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81ADE" w14:textId="77777777" w:rsidR="004B2C6F" w:rsidRDefault="00000000">
      <w:pPr>
        <w:jc w:val="center"/>
      </w:pPr>
      <w:r>
        <w:br/>
      </w:r>
    </w:p>
    <w:p w14:paraId="354B8027" w14:textId="77777777" w:rsidR="004B2C6F" w:rsidRDefault="00000000">
      <w:pPr>
        <w:pStyle w:val="Title"/>
        <w:jc w:val="center"/>
      </w:pPr>
      <w:r>
        <w:t>FINAL PRACTICAL EXAM</w:t>
      </w:r>
    </w:p>
    <w:p w14:paraId="2C803947" w14:textId="77777777" w:rsidR="004B2C6F" w:rsidRDefault="00000000">
      <w:pPr>
        <w:jc w:val="center"/>
      </w:pPr>
      <w:r>
        <w:rPr>
          <w:b/>
          <w:color w:val="285A82"/>
          <w:sz w:val="28"/>
        </w:rPr>
        <w:t>PRM393 – Mobile Application Development with Flutter</w:t>
      </w:r>
    </w:p>
    <w:p w14:paraId="4E221BDA" w14:textId="77777777" w:rsidR="004B2C6F" w:rsidRDefault="00000000">
      <w:pPr>
        <w:jc w:val="center"/>
      </w:pPr>
      <w:r>
        <w:rPr>
          <w:b/>
          <w:color w:val="163D67"/>
          <w:sz w:val="42"/>
        </w:rPr>
        <w:t>VARIANT D – CAMPUS EQUIPMENT LOAN</w:t>
      </w:r>
    </w:p>
    <w:p w14:paraId="0D9369D8" w14:textId="77777777" w:rsidR="004B2C6F" w:rsidRDefault="00000000">
      <w:pPr>
        <w:jc w:val="center"/>
      </w:pPr>
      <w:r>
        <w:rPr>
          <w:i/>
          <w:sz w:val="22"/>
        </w:rPr>
        <w:t>A device catalogue and equipment-loan request application with remote object creation.</w:t>
      </w:r>
    </w:p>
    <w:tbl>
      <w:tblPr>
        <w:tblStyle w:val="TableGrid"/>
        <w:tblW w:w="0" w:type="auto"/>
        <w:jc w:val="center"/>
        <w:tblLayout w:type="fixed"/>
        <w:tblLook w:val="04A0" w:firstRow="1" w:lastRow="0" w:firstColumn="1" w:lastColumn="0" w:noHBand="0" w:noVBand="1"/>
      </w:tblPr>
      <w:tblGrid>
        <w:gridCol w:w="5083"/>
        <w:gridCol w:w="5083"/>
      </w:tblGrid>
      <w:tr w:rsidR="004B2C6F" w14:paraId="22DF12C8" w14:textId="77777777">
        <w:trPr>
          <w:jc w:val="center"/>
        </w:trPr>
        <w:tc>
          <w:tcPr>
            <w:tcW w:w="5083" w:type="dxa"/>
            <w:shd w:val="clear" w:color="auto" w:fill="D9EAF7"/>
            <w:tcMar>
              <w:top w:w="100" w:type="dxa"/>
              <w:left w:w="100" w:type="dxa"/>
              <w:bottom w:w="100" w:type="dxa"/>
              <w:right w:w="100" w:type="dxa"/>
            </w:tcMar>
            <w:vAlign w:val="center"/>
          </w:tcPr>
          <w:p w14:paraId="6B50294E" w14:textId="77777777" w:rsidR="004B2C6F" w:rsidRDefault="00000000">
            <w:r>
              <w:rPr>
                <w:b/>
              </w:rPr>
              <w:t>STUDENT NAME</w:t>
            </w:r>
          </w:p>
        </w:tc>
        <w:tc>
          <w:tcPr>
            <w:tcW w:w="5083" w:type="dxa"/>
            <w:tcMar>
              <w:top w:w="100" w:type="dxa"/>
              <w:left w:w="100" w:type="dxa"/>
              <w:bottom w:w="100" w:type="dxa"/>
              <w:right w:w="100" w:type="dxa"/>
            </w:tcMar>
            <w:vAlign w:val="center"/>
          </w:tcPr>
          <w:p w14:paraId="7D4D8B1F" w14:textId="77777777" w:rsidR="004B2C6F" w:rsidRDefault="00000000">
            <w:r>
              <w:t>____________________________________________________________</w:t>
            </w:r>
          </w:p>
        </w:tc>
      </w:tr>
      <w:tr w:rsidR="004B2C6F" w14:paraId="5F0763F6" w14:textId="77777777">
        <w:trPr>
          <w:jc w:val="center"/>
        </w:trPr>
        <w:tc>
          <w:tcPr>
            <w:tcW w:w="5083" w:type="dxa"/>
            <w:tcMar>
              <w:top w:w="110" w:type="dxa"/>
              <w:left w:w="110" w:type="dxa"/>
              <w:bottom w:w="110" w:type="dxa"/>
              <w:right w:w="110" w:type="dxa"/>
            </w:tcMar>
            <w:vAlign w:val="center"/>
          </w:tcPr>
          <w:p w14:paraId="62E0597F" w14:textId="77777777" w:rsidR="004B2C6F" w:rsidRDefault="00000000">
            <w:r>
              <w:rPr>
                <w:b/>
                <w:sz w:val="19"/>
              </w:rPr>
              <w:t>Duration</w:t>
            </w:r>
          </w:p>
        </w:tc>
        <w:tc>
          <w:tcPr>
            <w:tcW w:w="5083" w:type="dxa"/>
            <w:tcMar>
              <w:top w:w="110" w:type="dxa"/>
              <w:left w:w="110" w:type="dxa"/>
              <w:bottom w:w="110" w:type="dxa"/>
              <w:right w:w="110" w:type="dxa"/>
            </w:tcMar>
            <w:vAlign w:val="center"/>
          </w:tcPr>
          <w:p w14:paraId="53D64AFB" w14:textId="77777777" w:rsidR="004B2C6F" w:rsidRDefault="0048184F">
            <w:r>
              <w:t>90 Minutes Practical + 8–12 Minutes Oral Validation</w:t>
            </w:r>
          </w:p>
        </w:tc>
      </w:tr>
      <w:tr w:rsidR="004B2C6F" w14:paraId="78566651" w14:textId="77777777">
        <w:trPr>
          <w:jc w:val="center"/>
        </w:trPr>
        <w:tc>
          <w:tcPr>
            <w:tcW w:w="5083" w:type="dxa"/>
            <w:tcMar>
              <w:top w:w="110" w:type="dxa"/>
              <w:left w:w="110" w:type="dxa"/>
              <w:bottom w:w="110" w:type="dxa"/>
              <w:right w:w="110" w:type="dxa"/>
            </w:tcMar>
            <w:vAlign w:val="center"/>
          </w:tcPr>
          <w:p w14:paraId="3992B9F8" w14:textId="77777777" w:rsidR="004B2C6F" w:rsidRDefault="00000000">
            <w:r>
              <w:rPr>
                <w:b/>
                <w:sz w:val="19"/>
              </w:rPr>
              <w:t>Architecture</w:t>
            </w:r>
          </w:p>
        </w:tc>
        <w:tc>
          <w:tcPr>
            <w:tcW w:w="5083" w:type="dxa"/>
            <w:tcMar>
              <w:top w:w="110" w:type="dxa"/>
              <w:left w:w="110" w:type="dxa"/>
              <w:bottom w:w="110" w:type="dxa"/>
              <w:right w:w="110" w:type="dxa"/>
            </w:tcMar>
            <w:vAlign w:val="center"/>
          </w:tcPr>
          <w:p w14:paraId="4CF5449F" w14:textId="77777777" w:rsidR="004B2C6F" w:rsidRDefault="00000000">
            <w:r>
              <w:rPr>
                <w:sz w:val="19"/>
              </w:rPr>
              <w:t>Clean Architecture + Riverpod</w:t>
            </w:r>
          </w:p>
        </w:tc>
      </w:tr>
      <w:tr w:rsidR="004B2C6F" w14:paraId="25D61041" w14:textId="77777777">
        <w:trPr>
          <w:jc w:val="center"/>
        </w:trPr>
        <w:tc>
          <w:tcPr>
            <w:tcW w:w="5083" w:type="dxa"/>
            <w:tcMar>
              <w:top w:w="110" w:type="dxa"/>
              <w:left w:w="110" w:type="dxa"/>
              <w:bottom w:w="110" w:type="dxa"/>
              <w:right w:w="110" w:type="dxa"/>
            </w:tcMar>
            <w:vAlign w:val="center"/>
          </w:tcPr>
          <w:p w14:paraId="25A03A79" w14:textId="77777777" w:rsidR="004B2C6F" w:rsidRDefault="00000000">
            <w:r>
              <w:rPr>
                <w:b/>
                <w:sz w:val="19"/>
              </w:rPr>
              <w:t>Resources</w:t>
            </w:r>
          </w:p>
        </w:tc>
        <w:tc>
          <w:tcPr>
            <w:tcW w:w="5083" w:type="dxa"/>
            <w:tcMar>
              <w:top w:w="110" w:type="dxa"/>
              <w:left w:w="110" w:type="dxa"/>
              <w:bottom w:w="110" w:type="dxa"/>
              <w:right w:w="110" w:type="dxa"/>
            </w:tcMar>
            <w:vAlign w:val="center"/>
          </w:tcPr>
          <w:p w14:paraId="0EEFEFFA" w14:textId="77777777" w:rsidR="004B2C6F" w:rsidRDefault="00000000">
            <w:r>
              <w:rPr>
                <w:sz w:val="19"/>
              </w:rPr>
              <w:t>AI, Internet, Flutter/Dart docs, GitHub, Postman/curl</w:t>
            </w:r>
          </w:p>
        </w:tc>
      </w:tr>
      <w:tr w:rsidR="004B2C6F" w14:paraId="594DD162" w14:textId="77777777">
        <w:trPr>
          <w:jc w:val="center"/>
        </w:trPr>
        <w:tc>
          <w:tcPr>
            <w:tcW w:w="5083" w:type="dxa"/>
            <w:tcMar>
              <w:top w:w="110" w:type="dxa"/>
              <w:left w:w="110" w:type="dxa"/>
              <w:bottom w:w="110" w:type="dxa"/>
              <w:right w:w="110" w:type="dxa"/>
            </w:tcMar>
            <w:vAlign w:val="center"/>
          </w:tcPr>
          <w:p w14:paraId="203A5D90" w14:textId="77777777" w:rsidR="004B2C6F" w:rsidRDefault="00000000">
            <w:r>
              <w:rPr>
                <w:b/>
                <w:sz w:val="19"/>
              </w:rPr>
              <w:t>Submission</w:t>
            </w:r>
          </w:p>
        </w:tc>
        <w:tc>
          <w:tcPr>
            <w:tcW w:w="5083" w:type="dxa"/>
            <w:tcMar>
              <w:top w:w="110" w:type="dxa"/>
              <w:left w:w="110" w:type="dxa"/>
              <w:bottom w:w="110" w:type="dxa"/>
              <w:right w:w="110" w:type="dxa"/>
            </w:tcMar>
            <w:vAlign w:val="center"/>
          </w:tcPr>
          <w:p w14:paraId="7A242FE1" w14:textId="77777777" w:rsidR="00350C84" w:rsidRDefault="00000000">
            <w:r>
              <w:t>One ZIP named StudentID_FullName_PRM393_VariantD.zip submitted to EduNext</w:t>
            </w:r>
          </w:p>
        </w:tc>
      </w:tr>
    </w:tbl>
    <w:p w14:paraId="1966862E" w14:textId="77777777" w:rsidR="004B2C6F" w:rsidRDefault="004B2C6F"/>
    <w:tbl>
      <w:tblPr>
        <w:tblW w:w="0" w:type="auto"/>
        <w:tblLook w:val="04A0" w:firstRow="1" w:lastRow="0" w:firstColumn="1" w:lastColumn="0" w:noHBand="0" w:noVBand="1"/>
      </w:tblPr>
      <w:tblGrid>
        <w:gridCol w:w="10166"/>
      </w:tblGrid>
      <w:tr w:rsidR="004B2C6F" w14:paraId="75CAD5A2" w14:textId="77777777">
        <w:tc>
          <w:tcPr>
            <w:tcW w:w="10166" w:type="dxa"/>
            <w:tcBorders>
              <w:top w:val="single" w:sz="8" w:space="0" w:color="BF9000"/>
              <w:left w:val="single" w:sz="8" w:space="0" w:color="BF9000"/>
              <w:bottom w:val="single" w:sz="8" w:space="0" w:color="BF9000"/>
              <w:right w:val="single" w:sz="8" w:space="0" w:color="BF9000"/>
            </w:tcBorders>
            <w:shd w:val="clear" w:color="auto" w:fill="FFF2CC"/>
            <w:tcMar>
              <w:top w:w="150" w:type="dxa"/>
              <w:left w:w="150" w:type="dxa"/>
              <w:bottom w:w="150" w:type="dxa"/>
              <w:right w:w="150" w:type="dxa"/>
            </w:tcMar>
            <w:vAlign w:val="center"/>
          </w:tcPr>
          <w:p w14:paraId="0D364391" w14:textId="77777777" w:rsidR="004B2C6F" w:rsidRDefault="00000000">
            <w:r>
              <w:rPr>
                <w:sz w:val="18"/>
              </w:rPr>
              <w:t>AI Usage Rule</w:t>
            </w:r>
            <w:r>
              <w:rPr>
                <w:sz w:val="18"/>
              </w:rPr>
              <w:br/>
              <w:t>AI is allowed as a software engineering assistant. Every submitted implementation must be explainable, testable, and adjustable. During oral validation, code that works but cannot be located or explained may lose points from the corresponding exam part.</w:t>
            </w:r>
          </w:p>
        </w:tc>
      </w:tr>
    </w:tbl>
    <w:p w14:paraId="01729E64" w14:textId="77777777" w:rsidR="00861406" w:rsidRDefault="00861406"/>
    <w:p w14:paraId="25332398" w14:textId="77777777" w:rsidR="00861406" w:rsidRDefault="00861406" w:rsidP="00861406">
      <w:pPr>
        <w:spacing w:after="40"/>
      </w:pPr>
      <w:r>
        <w:rPr>
          <w:b/>
          <w:color w:val="1F4E79"/>
          <w:sz w:val="22"/>
        </w:rPr>
        <w:t>EXAM REGULATIONS</w:t>
      </w:r>
    </w:p>
    <w:p w14:paraId="35E939B7" w14:textId="77777777" w:rsidR="00861406" w:rsidRDefault="00861406" w:rsidP="00861406">
      <w:pPr>
        <w:pStyle w:val="ListBullet"/>
        <w:spacing w:after="0" w:line="221" w:lineRule="auto"/>
        <w:ind w:left="230" w:hanging="173"/>
      </w:pPr>
      <w:r>
        <w:rPr>
          <w:color w:val="000000"/>
          <w:sz w:val="17"/>
        </w:rPr>
        <w:t>This is an individual examination. Sharing code, files, screenshots, prompts, answers, or communicating with other students during the exam is prohibited.</w:t>
      </w:r>
    </w:p>
    <w:p w14:paraId="4F57E900" w14:textId="77777777" w:rsidR="00861406" w:rsidRDefault="00861406" w:rsidP="00861406">
      <w:pPr>
        <w:pStyle w:val="ListBullet"/>
        <w:spacing w:after="0" w:line="221" w:lineRule="auto"/>
        <w:ind w:left="230" w:hanging="173"/>
      </w:pPr>
      <w:r>
        <w:rPr>
          <w:color w:val="000000"/>
          <w:sz w:val="17"/>
        </w:rPr>
        <w:t>Using another student’s work, a complete pre-built solution, or a project prepared before the exam that directly solves the assigned tasks is not allowed.</w:t>
      </w:r>
    </w:p>
    <w:p w14:paraId="7A927A1E" w14:textId="77777777" w:rsidR="00861406" w:rsidRDefault="00861406" w:rsidP="00861406">
      <w:pPr>
        <w:pStyle w:val="ListBullet"/>
        <w:spacing w:after="0" w:line="221" w:lineRule="auto"/>
        <w:ind w:left="230" w:hanging="173"/>
      </w:pPr>
      <w:r>
        <w:rPr>
          <w:color w:val="000000"/>
          <w:sz w:val="17"/>
        </w:rPr>
        <w:t>All required screenshots and test evidence must be inserted into this document. Screenshots do not replace a working and complete source-code submission.</w:t>
      </w:r>
    </w:p>
    <w:p w14:paraId="6063B7EC" w14:textId="77777777" w:rsidR="00861406" w:rsidRDefault="00861406" w:rsidP="0048184F">
      <w:pPr>
        <w:pStyle w:val="ListBullet"/>
        <w:spacing w:after="0" w:line="221" w:lineRule="auto"/>
        <w:ind w:left="230" w:hanging="173"/>
      </w:pPr>
      <w:r>
        <w:rPr>
          <w:color w:val="000000"/>
          <w:sz w:val="17"/>
        </w:rPr>
        <w:t xml:space="preserve">Submit one correctly named ZIP file to </w:t>
      </w:r>
      <w:proofErr w:type="spellStart"/>
      <w:r>
        <w:rPr>
          <w:color w:val="000000"/>
          <w:sz w:val="17"/>
        </w:rPr>
        <w:t>EduNext</w:t>
      </w:r>
      <w:proofErr w:type="spellEnd"/>
      <w:r>
        <w:rPr>
          <w:color w:val="000000"/>
          <w:sz w:val="17"/>
        </w:rPr>
        <w:t xml:space="preserve"> before the deadline. Late, corrupted, password-protected, or incorrectly structured submissions may be penalized.</w:t>
      </w:r>
    </w:p>
    <w:p w14:paraId="6C93CFA5" w14:textId="77777777" w:rsidR="00861406" w:rsidRDefault="00861406" w:rsidP="00861406">
      <w:pPr>
        <w:pStyle w:val="ListBullet"/>
        <w:spacing w:after="0" w:line="221" w:lineRule="auto"/>
        <w:ind w:left="230" w:hanging="173"/>
      </w:pPr>
      <w:r>
        <w:rPr>
          <w:color w:val="000000"/>
          <w:sz w:val="17"/>
        </w:rPr>
        <w:t>Any academic-integrity violation will be handled according to the university’s examination regulations.</w:t>
      </w:r>
    </w:p>
    <w:p w14:paraId="7D91D0E4" w14:textId="77777777" w:rsidR="00861406" w:rsidRDefault="00861406" w:rsidP="00861406">
      <w:pPr>
        <w:pStyle w:val="artifact-docx-previewlistbullet"/>
        <w:spacing w:before="0" w:beforeAutospacing="0" w:after="0" w:afterAutospacing="0" w:line="0" w:lineRule="auto"/>
        <w:ind w:hanging="173"/>
        <w:rPr>
          <w:rFonts w:ascii="Arial" w:hAnsi="Arial" w:cs="Arial"/>
          <w:color w:val="000000"/>
          <w:sz w:val="20"/>
          <w:szCs w:val="20"/>
        </w:rPr>
      </w:pPr>
    </w:p>
    <w:p w14:paraId="5E07C704" w14:textId="77777777" w:rsidR="004B2C6F" w:rsidRPr="00861406" w:rsidRDefault="00000000">
      <w:r w:rsidRPr="00861406">
        <w:br w:type="page"/>
      </w:r>
    </w:p>
    <w:p w14:paraId="6B6ADEF5" w14:textId="77777777" w:rsidR="00861406" w:rsidRDefault="00861406"/>
    <w:p w14:paraId="7DF85C87" w14:textId="77777777" w:rsidR="004B2C6F" w:rsidRDefault="00000000">
      <w:pPr>
        <w:pStyle w:val="Heading1"/>
      </w:pPr>
      <w:r>
        <w:t>Scenario and Remote API</w:t>
      </w:r>
    </w:p>
    <w:p w14:paraId="3C02AD3D" w14:textId="77777777" w:rsidR="004B2C6F" w:rsidRDefault="00000000">
      <w:r>
        <w:t>Build a small campus equipment-loan application. Students browse available devices, inspect device information, enter a loan period and purpose, and submit a loan request to the remote API.</w:t>
      </w:r>
    </w:p>
    <w:tbl>
      <w:tblPr>
        <w:tblStyle w:val="TableGrid"/>
        <w:tblW w:w="0" w:type="auto"/>
        <w:tblLook w:val="04A0" w:firstRow="1" w:lastRow="0" w:firstColumn="1" w:lastColumn="0" w:noHBand="0" w:noVBand="1"/>
      </w:tblPr>
      <w:tblGrid>
        <w:gridCol w:w="3389"/>
        <w:gridCol w:w="3389"/>
        <w:gridCol w:w="3389"/>
      </w:tblGrid>
      <w:tr w:rsidR="004B2C6F" w14:paraId="34B8CFDB" w14:textId="77777777">
        <w:tc>
          <w:tcPr>
            <w:tcW w:w="3389" w:type="dxa"/>
            <w:shd w:val="clear" w:color="auto" w:fill="163D67"/>
            <w:tcMar>
              <w:top w:w="110" w:type="dxa"/>
              <w:left w:w="110" w:type="dxa"/>
              <w:bottom w:w="110" w:type="dxa"/>
              <w:right w:w="110" w:type="dxa"/>
            </w:tcMar>
            <w:vAlign w:val="center"/>
          </w:tcPr>
          <w:p w14:paraId="4DBCE349" w14:textId="77777777" w:rsidR="00350C84" w:rsidRDefault="00000000">
            <w:pPr>
              <w:spacing w:after="0"/>
            </w:pPr>
            <w:r>
              <w:rPr>
                <w:sz w:val="15"/>
              </w:rPr>
              <w:t>Purpose</w:t>
            </w:r>
          </w:p>
        </w:tc>
        <w:tc>
          <w:tcPr>
            <w:tcW w:w="3389" w:type="dxa"/>
            <w:shd w:val="clear" w:color="auto" w:fill="163D67"/>
            <w:tcMar>
              <w:top w:w="110" w:type="dxa"/>
              <w:left w:w="110" w:type="dxa"/>
              <w:bottom w:w="110" w:type="dxa"/>
              <w:right w:w="110" w:type="dxa"/>
            </w:tcMar>
            <w:vAlign w:val="center"/>
          </w:tcPr>
          <w:p w14:paraId="62685776" w14:textId="77777777" w:rsidR="00350C84" w:rsidRDefault="00000000">
            <w:pPr>
              <w:spacing w:after="0"/>
            </w:pPr>
            <w:r>
              <w:rPr>
                <w:sz w:val="15"/>
              </w:rPr>
              <w:t>Method</w:t>
            </w:r>
          </w:p>
        </w:tc>
        <w:tc>
          <w:tcPr>
            <w:tcW w:w="3389" w:type="dxa"/>
            <w:shd w:val="clear" w:color="auto" w:fill="163D67"/>
            <w:tcMar>
              <w:top w:w="110" w:type="dxa"/>
              <w:left w:w="110" w:type="dxa"/>
              <w:bottom w:w="110" w:type="dxa"/>
              <w:right w:w="110" w:type="dxa"/>
            </w:tcMar>
            <w:vAlign w:val="center"/>
          </w:tcPr>
          <w:p w14:paraId="57F031F1" w14:textId="77777777" w:rsidR="00350C84" w:rsidRDefault="00000000">
            <w:pPr>
              <w:spacing w:after="0"/>
            </w:pPr>
            <w:r>
              <w:rPr>
                <w:sz w:val="15"/>
              </w:rPr>
              <w:t>Endpoint</w:t>
            </w:r>
          </w:p>
        </w:tc>
      </w:tr>
      <w:tr w:rsidR="004B2C6F" w14:paraId="16D197CC" w14:textId="77777777">
        <w:tc>
          <w:tcPr>
            <w:tcW w:w="3389" w:type="dxa"/>
            <w:tcMar>
              <w:top w:w="110" w:type="dxa"/>
              <w:left w:w="110" w:type="dxa"/>
              <w:bottom w:w="110" w:type="dxa"/>
              <w:right w:w="110" w:type="dxa"/>
            </w:tcMar>
            <w:vAlign w:val="center"/>
          </w:tcPr>
          <w:p w14:paraId="310ACE37" w14:textId="77777777" w:rsidR="00350C84" w:rsidRDefault="00000000">
            <w:pPr>
              <w:spacing w:after="0"/>
            </w:pPr>
            <w:r>
              <w:rPr>
                <w:sz w:val="15"/>
              </w:rPr>
              <w:t>Load devices</w:t>
            </w:r>
          </w:p>
        </w:tc>
        <w:tc>
          <w:tcPr>
            <w:tcW w:w="3389" w:type="dxa"/>
            <w:tcMar>
              <w:top w:w="110" w:type="dxa"/>
              <w:left w:w="110" w:type="dxa"/>
              <w:bottom w:w="110" w:type="dxa"/>
              <w:right w:w="110" w:type="dxa"/>
            </w:tcMar>
            <w:vAlign w:val="center"/>
          </w:tcPr>
          <w:p w14:paraId="0695DCAA" w14:textId="77777777" w:rsidR="00350C84" w:rsidRDefault="00000000">
            <w:pPr>
              <w:spacing w:after="0"/>
            </w:pPr>
            <w:r>
              <w:rPr>
                <w:sz w:val="15"/>
              </w:rPr>
              <w:t>GET</w:t>
            </w:r>
          </w:p>
        </w:tc>
        <w:tc>
          <w:tcPr>
            <w:tcW w:w="3389" w:type="dxa"/>
          </w:tcPr>
          <w:p w14:paraId="3E3F2094" w14:textId="77777777" w:rsidR="00350C84" w:rsidRDefault="00000000">
            <w:pPr>
              <w:spacing w:after="0"/>
            </w:pPr>
            <w:r>
              <w:rPr>
                <w:sz w:val="15"/>
              </w:rPr>
              <w:t>https://api.restful-api.dev/objects</w:t>
            </w:r>
          </w:p>
        </w:tc>
      </w:tr>
      <w:tr w:rsidR="004B2C6F" w14:paraId="6E3C1562" w14:textId="77777777">
        <w:tc>
          <w:tcPr>
            <w:tcW w:w="3389" w:type="dxa"/>
            <w:tcMar>
              <w:top w:w="110" w:type="dxa"/>
              <w:left w:w="110" w:type="dxa"/>
              <w:bottom w:w="110" w:type="dxa"/>
              <w:right w:w="110" w:type="dxa"/>
            </w:tcMar>
            <w:vAlign w:val="center"/>
          </w:tcPr>
          <w:p w14:paraId="01B93246" w14:textId="77777777" w:rsidR="00350C84" w:rsidRDefault="00000000">
            <w:pPr>
              <w:spacing w:after="0"/>
            </w:pPr>
            <w:r>
              <w:rPr>
                <w:sz w:val="15"/>
              </w:rPr>
              <w:t>Load one device</w:t>
            </w:r>
          </w:p>
        </w:tc>
        <w:tc>
          <w:tcPr>
            <w:tcW w:w="3389" w:type="dxa"/>
            <w:tcMar>
              <w:top w:w="110" w:type="dxa"/>
              <w:left w:w="110" w:type="dxa"/>
              <w:bottom w:w="110" w:type="dxa"/>
              <w:right w:w="110" w:type="dxa"/>
            </w:tcMar>
            <w:vAlign w:val="center"/>
          </w:tcPr>
          <w:p w14:paraId="38CA4DA5" w14:textId="77777777" w:rsidR="00350C84" w:rsidRDefault="00000000">
            <w:pPr>
              <w:spacing w:after="0"/>
            </w:pPr>
            <w:r>
              <w:rPr>
                <w:sz w:val="15"/>
              </w:rPr>
              <w:t>GET</w:t>
            </w:r>
          </w:p>
        </w:tc>
        <w:tc>
          <w:tcPr>
            <w:tcW w:w="3389" w:type="dxa"/>
          </w:tcPr>
          <w:p w14:paraId="44117ED9" w14:textId="77777777" w:rsidR="00350C84" w:rsidRDefault="00000000">
            <w:pPr>
              <w:spacing w:after="0"/>
            </w:pPr>
            <w:r>
              <w:rPr>
                <w:sz w:val="15"/>
              </w:rPr>
              <w:t>https://api.restful-api.dev/objects/{id}</w:t>
            </w:r>
          </w:p>
        </w:tc>
      </w:tr>
      <w:tr w:rsidR="004B2C6F" w14:paraId="7210A7A0" w14:textId="77777777">
        <w:tc>
          <w:tcPr>
            <w:tcW w:w="3389" w:type="dxa"/>
            <w:tcMar>
              <w:top w:w="110" w:type="dxa"/>
              <w:left w:w="110" w:type="dxa"/>
              <w:bottom w:w="110" w:type="dxa"/>
              <w:right w:w="110" w:type="dxa"/>
            </w:tcMar>
            <w:vAlign w:val="center"/>
          </w:tcPr>
          <w:p w14:paraId="120D468B" w14:textId="77777777" w:rsidR="00350C84" w:rsidRDefault="00000000">
            <w:pPr>
              <w:spacing w:after="0"/>
            </w:pPr>
            <w:r>
              <w:rPr>
                <w:sz w:val="15"/>
              </w:rPr>
              <w:t>Submit loan request</w:t>
            </w:r>
          </w:p>
        </w:tc>
        <w:tc>
          <w:tcPr>
            <w:tcW w:w="3389" w:type="dxa"/>
            <w:tcMar>
              <w:top w:w="110" w:type="dxa"/>
              <w:left w:w="110" w:type="dxa"/>
              <w:bottom w:w="110" w:type="dxa"/>
              <w:right w:w="110" w:type="dxa"/>
            </w:tcMar>
            <w:vAlign w:val="center"/>
          </w:tcPr>
          <w:p w14:paraId="2257F261" w14:textId="77777777" w:rsidR="00350C84" w:rsidRDefault="00000000">
            <w:pPr>
              <w:spacing w:after="0"/>
            </w:pPr>
            <w:r>
              <w:rPr>
                <w:sz w:val="15"/>
              </w:rPr>
              <w:t>POST</w:t>
            </w:r>
          </w:p>
        </w:tc>
        <w:tc>
          <w:tcPr>
            <w:tcW w:w="3389" w:type="dxa"/>
          </w:tcPr>
          <w:p w14:paraId="22FA2957" w14:textId="77777777" w:rsidR="00350C84" w:rsidRDefault="00000000">
            <w:pPr>
              <w:spacing w:after="0"/>
            </w:pPr>
            <w:r>
              <w:rPr>
                <w:sz w:val="15"/>
              </w:rPr>
              <w:t>https://api.restful-api.dev/objects</w:t>
            </w:r>
          </w:p>
        </w:tc>
      </w:tr>
    </w:tbl>
    <w:tbl>
      <w:tblPr>
        <w:tblW w:w="0" w:type="auto"/>
        <w:tblLook w:val="04A0" w:firstRow="1" w:lastRow="0" w:firstColumn="1" w:lastColumn="0" w:noHBand="0" w:noVBand="1"/>
      </w:tblPr>
      <w:tblGrid>
        <w:gridCol w:w="10166"/>
      </w:tblGrid>
      <w:tr w:rsidR="004B2C6F" w14:paraId="6392EC45" w14:textId="77777777">
        <w:tc>
          <w:tcPr>
            <w:tcW w:w="10166" w:type="dxa"/>
            <w:tcBorders>
              <w:top w:val="single" w:sz="8" w:space="0" w:color="C55A11"/>
              <w:left w:val="single" w:sz="8" w:space="0" w:color="C55A11"/>
              <w:bottom w:val="single" w:sz="8" w:space="0" w:color="C55A11"/>
              <w:right w:val="single" w:sz="8" w:space="0" w:color="C55A11"/>
            </w:tcBorders>
            <w:shd w:val="clear" w:color="auto" w:fill="FCE4D6"/>
            <w:tcMar>
              <w:top w:w="150" w:type="dxa"/>
              <w:left w:w="150" w:type="dxa"/>
              <w:bottom w:w="150" w:type="dxa"/>
              <w:right w:w="150" w:type="dxa"/>
            </w:tcMar>
            <w:vAlign w:val="center"/>
          </w:tcPr>
          <w:p w14:paraId="03FB87BC" w14:textId="77777777" w:rsidR="00350C84" w:rsidRDefault="00000000">
            <w:pPr>
              <w:spacing w:after="0" w:line="240" w:lineRule="auto"/>
            </w:pPr>
            <w:r>
              <w:rPr>
                <w:sz w:val="14"/>
              </w:rPr>
              <w:t>Important behavior of the POST endpoint</w:t>
            </w:r>
            <w:r>
              <w:rPr>
                <w:sz w:val="14"/>
              </w:rPr>
              <w:br/>
              <w:t>The public RESTful API accepts a flexible name + data object and returns the created object with an id and createdAt timestamp. Use the POST response itself as the success criterion; do not depend on a later catalogue GET to identify the request.</w:t>
            </w:r>
            <w:r>
              <w:rPr>
                <w:sz w:val="14"/>
              </w:rPr>
              <w:br/>
            </w:r>
            <w:r>
              <w:rPr>
                <w:sz w:val="14"/>
              </w:rPr>
              <w:br/>
              <w:t>POST example</w:t>
            </w:r>
            <w:r>
              <w:rPr>
                <w:sz w:val="14"/>
              </w:rPr>
              <w:br/>
              <w:t>Endpoint: https://api.restful-api.dev/objects</w:t>
            </w:r>
            <w:r>
              <w:rPr>
                <w:sz w:val="14"/>
              </w:rPr>
              <w:br/>
              <w:t>Header: Content-Type: application/json</w:t>
            </w:r>
            <w:r>
              <w:rPr>
                <w:sz w:val="14"/>
              </w:rPr>
              <w:br/>
              <w:t>Request body:</w:t>
            </w:r>
            <w:r>
              <w:rPr>
                <w:sz w:val="14"/>
              </w:rPr>
              <w:br/>
              <w:t>{</w:t>
            </w:r>
            <w:r>
              <w:rPr>
                <w:sz w:val="14"/>
              </w:rPr>
              <w:br/>
              <w:t xml:space="preserve">  "name": "Campus Equipment Loan Request",</w:t>
            </w:r>
            <w:r>
              <w:rPr>
                <w:sz w:val="14"/>
              </w:rPr>
              <w:br/>
              <w:t xml:space="preserve">  "data": {</w:t>
            </w:r>
            <w:r>
              <w:rPr>
                <w:sz w:val="14"/>
              </w:rPr>
              <w:br/>
              <w:t xml:space="preserve">    "deviceId": "7",</w:t>
            </w:r>
            <w:r>
              <w:rPr>
                <w:sz w:val="14"/>
              </w:rPr>
              <w:br/>
              <w:t xml:space="preserve">    "studentId": "SE1819",</w:t>
            </w:r>
            <w:r>
              <w:rPr>
                <w:sz w:val="14"/>
              </w:rPr>
              <w:br/>
              <w:t xml:space="preserve">    "borrowDate": "2026-08-01",</w:t>
            </w:r>
            <w:r>
              <w:rPr>
                <w:sz w:val="14"/>
              </w:rPr>
              <w:br/>
              <w:t xml:space="preserve">    "returnDate": "2026-08-07",</w:t>
            </w:r>
            <w:r>
              <w:rPr>
                <w:sz w:val="14"/>
              </w:rPr>
              <w:br/>
              <w:t xml:space="preserve">    "purpose": "Mobile app demo",</w:t>
            </w:r>
            <w:r>
              <w:rPr>
                <w:sz w:val="14"/>
              </w:rPr>
              <w:br/>
              <w:t xml:space="preserve">    "deposit": 50,</w:t>
            </w:r>
            <w:r>
              <w:rPr>
                <w:sz w:val="14"/>
              </w:rPr>
              <w:br/>
              <w:t xml:space="preserve">    "status": "pending"</w:t>
            </w:r>
            <w:r>
              <w:rPr>
                <w:sz w:val="14"/>
              </w:rPr>
              <w:br/>
              <w:t xml:space="preserve">  }</w:t>
            </w:r>
            <w:r>
              <w:rPr>
                <w:sz w:val="14"/>
              </w:rPr>
              <w:br/>
              <w:t>}</w:t>
            </w:r>
            <w:r>
              <w:rPr>
                <w:sz w:val="14"/>
              </w:rPr>
              <w:br/>
            </w:r>
            <w:r>
              <w:rPr>
                <w:sz w:val="14"/>
              </w:rPr>
              <w:br/>
              <w:t>A successful response should return HTTP 200/201 and JSON containing id, name, data, and createdAt. The app must use the returned response to show the Request Result screen.</w:t>
            </w:r>
          </w:p>
        </w:tc>
      </w:tr>
    </w:tbl>
    <w:p w14:paraId="167EFD05" w14:textId="77777777" w:rsidR="004B2C6F" w:rsidRDefault="00000000">
      <w:pPr>
        <w:pStyle w:val="Heading2"/>
      </w:pPr>
      <w:r>
        <w:rPr>
          <w:rFonts w:ascii="Arial" w:eastAsia="Arial" w:hAnsi="Arial"/>
          <w:color w:val="1F4E79"/>
          <w:sz w:val="30"/>
        </w:rPr>
        <w:t>Required Clean Architecture project structure</w:t>
      </w:r>
    </w:p>
    <w:tbl>
      <w:tblPr>
        <w:tblW w:w="0" w:type="auto"/>
        <w:tblLook w:val="04A0" w:firstRow="1" w:lastRow="0" w:firstColumn="1" w:lastColumn="0" w:noHBand="0" w:noVBand="1"/>
      </w:tblPr>
      <w:tblGrid>
        <w:gridCol w:w="10166"/>
      </w:tblGrid>
      <w:tr w:rsidR="004B2C6F" w14:paraId="1A9EC586" w14:textId="77777777">
        <w:tc>
          <w:tcPr>
            <w:tcW w:w="10166" w:type="dxa"/>
            <w:tcBorders>
              <w:top w:val="single" w:sz="5" w:space="0" w:color="B7B7B7"/>
              <w:left w:val="single" w:sz="5" w:space="0" w:color="B7B7B7"/>
              <w:bottom w:val="single" w:sz="5" w:space="0" w:color="B7B7B7"/>
              <w:right w:val="single" w:sz="5" w:space="0" w:color="B7B7B7"/>
            </w:tcBorders>
            <w:shd w:val="clear" w:color="auto" w:fill="F3F4F6"/>
            <w:tcMar>
              <w:top w:w="120" w:type="dxa"/>
              <w:left w:w="120" w:type="dxa"/>
              <w:bottom w:w="120" w:type="dxa"/>
              <w:right w:w="120" w:type="dxa"/>
            </w:tcMar>
          </w:tcPr>
          <w:p w14:paraId="20BD5626" w14:textId="77777777" w:rsidR="00350C84" w:rsidRDefault="00000000">
            <w:pPr>
              <w:spacing w:after="0" w:line="240" w:lineRule="auto"/>
            </w:pPr>
            <w:r>
              <w:rPr>
                <w:sz w:val="13"/>
              </w:rPr>
              <w:t>lib/</w:t>
            </w:r>
            <w:r>
              <w:rPr>
                <w:sz w:val="13"/>
              </w:rPr>
              <w:br/>
              <w:t>|-- app/                         # app.dart, router.dart, providers.dart</w:t>
            </w:r>
            <w:r>
              <w:rPr>
                <w:sz w:val="13"/>
              </w:rPr>
              <w:br/>
              <w:t>|-- core/</w:t>
            </w:r>
            <w:r>
              <w:rPr>
                <w:sz w:val="13"/>
              </w:rPr>
              <w:br/>
              <w:t>|   `-- constants/  error/  network/  storage/  utils/</w:t>
            </w:r>
            <w:r>
              <w:rPr>
                <w:sz w:val="13"/>
              </w:rPr>
              <w:br/>
              <w:t>|-- features/</w:t>
            </w:r>
            <w:r>
              <w:rPr>
                <w:sz w:val="13"/>
              </w:rPr>
              <w:br/>
              <w:t>|   |-- equipment/</w:t>
            </w:r>
            <w:r>
              <w:rPr>
                <w:sz w:val="13"/>
              </w:rPr>
              <w:br/>
              <w:t>|   |   |-- data/               # datasources/, models/, repositories/</w:t>
            </w:r>
            <w:r>
              <w:rPr>
                <w:sz w:val="13"/>
              </w:rPr>
              <w:br/>
              <w:t>|   |   |-- domain/             # entities/, repositories/, usecases/</w:t>
            </w:r>
            <w:r>
              <w:rPr>
                <w:sz w:val="13"/>
              </w:rPr>
              <w:br/>
              <w:t>|   |   `-- presentation/       # providers/, pages/, widgets/</w:t>
            </w:r>
            <w:r>
              <w:rPr>
                <w:sz w:val="13"/>
              </w:rPr>
              <w:br/>
              <w:t>|   `-- loan_request/</w:t>
            </w:r>
            <w:r>
              <w:rPr>
                <w:sz w:val="13"/>
              </w:rPr>
              <w:br/>
              <w:t>|       |-- data/               # datasources/, models/, repositories/</w:t>
            </w:r>
            <w:r>
              <w:rPr>
                <w:sz w:val="13"/>
              </w:rPr>
              <w:br/>
              <w:t>|       |-- domain/             # entities/, repositories/, usecases/</w:t>
            </w:r>
            <w:r>
              <w:rPr>
                <w:sz w:val="13"/>
              </w:rPr>
              <w:br/>
              <w:t>|       `-- presentation/       # providers/, pages/, widgets/</w:t>
            </w:r>
            <w:r>
              <w:rPr>
                <w:sz w:val="13"/>
              </w:rPr>
              <w:br/>
              <w:t>`-- main.dart</w:t>
            </w:r>
            <w:r>
              <w:rPr>
                <w:sz w:val="13"/>
              </w:rPr>
              <w:br/>
              <w:t>test/</w:t>
            </w:r>
            <w:r>
              <w:rPr>
                <w:sz w:val="13"/>
              </w:rPr>
              <w:br/>
              <w:t>`-- core/ and features/{equipment,loan_request}/</w:t>
            </w:r>
          </w:p>
        </w:tc>
      </w:tr>
    </w:tbl>
    <w:p w14:paraId="580C77BA" w14:textId="77777777" w:rsidR="004B2C6F" w:rsidRDefault="00000000">
      <w:r>
        <w:rPr>
          <w:rFonts w:eastAsia="Arial"/>
          <w:sz w:val="21"/>
        </w:rPr>
        <w:t>Equivalent naming is acceptable, but Data, Domain, and Presentation responsibilities must remain separated. Widgets must not call HTTP clients or local storage directly.</w:t>
      </w:r>
    </w:p>
    <w:p w14:paraId="7159F06F" w14:textId="77777777" w:rsidR="004B2C6F" w:rsidRDefault="00000000">
      <w:r>
        <w:br w:type="page"/>
      </w:r>
    </w:p>
    <w:p w14:paraId="2269D8AC" w14:textId="77777777" w:rsidR="004B2C6F" w:rsidRDefault="00000000">
      <w:pPr>
        <w:pStyle w:val="Heading1"/>
      </w:pPr>
      <w:r>
        <w:lastRenderedPageBreak/>
        <w:t>UI Design Reference – Follow These Screens</w:t>
      </w:r>
    </w:p>
    <w:p w14:paraId="51AA0C2F" w14:textId="77777777" w:rsidR="004B2C6F" w:rsidRDefault="00000000">
      <w:r>
        <w:t>Implement the same information hierarchy, main actions, screen flow, and card layout. Minor icon/font differences are acceptable.</w:t>
      </w:r>
    </w:p>
    <w:tbl>
      <w:tblPr>
        <w:tblW w:w="0" w:type="auto"/>
        <w:jc w:val="center"/>
        <w:tblLook w:val="04A0" w:firstRow="1" w:lastRow="0" w:firstColumn="1" w:lastColumn="0" w:noHBand="0" w:noVBand="1"/>
      </w:tblPr>
      <w:tblGrid>
        <w:gridCol w:w="5083"/>
        <w:gridCol w:w="5083"/>
      </w:tblGrid>
      <w:tr w:rsidR="004B2C6F" w14:paraId="2C651701" w14:textId="77777777">
        <w:trPr>
          <w:jc w:val="center"/>
        </w:trPr>
        <w:tc>
          <w:tcPr>
            <w:tcW w:w="5083" w:type="dxa"/>
          </w:tcPr>
          <w:p w14:paraId="03A24EC7" w14:textId="77777777" w:rsidR="004B2C6F" w:rsidRDefault="00000000">
            <w:pPr>
              <w:jc w:val="center"/>
            </w:pPr>
            <w:r>
              <w:rPr>
                <w:noProof/>
              </w:rPr>
              <w:drawing>
                <wp:inline distT="0" distB="0" distL="0" distR="0" wp14:anchorId="705EC1B5" wp14:editId="7E3A42F2">
                  <wp:extent cx="2578608" cy="484275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catalog.png"/>
                          <pic:cNvPicPr/>
                        </pic:nvPicPr>
                        <pic:blipFill>
                          <a:blip r:embed="rId8"/>
                          <a:stretch>
                            <a:fillRect/>
                          </a:stretch>
                        </pic:blipFill>
                        <pic:spPr>
                          <a:xfrm>
                            <a:off x="0" y="0"/>
                            <a:ext cx="2578608" cy="4842752"/>
                          </a:xfrm>
                          <a:prstGeom prst="rect">
                            <a:avLst/>
                          </a:prstGeom>
                        </pic:spPr>
                      </pic:pic>
                    </a:graphicData>
                  </a:graphic>
                </wp:inline>
              </w:drawing>
            </w:r>
          </w:p>
          <w:p w14:paraId="04B4EAC2" w14:textId="77777777" w:rsidR="004B2C6F" w:rsidRDefault="00000000">
            <w:pPr>
              <w:jc w:val="center"/>
            </w:pPr>
            <w:r>
              <w:rPr>
                <w:b/>
                <w:sz w:val="18"/>
              </w:rPr>
              <w:t>A – Device Catalogue</w:t>
            </w:r>
          </w:p>
        </w:tc>
        <w:tc>
          <w:tcPr>
            <w:tcW w:w="5083" w:type="dxa"/>
          </w:tcPr>
          <w:p w14:paraId="2B9ECC60" w14:textId="77777777" w:rsidR="004B2C6F" w:rsidRDefault="00000000">
            <w:pPr>
              <w:jc w:val="center"/>
            </w:pPr>
            <w:r>
              <w:rPr>
                <w:noProof/>
              </w:rPr>
              <w:drawing>
                <wp:inline distT="0" distB="0" distL="0" distR="0" wp14:anchorId="1C274A68" wp14:editId="2A5E4170">
                  <wp:extent cx="2578608" cy="48427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detail.png"/>
                          <pic:cNvPicPr/>
                        </pic:nvPicPr>
                        <pic:blipFill>
                          <a:blip r:embed="rId9"/>
                          <a:stretch>
                            <a:fillRect/>
                          </a:stretch>
                        </pic:blipFill>
                        <pic:spPr>
                          <a:xfrm>
                            <a:off x="0" y="0"/>
                            <a:ext cx="2578608" cy="4842752"/>
                          </a:xfrm>
                          <a:prstGeom prst="rect">
                            <a:avLst/>
                          </a:prstGeom>
                        </pic:spPr>
                      </pic:pic>
                    </a:graphicData>
                  </a:graphic>
                </wp:inline>
              </w:drawing>
            </w:r>
          </w:p>
          <w:p w14:paraId="061345B0" w14:textId="77777777" w:rsidR="004B2C6F" w:rsidRDefault="00000000">
            <w:pPr>
              <w:jc w:val="center"/>
            </w:pPr>
            <w:r>
              <w:rPr>
                <w:b/>
                <w:sz w:val="18"/>
              </w:rPr>
              <w:t>B – Device Detail</w:t>
            </w:r>
          </w:p>
        </w:tc>
      </w:tr>
      <w:tr w:rsidR="004B2C6F" w14:paraId="484A9AC1" w14:textId="77777777">
        <w:trPr>
          <w:jc w:val="center"/>
        </w:trPr>
        <w:tc>
          <w:tcPr>
            <w:tcW w:w="5083" w:type="dxa"/>
          </w:tcPr>
          <w:p w14:paraId="3D303F54" w14:textId="77777777" w:rsidR="004B2C6F" w:rsidRDefault="00000000">
            <w:pPr>
              <w:jc w:val="center"/>
            </w:pPr>
            <w:r>
              <w:rPr>
                <w:noProof/>
              </w:rPr>
              <w:lastRenderedPageBreak/>
              <w:drawing>
                <wp:inline distT="0" distB="0" distL="0" distR="0" wp14:anchorId="7D012E5D" wp14:editId="315CAD55">
                  <wp:extent cx="2578608" cy="484275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cart.png"/>
                          <pic:cNvPicPr/>
                        </pic:nvPicPr>
                        <pic:blipFill>
                          <a:blip r:embed="rId10"/>
                          <a:stretch>
                            <a:fillRect/>
                          </a:stretch>
                        </pic:blipFill>
                        <pic:spPr>
                          <a:xfrm>
                            <a:off x="0" y="0"/>
                            <a:ext cx="2578608" cy="4842752"/>
                          </a:xfrm>
                          <a:prstGeom prst="rect">
                            <a:avLst/>
                          </a:prstGeom>
                        </pic:spPr>
                      </pic:pic>
                    </a:graphicData>
                  </a:graphic>
                </wp:inline>
              </w:drawing>
            </w:r>
          </w:p>
          <w:p w14:paraId="7EFA5BAB" w14:textId="77777777" w:rsidR="004B2C6F" w:rsidRDefault="00000000">
            <w:pPr>
              <w:jc w:val="center"/>
            </w:pPr>
            <w:r>
              <w:rPr>
                <w:b/>
                <w:sz w:val="18"/>
              </w:rPr>
              <w:t>C – Loan Request Form</w:t>
            </w:r>
          </w:p>
        </w:tc>
        <w:tc>
          <w:tcPr>
            <w:tcW w:w="5083" w:type="dxa"/>
          </w:tcPr>
          <w:p w14:paraId="659BAD60" w14:textId="77777777" w:rsidR="004B2C6F" w:rsidRDefault="00000000">
            <w:pPr>
              <w:jc w:val="center"/>
            </w:pPr>
            <w:r>
              <w:rPr>
                <w:noProof/>
              </w:rPr>
              <w:drawing>
                <wp:inline distT="0" distB="0" distL="0" distR="0" wp14:anchorId="4B725FFC" wp14:editId="7DD912AC">
                  <wp:extent cx="2578608" cy="484275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hop_success.png"/>
                          <pic:cNvPicPr/>
                        </pic:nvPicPr>
                        <pic:blipFill>
                          <a:blip r:embed="rId11"/>
                          <a:stretch>
                            <a:fillRect/>
                          </a:stretch>
                        </pic:blipFill>
                        <pic:spPr>
                          <a:xfrm>
                            <a:off x="0" y="0"/>
                            <a:ext cx="2578608" cy="4842752"/>
                          </a:xfrm>
                          <a:prstGeom prst="rect">
                            <a:avLst/>
                          </a:prstGeom>
                        </pic:spPr>
                      </pic:pic>
                    </a:graphicData>
                  </a:graphic>
                </wp:inline>
              </w:drawing>
            </w:r>
          </w:p>
          <w:p w14:paraId="20571844" w14:textId="77777777" w:rsidR="004B2C6F" w:rsidRDefault="00000000">
            <w:pPr>
              <w:jc w:val="center"/>
            </w:pPr>
            <w:r>
              <w:rPr>
                <w:b/>
                <w:sz w:val="18"/>
              </w:rPr>
              <w:t>D – Request Result</w:t>
            </w:r>
          </w:p>
        </w:tc>
      </w:tr>
    </w:tbl>
    <w:p w14:paraId="711FC4D6"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18EA1610"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6ACF4711" w14:textId="77777777" w:rsidR="004B2C6F" w:rsidRDefault="00000000">
            <w:pPr>
              <w:spacing w:after="0" w:line="240" w:lineRule="auto"/>
            </w:pPr>
            <w:r>
              <w:rPr>
                <w:rFonts w:eastAsia="Arial"/>
                <w:b/>
                <w:color w:val="FFFFFF"/>
                <w:sz w:val="40"/>
              </w:rPr>
              <w:lastRenderedPageBreak/>
              <w:t>PART 1 – CORE APPLICATION</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2CE644CC" w14:textId="77777777" w:rsidR="004B2C6F" w:rsidRDefault="00000000">
            <w:pPr>
              <w:spacing w:after="0" w:line="240" w:lineRule="auto"/>
              <w:jc w:val="center"/>
            </w:pPr>
            <w:r>
              <w:rPr>
                <w:rFonts w:eastAsia="Arial"/>
                <w:b/>
                <w:color w:val="FFFFFF"/>
                <w:sz w:val="28"/>
              </w:rPr>
              <w:t>3</w:t>
            </w:r>
            <w:r w:rsidR="00777F58">
              <w:rPr>
                <w:rFonts w:eastAsia="Arial"/>
                <w:b/>
                <w:color w:val="FFFFFF"/>
                <w:sz w:val="28"/>
                <w:lang w:val="vi-VN"/>
              </w:rPr>
              <w:t>5</w:t>
            </w:r>
            <w:r>
              <w:rPr>
                <w:rFonts w:eastAsia="Arial"/>
                <w:b/>
                <w:color w:val="FFFFFF"/>
                <w:sz w:val="28"/>
              </w:rPr>
              <w:t xml:space="preserve"> POINTS</w:t>
            </w:r>
          </w:p>
        </w:tc>
      </w:tr>
    </w:tbl>
    <w:p w14:paraId="675D1005" w14:textId="77777777" w:rsidR="004B2C6F" w:rsidRDefault="00000000">
      <w:pPr>
        <w:pStyle w:val="TaskHeading"/>
      </w:pPr>
      <w:r>
        <w:t>Task 1.1 – Build the designed workflow (35 minutes)</w:t>
      </w:r>
    </w:p>
    <w:p w14:paraId="783C7019" w14:textId="77777777" w:rsidR="004B2C6F" w:rsidRDefault="00000000">
      <w:r>
        <w:t>Implement the four screens. Load devices from the remote API, manage the loan form with Riverpod, and create the loan request with POST.</w:t>
      </w:r>
    </w:p>
    <w:p w14:paraId="41A55895" w14:textId="77777777" w:rsidR="004B2C6F" w:rsidRDefault="00000000">
      <w:pPr>
        <w:pStyle w:val="ListBullet"/>
        <w:spacing w:after="40"/>
      </w:pPr>
      <w:r>
        <w:t>Device catalogue with loading, error, empty, refresh, name, inferred category, year, price, and estimated deposit.</w:t>
      </w:r>
    </w:p>
    <w:p w14:paraId="7F441C60" w14:textId="77777777" w:rsidR="004B2C6F" w:rsidRDefault="00000000">
      <w:pPr>
        <w:pStyle w:val="ListBullet"/>
        <w:spacing w:after="40"/>
      </w:pPr>
      <w:r>
        <w:t>Device detail that safely displays optional/missing data and provides a Request Loan action.</w:t>
      </w:r>
    </w:p>
    <w:p w14:paraId="73017D51" w14:textId="77777777" w:rsidR="004B2C6F" w:rsidRDefault="00000000">
      <w:pPr>
        <w:pStyle w:val="ListBullet"/>
        <w:spacing w:after="40"/>
      </w:pPr>
      <w:r>
        <w:t>Loan form with student ID, borrow date, return date, purpose, validation, and deposit summary.</w:t>
      </w:r>
    </w:p>
    <w:p w14:paraId="1B3182BD" w14:textId="77777777" w:rsidR="004B2C6F" w:rsidRDefault="00000000">
      <w:pPr>
        <w:pStyle w:val="ListBullet"/>
        <w:spacing w:after="40"/>
      </w:pPr>
      <w:r>
        <w:t>POST /objects uses name and a nested data object containing the exact loan-request payload.</w:t>
      </w:r>
    </w:p>
    <w:p w14:paraId="55715F4E" w14:textId="77777777" w:rsidR="004B2C6F" w:rsidRDefault="00000000">
      <w:pPr>
        <w:pStyle w:val="ListBullet"/>
        <w:spacing w:after="40"/>
      </w:pPr>
      <w:r>
        <w:t>Success screen shows the returned request id, createdAt, dates, deposit, and pending status.</w:t>
      </w:r>
    </w:p>
    <w:p w14:paraId="79621A95" w14:textId="77777777" w:rsidR="004B2C6F" w:rsidRDefault="00000000">
      <w:pPr>
        <w:pStyle w:val="TaskHeading"/>
      </w:pPr>
      <w:r>
        <w:t>Task 1.2 – Architecture explanation (5 minutes)</w:t>
      </w:r>
    </w:p>
    <w:p w14:paraId="43A2D1DF" w14:textId="77777777" w:rsidR="004B2C6F" w:rsidRDefault="00000000">
      <w:r>
        <w:t>In one concise answer, trace one device with optional nested data from remote JSON to the detail UI, then trace one loan request from button tap to success/error UI.</w:t>
      </w:r>
    </w:p>
    <w:tbl>
      <w:tblPr>
        <w:tblW w:w="0" w:type="auto"/>
        <w:tblLook w:val="04A0" w:firstRow="1" w:lastRow="0" w:firstColumn="1" w:lastColumn="0" w:noHBand="0" w:noVBand="1"/>
      </w:tblPr>
      <w:tblGrid>
        <w:gridCol w:w="10166"/>
      </w:tblGrid>
      <w:tr w:rsidR="004B2C6F" w14:paraId="15D899A6"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585A28B5" w14:textId="77777777" w:rsidR="004B2C6F" w:rsidRDefault="00000000">
            <w:r>
              <w:rPr>
                <w:b/>
                <w:color w:val="376423"/>
                <w:sz w:val="18"/>
              </w:rPr>
              <w:t>Architecture trace</w:t>
            </w:r>
          </w:p>
        </w:tc>
      </w:tr>
      <w:tr w:rsidR="004B2C6F" w14:paraId="43324C1F" w14:textId="77777777">
        <w:trPr>
          <w:trHeight w:val="1656"/>
        </w:trPr>
        <w:tc>
          <w:tcPr>
            <w:tcW w:w="10166" w:type="dxa"/>
            <w:tcBorders>
              <w:top w:val="single" w:sz="5" w:space="0" w:color="A9D18E"/>
              <w:left w:val="single" w:sz="5" w:space="0" w:color="A9D18E"/>
              <w:bottom w:val="single" w:sz="5" w:space="0" w:color="A9D18E"/>
              <w:right w:val="single" w:sz="5" w:space="0" w:color="A9D18E"/>
            </w:tcBorders>
          </w:tcPr>
          <w:p w14:paraId="318B2C61" w14:textId="66CA6F49" w:rsidR="004B2C6F" w:rsidRDefault="00F061E5">
            <w:r w:rsidRPr="00F061E5">
              <w:drawing>
                <wp:inline distT="0" distB="0" distL="0" distR="0" wp14:anchorId="7F1C3273" wp14:editId="0F9B234F">
                  <wp:extent cx="1803400" cy="2762979"/>
                  <wp:effectExtent l="0" t="0" r="6350" b="0"/>
                  <wp:docPr id="130513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13952" name=""/>
                          <pic:cNvPicPr/>
                        </pic:nvPicPr>
                        <pic:blipFill>
                          <a:blip r:embed="rId12"/>
                          <a:stretch>
                            <a:fillRect/>
                          </a:stretch>
                        </pic:blipFill>
                        <pic:spPr>
                          <a:xfrm>
                            <a:off x="0" y="0"/>
                            <a:ext cx="1806288" cy="2767403"/>
                          </a:xfrm>
                          <a:prstGeom prst="rect">
                            <a:avLst/>
                          </a:prstGeom>
                        </pic:spPr>
                      </pic:pic>
                    </a:graphicData>
                  </a:graphic>
                </wp:inline>
              </w:drawing>
            </w:r>
          </w:p>
        </w:tc>
      </w:tr>
    </w:tbl>
    <w:p w14:paraId="7B9F14A7" w14:textId="77777777"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14:paraId="004021AD"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20E8513E" w14:textId="77777777" w:rsidR="00350C84" w:rsidRDefault="00000000">
            <w:r>
              <w:t>Catalogue/error state</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B8173B2" w14:textId="77777777" w:rsidR="00350C84" w:rsidRDefault="00000000">
            <w:r>
              <w:t>Device detail with missing-data fallback</w:t>
            </w:r>
          </w:p>
        </w:tc>
      </w:tr>
      <w:tr w:rsidR="004B2C6F" w14:paraId="77EB4EE2" w14:textId="77777777">
        <w:trPr>
          <w:trHeight w:val="2376"/>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37588B31"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5AE0AA1F" w14:textId="77777777" w:rsidR="004B2C6F" w:rsidRDefault="00000000">
            <w:pPr>
              <w:jc w:val="center"/>
            </w:pPr>
            <w:r>
              <w:rPr>
                <w:b/>
                <w:color w:val="808080"/>
                <w:sz w:val="17"/>
              </w:rPr>
              <w:t>PASTE SCREENSHOT / TEST OUTPUT HERE</w:t>
            </w:r>
          </w:p>
        </w:tc>
      </w:tr>
      <w:tr w:rsidR="004B2C6F" w14:paraId="37EF3629"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193E3C53" w14:textId="77777777" w:rsidR="00350C84" w:rsidRDefault="00000000">
            <w:r>
              <w:t>Validated loan request form</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39CF853" w14:textId="77777777" w:rsidR="00350C84" w:rsidRDefault="00000000">
            <w:r>
              <w:t>POST request result</w:t>
            </w:r>
          </w:p>
        </w:tc>
      </w:tr>
      <w:tr w:rsidR="004B2C6F" w14:paraId="155F4EF2" w14:textId="77777777">
        <w:trPr>
          <w:trHeight w:val="2376"/>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6EFD8A99" w14:textId="77777777" w:rsidR="004B2C6F" w:rsidRDefault="00000000">
            <w:pPr>
              <w:jc w:val="center"/>
            </w:pPr>
            <w:r>
              <w:rPr>
                <w:b/>
                <w:color w:val="808080"/>
                <w:sz w:val="17"/>
              </w:rPr>
              <w:lastRenderedPageBreak/>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0FBB0945" w14:textId="77777777" w:rsidR="004B2C6F" w:rsidRDefault="00000000">
            <w:pPr>
              <w:jc w:val="center"/>
            </w:pPr>
            <w:r>
              <w:rPr>
                <w:b/>
                <w:color w:val="808080"/>
                <w:sz w:val="17"/>
              </w:rPr>
              <w:t>PASTE SCREENSHOT / TEST OUTPUT HERE</w:t>
            </w:r>
          </w:p>
        </w:tc>
      </w:tr>
    </w:tbl>
    <w:p w14:paraId="04645A35"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75FE7139"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18E550E3" w14:textId="77777777" w:rsidR="004B2C6F" w:rsidRDefault="00000000">
            <w:pPr>
              <w:spacing w:after="0" w:line="240" w:lineRule="auto"/>
            </w:pPr>
            <w:r>
              <w:rPr>
                <w:rFonts w:eastAsia="Arial"/>
                <w:b/>
                <w:color w:val="FFFFFF"/>
                <w:sz w:val="40"/>
              </w:rPr>
              <w:lastRenderedPageBreak/>
              <w:t>PART 2 – CHANGE REQUEST SPRINT</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305CDFB2" w14:textId="77777777" w:rsidR="004B2C6F" w:rsidRDefault="00000000">
            <w:pPr>
              <w:spacing w:after="0" w:line="240" w:lineRule="auto"/>
              <w:jc w:val="center"/>
            </w:pPr>
            <w:r>
              <w:rPr>
                <w:rFonts w:eastAsia="Arial"/>
                <w:b/>
                <w:color w:val="FFFFFF"/>
                <w:sz w:val="28"/>
              </w:rPr>
              <w:t>20 POINTS</w:t>
            </w:r>
          </w:p>
        </w:tc>
      </w:tr>
    </w:tbl>
    <w:p w14:paraId="3D4A9570" w14:textId="77777777" w:rsidR="004B2C6F" w:rsidRDefault="00000000">
      <w:r>
        <w:t>Implement the four changes without rewriting the project. For each change, keep business logic outside Widgets where practical.</w:t>
      </w:r>
    </w:p>
    <w:p w14:paraId="7153BBBB" w14:textId="77777777" w:rsidR="004B2C6F" w:rsidRDefault="00000000">
      <w:pPr>
        <w:pStyle w:val="TaskHeading"/>
      </w:pPr>
      <w:r>
        <w:t>Change Request #1 – Debounced search (3 minutes)</w:t>
      </w:r>
    </w:p>
    <w:p w14:paraId="3455F12A" w14:textId="77777777" w:rsidR="004B2C6F" w:rsidRDefault="00000000">
      <w:r>
        <w:t>Search devices by name with a 400 ms debounce. Typing must not call the remote API repeatedly.</w:t>
      </w:r>
    </w:p>
    <w:p w14:paraId="6011B864" w14:textId="77777777" w:rsidR="004B2C6F" w:rsidRDefault="00000000">
      <w:r>
        <w:t>Focused question: Which provider owns the query and cancellation/debounce lifecycle?</w:t>
      </w:r>
    </w:p>
    <w:tbl>
      <w:tblPr>
        <w:tblW w:w="0" w:type="auto"/>
        <w:tblLook w:val="04A0" w:firstRow="1" w:lastRow="0" w:firstColumn="1" w:lastColumn="0" w:noHBand="0" w:noVBand="1"/>
      </w:tblPr>
      <w:tblGrid>
        <w:gridCol w:w="10166"/>
      </w:tblGrid>
      <w:tr w:rsidR="004B2C6F" w14:paraId="60F79651"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22DBAFE5" w14:textId="77777777" w:rsidR="004B2C6F" w:rsidRDefault="00000000">
            <w:r>
              <w:rPr>
                <w:b/>
                <w:color w:val="376423"/>
                <w:sz w:val="18"/>
              </w:rPr>
              <w:t>Answer / implementation note</w:t>
            </w:r>
          </w:p>
        </w:tc>
      </w:tr>
      <w:tr w:rsidR="004B2C6F" w14:paraId="01D56F1C"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154E8F20" w14:textId="77777777" w:rsidR="004B2C6F" w:rsidRDefault="004B2C6F"/>
        </w:tc>
      </w:tr>
    </w:tbl>
    <w:p w14:paraId="7414264A" w14:textId="77777777" w:rsidR="004B2C6F" w:rsidRDefault="00000000">
      <w:pPr>
        <w:pStyle w:val="TaskHeading"/>
      </w:pPr>
      <w:r>
        <w:t>Change Request #2 – Compare list (3 minutes)</w:t>
      </w:r>
    </w:p>
    <w:p w14:paraId="440DC9AA" w14:textId="77777777" w:rsidR="004B2C6F" w:rsidRDefault="00000000">
      <w:r>
        <w:t>Allow at most two devices to be added to a comparison list and persist the selected ids after restart.</w:t>
      </w:r>
    </w:p>
    <w:p w14:paraId="5FFE5500" w14:textId="77777777" w:rsidR="004B2C6F" w:rsidRDefault="00000000">
      <w:r>
        <w:t>Focused question: Where is the two-device limit enforced?</w:t>
      </w:r>
    </w:p>
    <w:tbl>
      <w:tblPr>
        <w:tblW w:w="0" w:type="auto"/>
        <w:tblLook w:val="04A0" w:firstRow="1" w:lastRow="0" w:firstColumn="1" w:lastColumn="0" w:noHBand="0" w:noVBand="1"/>
      </w:tblPr>
      <w:tblGrid>
        <w:gridCol w:w="10166"/>
      </w:tblGrid>
      <w:tr w:rsidR="004B2C6F" w14:paraId="65E43740"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3B0FBD76" w14:textId="77777777" w:rsidR="004B2C6F" w:rsidRDefault="00000000">
            <w:r>
              <w:rPr>
                <w:b/>
                <w:color w:val="376423"/>
                <w:sz w:val="18"/>
              </w:rPr>
              <w:t>Answer / implementation note</w:t>
            </w:r>
          </w:p>
        </w:tc>
      </w:tr>
      <w:tr w:rsidR="004B2C6F" w14:paraId="4E17D0E5"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7F2874DA" w14:textId="77777777" w:rsidR="004B2C6F" w:rsidRDefault="004B2C6F"/>
        </w:tc>
      </w:tr>
    </w:tbl>
    <w:p w14:paraId="02B5CB38" w14:textId="77777777" w:rsidR="004B2C6F" w:rsidRDefault="00000000">
      <w:pPr>
        <w:pStyle w:val="TaskHeading"/>
      </w:pPr>
      <w:r>
        <w:t>Change Request #3 – Loan-period validation (3 minutes)</w:t>
      </w:r>
    </w:p>
    <w:p w14:paraId="1341D7A6" w14:textId="77777777" w:rsidR="004B2C6F" w:rsidRDefault="00000000">
      <w:r>
        <w:t>Borrow date cannot be in the past, return date must be later, and the period cannot exceed 14 days.</w:t>
      </w:r>
    </w:p>
    <w:p w14:paraId="5FFAA68A" w14:textId="77777777" w:rsidR="004B2C6F" w:rsidRDefault="00000000">
      <w:r>
        <w:t>Focused question: Which domain rule or use case validates the dates?</w:t>
      </w:r>
    </w:p>
    <w:tbl>
      <w:tblPr>
        <w:tblW w:w="0" w:type="auto"/>
        <w:tblLook w:val="04A0" w:firstRow="1" w:lastRow="0" w:firstColumn="1" w:lastColumn="0" w:noHBand="0" w:noVBand="1"/>
      </w:tblPr>
      <w:tblGrid>
        <w:gridCol w:w="10166"/>
      </w:tblGrid>
      <w:tr w:rsidR="004B2C6F" w14:paraId="351A683B"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2DD3E58F" w14:textId="77777777" w:rsidR="004B2C6F" w:rsidRDefault="00000000">
            <w:r>
              <w:rPr>
                <w:b/>
                <w:color w:val="376423"/>
                <w:sz w:val="18"/>
              </w:rPr>
              <w:t>Answer / implementation note</w:t>
            </w:r>
          </w:p>
        </w:tc>
      </w:tr>
      <w:tr w:rsidR="004B2C6F" w14:paraId="70B71BA3"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511D6BA3" w14:textId="77777777" w:rsidR="004B2C6F" w:rsidRDefault="004B2C6F"/>
        </w:tc>
      </w:tr>
    </w:tbl>
    <w:p w14:paraId="3BAC2ABC" w14:textId="77777777" w:rsidR="004B2C6F" w:rsidRDefault="00000000">
      <w:pPr>
        <w:pStyle w:val="TaskHeading"/>
      </w:pPr>
      <w:r>
        <w:t>Change Request #4 – Deposit and name sorting (3 minutes)</w:t>
      </w:r>
    </w:p>
    <w:p w14:paraId="56F04523" w14:textId="77777777" w:rsidR="004B2C6F" w:rsidRDefault="00000000">
      <w:r>
        <w:t>Add Deposit-Low-to-High and Name-A-to-Z sorting while preserving the original API order.</w:t>
      </w:r>
    </w:p>
    <w:p w14:paraId="5A993D8F" w14:textId="77777777" w:rsidR="004B2C6F" w:rsidRDefault="00000000">
      <w:r>
        <w:t>Focused question: How are missing price values handled consistently during sorting?</w:t>
      </w:r>
    </w:p>
    <w:tbl>
      <w:tblPr>
        <w:tblW w:w="0" w:type="auto"/>
        <w:tblLook w:val="04A0" w:firstRow="1" w:lastRow="0" w:firstColumn="1" w:lastColumn="0" w:noHBand="0" w:noVBand="1"/>
      </w:tblPr>
      <w:tblGrid>
        <w:gridCol w:w="10166"/>
      </w:tblGrid>
      <w:tr w:rsidR="004B2C6F" w14:paraId="5626742C"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43DB7BBA" w14:textId="77777777" w:rsidR="004B2C6F" w:rsidRDefault="00000000">
            <w:r>
              <w:rPr>
                <w:b/>
                <w:color w:val="376423"/>
                <w:sz w:val="18"/>
              </w:rPr>
              <w:t>Answer / implementation note</w:t>
            </w:r>
          </w:p>
        </w:tc>
      </w:tr>
      <w:tr w:rsidR="004B2C6F" w14:paraId="6997FD26" w14:textId="77777777">
        <w:trPr>
          <w:trHeight w:val="691"/>
        </w:trPr>
        <w:tc>
          <w:tcPr>
            <w:tcW w:w="10166" w:type="dxa"/>
            <w:tcBorders>
              <w:top w:val="single" w:sz="5" w:space="0" w:color="A9D18E"/>
              <w:left w:val="single" w:sz="5" w:space="0" w:color="A9D18E"/>
              <w:bottom w:val="single" w:sz="5" w:space="0" w:color="A9D18E"/>
              <w:right w:val="single" w:sz="5" w:space="0" w:color="A9D18E"/>
            </w:tcBorders>
          </w:tcPr>
          <w:p w14:paraId="1C43A184" w14:textId="77777777" w:rsidR="004B2C6F" w:rsidRDefault="004B2C6F"/>
        </w:tc>
      </w:tr>
    </w:tbl>
    <w:p w14:paraId="06D77D7D" w14:textId="77777777" w:rsidR="004B2C6F" w:rsidRDefault="00000000">
      <w:r>
        <w:br w:type="page"/>
      </w:r>
    </w:p>
    <w:p w14:paraId="13F5E05B" w14:textId="77777777" w:rsidR="004B2C6F" w:rsidRDefault="00000000">
      <w:pPr>
        <w:pStyle w:val="EvidenceHeading"/>
      </w:pPr>
      <w:r>
        <w:lastRenderedPageBreak/>
        <w:t>Evidence to paste and quick verification (3 minutes)</w:t>
      </w:r>
    </w:p>
    <w:tbl>
      <w:tblPr>
        <w:tblW w:w="0" w:type="auto"/>
        <w:tblLayout w:type="fixed"/>
        <w:tblLook w:val="04A0" w:firstRow="1" w:lastRow="0" w:firstColumn="1" w:lastColumn="0" w:noHBand="0" w:noVBand="1"/>
      </w:tblPr>
      <w:tblGrid>
        <w:gridCol w:w="5083"/>
        <w:gridCol w:w="5083"/>
      </w:tblGrid>
      <w:tr w:rsidR="004B2C6F" w14:paraId="536C31F2"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5AACC286" w14:textId="77777777" w:rsidR="00350C84" w:rsidRDefault="00000000">
            <w:r>
              <w:t>Debounced search and comparison list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30AF62C0" w14:textId="77777777" w:rsidR="00350C84" w:rsidRDefault="00000000">
            <w:r>
              <w:t>Date validation and sorting</w:t>
            </w:r>
          </w:p>
        </w:tc>
      </w:tr>
      <w:tr w:rsidR="004B2C6F" w14:paraId="3F555EF1"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78C4F4B7"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36ED0E96" w14:textId="77777777" w:rsidR="004B2C6F" w:rsidRDefault="00000000">
            <w:pPr>
              <w:jc w:val="center"/>
            </w:pPr>
            <w:r>
              <w:rPr>
                <w:b/>
                <w:color w:val="808080"/>
                <w:sz w:val="17"/>
              </w:rPr>
              <w:t>PASTE SCREENSHOT / TEST OUTPUT HERE</w:t>
            </w:r>
          </w:p>
        </w:tc>
      </w:tr>
    </w:tbl>
    <w:p w14:paraId="49282435"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30787102"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2401EB3C" w14:textId="77777777" w:rsidR="004B2C6F" w:rsidRDefault="00000000">
            <w:pPr>
              <w:spacing w:after="0" w:line="240" w:lineRule="auto"/>
            </w:pPr>
            <w:r>
              <w:rPr>
                <w:rFonts w:eastAsia="Arial"/>
                <w:b/>
                <w:color w:val="FFFFFF"/>
                <w:sz w:val="40"/>
              </w:rPr>
              <w:lastRenderedPageBreak/>
              <w:t>PART 3 – OFFLINE SUPPORT</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78AA1870" w14:textId="77777777" w:rsidR="004B2C6F" w:rsidRDefault="00000000">
            <w:pPr>
              <w:spacing w:after="0" w:line="240" w:lineRule="auto"/>
              <w:jc w:val="center"/>
            </w:pPr>
            <w:r>
              <w:rPr>
                <w:rFonts w:eastAsia="Arial"/>
                <w:b/>
                <w:color w:val="FFFFFF"/>
                <w:sz w:val="28"/>
              </w:rPr>
              <w:t>15 POINTS</w:t>
            </w:r>
          </w:p>
        </w:tc>
      </w:tr>
    </w:tbl>
    <w:p w14:paraId="179417FF" w14:textId="77777777" w:rsidR="004B2C6F" w:rsidRDefault="00000000">
      <w:pPr>
        <w:pStyle w:val="TaskHeading"/>
      </w:pPr>
      <w:r>
        <w:t>Task 3.1 – Offline implementation (7 minutes)</w:t>
      </w:r>
    </w:p>
    <w:p w14:paraId="276942F1" w14:textId="77777777" w:rsidR="004B2C6F" w:rsidRDefault="00000000">
      <w:r>
        <w:t>Cache the latest device catalogue, persist the loan-request draft, and keep the app useful when the network is unavailable.</w:t>
      </w:r>
    </w:p>
    <w:p w14:paraId="0C39DEF6" w14:textId="77777777" w:rsidR="004B2C6F" w:rsidRDefault="00000000">
      <w:pPr>
        <w:pStyle w:val="ListBullet"/>
        <w:spacing w:after="40"/>
      </w:pPr>
      <w:r>
        <w:t>Remote failure with cache → show cached devices and an offline banner.</w:t>
      </w:r>
    </w:p>
    <w:p w14:paraId="232B3AD1" w14:textId="77777777" w:rsidR="004B2C6F" w:rsidRDefault="00000000">
      <w:pPr>
        <w:pStyle w:val="ListBullet"/>
        <w:spacing w:after="40"/>
      </w:pPr>
      <w:r>
        <w:t>Selected device, dates, student ID, purpose, and deposit survive app restart.</w:t>
      </w:r>
    </w:p>
    <w:p w14:paraId="4C7C2749" w14:textId="77777777" w:rsidR="004B2C6F" w:rsidRDefault="00000000">
      <w:pPr>
        <w:pStyle w:val="ListBullet"/>
        <w:spacing w:after="40"/>
      </w:pPr>
      <w:r>
        <w:t>Offline submission is saved as a Pending Loan Request, not as a remotely created request.</w:t>
      </w:r>
    </w:p>
    <w:p w14:paraId="51FC00AC" w14:textId="77777777" w:rsidR="004B2C6F" w:rsidRDefault="00000000">
      <w:pPr>
        <w:pStyle w:val="ListBullet"/>
        <w:spacing w:after="40"/>
      </w:pPr>
      <w:r>
        <w:t>Retry sends the original nested data payload exactly once when the network returns.</w:t>
      </w:r>
    </w:p>
    <w:p w14:paraId="4BB2A891" w14:textId="77777777" w:rsidR="004B2C6F" w:rsidRDefault="00000000">
      <w:pPr>
        <w:pStyle w:val="TaskHeading"/>
      </w:pPr>
      <w:r>
        <w:t>Task 3.2 – Focused design question (3 minutes)</w:t>
      </w:r>
    </w:p>
    <w:p w14:paraId="1FF9939A" w14:textId="77777777" w:rsidR="004B2C6F" w:rsidRDefault="00000000">
      <w:r>
        <w:t>What device snapshot, date values, payload fields, and local idempotency key must be stored so a pending request can be retried safely after the UI has changed?</w:t>
      </w:r>
    </w:p>
    <w:tbl>
      <w:tblPr>
        <w:tblW w:w="0" w:type="auto"/>
        <w:tblLook w:val="04A0" w:firstRow="1" w:lastRow="0" w:firstColumn="1" w:lastColumn="0" w:noHBand="0" w:noVBand="1"/>
      </w:tblPr>
      <w:tblGrid>
        <w:gridCol w:w="10166"/>
      </w:tblGrid>
      <w:tr w:rsidR="004B2C6F" w14:paraId="511EAB86"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44A03504" w14:textId="77777777" w:rsidR="004B2C6F" w:rsidRDefault="00000000">
            <w:r>
              <w:rPr>
                <w:b/>
                <w:color w:val="376423"/>
                <w:sz w:val="18"/>
              </w:rPr>
              <w:t>Offline design answer</w:t>
            </w:r>
          </w:p>
        </w:tc>
      </w:tr>
      <w:tr w:rsidR="004B2C6F" w14:paraId="46D2158E" w14:textId="77777777">
        <w:trPr>
          <w:trHeight w:val="1296"/>
        </w:trPr>
        <w:tc>
          <w:tcPr>
            <w:tcW w:w="10166" w:type="dxa"/>
            <w:tcBorders>
              <w:top w:val="single" w:sz="5" w:space="0" w:color="A9D18E"/>
              <w:left w:val="single" w:sz="5" w:space="0" w:color="A9D18E"/>
              <w:bottom w:val="single" w:sz="5" w:space="0" w:color="A9D18E"/>
              <w:right w:val="single" w:sz="5" w:space="0" w:color="A9D18E"/>
            </w:tcBorders>
          </w:tcPr>
          <w:p w14:paraId="20A7220D" w14:textId="77777777" w:rsidR="004B2C6F" w:rsidRDefault="004B2C6F"/>
        </w:tc>
      </w:tr>
    </w:tbl>
    <w:p w14:paraId="0491B158" w14:textId="77777777"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14:paraId="38CAC180"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644D3EC1" w14:textId="77777777" w:rsidR="00350C84" w:rsidRDefault="00000000">
            <w:r>
              <w:t>Cached devices and offline banner</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26D5E64" w14:textId="77777777" w:rsidR="00350C84" w:rsidRDefault="00000000">
            <w:r>
              <w:t>Restored draft and pending request</w:t>
            </w:r>
          </w:p>
        </w:tc>
      </w:tr>
      <w:tr w:rsidR="004B2C6F" w14:paraId="4F9FE9F8"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556E148E"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7B17803F" w14:textId="77777777" w:rsidR="004B2C6F" w:rsidRDefault="00000000">
            <w:pPr>
              <w:jc w:val="center"/>
            </w:pPr>
            <w:r>
              <w:rPr>
                <w:b/>
                <w:color w:val="808080"/>
                <w:sz w:val="17"/>
              </w:rPr>
              <w:t>PASTE SCREENSHOT / TEST OUTPUT HERE</w:t>
            </w:r>
          </w:p>
        </w:tc>
      </w:tr>
    </w:tbl>
    <w:p w14:paraId="44DFBD50"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5C98776B" w14:textId="77777777">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566E8752" w14:textId="77777777" w:rsidR="004B2C6F" w:rsidRDefault="00000000">
            <w:pPr>
              <w:spacing w:after="0" w:line="240" w:lineRule="auto"/>
            </w:pPr>
            <w:r>
              <w:rPr>
                <w:rFonts w:eastAsia="Arial"/>
                <w:b/>
                <w:color w:val="FFFFFF"/>
                <w:sz w:val="40"/>
              </w:rPr>
              <w:lastRenderedPageBreak/>
              <w:t>PART 4 – TESTING &amp; BUG DETECTION</w:t>
            </w:r>
          </w:p>
        </w:tc>
        <w:tc>
          <w:tcPr>
            <w:tcW w:w="5083" w:type="dxa"/>
            <w:tcBorders>
              <w:top w:val="single" w:sz="8" w:space="0" w:color="163D67"/>
              <w:left w:val="single" w:sz="8" w:space="0" w:color="163D67"/>
              <w:bottom w:val="single" w:sz="8" w:space="0" w:color="163D67"/>
              <w:right w:val="single" w:sz="8" w:space="0" w:color="163D67"/>
            </w:tcBorders>
            <w:shd w:val="clear" w:color="auto" w:fill="163D67"/>
            <w:tcMar>
              <w:top w:w="145" w:type="dxa"/>
              <w:left w:w="145" w:type="dxa"/>
              <w:bottom w:w="145" w:type="dxa"/>
              <w:right w:w="145" w:type="dxa"/>
            </w:tcMar>
            <w:vAlign w:val="center"/>
          </w:tcPr>
          <w:p w14:paraId="694A25C9" w14:textId="77777777" w:rsidR="004B2C6F" w:rsidRDefault="00000000">
            <w:pPr>
              <w:spacing w:after="0" w:line="240" w:lineRule="auto"/>
              <w:jc w:val="center"/>
            </w:pPr>
            <w:r>
              <w:rPr>
                <w:rFonts w:eastAsia="Arial"/>
                <w:b/>
                <w:color w:val="FFFFFF"/>
                <w:sz w:val="28"/>
              </w:rPr>
              <w:t>1</w:t>
            </w:r>
            <w:r w:rsidR="00086496">
              <w:rPr>
                <w:rFonts w:eastAsia="Arial"/>
                <w:b/>
                <w:color w:val="FFFFFF"/>
                <w:sz w:val="28"/>
                <w:lang w:val="vi-VN"/>
              </w:rPr>
              <w:t>0</w:t>
            </w:r>
            <w:r>
              <w:rPr>
                <w:rFonts w:eastAsia="Arial"/>
                <w:b/>
                <w:color w:val="FFFFFF"/>
                <w:sz w:val="28"/>
              </w:rPr>
              <w:t xml:space="preserve"> POINTS</w:t>
            </w:r>
          </w:p>
        </w:tc>
      </w:tr>
    </w:tbl>
    <w:p w14:paraId="602A372F" w14:textId="77777777" w:rsidR="004B2C6F" w:rsidRDefault="00000000">
      <w:pPr>
        <w:pStyle w:val="TaskHeading"/>
      </w:pPr>
      <w:r>
        <w:t>Task 4.1 – Automated tests (8 minutes)</w:t>
      </w:r>
    </w:p>
    <w:p w14:paraId="4E93F4D1" w14:textId="77777777" w:rsidR="004B2C6F" w:rsidRDefault="00000000">
      <w:r>
        <w:t>Write focused tests using fakes/mocks or Riverpod overrides. Do not use the live network inside automated tests.</w:t>
      </w:r>
    </w:p>
    <w:p w14:paraId="1D23E19A" w14:textId="77777777" w:rsidR="004B2C6F" w:rsidRDefault="00000000">
      <w:pPr>
        <w:pStyle w:val="ListBullet"/>
        <w:spacing w:after="40"/>
      </w:pPr>
      <w:r>
        <w:t>Unit test for the $50/$20 deposit rule, including missing price data.</w:t>
      </w:r>
    </w:p>
    <w:p w14:paraId="04928519" w14:textId="77777777" w:rsidR="004B2C6F" w:rsidRDefault="00000000">
      <w:pPr>
        <w:pStyle w:val="ListBullet"/>
        <w:spacing w:after="40"/>
      </w:pPr>
      <w:r>
        <w:t>Unit test for past dates, reversed dates, and the 14-day maximum.</w:t>
      </w:r>
    </w:p>
    <w:p w14:paraId="0408D3BF" w14:textId="77777777" w:rsidR="004B2C6F" w:rsidRDefault="00000000">
      <w:pPr>
        <w:pStyle w:val="ListBullet"/>
        <w:spacing w:after="40"/>
      </w:pPr>
      <w:r>
        <w:t>Mapper/repository test for missing nested fields and device-cache fallback.</w:t>
      </w:r>
    </w:p>
    <w:p w14:paraId="61AFFAAF" w14:textId="77777777" w:rsidR="004B2C6F" w:rsidRDefault="00000000">
      <w:pPr>
        <w:pStyle w:val="ListBullet"/>
        <w:spacing w:after="40"/>
      </w:pPr>
      <w:r>
        <w:t>Widget test: rapid Submit taps produce only one fake POST call.</w:t>
      </w:r>
    </w:p>
    <w:p w14:paraId="37310389" w14:textId="77777777" w:rsidR="004B2C6F" w:rsidRDefault="00000000">
      <w:pPr>
        <w:pStyle w:val="TaskHeading"/>
      </w:pPr>
      <w:r>
        <w:t>Task 4.2 – Focused explanation (2 minutes)</w:t>
      </w:r>
    </w:p>
    <w:p w14:paraId="6E617130" w14:textId="77777777" w:rsidR="004B2C6F" w:rsidRDefault="00000000">
      <w:r>
        <w:t>Choose one test that catches a realistic equipment-loan bug. State the bug, why the test fails before the fix, and why it passes after the fix.</w:t>
      </w:r>
    </w:p>
    <w:tbl>
      <w:tblPr>
        <w:tblW w:w="0" w:type="auto"/>
        <w:tblLook w:val="04A0" w:firstRow="1" w:lastRow="0" w:firstColumn="1" w:lastColumn="0" w:noHBand="0" w:noVBand="1"/>
      </w:tblPr>
      <w:tblGrid>
        <w:gridCol w:w="10166"/>
      </w:tblGrid>
      <w:tr w:rsidR="004B2C6F" w14:paraId="59907842"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2B403726" w14:textId="77777777" w:rsidR="004B2C6F" w:rsidRDefault="00000000">
            <w:r>
              <w:rPr>
                <w:b/>
                <w:color w:val="376423"/>
                <w:sz w:val="18"/>
              </w:rPr>
              <w:t>Bug and test explanation</w:t>
            </w:r>
          </w:p>
        </w:tc>
      </w:tr>
      <w:tr w:rsidR="004B2C6F" w14:paraId="5501AA6B" w14:textId="77777777">
        <w:trPr>
          <w:trHeight w:val="1224"/>
        </w:trPr>
        <w:tc>
          <w:tcPr>
            <w:tcW w:w="10166" w:type="dxa"/>
            <w:tcBorders>
              <w:top w:val="single" w:sz="5" w:space="0" w:color="A9D18E"/>
              <w:left w:val="single" w:sz="5" w:space="0" w:color="A9D18E"/>
              <w:bottom w:val="single" w:sz="5" w:space="0" w:color="A9D18E"/>
              <w:right w:val="single" w:sz="5" w:space="0" w:color="A9D18E"/>
            </w:tcBorders>
          </w:tcPr>
          <w:p w14:paraId="16625272" w14:textId="77777777" w:rsidR="004B2C6F" w:rsidRDefault="004B2C6F"/>
        </w:tc>
      </w:tr>
    </w:tbl>
    <w:p w14:paraId="3BF39DE4" w14:textId="77777777" w:rsidR="004B2C6F" w:rsidRDefault="00000000">
      <w:pPr>
        <w:pStyle w:val="EvidenceHeading"/>
      </w:pPr>
      <w:r>
        <w:t>Evidence to paste</w:t>
      </w:r>
    </w:p>
    <w:tbl>
      <w:tblPr>
        <w:tblW w:w="0" w:type="auto"/>
        <w:tblLayout w:type="fixed"/>
        <w:tblLook w:val="04A0" w:firstRow="1" w:lastRow="0" w:firstColumn="1" w:lastColumn="0" w:noHBand="0" w:noVBand="1"/>
      </w:tblPr>
      <w:tblGrid>
        <w:gridCol w:w="5083"/>
        <w:gridCol w:w="5083"/>
      </w:tblGrid>
      <w:tr w:rsidR="004B2C6F" w14:paraId="787F20B3"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BFD1790" w14:textId="77777777" w:rsidR="00350C84" w:rsidRDefault="00000000">
            <w:r>
              <w:t>Failing loan test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077D99BA" w14:textId="77777777" w:rsidR="00350C84" w:rsidRDefault="00000000">
            <w:r>
              <w:t>Passing loan test</w:t>
            </w:r>
          </w:p>
        </w:tc>
      </w:tr>
      <w:tr w:rsidR="004B2C6F" w14:paraId="569FAFF6" w14:textId="77777777">
        <w:trPr>
          <w:trHeight w:val="2232"/>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401672B5" w14:textId="77777777" w:rsidR="004B2C6F" w:rsidRDefault="00000000">
            <w:pPr>
              <w:jc w:val="center"/>
            </w:pPr>
            <w:r>
              <w:rPr>
                <w:b/>
                <w:color w:val="808080"/>
                <w:sz w:val="17"/>
              </w:rPr>
              <w:t>PASTE SCREENSHOT /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383B5103" w14:textId="77777777" w:rsidR="004B2C6F" w:rsidRDefault="00000000">
            <w:pPr>
              <w:jc w:val="center"/>
            </w:pPr>
            <w:r>
              <w:rPr>
                <w:b/>
                <w:color w:val="808080"/>
                <w:sz w:val="17"/>
              </w:rPr>
              <w:t>PASTE SCREENSHOT / TEST OUTPUT HERE</w:t>
            </w:r>
          </w:p>
        </w:tc>
      </w:tr>
    </w:tbl>
    <w:p w14:paraId="472E6255"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2FB9F7ED"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597F3B48" w14:textId="77777777" w:rsidR="004B2C6F" w:rsidRDefault="00000000">
            <w:pPr>
              <w:spacing w:after="0" w:line="240" w:lineRule="auto"/>
            </w:pPr>
            <w:r>
              <w:rPr>
                <w:rFonts w:eastAsia="Arial"/>
                <w:b/>
                <w:color w:val="FFFFFF"/>
                <w:sz w:val="40"/>
              </w:rPr>
              <w:lastRenderedPageBreak/>
              <w:t>PART 5 – SOURCE CODE READING &amp; MODIFICATION</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01122249" w14:textId="77777777" w:rsidR="004B2C6F" w:rsidRDefault="00000000">
            <w:pPr>
              <w:spacing w:after="0" w:line="240" w:lineRule="auto"/>
              <w:jc w:val="center"/>
            </w:pPr>
            <w:r>
              <w:rPr>
                <w:rFonts w:eastAsia="Arial"/>
                <w:b/>
                <w:color w:val="FFFFFF"/>
                <w:sz w:val="28"/>
              </w:rPr>
              <w:t>20 POINTS</w:t>
            </w:r>
          </w:p>
        </w:tc>
      </w:tr>
    </w:tbl>
    <w:p w14:paraId="0C691BCA" w14:textId="77777777" w:rsidR="004B2C6F" w:rsidRDefault="00000000">
      <w:r>
        <w:rPr>
          <w:b/>
        </w:rPr>
        <w:t>Selected open-source project: Flutter MVVM Architecture</w:t>
      </w:r>
    </w:p>
    <w:p w14:paraId="375BC773" w14:textId="77777777" w:rsidR="004B2C6F" w:rsidRDefault="00000000">
      <w:r>
        <w:t xml:space="preserve">GitHub: </w:t>
      </w:r>
      <w:hyperlink r:id="rId13" w:history="1">
        <w:r w:rsidR="004B2C6F" w:rsidRPr="00742EBA">
          <w:rPr>
            <w:rStyle w:val="Hyperlink"/>
          </w:rPr>
          <w:t>https://github.com/jitsm555/Flutter-MVVM</w:t>
        </w:r>
      </w:hyperlink>
    </w:p>
    <w:p w14:paraId="56FF454E" w14:textId="77777777" w:rsidR="004B2C6F" w:rsidRDefault="00000000">
      <w:r>
        <w:rPr>
          <w:rFonts w:eastAsia="Arial"/>
          <w:sz w:val="21"/>
        </w:rPr>
        <w:t>This repository demonstrates a compact Flutter MVVM implementation with separated Model, View, and ViewModel responsibilities. Students must inspect the actual source, identify the state-update mechanism and data-access path used by the project, and use exact file, class, and method names in every explanation.</w:t>
      </w:r>
    </w:p>
    <w:p w14:paraId="1A129E40" w14:textId="77777777" w:rsidR="004B2C6F" w:rsidRDefault="00000000">
      <w:pPr>
        <w:pStyle w:val="TaskHeading"/>
      </w:pPr>
      <w:r>
        <w:rPr>
          <w:rFonts w:eastAsia="Arial"/>
          <w:color w:val="1F4E79"/>
          <w:sz w:val="26"/>
        </w:rPr>
        <w:t>Task 5.1 – Clone, run, and map the MVVM responsibilities (5 points)</w:t>
      </w:r>
    </w:p>
    <w:p w14:paraId="574DB9B7" w14:textId="77777777" w:rsidR="004B2C6F" w:rsidRDefault="00000000">
      <w:r>
        <w:rPr>
          <w:rFonts w:eastAsia="Arial"/>
          <w:sz w:val="21"/>
        </w:rPr>
        <w:t>Clone the repository, run flutter pub get and flutter run, and capture the application running. Create a concise architecture map that identifies the exact View, ViewModel, Model, service/API utility, and dependency or state-listening mechanism used in the source.</w:t>
      </w:r>
    </w:p>
    <w:tbl>
      <w:tblPr>
        <w:tblW w:w="0" w:type="auto"/>
        <w:tblLook w:val="04A0" w:firstRow="1" w:lastRow="0" w:firstColumn="1" w:lastColumn="0" w:noHBand="0" w:noVBand="1"/>
      </w:tblPr>
      <w:tblGrid>
        <w:gridCol w:w="10166"/>
      </w:tblGrid>
      <w:tr w:rsidR="004B2C6F" w14:paraId="6B1543CA"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5BDA91B9" w14:textId="77777777" w:rsidR="004B2C6F" w:rsidRDefault="00000000">
            <w:pPr>
              <w:spacing w:after="0" w:line="240" w:lineRule="auto"/>
            </w:pPr>
            <w:r>
              <w:rPr>
                <w:rFonts w:eastAsia="Arial"/>
                <w:color w:val="222222"/>
                <w:sz w:val="21"/>
              </w:rPr>
              <w:t>Run command, device, setup note, and screenshot evidence</w:t>
            </w:r>
          </w:p>
        </w:tc>
      </w:tr>
      <w:tr w:rsidR="004B2C6F" w14:paraId="288160D5" w14:textId="77777777">
        <w:trPr>
          <w:trHeight w:val="1440"/>
        </w:trPr>
        <w:tc>
          <w:tcPr>
            <w:tcW w:w="10166" w:type="dxa"/>
            <w:tcBorders>
              <w:top w:val="single" w:sz="5" w:space="0" w:color="A9D18E"/>
              <w:left w:val="single" w:sz="5" w:space="0" w:color="A9D18E"/>
              <w:bottom w:val="single" w:sz="5" w:space="0" w:color="A9D18E"/>
              <w:right w:val="single" w:sz="5" w:space="0" w:color="A9D18E"/>
            </w:tcBorders>
          </w:tcPr>
          <w:p w14:paraId="29D69791" w14:textId="77777777" w:rsidR="004B2C6F" w:rsidRDefault="00000000">
            <w:pPr>
              <w:spacing w:after="0" w:line="240" w:lineRule="auto"/>
              <w:jc w:val="center"/>
            </w:pPr>
            <w:r>
              <w:rPr>
                <w:rFonts w:eastAsia="Arial"/>
                <w:b/>
                <w:color w:val="777777"/>
                <w:sz w:val="19"/>
              </w:rPr>
              <w:t>PASTE RUNNING APP SCREENSHOT AND COMMANDS HERE</w:t>
            </w:r>
          </w:p>
        </w:tc>
      </w:tr>
    </w:tbl>
    <w:p w14:paraId="066C85FA" w14:textId="77777777" w:rsidR="004B2C6F" w:rsidRDefault="00000000">
      <w:pPr>
        <w:pStyle w:val="TaskHeading"/>
      </w:pPr>
      <w:r>
        <w:rPr>
          <w:rFonts w:eastAsia="Arial"/>
          <w:color w:val="1F4E79"/>
          <w:sz w:val="26"/>
        </w:rPr>
        <w:t>Task 5.2 – Trace loading and compare with the exam architecture (5 points)</w:t>
      </w:r>
    </w:p>
    <w:p w14:paraId="0C5C7CF3" w14:textId="77777777" w:rsidR="004B2C6F" w:rsidRDefault="00000000">
      <w:r>
        <w:rPr>
          <w:rFonts w:eastAsia="Arial"/>
          <w:sz w:val="21"/>
        </w:rPr>
        <w:t>Trace the initial data-loading flow from the exact screen/widget through the ViewModel and model/service layer back to the rendered UI, including loading and error behavior. Then compare one important difference between this MVVM implementation and Clean Architecture + Riverpod used in the equipment-loan exam project.</w:t>
      </w:r>
    </w:p>
    <w:tbl>
      <w:tblPr>
        <w:tblW w:w="0" w:type="auto"/>
        <w:tblLook w:val="04A0" w:firstRow="1" w:lastRow="0" w:firstColumn="1" w:lastColumn="0" w:noHBand="0" w:noVBand="1"/>
      </w:tblPr>
      <w:tblGrid>
        <w:gridCol w:w="10166"/>
      </w:tblGrid>
      <w:tr w:rsidR="004B2C6F" w14:paraId="45399124" w14:textId="77777777">
        <w:tc>
          <w:tcPr>
            <w:tcW w:w="10166" w:type="dxa"/>
            <w:tcBorders>
              <w:top w:val="single" w:sz="5" w:space="0" w:color="70AD47"/>
              <w:left w:val="single" w:sz="5" w:space="0" w:color="70AD47"/>
              <w:bottom w:val="single" w:sz="5" w:space="0" w:color="70AD47"/>
              <w:right w:val="single" w:sz="5" w:space="0" w:color="70AD47"/>
            </w:tcBorders>
            <w:shd w:val="clear" w:color="auto" w:fill="E2F0D9"/>
            <w:tcMar>
              <w:top w:w="110" w:type="dxa"/>
              <w:left w:w="110" w:type="dxa"/>
              <w:bottom w:w="110" w:type="dxa"/>
              <w:right w:w="110" w:type="dxa"/>
            </w:tcMar>
            <w:vAlign w:val="center"/>
          </w:tcPr>
          <w:p w14:paraId="5332216F" w14:textId="77777777" w:rsidR="00350C84" w:rsidRDefault="00000000">
            <w:r>
              <w:t>Exact MVVM loading flow and architecture comparison</w:t>
            </w:r>
          </w:p>
        </w:tc>
      </w:tr>
      <w:tr w:rsidR="004B2C6F" w14:paraId="2EC30DDD" w14:textId="77777777">
        <w:trPr>
          <w:trHeight w:val="1440"/>
        </w:trPr>
        <w:tc>
          <w:tcPr>
            <w:tcW w:w="10166" w:type="dxa"/>
            <w:tcBorders>
              <w:top w:val="single" w:sz="5" w:space="0" w:color="A9D18E"/>
              <w:left w:val="single" w:sz="5" w:space="0" w:color="A9D18E"/>
              <w:bottom w:val="single" w:sz="5" w:space="0" w:color="A9D18E"/>
              <w:right w:val="single" w:sz="5" w:space="0" w:color="A9D18E"/>
            </w:tcBorders>
          </w:tcPr>
          <w:p w14:paraId="4C81E88C" w14:textId="77777777" w:rsidR="004B2C6F" w:rsidRDefault="00000000">
            <w:pPr>
              <w:spacing w:after="0" w:line="240" w:lineRule="auto"/>
              <w:jc w:val="center"/>
            </w:pPr>
            <w:r>
              <w:rPr>
                <w:rFonts w:eastAsia="Arial"/>
                <w:b/>
                <w:color w:val="777777"/>
                <w:sz w:val="19"/>
              </w:rPr>
              <w:t>WRITE THE TRACE WITH EXACT SOURCE REFERENCES HERE</w:t>
            </w:r>
          </w:p>
        </w:tc>
      </w:tr>
    </w:tbl>
    <w:p w14:paraId="0BF7AA4F" w14:textId="77777777" w:rsidR="004B2C6F" w:rsidRDefault="004B2C6F">
      <w:pPr>
        <w:spacing w:after="0"/>
      </w:pPr>
    </w:p>
    <w:tbl>
      <w:tblPr>
        <w:tblW w:w="0" w:type="auto"/>
        <w:tblLayout w:type="fixed"/>
        <w:tblLook w:val="04A0" w:firstRow="1" w:lastRow="0" w:firstColumn="1" w:lastColumn="0" w:noHBand="0" w:noVBand="1"/>
      </w:tblPr>
      <w:tblGrid>
        <w:gridCol w:w="5083"/>
        <w:gridCol w:w="5083"/>
      </w:tblGrid>
      <w:tr w:rsidR="004B2C6F" w14:paraId="65A42EC5"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374D5611" w14:textId="77777777" w:rsidR="004B2C6F" w:rsidRDefault="00000000">
            <w:pPr>
              <w:spacing w:after="0" w:line="240" w:lineRule="auto"/>
            </w:pPr>
            <w:r>
              <w:rPr>
                <w:rFonts w:eastAsia="Arial"/>
                <w:b/>
                <w:color w:val="FFFFFF"/>
                <w:sz w:val="40"/>
              </w:rPr>
              <w:t>PART 5 – CONTINUED</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2CEB9AF3" w14:textId="77777777" w:rsidR="004B2C6F" w:rsidRDefault="00000000">
            <w:pPr>
              <w:spacing w:after="0" w:line="240" w:lineRule="auto"/>
              <w:jc w:val="center"/>
            </w:pPr>
            <w:r>
              <w:rPr>
                <w:rFonts w:eastAsia="Arial"/>
                <w:b/>
                <w:color w:val="FFFFFF"/>
                <w:sz w:val="28"/>
              </w:rPr>
              <w:t>20 POINTS</w:t>
            </w:r>
          </w:p>
        </w:tc>
      </w:tr>
    </w:tbl>
    <w:p w14:paraId="66A33B3E" w14:textId="77777777" w:rsidR="004B2C6F" w:rsidRDefault="00000000">
      <w:pPr>
        <w:pStyle w:val="TaskHeading"/>
      </w:pPr>
      <w:r>
        <w:rPr>
          <w:rFonts w:eastAsia="Arial"/>
          <w:color w:val="1F4E79"/>
          <w:sz w:val="26"/>
        </w:rPr>
        <w:t>Task 5.3 – Add search state to the ViewModel (5 points)</w:t>
      </w:r>
    </w:p>
    <w:p w14:paraId="1F24A725" w14:textId="77777777" w:rsidR="004B2C6F" w:rsidRDefault="00000000">
      <w:r>
        <w:rPr>
          <w:rFonts w:eastAsia="Arial"/>
          <w:sz w:val="21"/>
        </w:rPr>
        <w:t>Add case-insensitive search for the main visible list. Keep the query and derived filtered results in the ViewModel, debounce input by approximately 300–500 ms, avoid mutating the original model list, and make clearing the query restore all items. Add a focused ViewModel test.</w:t>
      </w:r>
    </w:p>
    <w:p w14:paraId="5C2D0650" w14:textId="77777777" w:rsidR="004B2C6F" w:rsidRDefault="00000000">
      <w:pPr>
        <w:pStyle w:val="TaskHeading"/>
      </w:pPr>
      <w:r>
        <w:rPr>
          <w:rFonts w:eastAsia="Arial"/>
          <w:color w:val="1F4E79"/>
          <w:sz w:val="26"/>
        </w:rPr>
        <w:t>Task 5.4 – Add refresh/error recovery and a focused test (5 points)</w:t>
      </w:r>
    </w:p>
    <w:p w14:paraId="46581D07" w14:textId="77777777" w:rsidR="004B2C6F" w:rsidRDefault="00000000">
      <w:r>
        <w:rPr>
          <w:rFonts w:eastAsia="Arial"/>
          <w:sz w:val="21"/>
        </w:rPr>
        <w:t>Add pull-to-refresh or an equivalent explicit refresh action. While refreshing, preserve existing visible data when possible; on failure, show a retryable error without replacing valid cached/current data with an empty list. Add a focused ViewModel or widget test for success and failure recovery.</w:t>
      </w:r>
    </w:p>
    <w:p w14:paraId="3D5E79F3" w14:textId="77777777" w:rsidR="004B2C6F" w:rsidRDefault="00000000">
      <w:pPr>
        <w:pStyle w:val="EvidenceHeading"/>
      </w:pPr>
      <w:r>
        <w:rPr>
          <w:rFonts w:eastAsia="Arial"/>
          <w:color w:val="7030A0"/>
          <w:sz w:val="24"/>
        </w:rPr>
        <w:lastRenderedPageBreak/>
        <w:t>Evidence to paste for Tasks 5.3–5.4</w:t>
      </w:r>
    </w:p>
    <w:tbl>
      <w:tblPr>
        <w:tblW w:w="0" w:type="auto"/>
        <w:tblLayout w:type="fixed"/>
        <w:tblLook w:val="04A0" w:firstRow="1" w:lastRow="0" w:firstColumn="1" w:lastColumn="0" w:noHBand="0" w:noVBand="1"/>
      </w:tblPr>
      <w:tblGrid>
        <w:gridCol w:w="5083"/>
        <w:gridCol w:w="5083"/>
      </w:tblGrid>
      <w:tr w:rsidR="004B2C6F" w14:paraId="06D82542"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6C792209" w14:textId="77777777" w:rsidR="00350C84" w:rsidRDefault="00000000">
            <w:r>
              <w:t>Title-sorting UI and changed files</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7E1BAD66" w14:textId="77777777" w:rsidR="00350C84" w:rsidRDefault="00000000">
            <w:r>
              <w:t>Complete-Visible confirmation UI</w:t>
            </w:r>
          </w:p>
        </w:tc>
      </w:tr>
      <w:tr w:rsidR="004B2C6F" w14:paraId="19C268E5" w14:textId="77777777">
        <w:trPr>
          <w:trHeight w:val="1843"/>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2D1A0A8D" w14:textId="77777777" w:rsidR="004B2C6F" w:rsidRDefault="00000000">
            <w:pPr>
              <w:spacing w:after="0" w:line="240" w:lineRule="auto"/>
              <w:jc w:val="center"/>
            </w:pPr>
            <w:r>
              <w:rPr>
                <w:rFonts w:eastAsia="Arial"/>
                <w:b/>
                <w:color w:val="777777"/>
                <w:sz w:val="19"/>
              </w:rPr>
              <w:t>PASTE SCREENSHOT / CODE OR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5B139831" w14:textId="77777777" w:rsidR="004B2C6F" w:rsidRDefault="00000000">
            <w:pPr>
              <w:spacing w:after="0" w:line="240" w:lineRule="auto"/>
              <w:jc w:val="center"/>
            </w:pPr>
            <w:r>
              <w:rPr>
                <w:rFonts w:eastAsia="Arial"/>
                <w:b/>
                <w:color w:val="777777"/>
                <w:sz w:val="19"/>
              </w:rPr>
              <w:t>PASTE SCREENSHOT / CODE OR TEST OUTPUT HERE</w:t>
            </w:r>
          </w:p>
        </w:tc>
      </w:tr>
      <w:tr w:rsidR="004B2C6F" w14:paraId="5AB249C6" w14:textId="77777777">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523ECB8B" w14:textId="77777777" w:rsidR="00350C84" w:rsidRDefault="00000000">
            <w:r>
              <w:t>Sorting model test output</w:t>
            </w:r>
          </w:p>
        </w:tc>
        <w:tc>
          <w:tcPr>
            <w:tcW w:w="5083" w:type="dxa"/>
            <w:tcBorders>
              <w:top w:val="single" w:sz="5" w:space="0" w:color="5B9BD5"/>
              <w:left w:val="single" w:sz="5" w:space="0" w:color="5B9BD5"/>
              <w:bottom w:val="single" w:sz="5" w:space="0" w:color="5B9BD5"/>
              <w:right w:val="single" w:sz="5" w:space="0" w:color="5B9BD5"/>
            </w:tcBorders>
            <w:shd w:val="clear" w:color="auto" w:fill="D9EAF7"/>
            <w:tcMar>
              <w:top w:w="110" w:type="dxa"/>
              <w:left w:w="110" w:type="dxa"/>
              <w:bottom w:w="110" w:type="dxa"/>
              <w:right w:w="110" w:type="dxa"/>
            </w:tcMar>
            <w:vAlign w:val="center"/>
          </w:tcPr>
          <w:p w14:paraId="4E136FBB" w14:textId="77777777" w:rsidR="00350C84" w:rsidRDefault="00000000">
            <w:r>
              <w:t>Confirmation and filtered-update test output</w:t>
            </w:r>
          </w:p>
        </w:tc>
      </w:tr>
      <w:tr w:rsidR="004B2C6F" w14:paraId="690917B7" w14:textId="77777777">
        <w:trPr>
          <w:trHeight w:val="1843"/>
        </w:trPr>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04C51FE7" w14:textId="77777777" w:rsidR="004B2C6F" w:rsidRDefault="00000000">
            <w:pPr>
              <w:spacing w:after="0" w:line="240" w:lineRule="auto"/>
              <w:jc w:val="center"/>
            </w:pPr>
            <w:r>
              <w:rPr>
                <w:rFonts w:eastAsia="Arial"/>
                <w:b/>
                <w:color w:val="777777"/>
                <w:sz w:val="19"/>
              </w:rPr>
              <w:t>PASTE SCREENSHOT / CODE OR TEST OUTPUT HERE</w:t>
            </w:r>
          </w:p>
        </w:tc>
        <w:tc>
          <w:tcPr>
            <w:tcW w:w="5083" w:type="dxa"/>
            <w:tcBorders>
              <w:top w:val="dashed" w:sz="7" w:space="0" w:color="9E9E9E"/>
              <w:left w:val="dashed" w:sz="7" w:space="0" w:color="9E9E9E"/>
              <w:bottom w:val="dashed" w:sz="7" w:space="0" w:color="9E9E9E"/>
              <w:right w:val="dashed" w:sz="7" w:space="0" w:color="9E9E9E"/>
            </w:tcBorders>
            <w:shd w:val="clear" w:color="auto" w:fill="FAFAFA"/>
          </w:tcPr>
          <w:p w14:paraId="196594C5" w14:textId="77777777" w:rsidR="004B2C6F" w:rsidRDefault="00000000">
            <w:pPr>
              <w:spacing w:after="0" w:line="240" w:lineRule="auto"/>
              <w:jc w:val="center"/>
            </w:pPr>
            <w:r>
              <w:rPr>
                <w:rFonts w:eastAsia="Arial"/>
                <w:b/>
                <w:color w:val="777777"/>
                <w:sz w:val="19"/>
              </w:rPr>
              <w:t>PASTE SCREENSHOT / CODE OR TEST OUTPUT HERE</w:t>
            </w:r>
          </w:p>
        </w:tc>
      </w:tr>
    </w:tbl>
    <w:p w14:paraId="1CDFB2A1" w14:textId="77777777" w:rsidR="004B2C6F" w:rsidRDefault="00000000">
      <w:r>
        <w:br w:type="page"/>
      </w:r>
    </w:p>
    <w:tbl>
      <w:tblPr>
        <w:tblW w:w="0" w:type="auto"/>
        <w:tblLayout w:type="fixed"/>
        <w:tblLook w:val="04A0" w:firstRow="1" w:lastRow="0" w:firstColumn="1" w:lastColumn="0" w:noHBand="0" w:noVBand="1"/>
      </w:tblPr>
      <w:tblGrid>
        <w:gridCol w:w="5083"/>
        <w:gridCol w:w="5083"/>
      </w:tblGrid>
      <w:tr w:rsidR="004B2C6F" w14:paraId="6505D10A" w14:textId="77777777">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4CD49A96" w14:textId="77777777" w:rsidR="004B2C6F" w:rsidRDefault="00000000">
            <w:r>
              <w:rPr>
                <w:b/>
                <w:sz w:val="32"/>
              </w:rPr>
              <w:lastRenderedPageBreak/>
              <w:t>ORAL VALIDATION – APPLIED TO PARTS 1–5</w:t>
            </w:r>
          </w:p>
        </w:tc>
        <w:tc>
          <w:tcPr>
            <w:tcW w:w="5083" w:type="dxa"/>
            <w:tcBorders>
              <w:top w:val="single" w:sz="8" w:space="0" w:color="163D67"/>
              <w:left w:val="single" w:sz="8" w:space="0" w:color="163D67"/>
              <w:bottom w:val="single" w:sz="8" w:space="0" w:color="163D67"/>
              <w:right w:val="single" w:sz="8" w:space="0" w:color="163D67"/>
            </w:tcBorders>
            <w:shd w:val="clear" w:color="auto" w:fill="1F4E78"/>
            <w:tcMar>
              <w:top w:w="145" w:type="dxa"/>
              <w:left w:w="145" w:type="dxa"/>
              <w:bottom w:w="145" w:type="dxa"/>
              <w:right w:w="145" w:type="dxa"/>
            </w:tcMar>
            <w:vAlign w:val="center"/>
          </w:tcPr>
          <w:p w14:paraId="133B4D01" w14:textId="77777777" w:rsidR="004B2C6F" w:rsidRDefault="00000000">
            <w:pPr>
              <w:jc w:val="center"/>
            </w:pPr>
            <w:r>
              <w:rPr>
                <w:b/>
                <w:sz w:val="22"/>
              </w:rPr>
              <w:t>5–7 QUESTIONS</w:t>
            </w:r>
            <w:r>
              <w:rPr>
                <w:b/>
                <w:sz w:val="22"/>
              </w:rPr>
              <w:br/>
              <w:t>AFTER PRACTICAL</w:t>
            </w:r>
          </w:p>
        </w:tc>
      </w:tr>
    </w:tbl>
    <w:tbl>
      <w:tblPr>
        <w:tblStyle w:val="TableGrid"/>
        <w:tblW w:w="0" w:type="auto"/>
        <w:jc w:val="center"/>
        <w:tblLook w:val="04A0" w:firstRow="1" w:lastRow="0" w:firstColumn="1" w:lastColumn="0" w:noHBand="0" w:noVBand="1"/>
      </w:tblPr>
      <w:tblGrid>
        <w:gridCol w:w="10166"/>
      </w:tblGrid>
      <w:tr w:rsidR="004B2C6F" w14:paraId="1EDEE54F" w14:textId="77777777">
        <w:trPr>
          <w:jc w:val="center"/>
        </w:trPr>
        <w:tc>
          <w:tcPr>
            <w:tcW w:w="10166" w:type="dxa"/>
            <w:shd w:val="clear" w:color="auto" w:fill="1F4E78"/>
            <w:tcMar>
              <w:top w:w="80" w:type="dxa"/>
              <w:left w:w="120" w:type="dxa"/>
              <w:bottom w:w="80" w:type="dxa"/>
              <w:right w:w="120" w:type="dxa"/>
            </w:tcMar>
            <w:vAlign w:val="center"/>
          </w:tcPr>
          <w:p w14:paraId="2B3156E2" w14:textId="77777777" w:rsidR="004B2C6F" w:rsidRDefault="00000000">
            <w:r>
              <w:rPr>
                <w:b/>
              </w:rPr>
              <w:t>Oral Validation Rule</w:t>
            </w:r>
          </w:p>
        </w:tc>
      </w:tr>
      <w:tr w:rsidR="004B2C6F" w14:paraId="4135C05F" w14:textId="77777777">
        <w:trPr>
          <w:jc w:val="center"/>
        </w:trPr>
        <w:tc>
          <w:tcPr>
            <w:tcW w:w="10166" w:type="dxa"/>
            <w:tcMar>
              <w:top w:w="100" w:type="dxa"/>
              <w:left w:w="140" w:type="dxa"/>
              <w:bottom w:w="100" w:type="dxa"/>
              <w:right w:w="140" w:type="dxa"/>
            </w:tcMar>
            <w:vAlign w:val="center"/>
          </w:tcPr>
          <w:p w14:paraId="680FCCEE" w14:textId="77777777" w:rsidR="004B2C6F" w:rsidRDefault="00000000">
            <w:r>
              <w:rPr>
                <w:sz w:val="18"/>
              </w:rPr>
              <w:t>The five exam parts already total 100 points; oral validation has no separate point allocation.</w:t>
            </w:r>
            <w:r>
              <w:rPr>
                <w:sz w:val="18"/>
              </w:rPr>
              <w:br/>
            </w:r>
            <w:r>
              <w:rPr>
                <w:sz w:val="18"/>
              </w:rPr>
              <w:br/>
              <w:t>After the practical exam, the lecturer will ask 5–7 questions related to any requirement, source file, architecture decision, API behavior, offline flow, automated test, open-source review, AI evidence, or a short open-ended/live-code situation.</w:t>
            </w:r>
            <w:r>
              <w:rPr>
                <w:sz w:val="18"/>
              </w:rPr>
              <w:br/>
            </w:r>
            <w:r>
              <w:rPr>
                <w:sz w:val="18"/>
              </w:rPr>
              <w:br/>
              <w:t>The student must open the exact submitted file and demonstrate the relevant code while answering. If an answer is incorrect, cannot be demonstrated, or shows insufficient understanding, the lecturer deducts points from the corresponding Part 1–5 criterion.</w:t>
            </w:r>
            <w:r>
              <w:rPr>
                <w:sz w:val="18"/>
              </w:rPr>
              <w:br/>
            </w:r>
            <w:r>
              <w:rPr>
                <w:sz w:val="18"/>
              </w:rPr>
              <w:br/>
              <w:t>If a student completes all visible functions but cannot correctly answer any oral question, the final score is capped at 50/100. Partial understanding results in proportional deductions only from the affected parts.</w:t>
            </w:r>
          </w:p>
        </w:tc>
      </w:tr>
    </w:tbl>
    <w:p w14:paraId="4621C44B" w14:textId="77777777" w:rsidR="004B2C6F" w:rsidRDefault="00000000">
      <w:r>
        <w:br w:type="page"/>
      </w:r>
    </w:p>
    <w:p w14:paraId="18744B8A" w14:textId="77777777" w:rsidR="004B2C6F" w:rsidRDefault="00000000">
      <w:pPr>
        <w:pStyle w:val="Heading1"/>
      </w:pPr>
      <w:r>
        <w:lastRenderedPageBreak/>
        <w:t>Submission Instructions – ZIP and EduNext</w:t>
      </w:r>
    </w:p>
    <w:p w14:paraId="40829BE3" w14:textId="77777777" w:rsidR="004B2C6F" w:rsidRDefault="00000000">
      <w:pPr>
        <w:pStyle w:val="ListBullet"/>
        <w:spacing w:after="40"/>
      </w:pPr>
      <w:r>
        <w:t>1. Create one parent folder named StudentID_FullName_PRM393_VariantD.</w:t>
      </w:r>
    </w:p>
    <w:p w14:paraId="6DA33A7D" w14:textId="77777777" w:rsidR="004B2C6F" w:rsidRDefault="00000000">
      <w:pPr>
        <w:pStyle w:val="ListBullet"/>
        <w:spacing w:after="40"/>
      </w:pPr>
      <w:r>
        <w:t>2. Put the complete Flutter project in source_code/ (include lib/, test/, integration_test/ if used, pubspec.yaml, and README.md). Do not include build/, .dart_tool/, .git/, or IDE cache folders.</w:t>
      </w:r>
    </w:p>
    <w:p w14:paraId="2A07C440" w14:textId="77777777" w:rsidR="004B2C6F" w:rsidRDefault="00000000">
      <w:pPr>
        <w:pStyle w:val="ListBullet"/>
        <w:spacing w:after="40"/>
      </w:pPr>
      <w:r>
        <w:t>3. Put the completed exam document with screenshots and test outputs in exam_document/ and name it StudentID_FullName_Exam.docx.</w:t>
      </w:r>
    </w:p>
    <w:p w14:paraId="07008207" w14:textId="77777777" w:rsidR="004B2C6F" w:rsidRDefault="00000000">
      <w:pPr>
        <w:pStyle w:val="ListBullet"/>
        <w:spacing w:after="40"/>
      </w:pPr>
      <w:r>
        <w:t>4. Put prompts or exported conversations and at least one verified AI correction/rejection in ai_evidence/. Zip the parent folder as StudentID_FullName_PRM393_VariantD.zip, open the ZIP once to verify it, and submit that single ZIP file to the correct EduNext assignment before the deadline.</w:t>
      </w:r>
    </w:p>
    <w:p w14:paraId="3988F18D" w14:textId="77777777" w:rsidR="004B2C6F" w:rsidRDefault="00000000">
      <w:pPr>
        <w:spacing w:before="80" w:after="160"/>
      </w:pPr>
      <w:r>
        <w:rPr>
          <w:rFonts w:eastAsia="Arial"/>
          <w:b/>
          <w:color w:val="C65911"/>
          <w:sz w:val="21"/>
        </w:rPr>
        <w:t xml:space="preserve">Important submission note: </w:t>
      </w:r>
      <w:r>
        <w:rPr>
          <w:rFonts w:eastAsia="Arial"/>
          <w:sz w:val="21"/>
        </w:rPr>
        <w:t xml:space="preserve">run </w:t>
      </w:r>
      <w:r>
        <w:rPr>
          <w:rFonts w:ascii="Consolas" w:eastAsia="Consolas" w:hAnsi="Consolas"/>
          <w:b/>
          <w:color w:val="C65911"/>
          <w:sz w:val="21"/>
        </w:rPr>
        <w:t>flutter clean</w:t>
      </w:r>
      <w:r>
        <w:rPr>
          <w:rFonts w:eastAsia="Arial"/>
          <w:sz w:val="21"/>
        </w:rPr>
        <w:t xml:space="preserve"> in the Flutter project before copying or zipping the source_code folder.</w:t>
      </w:r>
    </w:p>
    <w:p w14:paraId="55A7921A" w14:textId="77777777" w:rsidR="004B2C6F" w:rsidRDefault="00000000">
      <w:r>
        <w:rPr>
          <w:rFonts w:ascii="Consolas" w:hAnsi="Consolas"/>
          <w:sz w:val="17"/>
        </w:rPr>
        <w:t>Required ZIP structure:</w:t>
      </w:r>
      <w:r>
        <w:rPr>
          <w:rFonts w:ascii="Consolas" w:hAnsi="Consolas"/>
          <w:sz w:val="17"/>
        </w:rPr>
        <w:br/>
        <w:t>StudentID_FullName_PRM393_VariantD.zip</w:t>
      </w:r>
      <w:r>
        <w:rPr>
          <w:rFonts w:ascii="Consolas" w:hAnsi="Consolas"/>
          <w:sz w:val="17"/>
        </w:rPr>
        <w:br/>
        <w:t>└── StudentID_FullName_PRM393_VariantD/</w:t>
      </w:r>
      <w:r>
        <w:rPr>
          <w:rFonts w:ascii="Consolas" w:hAnsi="Consolas"/>
          <w:sz w:val="17"/>
        </w:rPr>
        <w:br/>
        <w:t xml:space="preserve">    ├── source_code/</w:t>
      </w:r>
      <w:r>
        <w:rPr>
          <w:rFonts w:ascii="Consolas" w:hAnsi="Consolas"/>
          <w:sz w:val="17"/>
        </w:rPr>
        <w:br/>
        <w:t xml:space="preserve">    ├── exam_document/</w:t>
      </w:r>
      <w:r>
        <w:rPr>
          <w:rFonts w:ascii="Consolas" w:hAnsi="Consolas"/>
          <w:sz w:val="17"/>
        </w:rPr>
        <w:br/>
        <w:t xml:space="preserve">    └── ai_evidence/</w:t>
      </w:r>
    </w:p>
    <w:p w14:paraId="189CCE28" w14:textId="77777777" w:rsidR="004B2C6F" w:rsidRDefault="00000000">
      <w:pPr>
        <w:pStyle w:val="Heading1"/>
      </w:pPr>
      <w:r>
        <w:t>Grading Summary</w:t>
      </w:r>
    </w:p>
    <w:tbl>
      <w:tblPr>
        <w:tblStyle w:val="TableGrid"/>
        <w:tblW w:w="0" w:type="auto"/>
        <w:tblLook w:val="04A0" w:firstRow="1" w:lastRow="0" w:firstColumn="1" w:lastColumn="0" w:noHBand="0" w:noVBand="1"/>
      </w:tblPr>
      <w:tblGrid>
        <w:gridCol w:w="2541"/>
        <w:gridCol w:w="2541"/>
        <w:gridCol w:w="2541"/>
        <w:gridCol w:w="2541"/>
      </w:tblGrid>
      <w:tr w:rsidR="004B2C6F" w14:paraId="04E8E682" w14:textId="77777777">
        <w:tc>
          <w:tcPr>
            <w:tcW w:w="2541" w:type="dxa"/>
            <w:shd w:val="clear" w:color="auto" w:fill="D9EAF7"/>
            <w:tcMar>
              <w:top w:w="70" w:type="dxa"/>
              <w:left w:w="90" w:type="dxa"/>
              <w:bottom w:w="70" w:type="dxa"/>
              <w:right w:w="90" w:type="dxa"/>
            </w:tcMar>
            <w:vAlign w:val="center"/>
          </w:tcPr>
          <w:p w14:paraId="529D9EC9" w14:textId="77777777" w:rsidR="004B2C6F" w:rsidRDefault="00000000">
            <w:pPr>
              <w:jc w:val="center"/>
            </w:pPr>
            <w:r>
              <w:rPr>
                <w:b/>
                <w:sz w:val="18"/>
              </w:rPr>
              <w:t>Exam Part</w:t>
            </w:r>
          </w:p>
        </w:tc>
        <w:tc>
          <w:tcPr>
            <w:tcW w:w="2541" w:type="dxa"/>
            <w:shd w:val="clear" w:color="auto" w:fill="D9EAF7"/>
            <w:tcMar>
              <w:top w:w="70" w:type="dxa"/>
              <w:left w:w="90" w:type="dxa"/>
              <w:bottom w:w="70" w:type="dxa"/>
              <w:right w:w="90" w:type="dxa"/>
            </w:tcMar>
            <w:vAlign w:val="center"/>
          </w:tcPr>
          <w:p w14:paraId="03E15F16" w14:textId="77777777" w:rsidR="004B2C6F" w:rsidRDefault="00000000">
            <w:pPr>
              <w:jc w:val="center"/>
            </w:pPr>
            <w:r>
              <w:rPr>
                <w:b/>
                <w:sz w:val="18"/>
              </w:rPr>
              <w:t>Maximum Points</w:t>
            </w:r>
          </w:p>
        </w:tc>
        <w:tc>
          <w:tcPr>
            <w:tcW w:w="2541" w:type="dxa"/>
            <w:shd w:val="clear" w:color="auto" w:fill="D9EAF7"/>
            <w:tcMar>
              <w:top w:w="70" w:type="dxa"/>
              <w:left w:w="90" w:type="dxa"/>
              <w:bottom w:w="70" w:type="dxa"/>
              <w:right w:w="90" w:type="dxa"/>
            </w:tcMar>
            <w:vAlign w:val="center"/>
          </w:tcPr>
          <w:p w14:paraId="78098F34" w14:textId="77777777" w:rsidR="004B2C6F" w:rsidRDefault="00000000">
            <w:pPr>
              <w:jc w:val="center"/>
            </w:pPr>
            <w:r>
              <w:rPr>
                <w:b/>
                <w:sz w:val="18"/>
              </w:rPr>
              <w:t>Student Self-Score</w:t>
            </w:r>
          </w:p>
        </w:tc>
        <w:tc>
          <w:tcPr>
            <w:tcW w:w="2541" w:type="dxa"/>
            <w:shd w:val="clear" w:color="auto" w:fill="D9EAF7"/>
            <w:tcMar>
              <w:top w:w="70" w:type="dxa"/>
              <w:left w:w="90" w:type="dxa"/>
              <w:bottom w:w="70" w:type="dxa"/>
              <w:right w:w="90" w:type="dxa"/>
            </w:tcMar>
            <w:vAlign w:val="center"/>
          </w:tcPr>
          <w:p w14:paraId="21C7B148" w14:textId="77777777" w:rsidR="004B2C6F" w:rsidRDefault="00000000">
            <w:pPr>
              <w:jc w:val="center"/>
            </w:pPr>
            <w:r>
              <w:rPr>
                <w:b/>
                <w:sz w:val="18"/>
              </w:rPr>
              <w:t>Lecturer Score</w:t>
            </w:r>
          </w:p>
        </w:tc>
      </w:tr>
      <w:tr w:rsidR="004B2C6F" w14:paraId="5CAA2811" w14:textId="77777777">
        <w:tc>
          <w:tcPr>
            <w:tcW w:w="2541" w:type="dxa"/>
            <w:tcMar>
              <w:top w:w="70" w:type="dxa"/>
              <w:left w:w="90" w:type="dxa"/>
              <w:bottom w:w="70" w:type="dxa"/>
              <w:right w:w="90" w:type="dxa"/>
            </w:tcMar>
            <w:vAlign w:val="center"/>
          </w:tcPr>
          <w:p w14:paraId="75DFCA69" w14:textId="77777777" w:rsidR="004B2C6F" w:rsidRDefault="00000000">
            <w:r>
              <w:rPr>
                <w:sz w:val="18"/>
              </w:rPr>
              <w:t>Part 1 – Core application</w:t>
            </w:r>
          </w:p>
        </w:tc>
        <w:tc>
          <w:tcPr>
            <w:tcW w:w="2541" w:type="dxa"/>
            <w:tcMar>
              <w:top w:w="70" w:type="dxa"/>
              <w:left w:w="90" w:type="dxa"/>
              <w:bottom w:w="70" w:type="dxa"/>
              <w:right w:w="90" w:type="dxa"/>
            </w:tcMar>
            <w:vAlign w:val="center"/>
          </w:tcPr>
          <w:p w14:paraId="25651F66" w14:textId="77777777" w:rsidR="004B2C6F" w:rsidRPr="006750EA" w:rsidRDefault="00000000">
            <w:pPr>
              <w:spacing w:after="0" w:line="240" w:lineRule="auto"/>
              <w:jc w:val="center"/>
              <w:rPr>
                <w:lang w:val="vi-VN"/>
              </w:rPr>
            </w:pPr>
            <w:r>
              <w:rPr>
                <w:rFonts w:eastAsia="Arial"/>
                <w:b/>
                <w:sz w:val="21"/>
              </w:rPr>
              <w:t>3</w:t>
            </w:r>
            <w:r w:rsidR="006750EA">
              <w:rPr>
                <w:rFonts w:eastAsia="Arial"/>
                <w:b/>
                <w:sz w:val="21"/>
                <w:lang w:val="vi-VN"/>
              </w:rPr>
              <w:t>5</w:t>
            </w:r>
          </w:p>
        </w:tc>
        <w:tc>
          <w:tcPr>
            <w:tcW w:w="2541" w:type="dxa"/>
            <w:tcMar>
              <w:top w:w="70" w:type="dxa"/>
              <w:left w:w="90" w:type="dxa"/>
              <w:bottom w:w="70" w:type="dxa"/>
              <w:right w:w="90" w:type="dxa"/>
            </w:tcMar>
            <w:vAlign w:val="center"/>
          </w:tcPr>
          <w:p w14:paraId="33724C45"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42E4C018" w14:textId="77777777" w:rsidR="004B2C6F" w:rsidRDefault="00000000">
            <w:pPr>
              <w:jc w:val="center"/>
            </w:pPr>
            <w:r>
              <w:rPr>
                <w:sz w:val="18"/>
              </w:rPr>
              <w:t>________</w:t>
            </w:r>
          </w:p>
        </w:tc>
      </w:tr>
      <w:tr w:rsidR="004B2C6F" w14:paraId="3853307E" w14:textId="77777777">
        <w:tc>
          <w:tcPr>
            <w:tcW w:w="2541" w:type="dxa"/>
            <w:tcMar>
              <w:top w:w="70" w:type="dxa"/>
              <w:left w:w="90" w:type="dxa"/>
              <w:bottom w:w="70" w:type="dxa"/>
              <w:right w:w="90" w:type="dxa"/>
            </w:tcMar>
            <w:vAlign w:val="center"/>
          </w:tcPr>
          <w:p w14:paraId="06CFFBBB" w14:textId="77777777" w:rsidR="004B2C6F" w:rsidRDefault="00000000">
            <w:r>
              <w:rPr>
                <w:sz w:val="18"/>
              </w:rPr>
              <w:t>Part 2 – Change requests</w:t>
            </w:r>
          </w:p>
        </w:tc>
        <w:tc>
          <w:tcPr>
            <w:tcW w:w="2541" w:type="dxa"/>
            <w:tcMar>
              <w:top w:w="70" w:type="dxa"/>
              <w:left w:w="90" w:type="dxa"/>
              <w:bottom w:w="70" w:type="dxa"/>
              <w:right w:w="90" w:type="dxa"/>
            </w:tcMar>
            <w:vAlign w:val="center"/>
          </w:tcPr>
          <w:p w14:paraId="73F8E975" w14:textId="77777777" w:rsidR="004B2C6F" w:rsidRDefault="00000000">
            <w:pPr>
              <w:jc w:val="center"/>
            </w:pPr>
            <w:r>
              <w:rPr>
                <w:sz w:val="18"/>
              </w:rPr>
              <w:t>20</w:t>
            </w:r>
          </w:p>
        </w:tc>
        <w:tc>
          <w:tcPr>
            <w:tcW w:w="2541" w:type="dxa"/>
            <w:tcMar>
              <w:top w:w="70" w:type="dxa"/>
              <w:left w:w="90" w:type="dxa"/>
              <w:bottom w:w="70" w:type="dxa"/>
              <w:right w:w="90" w:type="dxa"/>
            </w:tcMar>
            <w:vAlign w:val="center"/>
          </w:tcPr>
          <w:p w14:paraId="2F211402"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230956C9" w14:textId="77777777" w:rsidR="004B2C6F" w:rsidRDefault="00000000">
            <w:pPr>
              <w:jc w:val="center"/>
            </w:pPr>
            <w:r>
              <w:rPr>
                <w:sz w:val="18"/>
              </w:rPr>
              <w:t>________</w:t>
            </w:r>
          </w:p>
        </w:tc>
      </w:tr>
      <w:tr w:rsidR="004B2C6F" w14:paraId="3A4317A1" w14:textId="77777777">
        <w:tc>
          <w:tcPr>
            <w:tcW w:w="2541" w:type="dxa"/>
            <w:tcMar>
              <w:top w:w="70" w:type="dxa"/>
              <w:left w:w="90" w:type="dxa"/>
              <w:bottom w:w="70" w:type="dxa"/>
              <w:right w:w="90" w:type="dxa"/>
            </w:tcMar>
            <w:vAlign w:val="center"/>
          </w:tcPr>
          <w:p w14:paraId="6A781296" w14:textId="77777777" w:rsidR="004B2C6F" w:rsidRDefault="00000000">
            <w:r>
              <w:rPr>
                <w:sz w:val="18"/>
              </w:rPr>
              <w:t>Part 3 – Offline support</w:t>
            </w:r>
          </w:p>
        </w:tc>
        <w:tc>
          <w:tcPr>
            <w:tcW w:w="2541" w:type="dxa"/>
            <w:tcMar>
              <w:top w:w="70" w:type="dxa"/>
              <w:left w:w="90" w:type="dxa"/>
              <w:bottom w:w="70" w:type="dxa"/>
              <w:right w:w="90" w:type="dxa"/>
            </w:tcMar>
            <w:vAlign w:val="center"/>
          </w:tcPr>
          <w:p w14:paraId="1B6DE2E8" w14:textId="77777777" w:rsidR="004B2C6F" w:rsidRDefault="00000000">
            <w:pPr>
              <w:jc w:val="center"/>
            </w:pPr>
            <w:r>
              <w:rPr>
                <w:sz w:val="18"/>
              </w:rPr>
              <w:t>15</w:t>
            </w:r>
          </w:p>
        </w:tc>
        <w:tc>
          <w:tcPr>
            <w:tcW w:w="2541" w:type="dxa"/>
            <w:tcMar>
              <w:top w:w="70" w:type="dxa"/>
              <w:left w:w="90" w:type="dxa"/>
              <w:bottom w:w="70" w:type="dxa"/>
              <w:right w:w="90" w:type="dxa"/>
            </w:tcMar>
            <w:vAlign w:val="center"/>
          </w:tcPr>
          <w:p w14:paraId="61A68CA9"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4D6F19F1" w14:textId="77777777" w:rsidR="004B2C6F" w:rsidRDefault="00000000">
            <w:pPr>
              <w:jc w:val="center"/>
            </w:pPr>
            <w:r>
              <w:rPr>
                <w:sz w:val="18"/>
              </w:rPr>
              <w:t>________</w:t>
            </w:r>
          </w:p>
        </w:tc>
      </w:tr>
      <w:tr w:rsidR="004B2C6F" w14:paraId="466B118C" w14:textId="77777777">
        <w:tc>
          <w:tcPr>
            <w:tcW w:w="2541" w:type="dxa"/>
            <w:tcMar>
              <w:top w:w="70" w:type="dxa"/>
              <w:left w:w="90" w:type="dxa"/>
              <w:bottom w:w="70" w:type="dxa"/>
              <w:right w:w="90" w:type="dxa"/>
            </w:tcMar>
            <w:vAlign w:val="center"/>
          </w:tcPr>
          <w:p w14:paraId="3AEE569A" w14:textId="77777777" w:rsidR="004B2C6F" w:rsidRDefault="00000000">
            <w:r>
              <w:rPr>
                <w:sz w:val="18"/>
              </w:rPr>
              <w:t>Part 4 – Testing and bug detection</w:t>
            </w:r>
          </w:p>
        </w:tc>
        <w:tc>
          <w:tcPr>
            <w:tcW w:w="2541" w:type="dxa"/>
            <w:tcMar>
              <w:top w:w="70" w:type="dxa"/>
              <w:left w:w="90" w:type="dxa"/>
              <w:bottom w:w="70" w:type="dxa"/>
              <w:right w:w="90" w:type="dxa"/>
            </w:tcMar>
            <w:vAlign w:val="center"/>
          </w:tcPr>
          <w:p w14:paraId="647D26FD" w14:textId="77777777" w:rsidR="004B2C6F" w:rsidRPr="006750EA" w:rsidRDefault="00000000">
            <w:pPr>
              <w:jc w:val="center"/>
              <w:rPr>
                <w:lang w:val="vi-VN"/>
              </w:rPr>
            </w:pPr>
            <w:r>
              <w:rPr>
                <w:sz w:val="18"/>
              </w:rPr>
              <w:t>1</w:t>
            </w:r>
            <w:r w:rsidR="006750EA">
              <w:rPr>
                <w:sz w:val="18"/>
                <w:lang w:val="vi-VN"/>
              </w:rPr>
              <w:t>0</w:t>
            </w:r>
          </w:p>
        </w:tc>
        <w:tc>
          <w:tcPr>
            <w:tcW w:w="2541" w:type="dxa"/>
            <w:tcMar>
              <w:top w:w="70" w:type="dxa"/>
              <w:left w:w="90" w:type="dxa"/>
              <w:bottom w:w="70" w:type="dxa"/>
              <w:right w:w="90" w:type="dxa"/>
            </w:tcMar>
            <w:vAlign w:val="center"/>
          </w:tcPr>
          <w:p w14:paraId="304D97F8"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2BCBD9B0" w14:textId="77777777" w:rsidR="004B2C6F" w:rsidRDefault="00000000">
            <w:pPr>
              <w:jc w:val="center"/>
            </w:pPr>
            <w:r>
              <w:rPr>
                <w:sz w:val="18"/>
              </w:rPr>
              <w:t>________</w:t>
            </w:r>
          </w:p>
        </w:tc>
      </w:tr>
      <w:tr w:rsidR="004B2C6F" w14:paraId="365C72C6" w14:textId="77777777">
        <w:tc>
          <w:tcPr>
            <w:tcW w:w="2541" w:type="dxa"/>
            <w:tcMar>
              <w:top w:w="70" w:type="dxa"/>
              <w:left w:w="90" w:type="dxa"/>
              <w:bottom w:w="70" w:type="dxa"/>
              <w:right w:w="90" w:type="dxa"/>
            </w:tcMar>
            <w:vAlign w:val="center"/>
          </w:tcPr>
          <w:p w14:paraId="148D152F" w14:textId="77777777" w:rsidR="004B2C6F" w:rsidRDefault="00000000">
            <w:pPr>
              <w:spacing w:after="0" w:line="240" w:lineRule="auto"/>
            </w:pPr>
            <w:r>
              <w:rPr>
                <w:rFonts w:eastAsia="Arial"/>
                <w:sz w:val="19"/>
              </w:rPr>
              <w:t>Part 5 – Source code reading and modification</w:t>
            </w:r>
          </w:p>
        </w:tc>
        <w:tc>
          <w:tcPr>
            <w:tcW w:w="2541" w:type="dxa"/>
            <w:tcMar>
              <w:top w:w="70" w:type="dxa"/>
              <w:left w:w="90" w:type="dxa"/>
              <w:bottom w:w="70" w:type="dxa"/>
              <w:right w:w="90" w:type="dxa"/>
            </w:tcMar>
            <w:vAlign w:val="center"/>
          </w:tcPr>
          <w:p w14:paraId="03726014" w14:textId="77777777" w:rsidR="004B2C6F" w:rsidRDefault="00000000">
            <w:pPr>
              <w:spacing w:after="0" w:line="240" w:lineRule="auto"/>
              <w:jc w:val="center"/>
            </w:pPr>
            <w:r>
              <w:rPr>
                <w:rFonts w:eastAsia="Arial"/>
                <w:b/>
                <w:sz w:val="21"/>
              </w:rPr>
              <w:t>20</w:t>
            </w:r>
          </w:p>
        </w:tc>
        <w:tc>
          <w:tcPr>
            <w:tcW w:w="2541" w:type="dxa"/>
            <w:tcMar>
              <w:top w:w="70" w:type="dxa"/>
              <w:left w:w="90" w:type="dxa"/>
              <w:bottom w:w="70" w:type="dxa"/>
              <w:right w:w="90" w:type="dxa"/>
            </w:tcMar>
            <w:vAlign w:val="center"/>
          </w:tcPr>
          <w:p w14:paraId="55DC94FD" w14:textId="77777777" w:rsidR="004B2C6F" w:rsidRDefault="00000000">
            <w:pPr>
              <w:jc w:val="center"/>
            </w:pPr>
            <w:r>
              <w:rPr>
                <w:sz w:val="18"/>
              </w:rPr>
              <w:t>________</w:t>
            </w:r>
          </w:p>
        </w:tc>
        <w:tc>
          <w:tcPr>
            <w:tcW w:w="2541" w:type="dxa"/>
            <w:tcMar>
              <w:top w:w="70" w:type="dxa"/>
              <w:left w:w="90" w:type="dxa"/>
              <w:bottom w:w="70" w:type="dxa"/>
              <w:right w:w="90" w:type="dxa"/>
            </w:tcMar>
            <w:vAlign w:val="center"/>
          </w:tcPr>
          <w:p w14:paraId="0A4C90D2" w14:textId="77777777" w:rsidR="004B2C6F" w:rsidRDefault="00000000">
            <w:pPr>
              <w:jc w:val="center"/>
            </w:pPr>
            <w:r>
              <w:rPr>
                <w:sz w:val="18"/>
              </w:rPr>
              <w:t>________</w:t>
            </w:r>
          </w:p>
        </w:tc>
      </w:tr>
      <w:tr w:rsidR="004B2C6F" w14:paraId="0F271CB0" w14:textId="77777777">
        <w:tc>
          <w:tcPr>
            <w:tcW w:w="2541" w:type="dxa"/>
            <w:tcMar>
              <w:top w:w="70" w:type="dxa"/>
              <w:left w:w="90" w:type="dxa"/>
              <w:bottom w:w="70" w:type="dxa"/>
              <w:right w:w="90" w:type="dxa"/>
            </w:tcMar>
            <w:vAlign w:val="center"/>
          </w:tcPr>
          <w:p w14:paraId="13ABEF66" w14:textId="77777777" w:rsidR="004B2C6F" w:rsidRDefault="00000000">
            <w:r>
              <w:rPr>
                <w:b/>
                <w:sz w:val="18"/>
              </w:rPr>
              <w:t>TOTAL</w:t>
            </w:r>
          </w:p>
        </w:tc>
        <w:tc>
          <w:tcPr>
            <w:tcW w:w="2541" w:type="dxa"/>
            <w:tcMar>
              <w:top w:w="70" w:type="dxa"/>
              <w:left w:w="90" w:type="dxa"/>
              <w:bottom w:w="70" w:type="dxa"/>
              <w:right w:w="90" w:type="dxa"/>
            </w:tcMar>
            <w:vAlign w:val="center"/>
          </w:tcPr>
          <w:p w14:paraId="460BCAE3" w14:textId="77777777" w:rsidR="004B2C6F" w:rsidRDefault="00000000">
            <w:pPr>
              <w:jc w:val="center"/>
            </w:pPr>
            <w:r>
              <w:rPr>
                <w:b/>
                <w:sz w:val="18"/>
              </w:rPr>
              <w:t>100</w:t>
            </w:r>
          </w:p>
        </w:tc>
        <w:tc>
          <w:tcPr>
            <w:tcW w:w="2541" w:type="dxa"/>
            <w:tcMar>
              <w:top w:w="70" w:type="dxa"/>
              <w:left w:w="90" w:type="dxa"/>
              <w:bottom w:w="70" w:type="dxa"/>
              <w:right w:w="90" w:type="dxa"/>
            </w:tcMar>
            <w:vAlign w:val="center"/>
          </w:tcPr>
          <w:p w14:paraId="4D732E19" w14:textId="77777777" w:rsidR="004B2C6F" w:rsidRDefault="00000000">
            <w:pPr>
              <w:jc w:val="center"/>
            </w:pPr>
            <w:r>
              <w:rPr>
                <w:b/>
                <w:sz w:val="18"/>
              </w:rPr>
              <w:t>________ / 100</w:t>
            </w:r>
          </w:p>
        </w:tc>
        <w:tc>
          <w:tcPr>
            <w:tcW w:w="2541" w:type="dxa"/>
            <w:tcMar>
              <w:top w:w="70" w:type="dxa"/>
              <w:left w:w="90" w:type="dxa"/>
              <w:bottom w:w="70" w:type="dxa"/>
              <w:right w:w="90" w:type="dxa"/>
            </w:tcMar>
            <w:vAlign w:val="center"/>
          </w:tcPr>
          <w:p w14:paraId="56BC416F" w14:textId="77777777" w:rsidR="004B2C6F" w:rsidRDefault="00000000">
            <w:pPr>
              <w:jc w:val="center"/>
            </w:pPr>
            <w:r>
              <w:rPr>
                <w:b/>
                <w:sz w:val="18"/>
              </w:rPr>
              <w:t>________ / 100</w:t>
            </w:r>
          </w:p>
        </w:tc>
      </w:tr>
    </w:tbl>
    <w:p w14:paraId="6A844BD9" w14:textId="77777777" w:rsidR="006B37E6" w:rsidRDefault="006B37E6"/>
    <w:sectPr w:rsidR="006B37E6" w:rsidSect="00034616">
      <w:headerReference w:type="default" r:id="rId14"/>
      <w:footerReference w:type="default" r:id="rId15"/>
      <w:pgSz w:w="12240" w:h="15840"/>
      <w:pgMar w:top="893" w:right="1037" w:bottom="893"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DFFDA" w14:textId="77777777" w:rsidR="00CE5CB4" w:rsidRDefault="00CE5CB4">
      <w:pPr>
        <w:spacing w:after="0" w:line="240" w:lineRule="auto"/>
      </w:pPr>
      <w:r>
        <w:separator/>
      </w:r>
    </w:p>
  </w:endnote>
  <w:endnote w:type="continuationSeparator" w:id="0">
    <w:p w14:paraId="5E4A9B08" w14:textId="77777777" w:rsidR="00CE5CB4" w:rsidRDefault="00CE5C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140E" w14:textId="77777777" w:rsidR="004B2C6F" w:rsidRDefault="00000000">
    <w:pPr>
      <w:pStyle w:val="Footer"/>
      <w:jc w:val="center"/>
    </w:pPr>
    <w:r>
      <w:t xml:space="preserve">Page </w:t>
    </w:r>
    <w:r>
      <w:fldChar w:fldCharType="begin"/>
    </w:r>
    <w:r>
      <w:instrText>PAGE</w:instrText>
    </w:r>
    <w:r>
      <w:fldChar w:fldCharType="separate"/>
    </w:r>
    <w:r w:rsidR="006750EA">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FDF024" w14:textId="77777777" w:rsidR="00CE5CB4" w:rsidRDefault="00CE5CB4">
      <w:pPr>
        <w:spacing w:after="0" w:line="240" w:lineRule="auto"/>
      </w:pPr>
      <w:r>
        <w:separator/>
      </w:r>
    </w:p>
  </w:footnote>
  <w:footnote w:type="continuationSeparator" w:id="0">
    <w:p w14:paraId="27732994" w14:textId="77777777" w:rsidR="00CE5CB4" w:rsidRDefault="00CE5C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FD21E" w14:textId="77777777" w:rsidR="004B2C6F" w:rsidRDefault="00000000">
    <w:pPr>
      <w:pStyle w:val="Header"/>
      <w:jc w:val="right"/>
    </w:pPr>
    <w:r>
      <w:rPr>
        <w:color w:val="6E6E6E"/>
        <w:sz w:val="16"/>
      </w:rPr>
      <w:t>PRM393 • Variant D • Campus Equipment Loan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8809867">
    <w:abstractNumId w:val="8"/>
  </w:num>
  <w:num w:numId="2" w16cid:durableId="1661037756">
    <w:abstractNumId w:val="6"/>
  </w:num>
  <w:num w:numId="3" w16cid:durableId="1841458724">
    <w:abstractNumId w:val="5"/>
  </w:num>
  <w:num w:numId="4" w16cid:durableId="45567092">
    <w:abstractNumId w:val="4"/>
  </w:num>
  <w:num w:numId="5" w16cid:durableId="68231453">
    <w:abstractNumId w:val="7"/>
  </w:num>
  <w:num w:numId="6" w16cid:durableId="705955437">
    <w:abstractNumId w:val="3"/>
  </w:num>
  <w:num w:numId="7" w16cid:durableId="186255560">
    <w:abstractNumId w:val="2"/>
  </w:num>
  <w:num w:numId="8" w16cid:durableId="2109692020">
    <w:abstractNumId w:val="1"/>
  </w:num>
  <w:num w:numId="9" w16cid:durableId="8059004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496"/>
    <w:rsid w:val="0015074B"/>
    <w:rsid w:val="0029639D"/>
    <w:rsid w:val="00326F90"/>
    <w:rsid w:val="00350C84"/>
    <w:rsid w:val="0048184F"/>
    <w:rsid w:val="004B2C6F"/>
    <w:rsid w:val="006750EA"/>
    <w:rsid w:val="006B37E6"/>
    <w:rsid w:val="00742EBA"/>
    <w:rsid w:val="00777F58"/>
    <w:rsid w:val="00861406"/>
    <w:rsid w:val="008A0307"/>
    <w:rsid w:val="00910A27"/>
    <w:rsid w:val="00AA1D8D"/>
    <w:rsid w:val="00B47730"/>
    <w:rsid w:val="00CB0664"/>
    <w:rsid w:val="00CE5CB4"/>
    <w:rsid w:val="00F061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4A8BFE"/>
  <w14:defaultImageDpi w14:val="300"/>
  <w15:docId w15:val="{33C64255-E3E8-CB47-8403-0BFEE60BF1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45" w:lineRule="auto"/>
    </w:pPr>
    <w:rPr>
      <w:rFonts w:ascii="Arial" w:hAnsi="Arial"/>
      <w:sz w:val="20"/>
    </w:rPr>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b/>
      <w:bCs/>
      <w:color w:val="163D67"/>
      <w:sz w:val="3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b/>
      <w:bCs/>
      <w:color w:val="285A82"/>
      <w:sz w:val="28"/>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b/>
      <w:bCs/>
      <w:color w:val="243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160" w:after="100" w:line="240" w:lineRule="auto"/>
      <w:contextualSpacing/>
    </w:pPr>
    <w:rPr>
      <w:rFonts w:asciiTheme="majorHAnsi" w:eastAsiaTheme="majorEastAsia" w:hAnsiTheme="majorHAnsi" w:cstheme="majorBidi"/>
      <w:b/>
      <w:color w:val="163D6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Heading">
    <w:name w:val="Task Heading"/>
    <w:rPr>
      <w:rFonts w:ascii="Arial" w:hAnsi="Arial"/>
      <w:b/>
      <w:color w:val="163D67"/>
      <w:sz w:val="24"/>
    </w:rPr>
  </w:style>
  <w:style w:type="paragraph" w:customStyle="1" w:styleId="EvidenceHeading">
    <w:name w:val="Evidence Heading"/>
    <w:rPr>
      <w:rFonts w:ascii="Arial" w:hAnsi="Arial"/>
      <w:b/>
      <w:color w:val="6F2D94"/>
    </w:rPr>
  </w:style>
  <w:style w:type="paragraph" w:customStyle="1" w:styleId="SmallNote">
    <w:name w:val="Small Note"/>
  </w:style>
  <w:style w:type="paragraph" w:styleId="NormalWeb">
    <w:name w:val="Normal (Web)"/>
    <w:basedOn w:val="Normal"/>
    <w:uiPriority w:val="99"/>
    <w:semiHidden/>
    <w:unhideWhenUsed/>
    <w:rsid w:val="0086140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listbullet">
    <w:name w:val="artifact-docx-preview_listbullet"/>
    <w:basedOn w:val="Normal"/>
    <w:rsid w:val="00861406"/>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42EBA"/>
    <w:rPr>
      <w:color w:val="0000FF" w:themeColor="hyperlink"/>
      <w:u w:val="single"/>
    </w:rPr>
  </w:style>
  <w:style w:type="character" w:styleId="UnresolvedMention">
    <w:name w:val="Unresolved Mention"/>
    <w:basedOn w:val="DefaultParagraphFont"/>
    <w:uiPriority w:val="99"/>
    <w:semiHidden/>
    <w:unhideWhenUsed/>
    <w:rsid w:val="00742EB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068013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jitsm555/Flutter-MVV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Pages>
  <Words>1966</Words>
  <Characters>11210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VARIANT B – CAMPUS MINI SHOP</vt:lpstr>
    </vt:vector>
  </TitlesOfParts>
  <Manager/>
  <Company/>
  <LinksUpToDate>false</LinksUpToDate>
  <CharactersWithSpaces>13150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PRM393 Variant D - Campus Equipment Loan</dc:title>
  <dc:subject>PRM393 Flutter practical examination</dc:subject>
  <dc:creator>Nguyen Thien Phuc</dc:creator>
  <cp:keywords>Flutter, Clean Architecture, Riverpod, Provider, practical exam</cp:keywords>
  <dc:description>generated by python-docx</dc:description>
  <cp:lastModifiedBy>Huy Đinh</cp:lastModifiedBy>
  <cp:revision>9</cp:revision>
  <dcterms:created xsi:type="dcterms:W3CDTF">2013-12-23T23:15:00Z</dcterms:created>
  <dcterms:modified xsi:type="dcterms:W3CDTF">2026-07-15T09:41:00Z</dcterms:modified>
  <cp:category/>
</cp:coreProperties>
</file>