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E47" w:rsidRPr="00304F96" w:rsidRDefault="00EC3E47" w:rsidP="00EC3E47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304F96">
        <w:rPr>
          <w:rFonts w:ascii="Segoe UI" w:hAnsi="Segoe UI" w:cs="Segoe UI"/>
          <w:color w:val="000000" w:themeColor="text1"/>
          <w:sz w:val="20"/>
          <w:szCs w:val="20"/>
        </w:rPr>
        <w:t>1</w:t>
      </w:r>
      <w:r w:rsidR="0032490B" w:rsidRPr="00304F96">
        <w:rPr>
          <w:rFonts w:ascii="Segoe UI" w:hAnsi="Segoe UI" w:cs="Segoe UI"/>
          <w:color w:val="000000" w:themeColor="text1"/>
          <w:sz w:val="20"/>
          <w:szCs w:val="20"/>
        </w:rPr>
        <w:t>.1</w:t>
      </w:r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Các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phương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thức kết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nối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bên thứ 3 </w:t>
      </w:r>
      <w:proofErr w:type="spellStart"/>
      <w:proofErr w:type="gram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là</w:t>
      </w:r>
      <w:proofErr w:type="spellEnd"/>
      <w:r w:rsidRPr="00304F96">
        <w:rPr>
          <w:rFonts w:ascii="Segoe UI" w:hAnsi="Segoe UI" w:cs="Segoe UI"/>
          <w:b/>
          <w:color w:val="000000" w:themeColor="text1"/>
          <w:sz w:val="20"/>
          <w:szCs w:val="20"/>
        </w:rPr>
        <w:t xml:space="preserve"> :</w:t>
      </w:r>
      <w:proofErr w:type="gramEnd"/>
    </w:p>
    <w:p w:rsidR="00EC3E47" w:rsidRPr="00304F96" w:rsidRDefault="00EC3E47" w:rsidP="00EC3E47">
      <w:pPr>
        <w:pStyle w:val="NormalWeb"/>
        <w:shd w:val="clear" w:color="auto" w:fill="FFFFFF"/>
        <w:spacing w:after="360" w:afterAutospacing="0"/>
        <w:rPr>
          <w:rFonts w:ascii="Segoe UI" w:hAnsi="Segoe UI" w:cs="Segoe UI"/>
          <w:color w:val="000000" w:themeColor="text1"/>
          <w:sz w:val="20"/>
          <w:szCs w:val="20"/>
        </w:rPr>
      </w:pPr>
      <w:r w:rsidRPr="00304F96">
        <w:rPr>
          <w:rStyle w:val="Strong"/>
          <w:rFonts w:ascii="Segoe UI" w:eastAsiaTheme="majorEastAsia" w:hAnsi="Segoe UI" w:cs="Segoe UI"/>
          <w:b w:val="0"/>
          <w:color w:val="000000" w:themeColor="text1"/>
          <w:sz w:val="20"/>
          <w:szCs w:val="20"/>
          <w:shd w:val="clear" w:color="auto" w:fill="FFFFFF"/>
        </w:rPr>
        <w:t>REST (Re</w:t>
      </w:r>
      <w:r w:rsidRPr="00304F96">
        <w:rPr>
          <w:rStyle w:val="Strong"/>
          <w:rFonts w:ascii="Segoe UI" w:hAnsi="Segoe UI" w:cs="Segoe UI"/>
          <w:b w:val="0"/>
          <w:color w:val="000000" w:themeColor="text1"/>
          <w:sz w:val="20"/>
          <w:szCs w:val="20"/>
          <w:shd w:val="clear" w:color="auto" w:fill="FFFFFF"/>
        </w:rPr>
        <w:t>presentational State Transfer)</w:t>
      </w:r>
      <w:r w:rsidRPr="00304F96">
        <w:rPr>
          <w:rStyle w:val="Heading1Char"/>
          <w:rFonts w:ascii="Segoe UI" w:hAnsi="Segoe UI" w:cs="Segoe UI"/>
          <w:b/>
          <w:color w:val="000000" w:themeColor="text1"/>
          <w:sz w:val="20"/>
          <w:szCs w:val="20"/>
        </w:rPr>
        <w:t>:</w:t>
      </w:r>
      <w:r w:rsidRPr="00304F96">
        <w:rPr>
          <w:rStyle w:val="Heading1Char"/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Đây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là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kiến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trúc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được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sử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dụng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rộng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rãi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nhất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cho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API. Cách tiếp cận máy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khách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/ máy chủ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tách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biệt giao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diện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người dùng API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API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khỏi phần phụ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trợ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của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nó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là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điều làm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cho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phương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pháp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này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linh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hoạt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>. </w:t>
      </w:r>
    </w:p>
    <w:p w:rsidR="00EC3E47" w:rsidRPr="00304F96" w:rsidRDefault="00EC3E47" w:rsidP="00EC3E47">
      <w:pPr>
        <w:pStyle w:val="NormalWeb"/>
        <w:shd w:val="clear" w:color="auto" w:fill="FFFFFF"/>
        <w:spacing w:after="360" w:afterAutospacing="0"/>
        <w:rPr>
          <w:rFonts w:ascii="Segoe UI" w:hAnsi="Segoe UI" w:cs="Segoe UI"/>
          <w:color w:val="000000" w:themeColor="text1"/>
          <w:sz w:val="20"/>
          <w:szCs w:val="20"/>
        </w:rPr>
      </w:pPr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REST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không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stateless và điều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này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có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nghĩa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là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API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không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lưu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trữ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bất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kỳ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dữ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liệu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nào giữa các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yêu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cầu. Các API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được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xây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dựng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với REST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được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gọi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là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r w:rsidRPr="00304F96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RESTful APIs </w:t>
      </w:r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và cả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hai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đều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có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thể giao tiếp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trực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tiếp hoặc sử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dụng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cổng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API và bộ cân bằng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tải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cho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điều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đó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>.</w:t>
      </w:r>
    </w:p>
    <w:p w:rsidR="00EC3E47" w:rsidRPr="00304F96" w:rsidRDefault="00EC3E47" w:rsidP="00EC3E47">
      <w:pPr>
        <w:pStyle w:val="NormalWeb"/>
        <w:shd w:val="clear" w:color="auto" w:fill="FFFFFF"/>
        <w:spacing w:after="360" w:afterAutospacing="0"/>
        <w:rPr>
          <w:rFonts w:ascii="Segoe UI" w:hAnsi="Segoe UI" w:cs="Segoe UI"/>
          <w:color w:val="000000" w:themeColor="text1"/>
          <w:sz w:val="20"/>
          <w:szCs w:val="20"/>
        </w:rPr>
      </w:pPr>
      <w:r w:rsidRPr="00304F96">
        <w:rPr>
          <w:rStyle w:val="Strong"/>
          <w:rFonts w:ascii="Segoe UI" w:eastAsiaTheme="majorEastAsia" w:hAnsi="Segoe UI" w:cs="Segoe UI"/>
          <w:b w:val="0"/>
          <w:color w:val="000000" w:themeColor="text1"/>
          <w:sz w:val="20"/>
          <w:szCs w:val="20"/>
          <w:shd w:val="clear" w:color="auto" w:fill="FFFFFF"/>
        </w:rPr>
        <w:t>SOAP (Simple Object Access Protocol)</w:t>
      </w:r>
      <w:r w:rsidRPr="00304F96">
        <w:rPr>
          <w:rFonts w:ascii="Segoe UI" w:hAnsi="Segoe UI" w:cs="Segoe UI"/>
          <w:b/>
          <w:color w:val="000000" w:themeColor="text1"/>
          <w:sz w:val="20"/>
          <w:szCs w:val="20"/>
        </w:rPr>
        <w:t>:</w:t>
      </w:r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SOAP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thường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được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ghép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nối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với XML để tạo API web và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hỗ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trợ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nhiều giao thức như HTTP, SMTP, TCP và các giao thức khác. So với REST, SOAP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có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cấu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trúc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và tiêu chuẩn hóa hơn. </w:t>
      </w:r>
    </w:p>
    <w:p w:rsidR="00EC3E47" w:rsidRPr="00304F96" w:rsidRDefault="00EC3E47" w:rsidP="00EC3E47">
      <w:pPr>
        <w:pStyle w:val="NormalWeb"/>
        <w:shd w:val="clear" w:color="auto" w:fill="FFFFFF"/>
        <w:spacing w:after="360" w:afterAutospacing="0"/>
        <w:rPr>
          <w:rStyle w:val="Strong"/>
          <w:rFonts w:ascii="Segoe UI" w:hAnsi="Segoe UI" w:cs="Segoe UI"/>
          <w:b w:val="0"/>
          <w:bCs w:val="0"/>
          <w:color w:val="000000" w:themeColor="text1"/>
          <w:sz w:val="20"/>
          <w:szCs w:val="20"/>
        </w:rPr>
      </w:pPr>
      <w:r w:rsidRPr="00304F96">
        <w:rPr>
          <w:rStyle w:val="Strong"/>
          <w:rFonts w:ascii="Segoe UI" w:eastAsiaTheme="majorEastAsia" w:hAnsi="Segoe UI" w:cs="Segoe UI"/>
          <w:b w:val="0"/>
          <w:color w:val="000000" w:themeColor="text1"/>
          <w:sz w:val="20"/>
          <w:szCs w:val="20"/>
          <w:shd w:val="clear" w:color="auto" w:fill="FFFFFF"/>
        </w:rPr>
        <w:t>RPC (Remote Procedural Call):</w:t>
      </w:r>
      <w:r w:rsidRPr="00304F96">
        <w:rPr>
          <w:rStyle w:val="Strong"/>
          <w:rFonts w:ascii="Segoe UI" w:eastAsiaTheme="majorEastAsia" w:hAnsi="Segoe UI" w:cs="Segoe U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RPC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là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một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cách đơn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giản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để gửi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tham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số và nhận kết quả. Mặc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dù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r w:rsidRPr="00304F96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REST APIs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được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sử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dụng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để trao đổi dữ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liệu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và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tài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nguyên, RPC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phù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hợp hơn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cho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các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quy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trình và hành động. RPC tương thích với JSON và XML để mã hóa và tùy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thuộc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vào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ngôn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ngữ, các API sẽ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được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gọi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là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JSON-RPC hoặc XML-RPC</w:t>
      </w:r>
    </w:p>
    <w:p w:rsidR="00FC600C" w:rsidRPr="00304F96" w:rsidRDefault="00EC3E47" w:rsidP="00FC600C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304F96">
        <w:rPr>
          <w:rStyle w:val="Strong"/>
          <w:rFonts w:ascii="Segoe UI" w:hAnsi="Segoe UI" w:cs="Segoe UI"/>
          <w:b w:val="0"/>
          <w:color w:val="000000" w:themeColor="text1"/>
          <w:sz w:val="20"/>
          <w:szCs w:val="20"/>
          <w:shd w:val="clear" w:color="auto" w:fill="FFFFFF"/>
        </w:rPr>
        <w:t>1.2</w:t>
      </w:r>
      <w:r w:rsidR="00FC600C" w:rsidRPr="00304F9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C600C" w:rsidRPr="00304F96">
        <w:rPr>
          <w:rFonts w:ascii="Segoe UI" w:hAnsi="Segoe UI" w:cs="Segoe UI"/>
          <w:b/>
          <w:color w:val="000000" w:themeColor="text1"/>
          <w:sz w:val="20"/>
          <w:szCs w:val="20"/>
        </w:rPr>
        <w:t>Basic authentication</w:t>
      </w:r>
    </w:p>
    <w:tbl>
      <w:tblPr>
        <w:tblStyle w:val="TableGrid"/>
        <w:tblW w:w="9379" w:type="dxa"/>
        <w:jc w:val="center"/>
        <w:tblLook w:val="04A0" w:firstRow="1" w:lastRow="0" w:firstColumn="1" w:lastColumn="0" w:noHBand="0" w:noVBand="1"/>
      </w:tblPr>
      <w:tblGrid>
        <w:gridCol w:w="5051"/>
        <w:gridCol w:w="4328"/>
      </w:tblGrid>
      <w:tr w:rsidR="00304F96" w:rsidRPr="00304F96" w:rsidTr="0046129F">
        <w:trPr>
          <w:trHeight w:val="218"/>
          <w:jc w:val="center"/>
        </w:trPr>
        <w:tc>
          <w:tcPr>
            <w:tcW w:w="5051" w:type="dxa"/>
          </w:tcPr>
          <w:p w:rsidR="007B5A0C" w:rsidRPr="00304F96" w:rsidRDefault="007B5A0C" w:rsidP="007B5A0C">
            <w:pPr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Ưu</w:t>
            </w:r>
            <w:proofErr w:type="spellEnd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điểm</w:t>
            </w:r>
            <w:proofErr w:type="spellEnd"/>
          </w:p>
        </w:tc>
        <w:tc>
          <w:tcPr>
            <w:tcW w:w="4328" w:type="dxa"/>
          </w:tcPr>
          <w:p w:rsidR="007B5A0C" w:rsidRPr="00304F96" w:rsidRDefault="007B5A0C" w:rsidP="007B5A0C">
            <w:pPr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Nhược</w:t>
            </w:r>
            <w:proofErr w:type="spellEnd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điểm</w:t>
            </w:r>
            <w:proofErr w:type="spellEnd"/>
          </w:p>
        </w:tc>
      </w:tr>
      <w:tr w:rsidR="00304F96" w:rsidRPr="00304F96" w:rsidTr="0046129F">
        <w:trPr>
          <w:trHeight w:val="1133"/>
          <w:jc w:val="center"/>
        </w:trPr>
        <w:tc>
          <w:tcPr>
            <w:tcW w:w="5051" w:type="dxa"/>
          </w:tcPr>
          <w:p w:rsidR="007B5A0C" w:rsidRPr="00304F96" w:rsidRDefault="007B5A0C" w:rsidP="007B5A0C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 xml:space="preserve">Đơn </w:t>
            </w:r>
            <w:proofErr w:type="spellStart"/>
            <w:proofErr w:type="gram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>giản</w:t>
            </w:r>
            <w:proofErr w:type="spellEnd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 xml:space="preserve">, </w:t>
            </w:r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>được</w:t>
            </w:r>
            <w:proofErr w:type="spellEnd"/>
            <w:proofErr w:type="gramEnd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>hầu</w:t>
            </w:r>
            <w:proofErr w:type="spellEnd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 xml:space="preserve"> hết các trình </w:t>
            </w: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>duyệt</w:t>
            </w:r>
            <w:proofErr w:type="spellEnd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>, webserver (</w:t>
            </w: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>nginx</w:t>
            </w:r>
            <w:proofErr w:type="spellEnd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 xml:space="preserve">, apache,...) </w:t>
            </w: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>hỗ</w:t>
            </w:r>
            <w:proofErr w:type="spellEnd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>trợ</w:t>
            </w:r>
            <w:proofErr w:type="spellEnd"/>
          </w:p>
          <w:p w:rsidR="007B5A0C" w:rsidRPr="00304F96" w:rsidRDefault="007B5A0C" w:rsidP="0046129F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Dễ </w:t>
            </w:r>
            <w:proofErr w:type="spellStart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dàng</w:t>
            </w:r>
            <w:proofErr w:type="spellEnd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 kết hợp với các </w:t>
            </w:r>
            <w:proofErr w:type="spellStart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phương</w:t>
            </w:r>
            <w:proofErr w:type="spellEnd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pháp</w:t>
            </w:r>
            <w:proofErr w:type="spellEnd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 khác</w:t>
            </w:r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4328" w:type="dxa"/>
          </w:tcPr>
          <w:p w:rsidR="007B5A0C" w:rsidRPr="00304F96" w:rsidRDefault="007B5A0C" w:rsidP="00FC600C">
            <w:pPr>
              <w:pStyle w:val="ListParagraph"/>
              <w:numPr>
                <w:ilvl w:val="0"/>
                <w:numId w:val="12"/>
              </w:numPr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Username/password dễ bị </w:t>
            </w:r>
            <w:proofErr w:type="spellStart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lộ</w:t>
            </w:r>
            <w:proofErr w:type="spellEnd"/>
          </w:p>
          <w:p w:rsidR="0046129F" w:rsidRPr="00304F96" w:rsidRDefault="007B5A0C" w:rsidP="0046129F">
            <w:pPr>
              <w:pStyle w:val="ListParagraph"/>
              <w:numPr>
                <w:ilvl w:val="0"/>
                <w:numId w:val="12"/>
              </w:numPr>
              <w:rPr>
                <w:rStyle w:val="Strong"/>
                <w:rFonts w:ascii="Segoe UI" w:hAnsi="Segoe UI" w:cs="Segoe UI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spellStart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Không</w:t>
            </w:r>
            <w:proofErr w:type="spellEnd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 thể logout</w:t>
            </w:r>
          </w:p>
          <w:p w:rsidR="007B5A0C" w:rsidRPr="00304F96" w:rsidRDefault="0046129F" w:rsidP="0046129F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Không</w:t>
            </w:r>
            <w:proofErr w:type="spellEnd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 thân </w:t>
            </w:r>
            <w:proofErr w:type="spellStart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thiện</w:t>
            </w:r>
            <w:proofErr w:type="spellEnd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 với người dùng</w:t>
            </w:r>
          </w:p>
        </w:tc>
      </w:tr>
    </w:tbl>
    <w:p w:rsidR="007B5A0C" w:rsidRPr="00304F96" w:rsidRDefault="007B5A0C" w:rsidP="0046129F">
      <w:pPr>
        <w:spacing w:before="360"/>
        <w:rPr>
          <w:b/>
          <w:color w:val="000000" w:themeColor="text1"/>
          <w:sz w:val="20"/>
          <w:szCs w:val="20"/>
        </w:rPr>
      </w:pPr>
      <w:r w:rsidRPr="00304F96">
        <w:rPr>
          <w:rFonts w:ascii="Segoe UI" w:hAnsi="Segoe UI" w:cs="Segoe UI"/>
          <w:b/>
          <w:color w:val="000000" w:themeColor="text1"/>
          <w:sz w:val="20"/>
          <w:szCs w:val="20"/>
        </w:rPr>
        <w:t>Session-based Authentication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6"/>
        <w:gridCol w:w="4308"/>
      </w:tblGrid>
      <w:tr w:rsidR="00304F96" w:rsidRPr="00304F96" w:rsidTr="0046129F">
        <w:trPr>
          <w:trHeight w:val="266"/>
        </w:trPr>
        <w:tc>
          <w:tcPr>
            <w:tcW w:w="5026" w:type="dxa"/>
          </w:tcPr>
          <w:p w:rsidR="007B5A0C" w:rsidRPr="00304F96" w:rsidRDefault="007B5A0C" w:rsidP="007B5A0C">
            <w:pPr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Ưu</w:t>
            </w:r>
            <w:proofErr w:type="spellEnd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điểm</w:t>
            </w:r>
            <w:proofErr w:type="spellEnd"/>
          </w:p>
        </w:tc>
        <w:tc>
          <w:tcPr>
            <w:tcW w:w="4308" w:type="dxa"/>
          </w:tcPr>
          <w:p w:rsidR="007B5A0C" w:rsidRPr="00304F96" w:rsidRDefault="007B5A0C" w:rsidP="007B5A0C">
            <w:pPr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Nhược</w:t>
            </w:r>
            <w:proofErr w:type="spellEnd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điểm</w:t>
            </w:r>
            <w:proofErr w:type="spellEnd"/>
          </w:p>
        </w:tc>
      </w:tr>
      <w:tr w:rsidR="00304F96" w:rsidRPr="00304F96" w:rsidTr="0046129F">
        <w:trPr>
          <w:trHeight w:val="1448"/>
        </w:trPr>
        <w:tc>
          <w:tcPr>
            <w:tcW w:w="5026" w:type="dxa"/>
          </w:tcPr>
          <w:p w:rsidR="007B5A0C" w:rsidRPr="00304F96" w:rsidRDefault="007B5A0C" w:rsidP="007B5A0C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>Thông</w:t>
            </w:r>
            <w:proofErr w:type="spellEnd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 xml:space="preserve"> tin </w:t>
            </w: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>được</w:t>
            </w:r>
            <w:proofErr w:type="spellEnd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>giấu</w:t>
            </w:r>
            <w:proofErr w:type="spellEnd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>kín</w:t>
            </w:r>
            <w:proofErr w:type="spellEnd"/>
          </w:p>
          <w:p w:rsidR="007B5A0C" w:rsidRPr="00304F96" w:rsidRDefault="007B5A0C" w:rsidP="007B5A0C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 xml:space="preserve">Dung lượng </w:t>
            </w: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>truyền</w:t>
            </w:r>
            <w:proofErr w:type="spellEnd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>tải</w:t>
            </w:r>
            <w:proofErr w:type="spellEnd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 xml:space="preserve"> nhỏ</w:t>
            </w:r>
          </w:p>
          <w:p w:rsidR="007B5A0C" w:rsidRPr="00304F96" w:rsidRDefault="007B5A0C" w:rsidP="007B5A0C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>Không</w:t>
            </w:r>
            <w:proofErr w:type="spellEnd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 xml:space="preserve"> cần </w:t>
            </w: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>tác</w:t>
            </w:r>
            <w:proofErr w:type="spellEnd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 xml:space="preserve"> động client</w:t>
            </w:r>
          </w:p>
          <w:p w:rsidR="007B5A0C" w:rsidRPr="00304F96" w:rsidRDefault="007B5A0C" w:rsidP="007B5A0C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 xml:space="preserve">Fully-controlled session: </w:t>
            </w: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>cho</w:t>
            </w:r>
            <w:proofErr w:type="spellEnd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>phép</w:t>
            </w:r>
            <w:proofErr w:type="spellEnd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>hệ</w:t>
            </w:r>
            <w:proofErr w:type="spellEnd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>thống</w:t>
            </w:r>
            <w:proofErr w:type="spellEnd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>quản</w:t>
            </w:r>
            <w:proofErr w:type="spellEnd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 xml:space="preserve"> trị tất cả </w:t>
            </w: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>hđ</w:t>
            </w:r>
            <w:proofErr w:type="spellEnd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 xml:space="preserve"> liên </w:t>
            </w: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>quan</w:t>
            </w:r>
            <w:proofErr w:type="spellEnd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 xml:space="preserve"> đến đăng nhập</w:t>
            </w:r>
          </w:p>
        </w:tc>
        <w:tc>
          <w:tcPr>
            <w:tcW w:w="4308" w:type="dxa"/>
          </w:tcPr>
          <w:p w:rsidR="007B5A0C" w:rsidRPr="00304F96" w:rsidRDefault="00184D62" w:rsidP="00184D62">
            <w:pPr>
              <w:pStyle w:val="ListParagraph"/>
              <w:numPr>
                <w:ilvl w:val="0"/>
                <w:numId w:val="12"/>
              </w:numPr>
              <w:rPr>
                <w:rStyle w:val="Strong"/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</w:pPr>
            <w:proofErr w:type="spellStart"/>
            <w:r w:rsidRPr="00304F96">
              <w:rPr>
                <w:rStyle w:val="Strong"/>
                <w:b w:val="0"/>
                <w:color w:val="000000" w:themeColor="text1"/>
                <w:sz w:val="20"/>
                <w:szCs w:val="20"/>
              </w:rPr>
              <w:t>Chiếm</w:t>
            </w:r>
            <w:proofErr w:type="spellEnd"/>
            <w:r w:rsidRPr="00304F96"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 nhiều bộ </w:t>
            </w:r>
            <w:proofErr w:type="spellStart"/>
            <w:r w:rsidRPr="00304F96">
              <w:rPr>
                <w:rStyle w:val="Strong"/>
                <w:b w:val="0"/>
                <w:color w:val="000000" w:themeColor="text1"/>
                <w:sz w:val="20"/>
                <w:szCs w:val="20"/>
              </w:rPr>
              <w:t>nhớ</w:t>
            </w:r>
            <w:proofErr w:type="spellEnd"/>
          </w:p>
          <w:p w:rsidR="00184D62" w:rsidRPr="00304F96" w:rsidRDefault="00184D62" w:rsidP="00184D62">
            <w:pPr>
              <w:pStyle w:val="ListParagraph"/>
              <w:numPr>
                <w:ilvl w:val="0"/>
                <w:numId w:val="12"/>
              </w:numPr>
              <w:rPr>
                <w:rStyle w:val="Strong"/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304F96">
              <w:rPr>
                <w:rStyle w:val="Strong"/>
                <w:b w:val="0"/>
                <w:color w:val="000000" w:themeColor="text1"/>
                <w:sz w:val="20"/>
                <w:szCs w:val="20"/>
              </w:rPr>
              <w:t>Khó scale</w:t>
            </w:r>
            <w:r w:rsidR="0046129F" w:rsidRPr="00304F96"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: do sinh </w:t>
            </w:r>
            <w:proofErr w:type="spellStart"/>
            <w:r w:rsidR="0046129F" w:rsidRPr="00304F96">
              <w:rPr>
                <w:rStyle w:val="Strong"/>
                <w:b w:val="0"/>
                <w:color w:val="000000" w:themeColor="text1"/>
                <w:sz w:val="20"/>
                <w:szCs w:val="20"/>
              </w:rPr>
              <w:t>ra</w:t>
            </w:r>
            <w:proofErr w:type="spellEnd"/>
            <w:r w:rsidR="0046129F" w:rsidRPr="00304F96"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 token </w:t>
            </w:r>
          </w:p>
          <w:p w:rsidR="00184D62" w:rsidRPr="00304F96" w:rsidRDefault="00184D62" w:rsidP="00184D62">
            <w:pPr>
              <w:pStyle w:val="ListParagraph"/>
              <w:numPr>
                <w:ilvl w:val="0"/>
                <w:numId w:val="12"/>
              </w:numPr>
              <w:rPr>
                <w:rStyle w:val="Strong"/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304F96"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Phụ </w:t>
            </w:r>
            <w:proofErr w:type="spellStart"/>
            <w:r w:rsidRPr="00304F96">
              <w:rPr>
                <w:rStyle w:val="Strong"/>
                <w:b w:val="0"/>
                <w:color w:val="000000" w:themeColor="text1"/>
                <w:sz w:val="20"/>
                <w:szCs w:val="20"/>
              </w:rPr>
              <w:t>thuộc</w:t>
            </w:r>
            <w:proofErr w:type="spellEnd"/>
            <w:r w:rsidRPr="00304F96"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 domain</w:t>
            </w:r>
          </w:p>
          <w:p w:rsidR="00184D62" w:rsidRPr="00304F96" w:rsidRDefault="00184D62" w:rsidP="00184D62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304F96"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CSRF: </w:t>
            </w:r>
            <w:proofErr w:type="spellStart"/>
            <w:r w:rsidRPr="00304F96">
              <w:rPr>
                <w:rStyle w:val="Strong"/>
                <w:b w:val="0"/>
                <w:color w:val="000000" w:themeColor="text1"/>
                <w:sz w:val="20"/>
                <w:szCs w:val="20"/>
              </w:rPr>
              <w:t>tấn</w:t>
            </w:r>
            <w:proofErr w:type="spellEnd"/>
            <w:r w:rsidRPr="00304F96"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 cộng </w:t>
            </w:r>
            <w:proofErr w:type="spellStart"/>
            <w:r w:rsidRPr="00304F96">
              <w:rPr>
                <w:rStyle w:val="Strong"/>
                <w:b w:val="0"/>
                <w:color w:val="000000" w:themeColor="text1"/>
                <w:sz w:val="20"/>
                <w:szCs w:val="20"/>
              </w:rPr>
              <w:t>giả</w:t>
            </w:r>
            <w:proofErr w:type="spellEnd"/>
            <w:r w:rsidRPr="00304F96"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04F96">
              <w:rPr>
                <w:rStyle w:val="Strong"/>
                <w:b w:val="0"/>
                <w:color w:val="000000" w:themeColor="text1"/>
                <w:sz w:val="20"/>
                <w:szCs w:val="20"/>
              </w:rPr>
              <w:t>mạo</w:t>
            </w:r>
            <w:proofErr w:type="spellEnd"/>
          </w:p>
        </w:tc>
      </w:tr>
    </w:tbl>
    <w:p w:rsidR="0046129F" w:rsidRPr="00304F96" w:rsidRDefault="0046129F" w:rsidP="0046129F">
      <w:pPr>
        <w:pStyle w:val="Heading2"/>
        <w:shd w:val="clear" w:color="auto" w:fill="FFFFFF"/>
        <w:spacing w:before="360" w:after="144"/>
        <w:rPr>
          <w:rFonts w:ascii="Segoe UI" w:hAnsi="Segoe UI" w:cs="Segoe UI"/>
          <w:b/>
          <w:color w:val="000000" w:themeColor="text1"/>
          <w:sz w:val="20"/>
          <w:szCs w:val="20"/>
        </w:rPr>
      </w:pPr>
      <w:r w:rsidRPr="00304F96">
        <w:rPr>
          <w:rFonts w:ascii="Segoe UI" w:hAnsi="Segoe UI" w:cs="Segoe UI"/>
          <w:b/>
          <w:color w:val="000000" w:themeColor="text1"/>
          <w:sz w:val="20"/>
          <w:szCs w:val="20"/>
        </w:rPr>
        <w:t>Token-based Authentication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4315"/>
      </w:tblGrid>
      <w:tr w:rsidR="00304F96" w:rsidRPr="00304F96" w:rsidTr="0046129F">
        <w:tc>
          <w:tcPr>
            <w:tcW w:w="5035" w:type="dxa"/>
          </w:tcPr>
          <w:p w:rsidR="0046129F" w:rsidRPr="00304F96" w:rsidRDefault="0046129F" w:rsidP="001445FD">
            <w:pPr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Ưu</w:t>
            </w:r>
            <w:proofErr w:type="spellEnd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điểm</w:t>
            </w:r>
            <w:proofErr w:type="spellEnd"/>
          </w:p>
        </w:tc>
        <w:tc>
          <w:tcPr>
            <w:tcW w:w="4315" w:type="dxa"/>
          </w:tcPr>
          <w:p w:rsidR="0046129F" w:rsidRPr="00304F96" w:rsidRDefault="0046129F" w:rsidP="001445FD">
            <w:pPr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Nhược</w:t>
            </w:r>
            <w:proofErr w:type="spellEnd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điểm</w:t>
            </w:r>
            <w:proofErr w:type="spellEnd"/>
          </w:p>
        </w:tc>
      </w:tr>
      <w:tr w:rsidR="00304F96" w:rsidRPr="00304F96" w:rsidTr="00304F96">
        <w:trPr>
          <w:trHeight w:val="1457"/>
        </w:trPr>
        <w:tc>
          <w:tcPr>
            <w:tcW w:w="5035" w:type="dxa"/>
          </w:tcPr>
          <w:p w:rsidR="0046129F" w:rsidRPr="00304F96" w:rsidRDefault="0046129F" w:rsidP="001445FD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Stateless</w:t>
            </w:r>
            <w:r w:rsidRPr="00304F96">
              <w:rPr>
                <w:rStyle w:val="Strong"/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>:</w:t>
            </w:r>
            <w:r w:rsidRPr="00304F96">
              <w:rPr>
                <w:rStyle w:val="Strong"/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 xml:space="preserve">phục vụ </w:t>
            </w: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>cho</w:t>
            </w:r>
            <w:proofErr w:type="spellEnd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 xml:space="preserve"> việc scale </w:t>
            </w: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>ứng</w:t>
            </w:r>
            <w:proofErr w:type="spellEnd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>dụng</w:t>
            </w:r>
            <w:proofErr w:type="spellEnd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>theo</w:t>
            </w:r>
            <w:proofErr w:type="spellEnd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 xml:space="preserve"> chiều ngang</w:t>
            </w:r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 xml:space="preserve"> do </w:t>
            </w: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>không</w:t>
            </w:r>
            <w:proofErr w:type="spellEnd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 xml:space="preserve"> sinh </w:t>
            </w:r>
            <w:proofErr w:type="spellStart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>ra</w:t>
            </w:r>
            <w:proofErr w:type="spellEnd"/>
            <w:r w:rsidRPr="00304F96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FFFFF"/>
              </w:rPr>
              <w:t xml:space="preserve"> token</w:t>
            </w:r>
          </w:p>
          <w:p w:rsidR="0046129F" w:rsidRPr="00304F96" w:rsidRDefault="00F42C09" w:rsidP="001445FD">
            <w:pPr>
              <w:pStyle w:val="ListParagraph"/>
              <w:numPr>
                <w:ilvl w:val="0"/>
                <w:numId w:val="12"/>
              </w:numPr>
              <w:rPr>
                <w:rStyle w:val="Strong"/>
                <w:rFonts w:ascii="Segoe UI" w:hAnsi="Segoe UI" w:cs="Segoe UI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spellStart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Phù</w:t>
            </w:r>
            <w:proofErr w:type="spellEnd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 hợp với nhiều loại client:</w:t>
            </w:r>
          </w:p>
          <w:p w:rsidR="00F42C09" w:rsidRPr="00304F96" w:rsidRDefault="00F42C09" w:rsidP="001445FD">
            <w:pPr>
              <w:pStyle w:val="ListParagraph"/>
              <w:numPr>
                <w:ilvl w:val="0"/>
                <w:numId w:val="12"/>
              </w:numPr>
              <w:rPr>
                <w:rStyle w:val="Strong"/>
                <w:rFonts w:ascii="Segoe UI" w:hAnsi="Segoe UI" w:cs="Segoe UI"/>
                <w:bCs w:val="0"/>
                <w:color w:val="000000" w:themeColor="text1"/>
                <w:sz w:val="20"/>
                <w:szCs w:val="20"/>
              </w:rPr>
            </w:pPr>
            <w:proofErr w:type="spellStart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Chống</w:t>
            </w:r>
            <w:proofErr w:type="spellEnd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 CSRF</w:t>
            </w:r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chống</w:t>
            </w:r>
            <w:proofErr w:type="spellEnd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tấn</w:t>
            </w:r>
            <w:proofErr w:type="spellEnd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 cộng </w:t>
            </w:r>
            <w:proofErr w:type="spellStart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giả</w:t>
            </w:r>
            <w:proofErr w:type="spellEnd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mạo</w:t>
            </w:r>
            <w:proofErr w:type="spellEnd"/>
          </w:p>
          <w:p w:rsidR="00F42C09" w:rsidRPr="00304F96" w:rsidRDefault="00F42C09" w:rsidP="001445FD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Không</w:t>
            </w:r>
            <w:proofErr w:type="spellEnd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 bị </w:t>
            </w:r>
            <w:proofErr w:type="spellStart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giới</w:t>
            </w:r>
            <w:proofErr w:type="spellEnd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hạn</w:t>
            </w:r>
            <w:proofErr w:type="spellEnd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 bởi domain</w:t>
            </w:r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: </w:t>
            </w:r>
          </w:p>
        </w:tc>
        <w:tc>
          <w:tcPr>
            <w:tcW w:w="4315" w:type="dxa"/>
          </w:tcPr>
          <w:p w:rsidR="0046129F" w:rsidRPr="00304F96" w:rsidRDefault="00F42C09" w:rsidP="001445FD">
            <w:pPr>
              <w:pStyle w:val="ListParagraph"/>
              <w:numPr>
                <w:ilvl w:val="0"/>
                <w:numId w:val="12"/>
              </w:numPr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Khó </w:t>
            </w:r>
            <w:proofErr w:type="spellStart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quản</w:t>
            </w:r>
            <w:proofErr w:type="spellEnd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lý</w:t>
            </w:r>
            <w:proofErr w:type="spellEnd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 đăng xuất</w:t>
            </w:r>
          </w:p>
          <w:p w:rsidR="00F42C09" w:rsidRPr="00304F96" w:rsidRDefault="00F42C09" w:rsidP="001445FD">
            <w:pPr>
              <w:pStyle w:val="ListParagraph"/>
              <w:numPr>
                <w:ilvl w:val="0"/>
                <w:numId w:val="12"/>
              </w:numPr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</w:pPr>
            <w:proofErr w:type="spellStart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Phức</w:t>
            </w:r>
            <w:proofErr w:type="spellEnd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tạp</w:t>
            </w:r>
            <w:proofErr w:type="spellEnd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 phần client</w:t>
            </w:r>
          </w:p>
          <w:p w:rsidR="00F42C09" w:rsidRPr="00304F96" w:rsidRDefault="00F42C09" w:rsidP="001445FD">
            <w:pPr>
              <w:pStyle w:val="ListParagraph"/>
              <w:numPr>
                <w:ilvl w:val="0"/>
                <w:numId w:val="12"/>
              </w:numPr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</w:pPr>
            <w:proofErr w:type="spellStart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Thông</w:t>
            </w:r>
            <w:proofErr w:type="spellEnd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 tin dễ </w:t>
            </w:r>
            <w:proofErr w:type="spellStart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lộ</w:t>
            </w:r>
            <w:proofErr w:type="spellEnd"/>
          </w:p>
          <w:p w:rsidR="00F42C09" w:rsidRPr="00304F96" w:rsidRDefault="00F42C09" w:rsidP="001445FD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Dung lượng </w:t>
            </w:r>
            <w:proofErr w:type="spellStart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truyền</w:t>
            </w:r>
            <w:proofErr w:type="spellEnd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tải</w:t>
            </w:r>
            <w:proofErr w:type="spellEnd"/>
            <w:r w:rsidRPr="00304F96">
              <w:rPr>
                <w:rStyle w:val="Strong"/>
                <w:rFonts w:ascii="Segoe UI" w:hAnsi="Segoe UI" w:cs="Segoe UI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 lớn</w:t>
            </w:r>
          </w:p>
        </w:tc>
      </w:tr>
    </w:tbl>
    <w:p w:rsidR="0046129F" w:rsidRPr="00304F96" w:rsidRDefault="0046129F" w:rsidP="007B5A0C">
      <w:pPr>
        <w:rPr>
          <w:color w:val="000000" w:themeColor="text1"/>
          <w:sz w:val="20"/>
          <w:szCs w:val="20"/>
        </w:rPr>
      </w:pPr>
    </w:p>
    <w:p w:rsidR="006C39C4" w:rsidRDefault="006C39C4" w:rsidP="00EC3E47">
      <w:pPr>
        <w:rPr>
          <w:color w:val="000000" w:themeColor="text1"/>
          <w:sz w:val="20"/>
          <w:szCs w:val="20"/>
        </w:rPr>
      </w:pPr>
    </w:p>
    <w:p w:rsidR="003646F0" w:rsidRPr="00304F96" w:rsidRDefault="003646F0" w:rsidP="00EC3E47">
      <w:pPr>
        <w:rPr>
          <w:rStyle w:val="Strong"/>
          <w:rFonts w:ascii="Segoe UI" w:hAnsi="Segoe UI" w:cs="Segoe UI"/>
          <w:b w:val="0"/>
          <w:color w:val="000000" w:themeColor="text1"/>
          <w:sz w:val="20"/>
          <w:szCs w:val="20"/>
          <w:shd w:val="clear" w:color="auto" w:fill="FFFFFF"/>
        </w:rPr>
      </w:pPr>
      <w:r w:rsidRPr="00304F96">
        <w:rPr>
          <w:rStyle w:val="Strong"/>
          <w:rFonts w:ascii="Segoe UI" w:hAnsi="Segoe UI" w:cs="Segoe UI"/>
          <w:b w:val="0"/>
          <w:color w:val="000000" w:themeColor="text1"/>
          <w:sz w:val="20"/>
          <w:szCs w:val="20"/>
          <w:shd w:val="clear" w:color="auto" w:fill="FFFFFF"/>
        </w:rPr>
        <w:lastRenderedPageBreak/>
        <w:t>3</w:t>
      </w:r>
      <w:r w:rsidR="0032490B" w:rsidRPr="00304F96">
        <w:rPr>
          <w:rStyle w:val="Strong"/>
          <w:rFonts w:ascii="Segoe UI" w:hAnsi="Segoe UI" w:cs="Segoe UI"/>
          <w:b w:val="0"/>
          <w:color w:val="000000" w:themeColor="text1"/>
          <w:sz w:val="20"/>
          <w:szCs w:val="20"/>
          <w:shd w:val="clear" w:color="auto" w:fill="FFFFFF"/>
        </w:rPr>
        <w:t xml:space="preserve">.1 </w:t>
      </w:r>
      <w:r w:rsidRPr="00304F96">
        <w:rPr>
          <w:rStyle w:val="Strong"/>
          <w:rFonts w:ascii="Segoe UI" w:hAnsi="Segoe UI" w:cs="Segoe UI"/>
          <w:b w:val="0"/>
          <w:color w:val="000000" w:themeColor="text1"/>
          <w:sz w:val="20"/>
          <w:szCs w:val="20"/>
          <w:shd w:val="clear" w:color="auto" w:fill="FFFFFF"/>
        </w:rPr>
        <w:t>Opera PMS giao tiếp với bên thứ 3 bằng giao th</w:t>
      </w:r>
      <w:r w:rsidR="00184D62" w:rsidRPr="00304F96">
        <w:rPr>
          <w:rStyle w:val="Strong"/>
          <w:rFonts w:ascii="Segoe UI" w:hAnsi="Segoe UI" w:cs="Segoe UI"/>
          <w:b w:val="0"/>
          <w:color w:val="000000" w:themeColor="text1"/>
          <w:sz w:val="20"/>
          <w:szCs w:val="20"/>
          <w:shd w:val="clear" w:color="auto" w:fill="FFFFFF"/>
        </w:rPr>
        <w:t>ức</w:t>
      </w:r>
      <w:r w:rsidRPr="00304F96">
        <w:rPr>
          <w:rStyle w:val="Strong"/>
          <w:rFonts w:ascii="Segoe UI" w:hAnsi="Segoe UI" w:cs="Segoe UI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304F96">
        <w:rPr>
          <w:rStyle w:val="Strong"/>
          <w:rFonts w:ascii="Segoe UI" w:hAnsi="Segoe UI" w:cs="Segoe UI"/>
          <w:b w:val="0"/>
          <w:color w:val="000000" w:themeColor="text1"/>
          <w:sz w:val="20"/>
          <w:szCs w:val="20"/>
          <w:shd w:val="clear" w:color="auto" w:fill="FFFFFF"/>
        </w:rPr>
        <w:t>SOAP (Simple Object Access Protocol</w:t>
      </w:r>
      <w:r w:rsidRPr="00304F96">
        <w:rPr>
          <w:rStyle w:val="Strong"/>
          <w:rFonts w:ascii="Segoe UI" w:hAnsi="Segoe UI" w:cs="Segoe UI"/>
          <w:b w:val="0"/>
          <w:color w:val="000000" w:themeColor="text1"/>
          <w:sz w:val="20"/>
          <w:szCs w:val="20"/>
          <w:shd w:val="clear" w:color="auto" w:fill="FFFFFF"/>
        </w:rPr>
        <w:t>)</w:t>
      </w:r>
    </w:p>
    <w:p w:rsidR="0032490B" w:rsidRPr="00304F96" w:rsidRDefault="0032490B" w:rsidP="00EC3E47">
      <w:pPr>
        <w:rPr>
          <w:rFonts w:ascii="Segoe UI" w:hAnsi="Segoe UI" w:cs="Segoe UI"/>
          <w:bCs/>
          <w:color w:val="000000" w:themeColor="text1"/>
          <w:sz w:val="20"/>
          <w:szCs w:val="20"/>
          <w:shd w:val="clear" w:color="auto" w:fill="FFFFFF"/>
        </w:rPr>
      </w:pPr>
      <w:r w:rsidRPr="00304F96">
        <w:rPr>
          <w:rStyle w:val="Strong"/>
          <w:rFonts w:ascii="Segoe UI" w:hAnsi="Segoe UI" w:cs="Segoe UI"/>
          <w:b w:val="0"/>
          <w:color w:val="000000" w:themeColor="text1"/>
          <w:sz w:val="20"/>
          <w:szCs w:val="20"/>
          <w:shd w:val="clear" w:color="auto" w:fill="FFFFFF"/>
        </w:rPr>
        <w:t xml:space="preserve">3.2 </w:t>
      </w:r>
      <w:r w:rsidRPr="00304F96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Chỗ cần lưu ý thì chắc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là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 vấn đề bảo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mật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tốc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 độ đường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truyền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cấu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 hình mạng</w:t>
      </w:r>
    </w:p>
    <w:p w:rsidR="00EC3E47" w:rsidRPr="00304F96" w:rsidRDefault="00EC3E47" w:rsidP="00EC3E47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4. </w:t>
      </w:r>
    </w:p>
    <w:p w:rsidR="00EC3E47" w:rsidRPr="00304F96" w:rsidRDefault="00EC3E47" w:rsidP="00EC3E47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Đề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nghị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chia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dự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án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ra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thành các phase nhỏ. Xác định độ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ưu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tiên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của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công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việc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dựa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trên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mức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độ cần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thiết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và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mức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độ impact. Đưa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ra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timeline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cụ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thể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cho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từng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công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việc. Nếu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là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tích hợ</w:t>
      </w:r>
      <w:r w:rsidR="003646F0" w:rsidRPr="00304F96">
        <w:rPr>
          <w:rFonts w:ascii="Segoe UI" w:hAnsi="Segoe UI" w:cs="Segoe UI"/>
          <w:color w:val="000000" w:themeColor="text1"/>
          <w:sz w:val="20"/>
          <w:szCs w:val="20"/>
        </w:rPr>
        <w:t>p API</w:t>
      </w:r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thì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có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thể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yêu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cầu đối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tác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cung cấp schema request và response của các </w:t>
      </w:r>
      <w:r w:rsidR="003646F0" w:rsidRPr="00304F96">
        <w:rPr>
          <w:rFonts w:ascii="Segoe UI" w:hAnsi="Segoe UI" w:cs="Segoe UI"/>
          <w:color w:val="000000" w:themeColor="text1"/>
          <w:sz w:val="20"/>
          <w:szCs w:val="20"/>
        </w:rPr>
        <w:t>API</w:t>
      </w:r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trước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, bên mình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ráp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thô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và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ngược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lại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,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ko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cần phải đợi đến khi hoàn thành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api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.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Quan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trọng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là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phải rút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ra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được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phần việc nào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là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quan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trọng nhất, phần nào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có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thể làm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sau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>.</w:t>
      </w:r>
    </w:p>
    <w:p w:rsidR="00EC3E47" w:rsidRPr="00304F96" w:rsidRDefault="00EC3E47" w:rsidP="00EC3E47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5. </w:t>
      </w:r>
    </w:p>
    <w:p w:rsidR="00EC3E47" w:rsidRPr="00304F96" w:rsidRDefault="00EC3E47" w:rsidP="00EC3E47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Theo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em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thì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phương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thức check-in trong thời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gian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gram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tới  sẽ</w:t>
      </w:r>
      <w:proofErr w:type="gram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phổ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biến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là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Mobile check- in</w:t>
      </w:r>
    </w:p>
    <w:p w:rsidR="00EC3E47" w:rsidRPr="00304F96" w:rsidRDefault="00EC3E47" w:rsidP="00EC3E47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Vì: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Tiết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kiệm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thời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gian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làm thủ tục để nhận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phòng</w:t>
      </w:r>
      <w:proofErr w:type="spellEnd"/>
    </w:p>
    <w:p w:rsidR="00EC3E47" w:rsidRPr="00304F96" w:rsidRDefault="00EC3E47" w:rsidP="00EC3E47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Đặt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trước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được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phòng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, lựa chọn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được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phòng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mong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muốn</w:t>
      </w:r>
    </w:p>
    <w:p w:rsidR="00EC3E47" w:rsidRPr="00304F96" w:rsidRDefault="00EC3E47" w:rsidP="00EC3E47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Check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được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chất lượng của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khách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sạn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thông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qua đánh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giá</w:t>
      </w:r>
      <w:proofErr w:type="spellEnd"/>
    </w:p>
    <w:p w:rsidR="00EC3E47" w:rsidRPr="00304F96" w:rsidRDefault="00EC3E47" w:rsidP="00EC3E47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Lựa chọn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được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mức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giá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hoặc hình thức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thanh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toán </w:t>
      </w:r>
      <w:proofErr w:type="spellStart"/>
      <w:r w:rsidRPr="00304F96">
        <w:rPr>
          <w:rFonts w:ascii="Segoe UI" w:hAnsi="Segoe UI" w:cs="Segoe UI"/>
          <w:color w:val="000000" w:themeColor="text1"/>
          <w:sz w:val="20"/>
          <w:szCs w:val="20"/>
        </w:rPr>
        <w:t>mong</w:t>
      </w:r>
      <w:proofErr w:type="spellEnd"/>
      <w:r w:rsidRPr="00304F96">
        <w:rPr>
          <w:rFonts w:ascii="Segoe UI" w:hAnsi="Segoe UI" w:cs="Segoe UI"/>
          <w:color w:val="000000" w:themeColor="text1"/>
          <w:sz w:val="20"/>
          <w:szCs w:val="20"/>
        </w:rPr>
        <w:t xml:space="preserve"> muốn</w:t>
      </w:r>
    </w:p>
    <w:p w:rsidR="00EC3E47" w:rsidRPr="00304F96" w:rsidRDefault="00EC3E47" w:rsidP="00EC3E47">
      <w:pPr>
        <w:rPr>
          <w:rFonts w:ascii="Segoe UI" w:hAnsi="Segoe UI" w:cs="Segoe UI"/>
          <w:color w:val="000000" w:themeColor="text1"/>
          <w:sz w:val="20"/>
          <w:szCs w:val="20"/>
        </w:rPr>
      </w:pPr>
    </w:p>
    <w:p w:rsidR="005668B3" w:rsidRDefault="006C39C4" w:rsidP="00EC3E47">
      <w:pPr>
        <w:tabs>
          <w:tab w:val="left" w:pos="2476"/>
        </w:tabs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2.1</w:t>
      </w:r>
    </w:p>
    <w:p w:rsidR="006C39C4" w:rsidRPr="00304F96" w:rsidRDefault="006C39C4" w:rsidP="00EC3E47">
      <w:pPr>
        <w:tabs>
          <w:tab w:val="left" w:pos="2476"/>
        </w:tabs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2.2</w:t>
      </w:r>
      <w:bookmarkStart w:id="0" w:name="_GoBack"/>
      <w:bookmarkEnd w:id="0"/>
    </w:p>
    <w:sectPr w:rsidR="006C39C4" w:rsidRPr="00304F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45CF2"/>
    <w:multiLevelType w:val="hybridMultilevel"/>
    <w:tmpl w:val="7452E5B6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C13E5"/>
    <w:multiLevelType w:val="multilevel"/>
    <w:tmpl w:val="F6CC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14489"/>
    <w:multiLevelType w:val="multilevel"/>
    <w:tmpl w:val="E7C0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23CAC"/>
    <w:multiLevelType w:val="multilevel"/>
    <w:tmpl w:val="8982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8118A"/>
    <w:multiLevelType w:val="multilevel"/>
    <w:tmpl w:val="FBB4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E41C2"/>
    <w:multiLevelType w:val="multilevel"/>
    <w:tmpl w:val="DD66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B70831"/>
    <w:multiLevelType w:val="multilevel"/>
    <w:tmpl w:val="C7C4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0B45D6"/>
    <w:multiLevelType w:val="multilevel"/>
    <w:tmpl w:val="A840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0D2765"/>
    <w:multiLevelType w:val="hybridMultilevel"/>
    <w:tmpl w:val="02306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7708A"/>
    <w:multiLevelType w:val="multilevel"/>
    <w:tmpl w:val="5D4E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BE45ED"/>
    <w:multiLevelType w:val="multilevel"/>
    <w:tmpl w:val="BA20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283D9A"/>
    <w:multiLevelType w:val="multilevel"/>
    <w:tmpl w:val="1276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10"/>
  </w:num>
  <w:num w:numId="7">
    <w:abstractNumId w:val="11"/>
  </w:num>
  <w:num w:numId="8">
    <w:abstractNumId w:val="2"/>
  </w:num>
  <w:num w:numId="9">
    <w:abstractNumId w:val="4"/>
  </w:num>
  <w:num w:numId="10">
    <w:abstractNumId w:val="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03"/>
    <w:rsid w:val="000D6067"/>
    <w:rsid w:val="00184D62"/>
    <w:rsid w:val="001D2AA8"/>
    <w:rsid w:val="00252075"/>
    <w:rsid w:val="00304F96"/>
    <w:rsid w:val="0032490B"/>
    <w:rsid w:val="00346D4C"/>
    <w:rsid w:val="003646F0"/>
    <w:rsid w:val="003B5272"/>
    <w:rsid w:val="003C23F8"/>
    <w:rsid w:val="004442F5"/>
    <w:rsid w:val="0046129F"/>
    <w:rsid w:val="0051613F"/>
    <w:rsid w:val="005668B3"/>
    <w:rsid w:val="00685593"/>
    <w:rsid w:val="006C39C4"/>
    <w:rsid w:val="007B5A0C"/>
    <w:rsid w:val="00865803"/>
    <w:rsid w:val="008A0E13"/>
    <w:rsid w:val="009901A6"/>
    <w:rsid w:val="00A4032C"/>
    <w:rsid w:val="00AF4DDC"/>
    <w:rsid w:val="00B76781"/>
    <w:rsid w:val="00C66479"/>
    <w:rsid w:val="00D31693"/>
    <w:rsid w:val="00EC3E47"/>
    <w:rsid w:val="00F42C09"/>
    <w:rsid w:val="00F70811"/>
    <w:rsid w:val="00FC600C"/>
    <w:rsid w:val="00FE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6F65"/>
  <w15:chartTrackingRefBased/>
  <w15:docId w15:val="{07498B2B-2521-4AD6-B2AC-5DA9568D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E47"/>
  </w:style>
  <w:style w:type="paragraph" w:styleId="Heading1">
    <w:name w:val="heading 1"/>
    <w:basedOn w:val="Normal"/>
    <w:next w:val="Normal"/>
    <w:link w:val="Heading1Char"/>
    <w:uiPriority w:val="9"/>
    <w:qFormat/>
    <w:rsid w:val="00EC3E4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E4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E4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E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E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E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E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E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E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3E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C3E4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NormalWeb">
    <w:name w:val="Normal (Web)"/>
    <w:basedOn w:val="Normal"/>
    <w:uiPriority w:val="99"/>
    <w:unhideWhenUsed/>
    <w:rsid w:val="003C2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EC3E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032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E4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E4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E4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E4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E4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E4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E4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3E4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C3E4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C3E4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E4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E4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EC3E47"/>
    <w:rPr>
      <w:i/>
      <w:iCs/>
    </w:rPr>
  </w:style>
  <w:style w:type="paragraph" w:styleId="NoSpacing">
    <w:name w:val="No Spacing"/>
    <w:uiPriority w:val="1"/>
    <w:qFormat/>
    <w:rsid w:val="00EC3E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3E4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C3E4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E4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E4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C3E4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C3E4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C3E4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C3E4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C3E4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3E47"/>
    <w:pPr>
      <w:outlineLvl w:val="9"/>
    </w:pPr>
  </w:style>
  <w:style w:type="table" w:styleId="TableGrid">
    <w:name w:val="Table Grid"/>
    <w:basedOn w:val="TableNormal"/>
    <w:uiPriority w:val="39"/>
    <w:rsid w:val="007B5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5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5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8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79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85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58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82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72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2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66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6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43614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807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9925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91031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782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3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4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58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771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54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1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73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80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03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47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91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26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9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77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96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223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8696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29505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14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7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06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7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06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61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6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4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50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567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6754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36736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2530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9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25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8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73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9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84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18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97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08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660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88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47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28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9876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042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8731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35064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7649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0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61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25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1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22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08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33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133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76553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22693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2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6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4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22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072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1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8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56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65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05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02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6196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96720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8187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7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9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8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29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38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96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98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00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58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51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9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2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65492-8E93-479A-B2B4-1FF1E2B4C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Huy</dc:creator>
  <cp:keywords/>
  <dc:description/>
  <cp:lastModifiedBy>Do Huy</cp:lastModifiedBy>
  <cp:revision>4</cp:revision>
  <dcterms:created xsi:type="dcterms:W3CDTF">2022-07-11T17:48:00Z</dcterms:created>
  <dcterms:modified xsi:type="dcterms:W3CDTF">2022-07-12T09:01:00Z</dcterms:modified>
</cp:coreProperties>
</file>