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EF85B8">
      <w:pPr>
        <w:rPr>
          <w:rFonts w:cstheme="minorHAnsi"/>
        </w:rPr>
      </w:pPr>
    </w:p>
    <w:p w14:paraId="73E998D1">
      <w:pPr>
        <w:jc w:val="center"/>
        <w:rPr>
          <w:rFonts w:cstheme="minorHAnsi"/>
        </w:rPr>
      </w:pPr>
      <w:r>
        <w:rPr>
          <w:rFonts w:cstheme="minorHAnsi"/>
          <w:lang w:val="en-US"/>
        </w:rPr>
        <w:drawing>
          <wp:inline distT="0" distB="0" distL="0" distR="0">
            <wp:extent cx="2702560" cy="739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13741" cy="742362"/>
                    </a:xfrm>
                    <a:prstGeom prst="rect">
                      <a:avLst/>
                    </a:prstGeom>
                    <a:noFill/>
                  </pic:spPr>
                </pic:pic>
              </a:graphicData>
            </a:graphic>
          </wp:inline>
        </w:drawing>
      </w:r>
    </w:p>
    <w:p w14:paraId="639873DF">
      <w:pPr>
        <w:rPr>
          <w:rFonts w:cstheme="minorHAnsi"/>
        </w:rPr>
      </w:pPr>
    </w:p>
    <w:p w14:paraId="6AA22C38">
      <w:pPr>
        <w:rPr>
          <w:rFonts w:hint="default" w:cstheme="minorHAnsi"/>
          <w:lang w:val="en-US"/>
        </w:rPr>
      </w:pPr>
    </w:p>
    <w:p w14:paraId="6A8743FF">
      <w:pPr>
        <w:rPr>
          <w:rFonts w:cstheme="minorHAnsi"/>
        </w:rPr>
      </w:pPr>
    </w:p>
    <w:p w14:paraId="62487DCD">
      <w:pPr>
        <w:rPr>
          <w:rFonts w:cstheme="minorHAnsi"/>
        </w:rPr>
      </w:pPr>
    </w:p>
    <w:p w14:paraId="120F1E75">
      <w:pPr>
        <w:rPr>
          <w:rFonts w:cstheme="minorHAnsi"/>
        </w:rPr>
      </w:pPr>
    </w:p>
    <w:p w14:paraId="69102114">
      <w:pPr>
        <w:rPr>
          <w:rFonts w:cstheme="minorHAnsi"/>
        </w:rPr>
      </w:pPr>
    </w:p>
    <w:p w14:paraId="2AD1ED69">
      <w:pPr>
        <w:rPr>
          <w:rFonts w:cstheme="minorHAnsi"/>
        </w:rPr>
      </w:pPr>
    </w:p>
    <w:p w14:paraId="528D9342">
      <w:pPr>
        <w:pStyle w:val="3"/>
        <w:keepNext w:val="0"/>
        <w:keepLines w:val="0"/>
        <w:widowControl/>
        <w:suppressLineNumbers w:val="0"/>
        <w:pBdr>
          <w:bottom w:val="none" w:color="auto" w:sz="0" w:space="0"/>
        </w:pBdr>
        <w:spacing w:before="288" w:beforeAutospacing="0" w:after="192" w:afterAutospacing="0" w:line="15" w:lineRule="atLeast"/>
        <w:jc w:val="center"/>
        <w:rPr>
          <w:rFonts w:hint="default" w:ascii="Calibri" w:hAnsi="Calibri" w:cs="Calibri"/>
          <w:b/>
          <w:caps/>
          <w:color w:val="C00000"/>
          <w:sz w:val="56"/>
        </w:rPr>
      </w:pPr>
      <w:r>
        <w:rPr>
          <w:rFonts w:hint="default" w:ascii="Calibri" w:hAnsi="Calibri" w:cs="Calibri"/>
          <w:b/>
          <w:caps/>
          <w:color w:val="C00000"/>
          <w:sz w:val="56"/>
          <w:lang w:val="vi-VN"/>
        </w:rPr>
        <w:t>&lt;&lt;</w:t>
      </w:r>
      <w:r>
        <w:rPr>
          <w:rFonts w:hint="default" w:ascii="Calibri" w:hAnsi="Calibri" w:cs="Calibri"/>
          <w:b/>
          <w:bCs/>
          <w:i w:val="0"/>
          <w:iCs w:val="0"/>
          <w:caps w:val="0"/>
          <w:color w:val="C00000"/>
          <w:spacing w:val="0"/>
          <w:sz w:val="56"/>
          <w:szCs w:val="56"/>
          <w:shd w:val="clear" w:fill="FFFFFF"/>
        </w:rPr>
        <w:t>DNA BLOODLINE TESTING SERVICE MANAGEMENT SOFTWARE</w:t>
      </w:r>
      <w:r>
        <w:rPr>
          <w:rFonts w:hint="default" w:ascii="Calibri" w:hAnsi="Calibri" w:cs="Calibri"/>
          <w:b/>
          <w:caps/>
          <w:color w:val="C00000"/>
          <w:sz w:val="56"/>
          <w:lang w:val="en-US"/>
        </w:rPr>
        <w:t>&gt;&gt;</w:t>
      </w:r>
      <w:r>
        <w:rPr>
          <w:rFonts w:hint="default" w:ascii="Calibri" w:hAnsi="Calibri" w:cs="Calibri"/>
          <w:b/>
          <w:caps/>
          <w:color w:val="C00000"/>
          <w:sz w:val="56"/>
          <w:lang w:val="vi-VN"/>
        </w:rPr>
        <w:t xml:space="preserve"> </w:t>
      </w:r>
      <w:r>
        <w:rPr>
          <w:rFonts w:hint="default" w:ascii="Calibri" w:hAnsi="Calibri" w:cs="Calibri"/>
          <w:b/>
          <w:caps/>
          <w:color w:val="C00000"/>
          <w:sz w:val="56"/>
        </w:rPr>
        <w:t xml:space="preserve"> Project Report</w:t>
      </w:r>
    </w:p>
    <w:p w14:paraId="1C573B12">
      <w:pPr>
        <w:jc w:val="center"/>
        <w:rPr>
          <w:rFonts w:cstheme="minorHAnsi"/>
          <w:b/>
          <w:color w:val="C00000"/>
          <w:sz w:val="44"/>
        </w:rPr>
      </w:pPr>
      <w:r>
        <w:rPr>
          <w:rFonts w:cstheme="minorHAnsi"/>
          <w:b/>
          <w:color w:val="C00000"/>
          <w:sz w:val="44"/>
        </w:rPr>
        <w:t>Software Requirement Specification</w:t>
      </w:r>
    </w:p>
    <w:p w14:paraId="5981F130">
      <w:pPr>
        <w:jc w:val="center"/>
        <w:rPr>
          <w:rFonts w:cstheme="minorHAnsi"/>
          <w:b/>
          <w:sz w:val="44"/>
        </w:rPr>
      </w:pPr>
    </w:p>
    <w:p w14:paraId="690E9B7F">
      <w:pPr>
        <w:jc w:val="center"/>
        <w:rPr>
          <w:rFonts w:cstheme="minorHAnsi"/>
          <w:b/>
          <w:sz w:val="44"/>
        </w:rPr>
      </w:pPr>
    </w:p>
    <w:p w14:paraId="08224FB7">
      <w:pPr>
        <w:rPr>
          <w:rFonts w:cstheme="minorHAnsi"/>
          <w:b/>
          <w:sz w:val="44"/>
          <w:lang w:val="vi-VN"/>
        </w:rPr>
      </w:pPr>
    </w:p>
    <w:p w14:paraId="001F7F3E">
      <w:pPr>
        <w:rPr>
          <w:rFonts w:cstheme="minorHAnsi"/>
          <w:b/>
          <w:sz w:val="44"/>
          <w:lang w:val="vi-VN"/>
        </w:rPr>
      </w:pPr>
    </w:p>
    <w:p w14:paraId="4E6743C1">
      <w:pPr>
        <w:rPr>
          <w:rFonts w:cstheme="minorHAnsi"/>
          <w:b/>
          <w:sz w:val="44"/>
          <w:lang w:val="vi-VN"/>
        </w:rPr>
      </w:pPr>
    </w:p>
    <w:p w14:paraId="2758DDD3">
      <w:pPr>
        <w:jc w:val="center"/>
        <w:rPr>
          <w:rFonts w:cstheme="minorHAnsi"/>
          <w:b/>
          <w:sz w:val="44"/>
        </w:rPr>
      </w:pPr>
    </w:p>
    <w:p w14:paraId="17429FED">
      <w:pPr>
        <w:jc w:val="center"/>
        <w:rPr>
          <w:rFonts w:cstheme="minorHAnsi"/>
          <w:b/>
          <w:sz w:val="44"/>
        </w:rPr>
      </w:pPr>
    </w:p>
    <w:p w14:paraId="71FE0A61">
      <w:pPr>
        <w:spacing w:before="89"/>
        <w:ind w:left="2526" w:right="2171"/>
        <w:jc w:val="center"/>
        <w:rPr>
          <w:rFonts w:cstheme="minorHAnsi"/>
          <w:sz w:val="28"/>
          <w:szCs w:val="28"/>
        </w:rPr>
      </w:pPr>
      <w:r>
        <w:rPr>
          <w:rFonts w:cstheme="minorHAnsi"/>
          <w:sz w:val="28"/>
          <w:szCs w:val="28"/>
        </w:rPr>
        <w:t>– Ho Chi Minh, July</w:t>
      </w:r>
      <w:r>
        <w:rPr>
          <w:rFonts w:cstheme="minorHAnsi"/>
          <w:sz w:val="28"/>
          <w:szCs w:val="28"/>
          <w:lang w:val="vi-VN"/>
        </w:rPr>
        <w:t xml:space="preserve"> </w:t>
      </w:r>
      <w:r>
        <w:rPr>
          <w:rFonts w:cstheme="minorHAnsi"/>
          <w:sz w:val="28"/>
          <w:szCs w:val="28"/>
        </w:rPr>
        <w:t>2025 –</w:t>
      </w:r>
    </w:p>
    <w:sdt>
      <w:sdtPr>
        <w:rPr>
          <w:rFonts w:asciiTheme="minorHAnsi" w:hAnsiTheme="minorHAnsi" w:eastAsiaTheme="minorHAnsi" w:cstheme="minorHAnsi"/>
          <w:color w:val="auto"/>
          <w:sz w:val="22"/>
          <w:szCs w:val="22"/>
          <w:lang w:val="en-GB"/>
        </w:rPr>
        <w:id w:val="-1896042422"/>
        <w:docPartObj>
          <w:docPartGallery w:val="Table of Contents"/>
          <w:docPartUnique/>
        </w:docPartObj>
      </w:sdtPr>
      <w:sdtEndPr>
        <w:rPr>
          <w:rFonts w:asciiTheme="minorHAnsi" w:hAnsiTheme="minorHAnsi" w:eastAsiaTheme="minorHAnsi" w:cstheme="minorHAnsi"/>
          <w:b/>
          <w:bCs/>
          <w:color w:val="auto"/>
          <w:sz w:val="22"/>
          <w:szCs w:val="22"/>
          <w:lang w:val="en-GB"/>
        </w:rPr>
      </w:sdtEndPr>
      <w:sdtContent>
        <w:p w14:paraId="5751DE84">
          <w:pPr>
            <w:pStyle w:val="51"/>
            <w:rPr>
              <w:rFonts w:asciiTheme="minorHAnsi" w:hAnsiTheme="minorHAnsi" w:cstheme="minorHAnsi"/>
            </w:rPr>
          </w:pPr>
          <w:r>
            <w:rPr>
              <w:rFonts w:asciiTheme="minorHAnsi" w:hAnsiTheme="minorHAnsi" w:cstheme="minorHAnsi"/>
            </w:rPr>
            <w:t>Table of Contents</w:t>
          </w:r>
        </w:p>
        <w:p w14:paraId="3E3193FF">
          <w:pPr>
            <w:pStyle w:val="21"/>
            <w:tabs>
              <w:tab w:val="right" w:leader="dot" w:pos="9040"/>
            </w:tabs>
            <w:rPr>
              <w:rFonts w:eastAsiaTheme="minorEastAsia" w:cstheme="minorHAnsi"/>
              <w:kern w:val="2"/>
              <w:sz w:val="24"/>
              <w:szCs w:val="24"/>
              <w14:ligatures w14:val="standardContextual"/>
            </w:rPr>
          </w:pPr>
          <w:r>
            <w:rPr>
              <w:rFonts w:cstheme="minorHAnsi"/>
            </w:rPr>
            <w:fldChar w:fldCharType="begin"/>
          </w:r>
          <w:r>
            <w:rPr>
              <w:rFonts w:cstheme="minorHAnsi"/>
            </w:rPr>
            <w:instrText xml:space="preserve"> TOC \o "1-3" \h \z \u </w:instrText>
          </w:r>
          <w:r>
            <w:rPr>
              <w:rFonts w:cstheme="minorHAnsi"/>
            </w:rPr>
            <w:fldChar w:fldCharType="separate"/>
          </w:r>
          <w:r>
            <w:fldChar w:fldCharType="begin"/>
          </w:r>
          <w:r>
            <w:instrText xml:space="preserve"> HYPERLINK \l "_Toc200367313" </w:instrText>
          </w:r>
          <w:r>
            <w:fldChar w:fldCharType="separate"/>
          </w:r>
          <w:r>
            <w:rPr>
              <w:rStyle w:val="16"/>
              <w:rFonts w:cstheme="minorHAnsi"/>
            </w:rPr>
            <w:t>I. Record of Changes</w:t>
          </w:r>
          <w:r>
            <w:rPr>
              <w:rFonts w:cstheme="minorHAnsi"/>
            </w:rPr>
            <w:tab/>
          </w:r>
          <w:r>
            <w:rPr>
              <w:rFonts w:cstheme="minorHAnsi"/>
            </w:rPr>
            <w:fldChar w:fldCharType="begin"/>
          </w:r>
          <w:r>
            <w:rPr>
              <w:rFonts w:cstheme="minorHAnsi"/>
            </w:rPr>
            <w:instrText xml:space="preserve"> PAGEREF _Toc200367313 \h </w:instrText>
          </w:r>
          <w:r>
            <w:rPr>
              <w:rFonts w:cstheme="minorHAnsi"/>
            </w:rPr>
            <w:fldChar w:fldCharType="separate"/>
          </w:r>
          <w:r>
            <w:rPr>
              <w:rFonts w:cstheme="minorHAnsi"/>
            </w:rPr>
            <w:t>3</w:t>
          </w:r>
          <w:r>
            <w:rPr>
              <w:rFonts w:cstheme="minorHAnsi"/>
            </w:rPr>
            <w:fldChar w:fldCharType="end"/>
          </w:r>
          <w:r>
            <w:rPr>
              <w:rFonts w:cstheme="minorHAnsi"/>
            </w:rPr>
            <w:fldChar w:fldCharType="end"/>
          </w:r>
        </w:p>
        <w:p w14:paraId="0F0777B4">
          <w:pPr>
            <w:pStyle w:val="21"/>
            <w:tabs>
              <w:tab w:val="right" w:leader="dot" w:pos="9040"/>
            </w:tabs>
            <w:rPr>
              <w:rFonts w:eastAsiaTheme="minorEastAsia" w:cstheme="minorHAnsi"/>
              <w:kern w:val="2"/>
              <w:sz w:val="24"/>
              <w:szCs w:val="24"/>
              <w14:ligatures w14:val="standardContextual"/>
            </w:rPr>
          </w:pPr>
          <w:r>
            <w:fldChar w:fldCharType="begin"/>
          </w:r>
          <w:r>
            <w:instrText xml:space="preserve"> HYPERLINK \l "_Toc200367314" </w:instrText>
          </w:r>
          <w:r>
            <w:fldChar w:fldCharType="separate"/>
          </w:r>
          <w:r>
            <w:rPr>
              <w:rStyle w:val="16"/>
              <w:rFonts w:cstheme="minorHAnsi"/>
            </w:rPr>
            <w:t>II. Software Requirement Specification</w:t>
          </w:r>
          <w:r>
            <w:rPr>
              <w:rFonts w:cstheme="minorHAnsi"/>
            </w:rPr>
            <w:tab/>
          </w:r>
          <w:r>
            <w:rPr>
              <w:rFonts w:cstheme="minorHAnsi"/>
            </w:rPr>
            <w:fldChar w:fldCharType="begin"/>
          </w:r>
          <w:r>
            <w:rPr>
              <w:rFonts w:cstheme="minorHAnsi"/>
            </w:rPr>
            <w:instrText xml:space="preserve"> PAGEREF _Toc200367314 \h </w:instrText>
          </w:r>
          <w:r>
            <w:rPr>
              <w:rFonts w:cstheme="minorHAnsi"/>
            </w:rPr>
            <w:fldChar w:fldCharType="separate"/>
          </w:r>
          <w:r>
            <w:rPr>
              <w:rFonts w:cstheme="minorHAnsi"/>
            </w:rPr>
            <w:t>4</w:t>
          </w:r>
          <w:r>
            <w:rPr>
              <w:rFonts w:cstheme="minorHAnsi"/>
            </w:rPr>
            <w:fldChar w:fldCharType="end"/>
          </w:r>
          <w:r>
            <w:rPr>
              <w:rFonts w:cstheme="minorHAnsi"/>
            </w:rPr>
            <w:fldChar w:fldCharType="end"/>
          </w:r>
        </w:p>
        <w:p w14:paraId="2C87F49B">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"_Toc200367315" </w:instrText>
          </w:r>
          <w:r>
            <w:fldChar w:fldCharType="separate"/>
          </w:r>
          <w:r>
            <w:rPr>
              <w:rStyle w:val="16"/>
              <w:rFonts w:cstheme="minorHAnsi"/>
            </w:rPr>
            <w:t>1. Product vision</w:t>
          </w:r>
          <w:r>
            <w:rPr>
              <w:rFonts w:cstheme="minorHAnsi"/>
            </w:rPr>
            <w:tab/>
          </w:r>
          <w:r>
            <w:rPr>
              <w:rFonts w:cstheme="minorHAnsi"/>
            </w:rPr>
            <w:fldChar w:fldCharType="begin"/>
          </w:r>
          <w:r>
            <w:rPr>
              <w:rFonts w:cstheme="minorHAnsi"/>
            </w:rPr>
            <w:instrText xml:space="preserve"> PAGEREF _Toc200367315 \h </w:instrText>
          </w:r>
          <w:r>
            <w:rPr>
              <w:rFonts w:cstheme="minorHAnsi"/>
            </w:rPr>
            <w:fldChar w:fldCharType="separate"/>
          </w:r>
          <w:r>
            <w:rPr>
              <w:rFonts w:cstheme="minorHAnsi"/>
            </w:rPr>
            <w:t>4</w:t>
          </w:r>
          <w:r>
            <w:rPr>
              <w:rFonts w:cstheme="minorHAnsi"/>
            </w:rPr>
            <w:fldChar w:fldCharType="end"/>
          </w:r>
          <w:r>
            <w:rPr>
              <w:rFonts w:cstheme="minorHAnsi"/>
            </w:rPr>
            <w:fldChar w:fldCharType="end"/>
          </w:r>
        </w:p>
        <w:p w14:paraId="76BFAB55">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"_Toc200367316" </w:instrText>
          </w:r>
          <w:r>
            <w:fldChar w:fldCharType="separate"/>
          </w:r>
          <w:r>
            <w:rPr>
              <w:rStyle w:val="16"/>
              <w:rFonts w:cstheme="minorHAnsi"/>
            </w:rPr>
            <w:t>2. Product Overview</w:t>
          </w:r>
          <w:r>
            <w:rPr>
              <w:rFonts w:cstheme="minorHAnsi"/>
            </w:rPr>
            <w:tab/>
          </w:r>
          <w:r>
            <w:rPr>
              <w:rFonts w:cstheme="minorHAnsi"/>
            </w:rPr>
            <w:fldChar w:fldCharType="begin"/>
          </w:r>
          <w:r>
            <w:rPr>
              <w:rFonts w:cstheme="minorHAnsi"/>
            </w:rPr>
            <w:instrText xml:space="preserve"> PAGEREF _Toc200367316 \h </w:instrText>
          </w:r>
          <w:r>
            <w:rPr>
              <w:rFonts w:cstheme="minorHAnsi"/>
            </w:rPr>
            <w:fldChar w:fldCharType="separate"/>
          </w:r>
          <w:r>
            <w:rPr>
              <w:rFonts w:cstheme="minorHAnsi"/>
            </w:rPr>
            <w:t>4</w:t>
          </w:r>
          <w:r>
            <w:rPr>
              <w:rFonts w:cstheme="minorHAnsi"/>
            </w:rPr>
            <w:fldChar w:fldCharType="end"/>
          </w:r>
          <w:r>
            <w:rPr>
              <w:rFonts w:cstheme="minorHAnsi"/>
            </w:rPr>
            <w:fldChar w:fldCharType="end"/>
          </w:r>
        </w:p>
        <w:p w14:paraId="321CD198">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"_Toc200367317" </w:instrText>
          </w:r>
          <w:r>
            <w:fldChar w:fldCharType="separate"/>
          </w:r>
          <w:r>
            <w:rPr>
              <w:rStyle w:val="16"/>
              <w:rFonts w:cstheme="minorHAnsi"/>
            </w:rPr>
            <w:t>3. User Requirements</w:t>
          </w:r>
          <w:r>
            <w:rPr>
              <w:rFonts w:cstheme="minorHAnsi"/>
            </w:rPr>
            <w:tab/>
          </w:r>
          <w:r>
            <w:rPr>
              <w:rFonts w:cstheme="minorHAnsi"/>
            </w:rPr>
            <w:fldChar w:fldCharType="begin"/>
          </w:r>
          <w:r>
            <w:rPr>
              <w:rFonts w:cstheme="minorHAnsi"/>
            </w:rPr>
            <w:instrText xml:space="preserve"> PAGEREF _Toc200367317 \h </w:instrText>
          </w:r>
          <w:r>
            <w:rPr>
              <w:rFonts w:cstheme="minorHAnsi"/>
            </w:rPr>
            <w:fldChar w:fldCharType="separate"/>
          </w:r>
          <w:r>
            <w:rPr>
              <w:rFonts w:cstheme="minorHAnsi"/>
            </w:rPr>
            <w:t>5</w:t>
          </w:r>
          <w:r>
            <w:rPr>
              <w:rFonts w:cstheme="minorHAnsi"/>
            </w:rPr>
            <w:fldChar w:fldCharType="end"/>
          </w:r>
          <w:r>
            <w:rPr>
              <w:rFonts w:cstheme="minorHAnsi"/>
            </w:rPr>
            <w:fldChar w:fldCharType="end"/>
          </w:r>
        </w:p>
        <w:p w14:paraId="16A1757C">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"_Toc200367318" </w:instrText>
          </w:r>
          <w:r>
            <w:fldChar w:fldCharType="separate"/>
          </w:r>
          <w:r>
            <w:rPr>
              <w:rStyle w:val="16"/>
              <w:rFonts w:cstheme="minorHAnsi"/>
            </w:rPr>
            <w:t>3.1 Actors</w:t>
          </w:r>
          <w:r>
            <w:rPr>
              <w:rFonts w:cstheme="minorHAnsi"/>
            </w:rPr>
            <w:tab/>
          </w:r>
          <w:r>
            <w:rPr>
              <w:rFonts w:cstheme="minorHAnsi"/>
            </w:rPr>
            <w:fldChar w:fldCharType="begin"/>
          </w:r>
          <w:r>
            <w:rPr>
              <w:rFonts w:cstheme="minorHAnsi"/>
            </w:rPr>
            <w:instrText xml:space="preserve"> PAGEREF _Toc200367318 \h </w:instrText>
          </w:r>
          <w:r>
            <w:rPr>
              <w:rFonts w:cstheme="minorHAnsi"/>
            </w:rPr>
            <w:fldChar w:fldCharType="separate"/>
          </w:r>
          <w:r>
            <w:rPr>
              <w:rFonts w:cstheme="minorHAnsi"/>
            </w:rPr>
            <w:t>5</w:t>
          </w:r>
          <w:r>
            <w:rPr>
              <w:rFonts w:cstheme="minorHAnsi"/>
            </w:rPr>
            <w:fldChar w:fldCharType="end"/>
          </w:r>
          <w:r>
            <w:rPr>
              <w:rFonts w:cstheme="minorHAnsi"/>
            </w:rPr>
            <w:fldChar w:fldCharType="end"/>
          </w:r>
        </w:p>
        <w:p w14:paraId="4B24D18A">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"_Toc200367319" </w:instrText>
          </w:r>
          <w:r>
            <w:fldChar w:fldCharType="separate"/>
          </w:r>
          <w:r>
            <w:rPr>
              <w:rStyle w:val="16"/>
              <w:rFonts w:cstheme="minorHAnsi"/>
            </w:rPr>
            <w:t>3.2 Use Cases</w:t>
          </w:r>
          <w:r>
            <w:rPr>
              <w:rFonts w:cstheme="minorHAnsi"/>
            </w:rPr>
            <w:tab/>
          </w:r>
          <w:r>
            <w:rPr>
              <w:rFonts w:cstheme="minorHAnsi"/>
            </w:rPr>
            <w:fldChar w:fldCharType="begin"/>
          </w:r>
          <w:r>
            <w:rPr>
              <w:rFonts w:cstheme="minorHAnsi"/>
            </w:rPr>
            <w:instrText xml:space="preserve"> PAGEREF _Toc200367319 \h </w:instrText>
          </w:r>
          <w:r>
            <w:rPr>
              <w:rFonts w:cstheme="minorHAnsi"/>
            </w:rPr>
            <w:fldChar w:fldCharType="separate"/>
          </w:r>
          <w:r>
            <w:rPr>
              <w:rFonts w:cstheme="minorHAnsi"/>
            </w:rPr>
            <w:t>5</w:t>
          </w:r>
          <w:r>
            <w:rPr>
              <w:rFonts w:cstheme="minorHAnsi"/>
            </w:rPr>
            <w:fldChar w:fldCharType="end"/>
          </w:r>
          <w:r>
            <w:rPr>
              <w:rFonts w:cstheme="minorHAnsi"/>
            </w:rPr>
            <w:fldChar w:fldCharType="end"/>
          </w:r>
        </w:p>
        <w:p w14:paraId="5E877D83">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"_Toc200367320" </w:instrText>
          </w:r>
          <w:r>
            <w:fldChar w:fldCharType="separate"/>
          </w:r>
          <w:r>
            <w:rPr>
              <w:rStyle w:val="16"/>
              <w:rFonts w:cstheme="minorHAnsi"/>
            </w:rPr>
            <w:t>4. Functional Requirements</w:t>
          </w:r>
          <w:r>
            <w:rPr>
              <w:rFonts w:cstheme="minorHAnsi"/>
            </w:rPr>
            <w:tab/>
          </w:r>
          <w:r>
            <w:rPr>
              <w:rFonts w:cstheme="minorHAnsi"/>
            </w:rPr>
            <w:fldChar w:fldCharType="begin"/>
          </w:r>
          <w:r>
            <w:rPr>
              <w:rFonts w:cstheme="minorHAnsi"/>
            </w:rPr>
            <w:instrText xml:space="preserve"> PAGEREF _Toc200367320 \h </w:instrText>
          </w:r>
          <w:r>
            <w:rPr>
              <w:rFonts w:cstheme="minorHAnsi"/>
            </w:rPr>
            <w:fldChar w:fldCharType="separate"/>
          </w:r>
          <w:r>
            <w:rPr>
              <w:rFonts w:cstheme="minorHAnsi"/>
            </w:rPr>
            <w:t>5</w:t>
          </w:r>
          <w:r>
            <w:rPr>
              <w:rFonts w:cstheme="minorHAnsi"/>
            </w:rPr>
            <w:fldChar w:fldCharType="end"/>
          </w:r>
          <w:r>
            <w:rPr>
              <w:rFonts w:cstheme="minorHAnsi"/>
            </w:rPr>
            <w:fldChar w:fldCharType="end"/>
          </w:r>
        </w:p>
        <w:p w14:paraId="0EE6F764">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"_Toc200367321" </w:instrText>
          </w:r>
          <w:r>
            <w:fldChar w:fldCharType="separate"/>
          </w:r>
          <w:r>
            <w:rPr>
              <w:rStyle w:val="16"/>
              <w:rFonts w:cstheme="minorHAnsi"/>
            </w:rPr>
            <w:t>4.1 System Functional Overview</w:t>
          </w:r>
          <w:r>
            <w:rPr>
              <w:rFonts w:cstheme="minorHAnsi"/>
            </w:rPr>
            <w:tab/>
          </w:r>
          <w:r>
            <w:rPr>
              <w:rFonts w:cstheme="minorHAnsi"/>
            </w:rPr>
            <w:fldChar w:fldCharType="begin"/>
          </w:r>
          <w:r>
            <w:rPr>
              <w:rFonts w:cstheme="minorHAnsi"/>
            </w:rPr>
            <w:instrText xml:space="preserve"> PAGEREF _Toc200367321 \h </w:instrText>
          </w:r>
          <w:r>
            <w:rPr>
              <w:rFonts w:cstheme="minorHAnsi"/>
            </w:rPr>
            <w:fldChar w:fldCharType="separate"/>
          </w:r>
          <w:r>
            <w:rPr>
              <w:rFonts w:cstheme="minorHAnsi"/>
            </w:rPr>
            <w:t>5</w:t>
          </w:r>
          <w:r>
            <w:rPr>
              <w:rFonts w:cstheme="minorHAnsi"/>
            </w:rPr>
            <w:fldChar w:fldCharType="end"/>
          </w:r>
          <w:r>
            <w:rPr>
              <w:rFonts w:cstheme="minorHAnsi"/>
            </w:rPr>
            <w:fldChar w:fldCharType="end"/>
          </w:r>
        </w:p>
        <w:p w14:paraId="4DAD60EA">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"_Toc200367322" </w:instrText>
          </w:r>
          <w:r>
            <w:fldChar w:fldCharType="separate"/>
          </w:r>
          <w:r>
            <w:rPr>
              <w:rStyle w:val="16"/>
              <w:rFonts w:cstheme="minorHAnsi"/>
            </w:rPr>
            <w:t>5. Use case details</w:t>
          </w:r>
          <w:r>
            <w:rPr>
              <w:rFonts w:cstheme="minorHAnsi"/>
            </w:rPr>
            <w:tab/>
          </w:r>
          <w:r>
            <w:rPr>
              <w:rFonts w:cstheme="minorHAnsi"/>
            </w:rPr>
            <w:fldChar w:fldCharType="begin"/>
          </w:r>
          <w:r>
            <w:rPr>
              <w:rFonts w:cstheme="minorHAnsi"/>
            </w:rPr>
            <w:instrText xml:space="preserve"> PAGEREF _Toc200367322 \h </w:instrText>
          </w:r>
          <w:r>
            <w:rPr>
              <w:rFonts w:cstheme="minorHAnsi"/>
            </w:rPr>
            <w:fldChar w:fldCharType="separate"/>
          </w:r>
          <w:r>
            <w:rPr>
              <w:rFonts w:cstheme="minorHAnsi"/>
            </w:rPr>
            <w:t>6</w:t>
          </w:r>
          <w:r>
            <w:rPr>
              <w:rFonts w:cstheme="minorHAnsi"/>
            </w:rPr>
            <w:fldChar w:fldCharType="end"/>
          </w:r>
          <w:r>
            <w:rPr>
              <w:rFonts w:cstheme="minorHAnsi"/>
            </w:rPr>
            <w:fldChar w:fldCharType="end"/>
          </w:r>
        </w:p>
        <w:p w14:paraId="0F6BC395">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"_Toc200367323" </w:instrText>
          </w:r>
          <w:r>
            <w:fldChar w:fldCharType="separate"/>
          </w:r>
          <w:r>
            <w:rPr>
              <w:rStyle w:val="16"/>
              <w:rFonts w:cstheme="minorHAnsi"/>
            </w:rPr>
            <w:t>5.1 Login</w:t>
          </w:r>
          <w:r>
            <w:rPr>
              <w:rFonts w:cstheme="minorHAnsi"/>
            </w:rPr>
            <w:tab/>
          </w:r>
          <w:r>
            <w:rPr>
              <w:rFonts w:cstheme="minorHAnsi"/>
            </w:rPr>
            <w:fldChar w:fldCharType="begin"/>
          </w:r>
          <w:r>
            <w:rPr>
              <w:rFonts w:cstheme="minorHAnsi"/>
            </w:rPr>
            <w:instrText xml:space="preserve"> PAGEREF _Toc200367323 \h </w:instrText>
          </w:r>
          <w:r>
            <w:rPr>
              <w:rFonts w:cstheme="minorHAnsi"/>
            </w:rPr>
            <w:fldChar w:fldCharType="separate"/>
          </w:r>
          <w:r>
            <w:rPr>
              <w:rFonts w:cstheme="minorHAnsi"/>
            </w:rPr>
            <w:t>6</w:t>
          </w:r>
          <w:r>
            <w:rPr>
              <w:rFonts w:cstheme="minorHAnsi"/>
            </w:rPr>
            <w:fldChar w:fldCharType="end"/>
          </w:r>
          <w:r>
            <w:rPr>
              <w:rFonts w:cstheme="minorHAnsi"/>
            </w:rPr>
            <w:fldChar w:fldCharType="end"/>
          </w:r>
        </w:p>
        <w:p w14:paraId="343AE50D">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"_Toc200367324" </w:instrText>
          </w:r>
          <w:r>
            <w:fldChar w:fldCharType="separate"/>
          </w:r>
          <w:r>
            <w:rPr>
              <w:rStyle w:val="16"/>
              <w:rFonts w:cstheme="minorHAnsi"/>
            </w:rPr>
            <w:t>5.2 Filter Transaction</w:t>
          </w:r>
          <w:r>
            <w:rPr>
              <w:rFonts w:cstheme="minorHAnsi"/>
            </w:rPr>
            <w:tab/>
          </w:r>
          <w:r>
            <w:rPr>
              <w:rFonts w:cstheme="minorHAnsi"/>
            </w:rPr>
            <w:fldChar w:fldCharType="begin"/>
          </w:r>
          <w:r>
            <w:rPr>
              <w:rFonts w:cstheme="minorHAnsi"/>
            </w:rPr>
            <w:instrText xml:space="preserve"> PAGEREF _Toc200367324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14:paraId="5271E6DC">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"_Toc200367325" </w:instrText>
          </w:r>
          <w:r>
            <w:fldChar w:fldCharType="separate"/>
          </w:r>
          <w:r>
            <w:rPr>
              <w:rStyle w:val="16"/>
              <w:rFonts w:cstheme="minorHAnsi"/>
            </w:rPr>
            <w:t>6. Non-Functional Requirements</w:t>
          </w:r>
          <w:r>
            <w:rPr>
              <w:rFonts w:cstheme="minorHAnsi"/>
            </w:rPr>
            <w:tab/>
          </w:r>
          <w:r>
            <w:rPr>
              <w:rFonts w:cstheme="minorHAnsi"/>
            </w:rPr>
            <w:fldChar w:fldCharType="begin"/>
          </w:r>
          <w:r>
            <w:rPr>
              <w:rFonts w:cstheme="minorHAnsi"/>
            </w:rPr>
            <w:instrText xml:space="preserve"> PAGEREF _Toc200367325 \h </w:instrText>
          </w:r>
          <w:r>
            <w:rPr>
              <w:rFonts w:cstheme="minorHAnsi"/>
            </w:rPr>
            <w:fldChar w:fldCharType="separate"/>
          </w:r>
          <w:r>
            <w:rPr>
              <w:rFonts w:cstheme="minorHAnsi"/>
            </w:rPr>
            <w:t>10</w:t>
          </w:r>
          <w:r>
            <w:rPr>
              <w:rFonts w:cstheme="minorHAnsi"/>
            </w:rPr>
            <w:fldChar w:fldCharType="end"/>
          </w:r>
          <w:r>
            <w:rPr>
              <w:rFonts w:cstheme="minorHAnsi"/>
            </w:rPr>
            <w:fldChar w:fldCharType="end"/>
          </w:r>
        </w:p>
        <w:p w14:paraId="76B2562B">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"_Toc200367326" </w:instrText>
          </w:r>
          <w:r>
            <w:fldChar w:fldCharType="separate"/>
          </w:r>
          <w:r>
            <w:rPr>
              <w:rStyle w:val="16"/>
              <w:rFonts w:cstheme="minorHAnsi"/>
            </w:rPr>
            <w:t>6.1 External Interfaces</w:t>
          </w:r>
          <w:r>
            <w:rPr>
              <w:rFonts w:cstheme="minorHAnsi"/>
            </w:rPr>
            <w:tab/>
          </w:r>
          <w:r>
            <w:rPr>
              <w:rFonts w:cstheme="minorHAnsi"/>
            </w:rPr>
            <w:fldChar w:fldCharType="begin"/>
          </w:r>
          <w:r>
            <w:rPr>
              <w:rFonts w:cstheme="minorHAnsi"/>
            </w:rPr>
            <w:instrText xml:space="preserve"> PAGEREF _Toc200367326 \h </w:instrText>
          </w:r>
          <w:r>
            <w:rPr>
              <w:rFonts w:cstheme="minorHAnsi"/>
            </w:rPr>
            <w:fldChar w:fldCharType="separate"/>
          </w:r>
          <w:r>
            <w:rPr>
              <w:rFonts w:cstheme="minorHAnsi"/>
            </w:rPr>
            <w:t>10</w:t>
          </w:r>
          <w:r>
            <w:rPr>
              <w:rFonts w:cstheme="minorHAnsi"/>
            </w:rPr>
            <w:fldChar w:fldCharType="end"/>
          </w:r>
          <w:r>
            <w:rPr>
              <w:rFonts w:cstheme="minorHAnsi"/>
            </w:rPr>
            <w:fldChar w:fldCharType="end"/>
          </w:r>
        </w:p>
        <w:p w14:paraId="32A09E11">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"_Toc200367327" </w:instrText>
          </w:r>
          <w:r>
            <w:fldChar w:fldCharType="separate"/>
          </w:r>
          <w:r>
            <w:rPr>
              <w:rStyle w:val="16"/>
              <w:rFonts w:cstheme="minorHAnsi"/>
            </w:rPr>
            <w:t>6.2 Quality Attributes</w:t>
          </w:r>
          <w:r>
            <w:rPr>
              <w:rFonts w:cstheme="minorHAnsi"/>
            </w:rPr>
            <w:tab/>
          </w:r>
          <w:r>
            <w:rPr>
              <w:rFonts w:cstheme="minorHAnsi"/>
            </w:rPr>
            <w:fldChar w:fldCharType="begin"/>
          </w:r>
          <w:r>
            <w:rPr>
              <w:rFonts w:cstheme="minorHAnsi"/>
            </w:rPr>
            <w:instrText xml:space="preserve"> PAGEREF _Toc200367327 \h </w:instrText>
          </w:r>
          <w:r>
            <w:rPr>
              <w:rFonts w:cstheme="minorHAnsi"/>
            </w:rPr>
            <w:fldChar w:fldCharType="separate"/>
          </w:r>
          <w:r>
            <w:rPr>
              <w:rFonts w:cstheme="minorHAnsi"/>
            </w:rPr>
            <w:t>10</w:t>
          </w:r>
          <w:r>
            <w:rPr>
              <w:rFonts w:cstheme="minorHAnsi"/>
            </w:rPr>
            <w:fldChar w:fldCharType="end"/>
          </w:r>
          <w:r>
            <w:rPr>
              <w:rFonts w:cstheme="minorHAnsi"/>
            </w:rPr>
            <w:fldChar w:fldCharType="end"/>
          </w:r>
        </w:p>
        <w:p w14:paraId="56DCC1F9">
          <w:pPr>
            <w:pStyle w:val="22"/>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"_Toc200367328" </w:instrText>
          </w:r>
          <w:r>
            <w:fldChar w:fldCharType="separate"/>
          </w:r>
          <w:r>
            <w:rPr>
              <w:rStyle w:val="16"/>
              <w:rFonts w:cstheme="minorHAnsi"/>
              <w:lang w:val="en-US"/>
            </w:rPr>
            <w:t>7. Requirement Appendix</w:t>
          </w:r>
          <w:r>
            <w:rPr>
              <w:rFonts w:cstheme="minorHAnsi"/>
            </w:rPr>
            <w:tab/>
          </w:r>
          <w:r>
            <w:rPr>
              <w:rFonts w:cstheme="minorHAnsi"/>
            </w:rPr>
            <w:fldChar w:fldCharType="begin"/>
          </w:r>
          <w:r>
            <w:rPr>
              <w:rFonts w:cstheme="minorHAnsi"/>
            </w:rPr>
            <w:instrText xml:space="preserve"> PAGEREF _Toc200367328 \h </w:instrText>
          </w:r>
          <w:r>
            <w:rPr>
              <w:rFonts w:cstheme="minorHAnsi"/>
            </w:rPr>
            <w:fldChar w:fldCharType="separate"/>
          </w:r>
          <w:r>
            <w:rPr>
              <w:rFonts w:cstheme="minorHAnsi"/>
            </w:rPr>
            <w:t>10</w:t>
          </w:r>
          <w:r>
            <w:rPr>
              <w:rFonts w:cstheme="minorHAnsi"/>
            </w:rPr>
            <w:fldChar w:fldCharType="end"/>
          </w:r>
          <w:r>
            <w:rPr>
              <w:rFonts w:cstheme="minorHAnsi"/>
            </w:rPr>
            <w:fldChar w:fldCharType="end"/>
          </w:r>
        </w:p>
        <w:p w14:paraId="6E0A5874">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"_Toc200367329" </w:instrText>
          </w:r>
          <w:r>
            <w:fldChar w:fldCharType="separate"/>
          </w:r>
          <w:r>
            <w:rPr>
              <w:rStyle w:val="16"/>
              <w:rFonts w:cstheme="minorHAnsi"/>
            </w:rPr>
            <w:t>7.1 Business Rules</w:t>
          </w:r>
          <w:r>
            <w:rPr>
              <w:rFonts w:cstheme="minorHAnsi"/>
            </w:rPr>
            <w:tab/>
          </w:r>
          <w:r>
            <w:rPr>
              <w:rFonts w:cstheme="minorHAnsi"/>
            </w:rPr>
            <w:fldChar w:fldCharType="begin"/>
          </w:r>
          <w:r>
            <w:rPr>
              <w:rFonts w:cstheme="minorHAnsi"/>
            </w:rPr>
            <w:instrText xml:space="preserve"> PAGEREF _Toc200367329 \h </w:instrText>
          </w:r>
          <w:r>
            <w:rPr>
              <w:rFonts w:cstheme="minorHAnsi"/>
            </w:rPr>
            <w:fldChar w:fldCharType="separate"/>
          </w:r>
          <w:r>
            <w:rPr>
              <w:rFonts w:cstheme="minorHAnsi"/>
            </w:rPr>
            <w:t>10</w:t>
          </w:r>
          <w:r>
            <w:rPr>
              <w:rFonts w:cstheme="minorHAnsi"/>
            </w:rPr>
            <w:fldChar w:fldCharType="end"/>
          </w:r>
          <w:r>
            <w:rPr>
              <w:rFonts w:cstheme="minorHAnsi"/>
            </w:rPr>
            <w:fldChar w:fldCharType="end"/>
          </w:r>
        </w:p>
        <w:p w14:paraId="1DF042AB">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"_Toc200367330" </w:instrText>
          </w:r>
          <w:r>
            <w:fldChar w:fldCharType="separate"/>
          </w:r>
          <w:r>
            <w:rPr>
              <w:rStyle w:val="16"/>
              <w:rFonts w:cstheme="minorHAnsi"/>
            </w:rPr>
            <w:t>7.2 Common Requirements</w:t>
          </w:r>
          <w:r>
            <w:rPr>
              <w:rFonts w:cstheme="minorHAnsi"/>
            </w:rPr>
            <w:tab/>
          </w:r>
          <w:r>
            <w:rPr>
              <w:rFonts w:cstheme="minorHAnsi"/>
            </w:rPr>
            <w:fldChar w:fldCharType="begin"/>
          </w:r>
          <w:r>
            <w:rPr>
              <w:rFonts w:cstheme="minorHAnsi"/>
            </w:rPr>
            <w:instrText xml:space="preserve"> PAGEREF _Toc200367330 \h </w:instrText>
          </w:r>
          <w:r>
            <w:rPr>
              <w:rFonts w:cstheme="minorHAnsi"/>
            </w:rPr>
            <w:fldChar w:fldCharType="separate"/>
          </w:r>
          <w:r>
            <w:rPr>
              <w:rFonts w:cstheme="minorHAnsi"/>
            </w:rPr>
            <w:t>11</w:t>
          </w:r>
          <w:r>
            <w:rPr>
              <w:rFonts w:cstheme="minorHAnsi"/>
            </w:rPr>
            <w:fldChar w:fldCharType="end"/>
          </w:r>
          <w:r>
            <w:rPr>
              <w:rFonts w:cstheme="minorHAnsi"/>
            </w:rPr>
            <w:fldChar w:fldCharType="end"/>
          </w:r>
        </w:p>
        <w:p w14:paraId="253A5C96">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"_Toc200367331" </w:instrText>
          </w:r>
          <w:r>
            <w:fldChar w:fldCharType="separate"/>
          </w:r>
          <w:r>
            <w:rPr>
              <w:rStyle w:val="16"/>
              <w:rFonts w:cstheme="minorHAnsi"/>
            </w:rPr>
            <w:t>7.3 Application Messages List</w:t>
          </w:r>
          <w:r>
            <w:rPr>
              <w:rFonts w:cstheme="minorHAnsi"/>
            </w:rPr>
            <w:tab/>
          </w:r>
          <w:r>
            <w:rPr>
              <w:rFonts w:cstheme="minorHAnsi"/>
            </w:rPr>
            <w:fldChar w:fldCharType="begin"/>
          </w:r>
          <w:r>
            <w:rPr>
              <w:rFonts w:cstheme="minorHAnsi"/>
            </w:rPr>
            <w:instrText xml:space="preserve"> PAGEREF _Toc200367331 \h </w:instrText>
          </w:r>
          <w:r>
            <w:rPr>
              <w:rFonts w:cstheme="minorHAnsi"/>
            </w:rPr>
            <w:fldChar w:fldCharType="separate"/>
          </w:r>
          <w:r>
            <w:rPr>
              <w:rFonts w:cstheme="minorHAnsi"/>
            </w:rPr>
            <w:t>11</w:t>
          </w:r>
          <w:r>
            <w:rPr>
              <w:rFonts w:cstheme="minorHAnsi"/>
            </w:rPr>
            <w:fldChar w:fldCharType="end"/>
          </w:r>
          <w:r>
            <w:rPr>
              <w:rFonts w:cstheme="minorHAnsi"/>
            </w:rPr>
            <w:fldChar w:fldCharType="end"/>
          </w:r>
        </w:p>
        <w:p w14:paraId="4AFE9E63">
          <w:pPr>
            <w:pStyle w:val="23"/>
            <w:tabs>
              <w:tab w:val="right" w:leader="dot" w:pos="9040"/>
            </w:tabs>
            <w:rPr>
              <w:rFonts w:eastAsiaTheme="minorEastAsia" w:cstheme="minorHAnsi"/>
              <w:kern w:val="2"/>
              <w:sz w:val="24"/>
              <w:szCs w:val="24"/>
              <w14:ligatures w14:val="standardContextual"/>
            </w:rPr>
          </w:pPr>
          <w:r>
            <w:fldChar w:fldCharType="begin"/>
          </w:r>
          <w:r>
            <w:instrText xml:space="preserve"> HYPERLINK \l "_Toc200367332" </w:instrText>
          </w:r>
          <w:r>
            <w:fldChar w:fldCharType="separate"/>
          </w:r>
          <w:r>
            <w:rPr>
              <w:rStyle w:val="16"/>
              <w:rFonts w:cstheme="minorHAnsi"/>
              <w:lang w:val="en-US"/>
            </w:rPr>
            <w:t>7.4 Other Requirements…</w:t>
          </w:r>
          <w:r>
            <w:rPr>
              <w:rFonts w:cstheme="minorHAnsi"/>
            </w:rPr>
            <w:tab/>
          </w:r>
          <w:r>
            <w:rPr>
              <w:rFonts w:cstheme="minorHAnsi"/>
            </w:rPr>
            <w:fldChar w:fldCharType="begin"/>
          </w:r>
          <w:r>
            <w:rPr>
              <w:rFonts w:cstheme="minorHAnsi"/>
            </w:rPr>
            <w:instrText xml:space="preserve"> PAGEREF _Toc200367332 \h </w:instrText>
          </w:r>
          <w:r>
            <w:rPr>
              <w:rFonts w:cstheme="minorHAnsi"/>
            </w:rPr>
            <w:fldChar w:fldCharType="separate"/>
          </w:r>
          <w:r>
            <w:rPr>
              <w:rFonts w:cstheme="minorHAnsi"/>
            </w:rPr>
            <w:t>11</w:t>
          </w:r>
          <w:r>
            <w:rPr>
              <w:rFonts w:cstheme="minorHAnsi"/>
            </w:rPr>
            <w:fldChar w:fldCharType="end"/>
          </w:r>
          <w:r>
            <w:rPr>
              <w:rFonts w:cstheme="minorHAnsi"/>
            </w:rPr>
            <w:fldChar w:fldCharType="end"/>
          </w:r>
        </w:p>
        <w:p w14:paraId="7AD258CC">
          <w:pPr>
            <w:rPr>
              <w:rFonts w:cstheme="minorHAnsi"/>
            </w:rPr>
          </w:pPr>
          <w:r>
            <w:rPr>
              <w:rFonts w:cstheme="minorHAnsi"/>
              <w:b/>
              <w:bCs/>
            </w:rPr>
            <w:fldChar w:fldCharType="end"/>
          </w:r>
        </w:p>
      </w:sdtContent>
    </w:sdt>
    <w:p w14:paraId="51015333">
      <w:pPr>
        <w:rPr>
          <w:rFonts w:cstheme="minorHAnsi"/>
          <w:lang w:val="vi-VN"/>
        </w:rPr>
      </w:pPr>
    </w:p>
    <w:p w14:paraId="0063585D">
      <w:pPr>
        <w:rPr>
          <w:rFonts w:cstheme="minorHAnsi"/>
          <w:lang w:val="vi-VN"/>
        </w:rPr>
      </w:pPr>
    </w:p>
    <w:p w14:paraId="36138955">
      <w:pPr>
        <w:rPr>
          <w:rFonts w:cstheme="minorHAnsi"/>
          <w:lang w:val="vi-VN"/>
        </w:rPr>
      </w:pPr>
    </w:p>
    <w:p w14:paraId="58057595">
      <w:pPr>
        <w:rPr>
          <w:rFonts w:cstheme="minorHAnsi"/>
          <w:lang w:val="vi-VN"/>
        </w:rPr>
      </w:pPr>
    </w:p>
    <w:p w14:paraId="2261C2F4">
      <w:pPr>
        <w:rPr>
          <w:rFonts w:cstheme="minorHAnsi"/>
          <w:lang w:val="vi-VN"/>
        </w:rPr>
      </w:pPr>
    </w:p>
    <w:p w14:paraId="359FCFD9">
      <w:pPr>
        <w:rPr>
          <w:rFonts w:cstheme="minorHAnsi"/>
          <w:lang w:val="vi-VN"/>
        </w:rPr>
      </w:pPr>
    </w:p>
    <w:p w14:paraId="3A72ACBB">
      <w:pPr>
        <w:rPr>
          <w:rFonts w:cstheme="minorHAnsi"/>
          <w:lang w:val="vi-VN"/>
        </w:rPr>
      </w:pPr>
    </w:p>
    <w:p w14:paraId="6A5395E9">
      <w:pPr>
        <w:rPr>
          <w:rFonts w:cstheme="minorHAnsi"/>
          <w:lang w:val="vi-VN"/>
        </w:rPr>
      </w:pPr>
    </w:p>
    <w:p w14:paraId="725A27DE">
      <w:pPr>
        <w:rPr>
          <w:rFonts w:cstheme="minorHAnsi"/>
          <w:lang w:val="vi-VN"/>
        </w:rPr>
      </w:pPr>
    </w:p>
    <w:p w14:paraId="454C821F">
      <w:pPr>
        <w:rPr>
          <w:rFonts w:cstheme="minorHAnsi"/>
          <w:lang w:val="vi-VN"/>
        </w:rPr>
      </w:pPr>
    </w:p>
    <w:p w14:paraId="4DA0F757">
      <w:pPr>
        <w:rPr>
          <w:rFonts w:asciiTheme="minorHAnsi" w:hAnsiTheme="minorHAnsi" w:cstheme="minorHAnsi"/>
          <w:lang w:val="vi-VN"/>
        </w:rPr>
      </w:pPr>
      <w:r>
        <w:rPr>
          <w:rFonts w:cstheme="minorHAnsi"/>
        </w:rPr>
        <w:br w:type="page"/>
      </w:r>
      <w:bookmarkStart w:id="0" w:name="_Toc83330272"/>
      <w:bookmarkStart w:id="1" w:name="_Toc200367313"/>
      <w:bookmarkStart w:id="2" w:name="_Toc83330363"/>
    </w:p>
    <w:p w14:paraId="521FB290">
      <w:pPr>
        <w:pStyle w:val="2"/>
        <w:rPr>
          <w:rFonts w:asciiTheme="minorHAnsi" w:hAnsiTheme="minorHAnsi" w:cstheme="minorHAnsi"/>
        </w:rPr>
      </w:pPr>
      <w:r>
        <w:rPr>
          <w:rFonts w:asciiTheme="minorHAnsi" w:hAnsiTheme="minorHAnsi" w:cstheme="minorHAnsi"/>
        </w:rPr>
        <w:t>I. Record of Changes</w:t>
      </w:r>
      <w:bookmarkEnd w:id="0"/>
      <w:bookmarkEnd w:id="1"/>
      <w:bookmarkEnd w:id="2"/>
    </w:p>
    <w:tbl>
      <w:tblPr>
        <w:tblStyle w:val="9"/>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1175"/>
        <w:gridCol w:w="625"/>
        <w:gridCol w:w="1985"/>
        <w:gridCol w:w="5019"/>
      </w:tblGrid>
      <w:tr w14:paraId="5300B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rPr>
          <w:trHeight w:val="516" w:hRule="atLeast"/>
        </w:trPr>
        <w:tc>
          <w:tcPr>
            <w:tcW w:w="1175" w:type="dxa"/>
            <w:shd w:val="clear" w:color="auto" w:fill="FFE8E1"/>
            <w:vAlign w:val="center"/>
          </w:tcPr>
          <w:p w14:paraId="251224E4">
            <w:pPr>
              <w:keepNext w:val="0"/>
              <w:keepLines w:val="0"/>
              <w:widowControl/>
              <w:suppressLineNumbers w:val="0"/>
              <w:jc w:val="center"/>
              <w:rPr>
                <w:rFonts w:hint="default" w:ascii="Calibri" w:hAnsi="Calibri" w:cs="Calibri"/>
                <w:sz w:val="22"/>
                <w:szCs w:val="22"/>
              </w:rPr>
            </w:pPr>
            <w:r>
              <w:rPr>
                <w:rStyle w:val="19"/>
                <w:rFonts w:hint="default" w:ascii="Calibri" w:hAnsi="Calibri" w:eastAsia="SimSun" w:cs="Calibri"/>
                <w:kern w:val="0"/>
                <w:sz w:val="22"/>
                <w:szCs w:val="22"/>
                <w:lang w:val="en-US" w:eastAsia="zh-CN" w:bidi="ar"/>
              </w:rPr>
              <w:t>Date</w:t>
            </w:r>
          </w:p>
        </w:tc>
        <w:tc>
          <w:tcPr>
            <w:tcW w:w="625" w:type="dxa"/>
            <w:shd w:val="clear" w:color="auto" w:fill="FFE8E1"/>
            <w:vAlign w:val="center"/>
          </w:tcPr>
          <w:p w14:paraId="441E0BDB">
            <w:pPr>
              <w:keepNext w:val="0"/>
              <w:keepLines w:val="0"/>
              <w:widowControl/>
              <w:suppressLineNumbers w:val="0"/>
              <w:jc w:val="center"/>
              <w:rPr>
                <w:rFonts w:hint="default" w:ascii="Calibri" w:hAnsi="Calibri" w:cs="Calibri"/>
                <w:sz w:val="22"/>
                <w:szCs w:val="22"/>
              </w:rPr>
            </w:pPr>
            <w:r>
              <w:rPr>
                <w:rStyle w:val="19"/>
                <w:rFonts w:hint="default" w:ascii="Calibri" w:hAnsi="Calibri" w:eastAsia="SimSun" w:cs="Calibri"/>
                <w:kern w:val="0"/>
                <w:sz w:val="22"/>
                <w:szCs w:val="22"/>
                <w:lang w:val="en-US" w:eastAsia="zh-CN" w:bidi="ar"/>
              </w:rPr>
              <w:t>A/M/D</w:t>
            </w:r>
            <w:r>
              <w:rPr>
                <w:rFonts w:hint="default" w:ascii="Calibri" w:hAnsi="Calibri" w:eastAsia="SimSun" w:cs="Calibri"/>
                <w:b/>
                <w:bCs/>
                <w:kern w:val="0"/>
                <w:sz w:val="22"/>
                <w:szCs w:val="22"/>
                <w:lang w:val="en-US" w:eastAsia="zh-CN" w:bidi="ar"/>
              </w:rPr>
              <w:t>*</w:t>
            </w:r>
          </w:p>
        </w:tc>
        <w:tc>
          <w:tcPr>
            <w:tcW w:w="1985" w:type="dxa"/>
            <w:shd w:val="clear" w:color="auto" w:fill="FFE8E1"/>
            <w:vAlign w:val="center"/>
          </w:tcPr>
          <w:p w14:paraId="4FB99FE8">
            <w:pPr>
              <w:keepNext w:val="0"/>
              <w:keepLines w:val="0"/>
              <w:widowControl/>
              <w:suppressLineNumbers w:val="0"/>
              <w:jc w:val="center"/>
              <w:rPr>
                <w:rFonts w:hint="default" w:ascii="Calibri" w:hAnsi="Calibri" w:cs="Calibri"/>
                <w:sz w:val="22"/>
                <w:szCs w:val="22"/>
              </w:rPr>
            </w:pPr>
            <w:r>
              <w:rPr>
                <w:rStyle w:val="19"/>
                <w:rFonts w:hint="default" w:ascii="Calibri" w:hAnsi="Calibri" w:eastAsia="SimSun" w:cs="Calibri"/>
                <w:kern w:val="0"/>
                <w:sz w:val="22"/>
                <w:szCs w:val="22"/>
                <w:lang w:val="en-US" w:eastAsia="zh-CN" w:bidi="ar"/>
              </w:rPr>
              <w:t>In charge</w:t>
            </w:r>
          </w:p>
        </w:tc>
        <w:tc>
          <w:tcPr>
            <w:tcW w:w="5019" w:type="dxa"/>
            <w:shd w:val="clear" w:color="auto" w:fill="FFE8E1"/>
            <w:vAlign w:val="center"/>
          </w:tcPr>
          <w:p w14:paraId="1F386ED6">
            <w:pPr>
              <w:keepNext w:val="0"/>
              <w:keepLines w:val="0"/>
              <w:widowControl/>
              <w:suppressLineNumbers w:val="0"/>
              <w:jc w:val="center"/>
              <w:rPr>
                <w:rFonts w:hint="default" w:ascii="Calibri" w:hAnsi="Calibri" w:cs="Calibri"/>
                <w:sz w:val="22"/>
                <w:szCs w:val="22"/>
              </w:rPr>
            </w:pPr>
            <w:r>
              <w:rPr>
                <w:rStyle w:val="19"/>
                <w:rFonts w:hint="default" w:ascii="Calibri" w:hAnsi="Calibri" w:eastAsia="SimSun" w:cs="Calibri"/>
                <w:kern w:val="0"/>
                <w:sz w:val="22"/>
                <w:szCs w:val="22"/>
                <w:lang w:val="en-US" w:eastAsia="zh-CN" w:bidi="ar"/>
              </w:rPr>
              <w:t>Change Description</w:t>
            </w:r>
          </w:p>
        </w:tc>
      </w:tr>
      <w:tr w14:paraId="2C2E1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5E43633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2025-07-15</w:t>
            </w:r>
          </w:p>
        </w:tc>
        <w:tc>
          <w:tcPr>
            <w:tcW w:w="625" w:type="dxa"/>
            <w:vAlign w:val="center"/>
          </w:tcPr>
          <w:p w14:paraId="5A41AE50">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24C90689">
            <w:pPr>
              <w:keepNext w:val="0"/>
              <w:keepLines w:val="0"/>
              <w:widowControl/>
              <w:suppressLineNumbers w:val="0"/>
              <w:jc w:val="left"/>
              <w:rPr>
                <w:rFonts w:hint="default" w:ascii="Calibri" w:hAnsi="Calibri" w:cs="Calibri"/>
                <w:sz w:val="22"/>
                <w:szCs w:val="22"/>
                <w:lang w:val="vi-VN"/>
              </w:rPr>
            </w:pPr>
            <w:r>
              <w:rPr>
                <w:rFonts w:hint="default" w:ascii="Calibri" w:hAnsi="Calibri" w:eastAsia="SimSun" w:cs="Calibri"/>
                <w:kern w:val="0"/>
                <w:sz w:val="22"/>
                <w:szCs w:val="22"/>
                <w:lang w:val="en-US" w:eastAsia="zh-CN" w:bidi="ar"/>
              </w:rPr>
              <w:t>Trần Võ Quang Duy</w:t>
            </w:r>
          </w:p>
        </w:tc>
        <w:tc>
          <w:tcPr>
            <w:tcW w:w="5019" w:type="dxa"/>
            <w:vAlign w:val="center"/>
          </w:tcPr>
          <w:p w14:paraId="4F0C7695">
            <w:pPr>
              <w:keepNext w:val="0"/>
              <w:keepLines w:val="0"/>
              <w:widowControl/>
              <w:suppressLineNumbers w:val="0"/>
              <w:jc w:val="left"/>
              <w:rPr>
                <w:rFonts w:hint="default" w:ascii="Calibri" w:hAnsi="Calibri" w:cs="Calibri"/>
                <w:sz w:val="22"/>
                <w:szCs w:val="22"/>
              </w:rPr>
            </w:pPr>
            <w:r>
              <w:rPr>
                <w:rFonts w:hint="default" w:ascii="Calibri" w:hAnsi="Calibri" w:eastAsia="SimSun" w:cs="Calibri"/>
                <w:sz w:val="22"/>
                <w:szCs w:val="22"/>
              </w:rPr>
              <w:t>Created the SRS document structure, defined system goals and target users.</w:t>
            </w:r>
          </w:p>
        </w:tc>
      </w:tr>
      <w:tr w14:paraId="4C41E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7E3D52E0">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2025-07-17</w:t>
            </w:r>
          </w:p>
        </w:tc>
        <w:tc>
          <w:tcPr>
            <w:tcW w:w="625" w:type="dxa"/>
            <w:vAlign w:val="center"/>
          </w:tcPr>
          <w:p w14:paraId="11A145ED">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730453F6">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Võ Minh Ý</w:t>
            </w:r>
          </w:p>
        </w:tc>
        <w:tc>
          <w:tcPr>
            <w:tcW w:w="5019" w:type="dxa"/>
            <w:vAlign w:val="center"/>
          </w:tcPr>
          <w:p w14:paraId="0815ED6C">
            <w:pPr>
              <w:keepNext w:val="0"/>
              <w:keepLines w:val="0"/>
              <w:widowControl/>
              <w:suppressLineNumbers w:val="0"/>
              <w:jc w:val="left"/>
              <w:rPr>
                <w:rFonts w:hint="default" w:ascii="Calibri" w:hAnsi="Calibri" w:cs="Calibri"/>
                <w:sz w:val="22"/>
                <w:szCs w:val="22"/>
              </w:rPr>
            </w:pPr>
            <w:r>
              <w:rPr>
                <w:rFonts w:hint="default" w:ascii="Calibri" w:hAnsi="Calibri" w:eastAsia="SimSun" w:cs="Calibri"/>
                <w:sz w:val="22"/>
                <w:szCs w:val="22"/>
              </w:rPr>
              <w:t>Analyzed actors and overview use cases; identified system users.</w:t>
            </w:r>
          </w:p>
        </w:tc>
      </w:tr>
      <w:tr w14:paraId="124AB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1873DD09">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2025-07-18</w:t>
            </w:r>
          </w:p>
        </w:tc>
        <w:tc>
          <w:tcPr>
            <w:tcW w:w="625" w:type="dxa"/>
            <w:vAlign w:val="center"/>
          </w:tcPr>
          <w:p w14:paraId="2FF3679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27D97348">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Lý Gia Huy</w:t>
            </w:r>
          </w:p>
        </w:tc>
        <w:tc>
          <w:tcPr>
            <w:tcW w:w="5019" w:type="dxa"/>
            <w:vAlign w:val="center"/>
          </w:tcPr>
          <w:p w14:paraId="5C2854D1">
            <w:pPr>
              <w:keepNext w:val="0"/>
              <w:keepLines w:val="0"/>
              <w:widowControl/>
              <w:suppressLineNumbers w:val="0"/>
              <w:jc w:val="left"/>
              <w:rPr>
                <w:rFonts w:hint="default" w:ascii="Calibri" w:hAnsi="Calibri" w:cs="Calibri"/>
                <w:sz w:val="22"/>
                <w:szCs w:val="22"/>
              </w:rPr>
            </w:pPr>
            <w:r>
              <w:rPr>
                <w:rFonts w:hint="default" w:ascii="Calibri" w:hAnsi="Calibri" w:eastAsia="SimSun" w:cs="Calibri"/>
                <w:sz w:val="22"/>
                <w:szCs w:val="22"/>
              </w:rPr>
              <w:t>Documented functional requirements of the system.</w:t>
            </w:r>
          </w:p>
        </w:tc>
      </w:tr>
      <w:tr w14:paraId="7D317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5" w:type="dxa"/>
            <w:vAlign w:val="center"/>
          </w:tcPr>
          <w:p w14:paraId="5665627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2025-07-20</w:t>
            </w:r>
          </w:p>
        </w:tc>
        <w:tc>
          <w:tcPr>
            <w:tcW w:w="625" w:type="dxa"/>
            <w:vAlign w:val="center"/>
          </w:tcPr>
          <w:p w14:paraId="0A7ECE91">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3DC73CA9">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Trần Hải Đăng</w:t>
            </w:r>
          </w:p>
        </w:tc>
        <w:tc>
          <w:tcPr>
            <w:tcW w:w="5019" w:type="dxa"/>
            <w:vAlign w:val="center"/>
          </w:tcPr>
          <w:p w14:paraId="1F6EEAC6">
            <w:pPr>
              <w:keepNext w:val="0"/>
              <w:keepLines w:val="0"/>
              <w:widowControl/>
              <w:suppressLineNumbers w:val="0"/>
              <w:jc w:val="left"/>
              <w:rPr>
                <w:rFonts w:hint="default" w:ascii="Calibri" w:hAnsi="Calibri" w:cs="Calibri"/>
                <w:sz w:val="22"/>
                <w:szCs w:val="22"/>
              </w:rPr>
            </w:pPr>
            <w:r>
              <w:rPr>
                <w:rFonts w:hint="default" w:ascii="Calibri" w:hAnsi="Calibri" w:eastAsia="SimSun" w:cs="Calibri"/>
                <w:sz w:val="22"/>
                <w:szCs w:val="22"/>
              </w:rPr>
              <w:t>Wrote non-functional requirements (NFR), external interfaces, and system quality attributes.</w:t>
            </w:r>
          </w:p>
        </w:tc>
      </w:tr>
      <w:tr w14:paraId="57F7A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6EA5B415">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2025-07-22</w:t>
            </w:r>
          </w:p>
        </w:tc>
        <w:tc>
          <w:tcPr>
            <w:tcW w:w="625" w:type="dxa"/>
            <w:vAlign w:val="center"/>
          </w:tcPr>
          <w:p w14:paraId="65FA82A3">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56728E8A">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Trần Võ Quang Duy</w:t>
            </w:r>
          </w:p>
        </w:tc>
        <w:tc>
          <w:tcPr>
            <w:tcW w:w="5019" w:type="dxa"/>
            <w:vAlign w:val="center"/>
          </w:tcPr>
          <w:p w14:paraId="03D3307C">
            <w:pPr>
              <w:keepNext w:val="0"/>
              <w:keepLines w:val="0"/>
              <w:widowControl/>
              <w:suppressLineNumbers w:val="0"/>
              <w:jc w:val="left"/>
              <w:rPr>
                <w:rFonts w:hint="default" w:ascii="Calibri" w:hAnsi="Calibri" w:cs="Calibri"/>
                <w:sz w:val="22"/>
                <w:szCs w:val="22"/>
                <w:lang w:val="vi-VN"/>
              </w:rPr>
            </w:pPr>
            <w:r>
              <w:rPr>
                <w:rFonts w:hint="default" w:ascii="Calibri" w:hAnsi="Calibri" w:eastAsia="SimSun" w:cs="Calibri"/>
                <w:sz w:val="22"/>
                <w:szCs w:val="22"/>
              </w:rPr>
              <w:t>Wrote detailed Use Cases from UC-01 to UC-05.</w:t>
            </w:r>
          </w:p>
        </w:tc>
      </w:tr>
      <w:tr w14:paraId="532D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536F155F">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2025-07-24</w:t>
            </w:r>
          </w:p>
        </w:tc>
        <w:tc>
          <w:tcPr>
            <w:tcW w:w="625" w:type="dxa"/>
            <w:vAlign w:val="center"/>
          </w:tcPr>
          <w:p w14:paraId="6793BB8B">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298EC220">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Lý Gia Huy</w:t>
            </w:r>
          </w:p>
        </w:tc>
        <w:tc>
          <w:tcPr>
            <w:tcW w:w="5019" w:type="dxa"/>
            <w:vAlign w:val="center"/>
          </w:tcPr>
          <w:p w14:paraId="64BA1E6A">
            <w:pPr>
              <w:keepNext w:val="0"/>
              <w:keepLines w:val="0"/>
              <w:widowControl/>
              <w:suppressLineNumbers w:val="0"/>
              <w:jc w:val="left"/>
              <w:rPr>
                <w:rFonts w:hint="default" w:ascii="Calibri" w:hAnsi="Calibri" w:cs="Calibri"/>
                <w:sz w:val="22"/>
                <w:szCs w:val="22"/>
                <w:lang w:val="vi-VN"/>
              </w:rPr>
            </w:pPr>
            <w:r>
              <w:rPr>
                <w:rFonts w:hint="default" w:ascii="Calibri" w:hAnsi="Calibri" w:eastAsia="SimSun" w:cs="Calibri"/>
                <w:sz w:val="22"/>
                <w:szCs w:val="22"/>
              </w:rPr>
              <w:t>Wrote detailed Use Cases from UC-06 to UC-10.</w:t>
            </w:r>
          </w:p>
        </w:tc>
      </w:tr>
      <w:tr w14:paraId="2D414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1A2151D7">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2025-07-26</w:t>
            </w:r>
          </w:p>
        </w:tc>
        <w:tc>
          <w:tcPr>
            <w:tcW w:w="625" w:type="dxa"/>
            <w:vAlign w:val="center"/>
          </w:tcPr>
          <w:p w14:paraId="0B4D6E17">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w:t>
            </w:r>
          </w:p>
        </w:tc>
        <w:tc>
          <w:tcPr>
            <w:tcW w:w="1985" w:type="dxa"/>
            <w:vAlign w:val="center"/>
          </w:tcPr>
          <w:p w14:paraId="348518AF">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Trần Hải Đăng</w:t>
            </w:r>
          </w:p>
        </w:tc>
        <w:tc>
          <w:tcPr>
            <w:tcW w:w="5019" w:type="dxa"/>
            <w:vAlign w:val="center"/>
          </w:tcPr>
          <w:p w14:paraId="7110D17B">
            <w:pPr>
              <w:keepNext w:val="0"/>
              <w:keepLines w:val="0"/>
              <w:widowControl/>
              <w:suppressLineNumbers w:val="0"/>
              <w:jc w:val="left"/>
              <w:rPr>
                <w:rFonts w:hint="default" w:ascii="Calibri" w:hAnsi="Calibri" w:cs="Calibri"/>
                <w:sz w:val="22"/>
                <w:szCs w:val="22"/>
                <w:lang w:val="vi-VN"/>
              </w:rPr>
            </w:pPr>
            <w:r>
              <w:rPr>
                <w:rFonts w:hint="default" w:ascii="Calibri" w:hAnsi="Calibri" w:eastAsia="SimSun" w:cs="Calibri"/>
                <w:sz w:val="22"/>
                <w:szCs w:val="22"/>
              </w:rPr>
              <w:t>Wrote the Business Rules and Common Requirements section.</w:t>
            </w:r>
          </w:p>
        </w:tc>
      </w:tr>
      <w:tr w14:paraId="7A00A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3C8F0652">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2025-07-27</w:t>
            </w:r>
          </w:p>
        </w:tc>
        <w:tc>
          <w:tcPr>
            <w:tcW w:w="625" w:type="dxa"/>
            <w:vAlign w:val="center"/>
          </w:tcPr>
          <w:p w14:paraId="55F244F7">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M</w:t>
            </w:r>
          </w:p>
        </w:tc>
        <w:tc>
          <w:tcPr>
            <w:tcW w:w="1985" w:type="dxa"/>
            <w:vAlign w:val="center"/>
          </w:tcPr>
          <w:p w14:paraId="4A4C950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Võ Minh Ý</w:t>
            </w:r>
          </w:p>
        </w:tc>
        <w:tc>
          <w:tcPr>
            <w:tcW w:w="5019" w:type="dxa"/>
            <w:vAlign w:val="center"/>
          </w:tcPr>
          <w:p w14:paraId="76FD99C2">
            <w:pPr>
              <w:keepNext w:val="0"/>
              <w:keepLines w:val="0"/>
              <w:widowControl/>
              <w:suppressLineNumbers w:val="0"/>
              <w:jc w:val="left"/>
              <w:rPr>
                <w:rFonts w:hint="default" w:ascii="Calibri" w:hAnsi="Calibri" w:cs="Calibri"/>
                <w:sz w:val="22"/>
                <w:szCs w:val="22"/>
                <w:lang w:val="vi-VN"/>
              </w:rPr>
            </w:pPr>
            <w:r>
              <w:rPr>
                <w:rFonts w:hint="default" w:ascii="Calibri" w:hAnsi="Calibri" w:eastAsia="SimSun" w:cs="Calibri"/>
                <w:sz w:val="22"/>
                <w:szCs w:val="22"/>
              </w:rPr>
              <w:t>Added “Mockup” row to each Use Case and adjusted table formatting.</w:t>
            </w:r>
          </w:p>
        </w:tc>
      </w:tr>
      <w:tr w14:paraId="44E82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175" w:type="dxa"/>
            <w:vAlign w:val="center"/>
          </w:tcPr>
          <w:p w14:paraId="06728CDC">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2025-07-28</w:t>
            </w:r>
          </w:p>
        </w:tc>
        <w:tc>
          <w:tcPr>
            <w:tcW w:w="625" w:type="dxa"/>
            <w:vAlign w:val="center"/>
          </w:tcPr>
          <w:p w14:paraId="739277CF">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M</w:t>
            </w:r>
          </w:p>
        </w:tc>
        <w:tc>
          <w:tcPr>
            <w:tcW w:w="1985" w:type="dxa"/>
            <w:vAlign w:val="center"/>
          </w:tcPr>
          <w:p w14:paraId="550B40A0">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Trần Võ Quang Duy</w:t>
            </w:r>
          </w:p>
        </w:tc>
        <w:tc>
          <w:tcPr>
            <w:tcW w:w="5019" w:type="dxa"/>
            <w:vAlign w:val="center"/>
          </w:tcPr>
          <w:p w14:paraId="2BBB20DA">
            <w:pPr>
              <w:keepNext w:val="0"/>
              <w:keepLines w:val="0"/>
              <w:widowControl/>
              <w:suppressLineNumbers w:val="0"/>
              <w:jc w:val="left"/>
              <w:rPr>
                <w:rFonts w:hint="default" w:ascii="Calibri" w:hAnsi="Calibri" w:cs="Calibri"/>
                <w:sz w:val="22"/>
                <w:szCs w:val="22"/>
              </w:rPr>
            </w:pPr>
            <w:r>
              <w:rPr>
                <w:rFonts w:hint="default" w:ascii="Calibri" w:hAnsi="Calibri" w:eastAsia="SimSun" w:cs="Calibri"/>
                <w:sz w:val="22"/>
                <w:szCs w:val="22"/>
              </w:rPr>
              <w:t>Reviewed and revised the entire document; added Table of Contents.</w:t>
            </w:r>
          </w:p>
        </w:tc>
      </w:tr>
    </w:tbl>
    <w:p w14:paraId="12A5514D">
      <w:pPr>
        <w:rPr>
          <w:rFonts w:cstheme="minorHAnsi"/>
          <w:sz w:val="28"/>
          <w:szCs w:val="28"/>
          <w:lang w:val="vi-VN"/>
        </w:rPr>
      </w:pPr>
      <w:r>
        <w:rPr>
          <w:rFonts w:cstheme="minorHAnsi"/>
        </w:rPr>
        <w:t>*A - Added M - Modified D - Deleted</w:t>
      </w:r>
    </w:p>
    <w:p w14:paraId="6119A1DE">
      <w:pPr>
        <w:rPr>
          <w:rFonts w:eastAsiaTheme="majorEastAsia" w:cstheme="minorHAnsi"/>
          <w:b/>
          <w:color w:val="C00000"/>
          <w:sz w:val="32"/>
          <w:szCs w:val="32"/>
        </w:rPr>
      </w:pPr>
      <w:r>
        <w:rPr>
          <w:rFonts w:cstheme="minorHAnsi"/>
        </w:rPr>
        <w:br w:type="page"/>
      </w:r>
    </w:p>
    <w:p w14:paraId="5F560ED3">
      <w:pPr>
        <w:pStyle w:val="2"/>
        <w:rPr>
          <w:rFonts w:asciiTheme="minorHAnsi" w:hAnsiTheme="minorHAnsi" w:cstheme="minorHAnsi"/>
        </w:rPr>
      </w:pPr>
      <w:bookmarkStart w:id="3" w:name="_Toc200367314"/>
      <w:r>
        <w:rPr>
          <w:rFonts w:asciiTheme="minorHAnsi" w:hAnsiTheme="minorHAnsi" w:cstheme="minorHAnsi"/>
        </w:rPr>
        <w:t>II. Software Requirement Specification</w:t>
      </w:r>
      <w:bookmarkEnd w:id="3"/>
    </w:p>
    <w:p w14:paraId="74F5E44B">
      <w:pPr>
        <w:pStyle w:val="3"/>
        <w:rPr>
          <w:rFonts w:asciiTheme="minorHAnsi" w:hAnsiTheme="minorHAnsi" w:cstheme="minorHAnsi"/>
        </w:rPr>
      </w:pPr>
      <w:bookmarkStart w:id="4" w:name="_Toc200367315"/>
      <w:r>
        <w:rPr>
          <w:rFonts w:asciiTheme="minorHAnsi" w:hAnsiTheme="minorHAnsi" w:cstheme="minorHAnsi"/>
        </w:rPr>
        <w:t>1. Product vision</w:t>
      </w:r>
      <w:bookmarkEnd w:id="4"/>
      <w:r>
        <w:rPr>
          <w:rFonts w:asciiTheme="minorHAnsi" w:hAnsiTheme="minorHAnsi" w:cstheme="minorHAnsi"/>
        </w:rPr>
        <w:t xml:space="preserve"> </w:t>
      </w:r>
    </w:p>
    <w:p w14:paraId="6FD5E752">
      <w:pPr>
        <w:pStyle w:val="18"/>
        <w:keepNext w:val="0"/>
        <w:keepLines w:val="0"/>
        <w:widowControl/>
        <w:suppressLineNumbers w:val="0"/>
      </w:pPr>
      <w:bookmarkStart w:id="5" w:name="_Toc200367316"/>
      <w:r>
        <w:rPr>
          <w:rStyle w:val="19"/>
        </w:rPr>
        <w:t>The Bloodline DNA Testing Service Management System</w:t>
      </w:r>
      <w:r>
        <w:t xml:space="preserve"> is a prototype digital platform developed by FPT University students with the goal of modernizing and simplifying the DNA testing service workflow in a healthcare context. While it may not meet all professional standards of commercial systems, it demonstrates the core functionalities required for managing both civil and administrative DNA testing services, supporting self-sample collection and in-facility procedures.</w:t>
      </w:r>
    </w:p>
    <w:p w14:paraId="2E745E69">
      <w:pPr>
        <w:pStyle w:val="18"/>
        <w:keepNext w:val="0"/>
        <w:keepLines w:val="0"/>
        <w:widowControl/>
        <w:suppressLineNumbers w:val="0"/>
      </w:pPr>
      <w:r>
        <w:rPr>
          <w:rStyle w:val="19"/>
        </w:rPr>
        <w:t>Main users</w:t>
      </w:r>
      <w:r>
        <w:t xml:space="preserve"> include: medical facilities that offer DNA testing services, individual customers (in both civil and administrative contexts), and healthcare staff responsible for test management.</w:t>
      </w:r>
    </w:p>
    <w:p w14:paraId="11EF50DA">
      <w:pPr>
        <w:pStyle w:val="3"/>
        <w:rPr>
          <w:rFonts w:asciiTheme="minorHAnsi" w:hAnsiTheme="minorHAnsi" w:cstheme="minorHAnsi"/>
        </w:rPr>
      </w:pPr>
      <w:r>
        <w:rPr>
          <w:rFonts w:asciiTheme="minorHAnsi" w:hAnsiTheme="minorHAnsi" w:cstheme="minorHAnsi"/>
        </w:rPr>
        <w:t>2. Product Overview</w:t>
      </w:r>
      <w:bookmarkEnd w:id="5"/>
    </w:p>
    <w:p w14:paraId="2D6E5F4E">
      <w:pPr>
        <w:jc w:val="both"/>
        <w:rPr>
          <w:rFonts w:cstheme="minorHAnsi"/>
          <w:color w:val="B4C7E7" w:themeColor="accent5" w:themeTint="66"/>
          <w:lang w:val="vi-VN"/>
          <w14:textFill>
            <w14:solidFill>
              <w14:schemeClr w14:val="accent5">
                <w14:lumMod w14:val="40000"/>
                <w14:lumOff w14:val="60000"/>
              </w14:schemeClr>
            </w14:solidFill>
          </w14:textFill>
        </w:rPr>
      </w:pPr>
      <w:r>
        <w:drawing>
          <wp:inline distT="0" distB="0" distL="114300" distR="114300">
            <wp:extent cx="4855210" cy="3549650"/>
            <wp:effectExtent l="0" t="0" r="635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55210" cy="3549650"/>
                    </a:xfrm>
                    <a:prstGeom prst="rect">
                      <a:avLst/>
                    </a:prstGeom>
                  </pic:spPr>
                </pic:pic>
              </a:graphicData>
            </a:graphic>
          </wp:inline>
        </w:drawing>
      </w:r>
    </w:p>
    <w:p w14:paraId="7E4B0C1F">
      <w:pPr>
        <w:pStyle w:val="3"/>
        <w:rPr>
          <w:rFonts w:asciiTheme="minorHAnsi" w:hAnsiTheme="minorHAnsi" w:cstheme="minorHAnsi"/>
        </w:rPr>
      </w:pPr>
      <w:bookmarkStart w:id="6" w:name="_Toc200367317"/>
      <w:r>
        <w:rPr>
          <w:rFonts w:asciiTheme="minorHAnsi" w:hAnsiTheme="minorHAnsi" w:cstheme="minorHAnsi"/>
        </w:rPr>
        <w:t>3. User Requirements</w:t>
      </w:r>
      <w:bookmarkEnd w:id="6"/>
    </w:p>
    <w:p w14:paraId="695D7BC2">
      <w:pPr>
        <w:pStyle w:val="4"/>
        <w:rPr>
          <w:rFonts w:asciiTheme="minorHAnsi" w:hAnsiTheme="minorHAnsi" w:cstheme="minorHAnsi"/>
          <w:lang w:val="vi-VN"/>
        </w:rPr>
      </w:pPr>
      <w:bookmarkStart w:id="7" w:name="_Toc200367318"/>
      <w:r>
        <w:rPr>
          <w:rFonts w:asciiTheme="minorHAnsi" w:hAnsiTheme="minorHAnsi" w:cstheme="minorHAnsi"/>
        </w:rPr>
        <w:t>3.1 Actors</w:t>
      </w:r>
      <w:bookmarkEnd w:id="7"/>
      <w:r>
        <w:rPr>
          <w:rFonts w:asciiTheme="minorHAnsi" w:hAnsiTheme="minorHAnsi" w:cstheme="minorHAnsi"/>
        </w:rPr>
        <w:t xml:space="preserve">  </w:t>
      </w:r>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
        <w:gridCol w:w="1751"/>
        <w:gridCol w:w="6979"/>
      </w:tblGrid>
      <w:tr w14:paraId="0AD05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32" w:type="pct"/>
            <w:shd w:val="clear" w:color="auto" w:fill="FFE8E1"/>
            <w:vAlign w:val="center"/>
          </w:tcPr>
          <w:p w14:paraId="4261A608">
            <w:pPr>
              <w:spacing w:after="0" w:line="240" w:lineRule="auto"/>
              <w:jc w:val="center"/>
              <w:rPr>
                <w:rFonts w:hint="default" w:ascii="Calibri" w:hAnsi="Calibri" w:cs="Calibri"/>
                <w:b/>
                <w:sz w:val="22"/>
                <w:szCs w:val="22"/>
              </w:rPr>
            </w:pPr>
            <w:r>
              <w:rPr>
                <w:rFonts w:hint="default" w:ascii="Calibri" w:hAnsi="Calibri" w:cs="Calibri"/>
                <w:b/>
                <w:sz w:val="22"/>
                <w:szCs w:val="22"/>
              </w:rPr>
              <w:t>#</w:t>
            </w:r>
          </w:p>
        </w:tc>
        <w:tc>
          <w:tcPr>
            <w:tcW w:w="956" w:type="pct"/>
            <w:shd w:val="clear" w:color="auto" w:fill="FFE8E1"/>
            <w:vAlign w:val="center"/>
          </w:tcPr>
          <w:p w14:paraId="372B519B">
            <w:pPr>
              <w:spacing w:after="0" w:line="240" w:lineRule="auto"/>
              <w:rPr>
                <w:rFonts w:hint="default" w:ascii="Calibri" w:hAnsi="Calibri" w:cs="Calibri"/>
                <w:b/>
                <w:sz w:val="22"/>
                <w:szCs w:val="22"/>
              </w:rPr>
            </w:pPr>
            <w:r>
              <w:rPr>
                <w:rFonts w:hint="default" w:ascii="Calibri" w:hAnsi="Calibri" w:cs="Calibri"/>
                <w:b/>
                <w:sz w:val="22"/>
                <w:szCs w:val="22"/>
              </w:rPr>
              <w:t>Actor</w:t>
            </w:r>
          </w:p>
        </w:tc>
        <w:tc>
          <w:tcPr>
            <w:tcW w:w="3811" w:type="pct"/>
            <w:shd w:val="clear" w:color="auto" w:fill="FFE8E1"/>
            <w:vAlign w:val="center"/>
          </w:tcPr>
          <w:p w14:paraId="13E672D7">
            <w:pPr>
              <w:spacing w:after="0" w:line="240" w:lineRule="auto"/>
              <w:rPr>
                <w:rFonts w:hint="default" w:ascii="Calibri" w:hAnsi="Calibri" w:cs="Calibri"/>
                <w:b/>
                <w:sz w:val="22"/>
                <w:szCs w:val="22"/>
              </w:rPr>
            </w:pPr>
            <w:r>
              <w:rPr>
                <w:rFonts w:hint="default" w:ascii="Calibri" w:hAnsi="Calibri" w:cs="Calibri"/>
                <w:b/>
                <w:sz w:val="22"/>
                <w:szCs w:val="22"/>
              </w:rPr>
              <w:t>Description</w:t>
            </w:r>
          </w:p>
        </w:tc>
      </w:tr>
      <w:tr w14:paraId="29634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 w:type="pct"/>
            <w:shd w:val="clear" w:color="auto" w:fill="auto"/>
            <w:vAlign w:val="center"/>
          </w:tcPr>
          <w:p w14:paraId="7EC50BEA">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1</w:t>
            </w:r>
          </w:p>
        </w:tc>
        <w:tc>
          <w:tcPr>
            <w:tcW w:w="956" w:type="pct"/>
            <w:shd w:val="clear" w:color="auto" w:fill="auto"/>
            <w:vAlign w:val="center"/>
          </w:tcPr>
          <w:p w14:paraId="68671694">
            <w:pPr>
              <w:keepNext w:val="0"/>
              <w:keepLines w:val="0"/>
              <w:widowControl/>
              <w:suppressLineNumbers w:val="0"/>
              <w:jc w:val="left"/>
              <w:rPr>
                <w:rFonts w:hint="default" w:ascii="Calibri" w:hAnsi="Calibri" w:cs="Calibri"/>
                <w:sz w:val="22"/>
                <w:szCs w:val="22"/>
              </w:rPr>
            </w:pPr>
            <w:r>
              <w:rPr>
                <w:rStyle w:val="19"/>
                <w:rFonts w:hint="default" w:ascii="Calibri" w:hAnsi="Calibri" w:eastAsia="SimSun" w:cs="Calibri"/>
                <w:kern w:val="0"/>
                <w:sz w:val="22"/>
                <w:szCs w:val="22"/>
                <w:lang w:val="en-US" w:eastAsia="zh-CN" w:bidi="ar"/>
              </w:rPr>
              <w:t>Guest</w:t>
            </w:r>
          </w:p>
        </w:tc>
        <w:tc>
          <w:tcPr>
            <w:tcW w:w="3811" w:type="pct"/>
            <w:shd w:val="clear" w:color="auto" w:fill="auto"/>
            <w:vAlign w:val="center"/>
          </w:tcPr>
          <w:p w14:paraId="55DA0E4C">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 xml:space="preserve">A user who accesses the system without logging in. Guests can view public information such as the homepage, introduction, list of services, blog posts, and frequently asked questions (FAQs). </w:t>
            </w:r>
          </w:p>
        </w:tc>
      </w:tr>
      <w:tr w14:paraId="7B79B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 w:type="pct"/>
            <w:shd w:val="clear" w:color="auto" w:fill="auto"/>
            <w:vAlign w:val="center"/>
          </w:tcPr>
          <w:p w14:paraId="2501EE13">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2</w:t>
            </w:r>
          </w:p>
        </w:tc>
        <w:tc>
          <w:tcPr>
            <w:tcW w:w="956" w:type="pct"/>
            <w:shd w:val="clear" w:color="auto" w:fill="auto"/>
            <w:vAlign w:val="center"/>
          </w:tcPr>
          <w:p w14:paraId="5617285E">
            <w:pPr>
              <w:keepNext w:val="0"/>
              <w:keepLines w:val="0"/>
              <w:widowControl/>
              <w:suppressLineNumbers w:val="0"/>
              <w:jc w:val="left"/>
              <w:rPr>
                <w:rFonts w:hint="default" w:ascii="Calibri" w:hAnsi="Calibri" w:cs="Calibri"/>
                <w:sz w:val="22"/>
                <w:szCs w:val="22"/>
              </w:rPr>
            </w:pPr>
            <w:r>
              <w:rPr>
                <w:rStyle w:val="19"/>
                <w:rFonts w:hint="default" w:ascii="Calibri" w:hAnsi="Calibri" w:eastAsia="SimSun" w:cs="Calibri"/>
                <w:kern w:val="0"/>
                <w:sz w:val="22"/>
                <w:szCs w:val="22"/>
                <w:lang w:val="en-US" w:eastAsia="zh-CN" w:bidi="ar"/>
              </w:rPr>
              <w:t>Customer</w:t>
            </w:r>
          </w:p>
        </w:tc>
        <w:tc>
          <w:tcPr>
            <w:tcW w:w="3811" w:type="pct"/>
            <w:shd w:val="clear" w:color="auto" w:fill="auto"/>
            <w:vAlign w:val="center"/>
          </w:tcPr>
          <w:p w14:paraId="51747357">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 registered user who can log in to the system. Customers can book DNA testing services (either in-facility or self-collection), view booking history, rate services.</w:t>
            </w:r>
          </w:p>
        </w:tc>
      </w:tr>
      <w:tr w14:paraId="363EF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 w:type="pct"/>
            <w:shd w:val="clear" w:color="auto" w:fill="auto"/>
            <w:vAlign w:val="center"/>
          </w:tcPr>
          <w:p w14:paraId="049F0642">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3</w:t>
            </w:r>
          </w:p>
        </w:tc>
        <w:tc>
          <w:tcPr>
            <w:tcW w:w="956" w:type="pct"/>
            <w:shd w:val="clear" w:color="auto" w:fill="auto"/>
            <w:vAlign w:val="center"/>
          </w:tcPr>
          <w:p w14:paraId="63BFC1C7">
            <w:pPr>
              <w:keepNext w:val="0"/>
              <w:keepLines w:val="0"/>
              <w:widowControl/>
              <w:suppressLineNumbers w:val="0"/>
              <w:jc w:val="left"/>
              <w:rPr>
                <w:rFonts w:hint="default" w:ascii="Calibri" w:hAnsi="Calibri" w:cs="Calibri"/>
                <w:sz w:val="22"/>
                <w:szCs w:val="22"/>
              </w:rPr>
            </w:pPr>
            <w:r>
              <w:rPr>
                <w:rStyle w:val="19"/>
                <w:rFonts w:hint="default" w:ascii="Calibri" w:hAnsi="Calibri" w:eastAsia="SimSun" w:cs="Calibri"/>
                <w:kern w:val="0"/>
                <w:sz w:val="22"/>
                <w:szCs w:val="22"/>
                <w:lang w:val="en-US" w:eastAsia="zh-CN" w:bidi="ar"/>
              </w:rPr>
              <w:t>Staff</w:t>
            </w:r>
          </w:p>
        </w:tc>
        <w:tc>
          <w:tcPr>
            <w:tcW w:w="3811" w:type="pct"/>
            <w:shd w:val="clear" w:color="auto" w:fill="auto"/>
            <w:vAlign w:val="center"/>
          </w:tcPr>
          <w:p w14:paraId="4E79EB26">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Medical or lab personnel who can log in to manage DNA test results, confirm and monitor appointments, and ensure that sample collection and testing procedures are carried out accurately and on time.</w:t>
            </w:r>
          </w:p>
        </w:tc>
      </w:tr>
      <w:tr w14:paraId="6336A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 w:type="pct"/>
            <w:shd w:val="clear" w:color="auto" w:fill="auto"/>
            <w:vAlign w:val="center"/>
          </w:tcPr>
          <w:p w14:paraId="63B5A0F7">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4</w:t>
            </w:r>
          </w:p>
        </w:tc>
        <w:tc>
          <w:tcPr>
            <w:tcW w:w="956" w:type="pct"/>
            <w:shd w:val="clear" w:color="auto" w:fill="auto"/>
            <w:vAlign w:val="center"/>
          </w:tcPr>
          <w:p w14:paraId="49ED1D7D">
            <w:pPr>
              <w:keepNext w:val="0"/>
              <w:keepLines w:val="0"/>
              <w:widowControl/>
              <w:suppressLineNumbers w:val="0"/>
              <w:jc w:val="left"/>
              <w:rPr>
                <w:rFonts w:hint="default" w:ascii="Calibri" w:hAnsi="Calibri" w:cs="Calibri"/>
                <w:sz w:val="22"/>
                <w:szCs w:val="22"/>
              </w:rPr>
            </w:pPr>
            <w:r>
              <w:rPr>
                <w:rStyle w:val="19"/>
                <w:rFonts w:hint="default" w:ascii="Calibri" w:hAnsi="Calibri" w:eastAsia="SimSun" w:cs="Calibri"/>
                <w:kern w:val="0"/>
                <w:sz w:val="22"/>
                <w:szCs w:val="22"/>
                <w:lang w:val="en-US" w:eastAsia="zh-CN" w:bidi="ar"/>
              </w:rPr>
              <w:t>Manager</w:t>
            </w:r>
          </w:p>
        </w:tc>
        <w:tc>
          <w:tcPr>
            <w:tcW w:w="3811" w:type="pct"/>
            <w:shd w:val="clear" w:color="auto" w:fill="auto"/>
            <w:vAlign w:val="center"/>
          </w:tcPr>
          <w:p w14:paraId="2891249F">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 system manager responsible for overseeing overall operations. Managers can monitor customer feedback, service ratings, send warnings to staff if needed, update information on service packages, and view performance and revenue reports.</w:t>
            </w:r>
          </w:p>
        </w:tc>
      </w:tr>
      <w:tr w14:paraId="5BF7C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 w:type="pct"/>
            <w:shd w:val="clear" w:color="auto" w:fill="auto"/>
            <w:vAlign w:val="center"/>
          </w:tcPr>
          <w:p w14:paraId="41F750B3">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5</w:t>
            </w:r>
          </w:p>
        </w:tc>
        <w:tc>
          <w:tcPr>
            <w:tcW w:w="956" w:type="pct"/>
            <w:shd w:val="clear" w:color="auto" w:fill="auto"/>
            <w:vAlign w:val="center"/>
          </w:tcPr>
          <w:p w14:paraId="47DFBB11">
            <w:pPr>
              <w:keepNext w:val="0"/>
              <w:keepLines w:val="0"/>
              <w:widowControl/>
              <w:suppressLineNumbers w:val="0"/>
              <w:jc w:val="left"/>
              <w:rPr>
                <w:rFonts w:hint="default" w:ascii="Calibri" w:hAnsi="Calibri" w:cs="Calibri"/>
                <w:sz w:val="22"/>
                <w:szCs w:val="22"/>
              </w:rPr>
            </w:pPr>
            <w:r>
              <w:rPr>
                <w:rStyle w:val="19"/>
                <w:rFonts w:hint="default" w:ascii="Calibri" w:hAnsi="Calibri" w:eastAsia="SimSun" w:cs="Calibri"/>
                <w:kern w:val="0"/>
                <w:sz w:val="22"/>
                <w:szCs w:val="22"/>
                <w:lang w:val="en-US" w:eastAsia="zh-CN" w:bidi="ar"/>
              </w:rPr>
              <w:t>Admin</w:t>
            </w:r>
          </w:p>
        </w:tc>
        <w:tc>
          <w:tcPr>
            <w:tcW w:w="3811" w:type="pct"/>
            <w:shd w:val="clear" w:color="auto" w:fill="auto"/>
            <w:vAlign w:val="center"/>
          </w:tcPr>
          <w:p w14:paraId="6D18656C">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The system administrator with the highest level of control. Admins manage all user accounts (customers, staff, managers), handle violations, monitor system activity, and ensure the system remains stable, secure, and data is accurate.</w:t>
            </w:r>
          </w:p>
        </w:tc>
      </w:tr>
    </w:tbl>
    <w:p w14:paraId="1EF8A5B1">
      <w:pPr>
        <w:pStyle w:val="4"/>
        <w:rPr>
          <w:rFonts w:asciiTheme="minorHAnsi" w:hAnsiTheme="minorHAnsi" w:cstheme="minorHAnsi"/>
          <w:lang w:val="vi-VN"/>
        </w:rPr>
      </w:pPr>
      <w:bookmarkStart w:id="8" w:name="_Toc200367319"/>
    </w:p>
    <w:p w14:paraId="54207C29">
      <w:pPr>
        <w:pStyle w:val="4"/>
        <w:rPr>
          <w:rFonts w:asciiTheme="minorHAnsi" w:hAnsiTheme="minorHAnsi" w:cstheme="minorHAnsi"/>
          <w:lang w:val="vi-VN"/>
        </w:rPr>
      </w:pPr>
      <w:r>
        <w:rPr>
          <w:rFonts w:asciiTheme="minorHAnsi" w:hAnsiTheme="minorHAnsi" w:cstheme="minorHAnsi"/>
        </w:rPr>
        <w:t>3.2 Use Cases</w:t>
      </w:r>
      <w:bookmarkEnd w:id="8"/>
      <w:r>
        <w:rPr>
          <w:rFonts w:asciiTheme="minorHAnsi" w:hAnsiTheme="minorHAnsi" w:cstheme="minorHAnsi"/>
        </w:rPr>
        <w:t xml:space="preserve"> </w:t>
      </w:r>
    </w:p>
    <w:p w14:paraId="2E146E9A">
      <w:pPr>
        <w:pStyle w:val="5"/>
        <w:rPr>
          <w:lang w:val="vi-VN"/>
        </w:rPr>
      </w:pPr>
      <w:r>
        <w:t>3.2.1 System</w:t>
      </w:r>
      <w:r>
        <w:rPr>
          <w:lang w:val="vi-VN"/>
        </w:rPr>
        <w:t xml:space="preserve"> Feature</w:t>
      </w:r>
    </w:p>
    <w:p w14:paraId="44C6006A">
      <w:pPr>
        <w:pStyle w:val="4"/>
        <w:keepNext w:val="0"/>
        <w:keepLines w:val="0"/>
        <w:widowControl/>
        <w:suppressLineNumbers w:val="0"/>
      </w:pPr>
      <w:r>
        <w:rPr>
          <w:rStyle w:val="19"/>
          <w:b/>
        </w:rPr>
        <w:t>Feature 1: Book In-Facility Sample Collection</w:t>
      </w:r>
    </w:p>
    <w:p w14:paraId="42EC4C7C">
      <w:pPr>
        <w:pStyle w:val="18"/>
        <w:keepNext w:val="0"/>
        <w:keepLines w:val="0"/>
        <w:widowControl/>
        <w:suppressLineNumbers w:val="0"/>
        <w:rPr>
          <w:rFonts w:hint="default" w:ascii="Calibri" w:hAnsi="Calibri" w:cs="Calibri"/>
          <w:sz w:val="22"/>
          <w:szCs w:val="22"/>
        </w:rPr>
      </w:pPr>
      <w:r>
        <w:rPr>
          <w:rStyle w:val="19"/>
          <w:rFonts w:hint="default" w:ascii="Calibri" w:hAnsi="Calibri" w:cs="Calibri"/>
          <w:sz w:val="22"/>
          <w:szCs w:val="22"/>
        </w:rPr>
        <w:t>Description:</w:t>
      </w:r>
      <w:r>
        <w:rPr>
          <w:rFonts w:hint="default" w:ascii="Calibri" w:hAnsi="Calibri" w:cs="Calibri"/>
          <w:sz w:val="22"/>
          <w:szCs w:val="22"/>
        </w:rPr>
        <w:br w:type="textWrapping"/>
      </w:r>
      <w:r>
        <w:rPr>
          <w:rFonts w:hint="default" w:ascii="Calibri" w:hAnsi="Calibri" w:cs="Calibri"/>
          <w:sz w:val="22"/>
          <w:szCs w:val="22"/>
        </w:rPr>
        <w:t>Allows users (no login required) to book an appointment to visit a medical facility for DNA sample collection. The system supports scheduling management and check-in/check-out at the facility.</w:t>
      </w:r>
    </w:p>
    <w:p w14:paraId="032FA651">
      <w:pPr>
        <w:pStyle w:val="18"/>
        <w:keepNext w:val="0"/>
        <w:keepLines w:val="0"/>
        <w:widowControl/>
        <w:suppressLineNumbers w:val="0"/>
        <w:rPr>
          <w:rFonts w:hint="default" w:ascii="Calibri" w:hAnsi="Calibri" w:cs="Calibri"/>
          <w:sz w:val="22"/>
          <w:szCs w:val="22"/>
        </w:rPr>
      </w:pPr>
      <w:r>
        <w:rPr>
          <w:rStyle w:val="19"/>
          <w:rFonts w:hint="default" w:ascii="Calibri" w:hAnsi="Calibri" w:cs="Calibri"/>
          <w:sz w:val="22"/>
          <w:szCs w:val="22"/>
        </w:rPr>
        <w:t>Functional Requirements:</w:t>
      </w:r>
    </w:p>
    <w:p w14:paraId="23A3C981">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 xml:space="preserve">[F1.1] The user </w:t>
      </w:r>
      <w:r>
        <w:rPr>
          <w:rStyle w:val="19"/>
          <w:rFonts w:hint="default" w:ascii="Calibri" w:hAnsi="Calibri" w:cs="Calibri"/>
          <w:sz w:val="22"/>
          <w:szCs w:val="22"/>
        </w:rPr>
        <w:t>books an appointment and selects the in-facility sample collection option</w:t>
      </w:r>
      <w:r>
        <w:rPr>
          <w:rFonts w:hint="default" w:ascii="Calibri" w:hAnsi="Calibri" w:cs="Calibri"/>
          <w:sz w:val="22"/>
          <w:szCs w:val="22"/>
        </w:rPr>
        <w:t>.</w:t>
      </w:r>
    </w:p>
    <w:p w14:paraId="79B9EA27">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[F1.2] The system displays a form to input: full name, phone number, appointment time, test type, reason, etc.</w:t>
      </w:r>
    </w:p>
    <w:p w14:paraId="6A0C8866">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[F1.3] After submitting the form, the system saves the appointment and shows a success message.</w:t>
      </w:r>
    </w:p>
    <w:p w14:paraId="7E0EF76D">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 xml:space="preserve">[F1.4] At the facility, staff members perform </w:t>
      </w:r>
      <w:r>
        <w:rPr>
          <w:rStyle w:val="19"/>
          <w:rFonts w:hint="default" w:ascii="Calibri" w:hAnsi="Calibri" w:cs="Calibri"/>
          <w:sz w:val="22"/>
          <w:szCs w:val="22"/>
        </w:rPr>
        <w:t>check-in</w:t>
      </w:r>
      <w:r>
        <w:rPr>
          <w:rFonts w:hint="default" w:ascii="Calibri" w:hAnsi="Calibri" w:cs="Calibri"/>
          <w:sz w:val="22"/>
          <w:szCs w:val="22"/>
        </w:rPr>
        <w:t xml:space="preserve"> when the user arrives and </w:t>
      </w:r>
      <w:r>
        <w:rPr>
          <w:rStyle w:val="19"/>
          <w:rFonts w:hint="default" w:ascii="Calibri" w:hAnsi="Calibri" w:cs="Calibri"/>
          <w:sz w:val="22"/>
          <w:szCs w:val="22"/>
        </w:rPr>
        <w:t>check-out</w:t>
      </w:r>
      <w:r>
        <w:rPr>
          <w:rFonts w:hint="default" w:ascii="Calibri" w:hAnsi="Calibri" w:cs="Calibri"/>
          <w:sz w:val="22"/>
          <w:szCs w:val="22"/>
        </w:rPr>
        <w:t xml:space="preserve"> after sample collection is completed.</w:t>
      </w:r>
    </w:p>
    <w:p w14:paraId="788869E7">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[F1.5] Appointment history and status are updated in the system for staff to manage.</w:t>
      </w:r>
    </w:p>
    <w:p w14:paraId="345B9B0F">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[F1.6] Once results are available, the user receives them via the contact method provided (email, phone).</w:t>
      </w:r>
    </w:p>
    <w:p w14:paraId="648C99D7">
      <w:pPr>
        <w:pStyle w:val="4"/>
        <w:keepNext w:val="0"/>
        <w:keepLines w:val="0"/>
        <w:widowControl/>
        <w:suppressLineNumbers w:val="0"/>
        <w:rPr>
          <w:rFonts w:hint="default" w:ascii="Calibri" w:hAnsi="Calibri" w:cs="Calibri"/>
          <w:sz w:val="22"/>
          <w:szCs w:val="22"/>
        </w:rPr>
      </w:pPr>
      <w:r>
        <w:rPr>
          <w:rStyle w:val="19"/>
          <w:rFonts w:hint="default" w:ascii="Calibri" w:hAnsi="Calibri" w:cs="Calibri"/>
          <w:b/>
          <w:sz w:val="22"/>
          <w:szCs w:val="22"/>
        </w:rPr>
        <w:t>Feature 2: Book At-Home Sample Collection</w:t>
      </w:r>
    </w:p>
    <w:p w14:paraId="512CB794">
      <w:pPr>
        <w:pStyle w:val="18"/>
        <w:keepNext w:val="0"/>
        <w:keepLines w:val="0"/>
        <w:widowControl/>
        <w:suppressLineNumbers w:val="0"/>
        <w:rPr>
          <w:rFonts w:hint="default" w:ascii="Calibri" w:hAnsi="Calibri" w:cs="Calibri"/>
          <w:sz w:val="22"/>
          <w:szCs w:val="22"/>
        </w:rPr>
      </w:pPr>
      <w:r>
        <w:rPr>
          <w:rStyle w:val="19"/>
          <w:rFonts w:hint="default" w:ascii="Calibri" w:hAnsi="Calibri" w:cs="Calibri"/>
          <w:sz w:val="22"/>
          <w:szCs w:val="22"/>
        </w:rPr>
        <w:t>Description:</w:t>
      </w:r>
      <w:r>
        <w:rPr>
          <w:rFonts w:hint="default" w:ascii="Calibri" w:hAnsi="Calibri" w:cs="Calibri"/>
          <w:sz w:val="22"/>
          <w:szCs w:val="22"/>
        </w:rPr>
        <w:br w:type="textWrapping"/>
      </w:r>
      <w:r>
        <w:rPr>
          <w:rFonts w:hint="default" w:ascii="Calibri" w:hAnsi="Calibri" w:cs="Calibri"/>
          <w:sz w:val="22"/>
          <w:szCs w:val="22"/>
        </w:rPr>
        <w:t>Allows users to book an appointment for at-home sample collection. The system supports managing the delivery and return of test kits.</w:t>
      </w:r>
    </w:p>
    <w:p w14:paraId="1C42F987">
      <w:pPr>
        <w:pStyle w:val="18"/>
        <w:keepNext w:val="0"/>
        <w:keepLines w:val="0"/>
        <w:widowControl/>
        <w:suppressLineNumbers w:val="0"/>
        <w:rPr>
          <w:rFonts w:hint="default" w:ascii="Calibri" w:hAnsi="Calibri" w:cs="Calibri"/>
          <w:sz w:val="22"/>
          <w:szCs w:val="22"/>
        </w:rPr>
      </w:pPr>
      <w:r>
        <w:rPr>
          <w:rStyle w:val="19"/>
          <w:rFonts w:hint="default" w:ascii="Calibri" w:hAnsi="Calibri" w:cs="Calibri"/>
          <w:sz w:val="22"/>
          <w:szCs w:val="22"/>
        </w:rPr>
        <w:t>Functional Requirements:</w:t>
      </w:r>
    </w:p>
    <w:p w14:paraId="518FEEC8">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 xml:space="preserve">[F2.1] The user </w:t>
      </w:r>
      <w:r>
        <w:rPr>
          <w:rStyle w:val="19"/>
          <w:rFonts w:hint="default" w:ascii="Calibri" w:hAnsi="Calibri" w:cs="Calibri"/>
          <w:sz w:val="22"/>
          <w:szCs w:val="22"/>
        </w:rPr>
        <w:t>books an appointment and selects the at-home sample collection option</w:t>
      </w:r>
      <w:r>
        <w:rPr>
          <w:rFonts w:hint="default" w:ascii="Calibri" w:hAnsi="Calibri" w:cs="Calibri"/>
          <w:sz w:val="22"/>
          <w:szCs w:val="22"/>
        </w:rPr>
        <w:t>.</w:t>
      </w:r>
    </w:p>
    <w:p w14:paraId="7EEBA94D">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[F2.2] The system displays a form to input: full name, phone number, address for kit delivery, desired delivery time, test type, etc.</w:t>
      </w:r>
    </w:p>
    <w:p w14:paraId="3211D5FC">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[F2.3] After submission, the system saves the appointment and forwards the information to the logistics team.</w:t>
      </w:r>
    </w:p>
    <w:p w14:paraId="2C074F72">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 xml:space="preserve">[F2.4] Staff </w:t>
      </w:r>
      <w:r>
        <w:rPr>
          <w:rStyle w:val="19"/>
          <w:rFonts w:hint="default" w:ascii="Calibri" w:hAnsi="Calibri" w:cs="Calibri"/>
          <w:sz w:val="22"/>
          <w:szCs w:val="22"/>
        </w:rPr>
        <w:t>deliver the DNA test kit to the user's address</w:t>
      </w:r>
      <w:r>
        <w:rPr>
          <w:rFonts w:hint="default" w:ascii="Calibri" w:hAnsi="Calibri" w:cs="Calibri"/>
          <w:sz w:val="22"/>
          <w:szCs w:val="22"/>
        </w:rPr>
        <w:t xml:space="preserve"> as scheduled.</w:t>
      </w:r>
    </w:p>
    <w:p w14:paraId="0478F7CC">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 xml:space="preserve">[F2.5] After the user collects their sample, staff </w:t>
      </w:r>
      <w:r>
        <w:rPr>
          <w:rStyle w:val="19"/>
          <w:rFonts w:hint="default" w:ascii="Calibri" w:hAnsi="Calibri" w:cs="Calibri"/>
          <w:sz w:val="22"/>
          <w:szCs w:val="22"/>
        </w:rPr>
        <w:t>retrieve the kit</w:t>
      </w:r>
      <w:r>
        <w:rPr>
          <w:rFonts w:hint="default" w:ascii="Calibri" w:hAnsi="Calibri" w:cs="Calibri"/>
          <w:sz w:val="22"/>
          <w:szCs w:val="22"/>
        </w:rPr>
        <w:t xml:space="preserve"> for testing.</w:t>
      </w:r>
    </w:p>
    <w:p w14:paraId="6534B279">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[F2.6] The system updates status at each stage: Kit Sent / Kit Received / Testing / Result Available.</w:t>
      </w:r>
    </w:p>
    <w:p w14:paraId="604E11F9">
      <w:pPr>
        <w:pStyle w:val="18"/>
        <w:keepNext w:val="0"/>
        <w:keepLines w:val="0"/>
        <w:widowControl/>
        <w:suppressLineNumbers w:val="0"/>
        <w:ind w:left="720"/>
        <w:rPr>
          <w:rFonts w:hint="default" w:ascii="Calibri" w:hAnsi="Calibri" w:cs="Calibri"/>
          <w:sz w:val="22"/>
          <w:szCs w:val="22"/>
        </w:rPr>
      </w:pPr>
      <w:r>
        <w:rPr>
          <w:rFonts w:hint="default" w:ascii="Calibri" w:hAnsi="Calibri" w:cs="Calibri"/>
          <w:sz w:val="22"/>
          <w:szCs w:val="22"/>
        </w:rPr>
        <w:t>[F2.7] Once results are ready, the user receives them via email or the contact method provided.</w:t>
      </w:r>
    </w:p>
    <w:p w14:paraId="1CB53A50">
      <w:pPr>
        <w:pStyle w:val="18"/>
        <w:keepNext w:val="0"/>
        <w:keepLines w:val="0"/>
        <w:widowControl/>
        <w:suppressLineNumbers w:val="0"/>
        <w:ind w:left="720"/>
        <w:rPr>
          <w:rFonts w:hint="default" w:ascii="Calibri" w:hAnsi="Calibri" w:cs="Calibri"/>
          <w:sz w:val="22"/>
          <w:szCs w:val="22"/>
          <w:lang w:val="vi-VN"/>
        </w:rPr>
      </w:pPr>
      <w:bookmarkStart w:id="17" w:name="_GoBack"/>
      <w:bookmarkEnd w:id="17"/>
    </w:p>
    <w:p w14:paraId="01CDB69A">
      <w:pPr>
        <w:pStyle w:val="5"/>
      </w:pPr>
      <w:r>
        <w:t>3.2.2 Diagram(s)</w:t>
      </w:r>
    </w:p>
    <w:p w14:paraId="3A1BF50C">
      <w:pPr>
        <w:jc w:val="center"/>
        <w:rPr>
          <w:rFonts w:cstheme="minorHAnsi"/>
          <w:lang w:val="vi-VN"/>
        </w:rPr>
      </w:pPr>
      <w:r>
        <w:drawing>
          <wp:inline distT="0" distB="0" distL="114300" distR="114300">
            <wp:extent cx="5972810" cy="5295900"/>
            <wp:effectExtent l="0" t="0" r="127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tretch>
                      <a:fillRect/>
                    </a:stretch>
                  </pic:blipFill>
                  <pic:spPr>
                    <a:xfrm>
                      <a:off x="0" y="0"/>
                      <a:ext cx="5972810" cy="5295900"/>
                    </a:xfrm>
                    <a:prstGeom prst="rect">
                      <a:avLst/>
                    </a:prstGeom>
                    <a:noFill/>
                    <a:ln>
                      <a:noFill/>
                    </a:ln>
                  </pic:spPr>
                </pic:pic>
              </a:graphicData>
            </a:graphic>
          </wp:inline>
        </w:drawing>
      </w:r>
    </w:p>
    <w:p w14:paraId="583C6AAD">
      <w:pPr>
        <w:pStyle w:val="5"/>
      </w:pPr>
      <w:r>
        <w:t>3.2.3 Descriptions</w:t>
      </w:r>
    </w:p>
    <w:tbl>
      <w:tblPr>
        <w:tblStyle w:val="9"/>
        <w:tblW w:w="9045" w:type="dxa"/>
        <w:tblInd w:w="-5" w:type="dxa"/>
        <w:tblLayout w:type="autofit"/>
        <w:tblCellMar>
          <w:top w:w="0" w:type="dxa"/>
          <w:left w:w="108" w:type="dxa"/>
          <w:bottom w:w="0" w:type="dxa"/>
          <w:right w:w="108" w:type="dxa"/>
        </w:tblCellMar>
      </w:tblPr>
      <w:tblGrid>
        <w:gridCol w:w="1080"/>
        <w:gridCol w:w="2486"/>
        <w:gridCol w:w="1843"/>
        <w:gridCol w:w="3636"/>
      </w:tblGrid>
      <w:tr w14:paraId="2F583ACC">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shd w:val="clear" w:color="auto" w:fill="FFE8E1"/>
            <w:vAlign w:val="center"/>
          </w:tcPr>
          <w:p w14:paraId="20D562C4">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ID</w:t>
            </w:r>
          </w:p>
        </w:tc>
        <w:tc>
          <w:tcPr>
            <w:tcW w:w="2486" w:type="dxa"/>
            <w:tcBorders>
              <w:top w:val="single" w:color="auto" w:sz="4" w:space="0"/>
              <w:left w:val="nil"/>
              <w:bottom w:val="single" w:color="auto" w:sz="4" w:space="0"/>
              <w:right w:val="single" w:color="auto" w:sz="4" w:space="0"/>
            </w:tcBorders>
            <w:shd w:val="clear" w:color="auto" w:fill="FFE8E1"/>
            <w:noWrap/>
            <w:vAlign w:val="center"/>
          </w:tcPr>
          <w:p w14:paraId="353AAC9B">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Use Case</w:t>
            </w:r>
          </w:p>
        </w:tc>
        <w:tc>
          <w:tcPr>
            <w:tcW w:w="1843" w:type="dxa"/>
            <w:tcBorders>
              <w:top w:val="single" w:color="auto" w:sz="4" w:space="0"/>
              <w:left w:val="nil"/>
              <w:bottom w:val="single" w:color="auto" w:sz="4" w:space="0"/>
              <w:right w:val="single" w:color="auto" w:sz="4" w:space="0"/>
            </w:tcBorders>
            <w:shd w:val="clear" w:color="auto" w:fill="FFE8E1"/>
            <w:noWrap/>
            <w:vAlign w:val="center"/>
          </w:tcPr>
          <w:p w14:paraId="26FC8104">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Actors</w:t>
            </w:r>
          </w:p>
        </w:tc>
        <w:tc>
          <w:tcPr>
            <w:tcW w:w="3636" w:type="dxa"/>
            <w:tcBorders>
              <w:top w:val="single" w:color="auto" w:sz="4" w:space="0"/>
              <w:left w:val="nil"/>
              <w:bottom w:val="single" w:color="auto" w:sz="4" w:space="0"/>
              <w:right w:val="single" w:color="auto" w:sz="4" w:space="0"/>
            </w:tcBorders>
            <w:shd w:val="clear" w:color="auto" w:fill="FFE8E1"/>
            <w:vAlign w:val="center"/>
          </w:tcPr>
          <w:p w14:paraId="3FEE2D9A">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Use Case Description</w:t>
            </w:r>
          </w:p>
        </w:tc>
      </w:tr>
      <w:tr w14:paraId="6BC54821">
        <w:tblPrEx>
          <w:tblCellMar>
            <w:top w:w="0" w:type="dxa"/>
            <w:left w:w="108" w:type="dxa"/>
            <w:bottom w:w="0" w:type="dxa"/>
            <w:right w:w="108" w:type="dxa"/>
          </w:tblCellMar>
        </w:tblPrEx>
        <w:trPr>
          <w:trHeight w:val="288" w:hRule="atLeast"/>
        </w:trPr>
        <w:tc>
          <w:tcPr>
            <w:tcW w:w="1080" w:type="dxa"/>
            <w:tcBorders>
              <w:top w:val="nil"/>
              <w:left w:val="single" w:color="auto" w:sz="4" w:space="0"/>
              <w:bottom w:val="single" w:color="auto" w:sz="4" w:space="0"/>
              <w:right w:val="single" w:color="auto" w:sz="4" w:space="0"/>
            </w:tcBorders>
            <w:vAlign w:val="center"/>
          </w:tcPr>
          <w:p w14:paraId="66D47362">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UC-01</w:t>
            </w:r>
          </w:p>
        </w:tc>
        <w:tc>
          <w:tcPr>
            <w:tcW w:w="2486" w:type="dxa"/>
            <w:tcBorders>
              <w:top w:val="nil"/>
              <w:left w:val="nil"/>
              <w:bottom w:val="single" w:color="auto" w:sz="4" w:space="0"/>
              <w:right w:val="single" w:color="auto" w:sz="4" w:space="0"/>
            </w:tcBorders>
            <w:shd w:val="clear" w:color="auto" w:fill="auto"/>
            <w:noWrap/>
            <w:vAlign w:val="center"/>
          </w:tcPr>
          <w:p w14:paraId="7F5B572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Register</w:t>
            </w:r>
          </w:p>
        </w:tc>
        <w:tc>
          <w:tcPr>
            <w:tcW w:w="1843" w:type="dxa"/>
            <w:tcBorders>
              <w:top w:val="nil"/>
              <w:left w:val="nil"/>
              <w:bottom w:val="single" w:color="auto" w:sz="4" w:space="0"/>
              <w:right w:val="single" w:color="auto" w:sz="4" w:space="0"/>
            </w:tcBorders>
            <w:shd w:val="clear" w:color="auto" w:fill="auto"/>
            <w:noWrap/>
            <w:vAlign w:val="center"/>
          </w:tcPr>
          <w:p w14:paraId="6E2C8515">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w:t>
            </w:r>
          </w:p>
        </w:tc>
        <w:tc>
          <w:tcPr>
            <w:tcW w:w="3636" w:type="dxa"/>
            <w:tcBorders>
              <w:top w:val="nil"/>
              <w:left w:val="nil"/>
              <w:bottom w:val="single" w:color="auto" w:sz="4" w:space="0"/>
              <w:right w:val="single" w:color="auto" w:sz="4" w:space="0"/>
            </w:tcBorders>
            <w:vAlign w:val="center"/>
          </w:tcPr>
          <w:p w14:paraId="3CFA5CC2">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Guests create a new account using email and personal information.</w:t>
            </w:r>
          </w:p>
        </w:tc>
      </w:tr>
      <w:tr w14:paraId="184860AF">
        <w:tblPrEx>
          <w:tblCellMar>
            <w:top w:w="0" w:type="dxa"/>
            <w:left w:w="108" w:type="dxa"/>
            <w:bottom w:w="0" w:type="dxa"/>
            <w:right w:w="108" w:type="dxa"/>
          </w:tblCellMar>
        </w:tblPrEx>
        <w:trPr>
          <w:trHeight w:val="288" w:hRule="atLeast"/>
        </w:trPr>
        <w:tc>
          <w:tcPr>
            <w:tcW w:w="1080" w:type="dxa"/>
            <w:tcBorders>
              <w:top w:val="nil"/>
              <w:left w:val="single" w:color="auto" w:sz="4" w:space="0"/>
              <w:bottom w:val="single" w:color="auto" w:sz="4" w:space="0"/>
              <w:right w:val="single" w:color="auto" w:sz="4" w:space="0"/>
            </w:tcBorders>
            <w:vAlign w:val="center"/>
          </w:tcPr>
          <w:p w14:paraId="0A6D0909">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UC-02</w:t>
            </w:r>
          </w:p>
        </w:tc>
        <w:tc>
          <w:tcPr>
            <w:tcW w:w="2486" w:type="dxa"/>
            <w:tcBorders>
              <w:top w:val="nil"/>
              <w:left w:val="nil"/>
              <w:bottom w:val="single" w:color="auto" w:sz="4" w:space="0"/>
              <w:right w:val="single" w:color="auto" w:sz="4" w:space="0"/>
            </w:tcBorders>
            <w:shd w:val="clear" w:color="auto" w:fill="auto"/>
            <w:noWrap/>
            <w:vAlign w:val="center"/>
          </w:tcPr>
          <w:p w14:paraId="1400593E">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Login</w:t>
            </w:r>
          </w:p>
        </w:tc>
        <w:tc>
          <w:tcPr>
            <w:tcW w:w="1843" w:type="dxa"/>
            <w:tcBorders>
              <w:top w:val="nil"/>
              <w:left w:val="nil"/>
              <w:bottom w:val="single" w:color="auto" w:sz="4" w:space="0"/>
              <w:right w:val="single" w:color="auto" w:sz="4" w:space="0"/>
            </w:tcBorders>
            <w:shd w:val="clear" w:color="auto" w:fill="auto"/>
            <w:noWrap/>
            <w:vAlign w:val="center"/>
          </w:tcPr>
          <w:p w14:paraId="6C6C5120">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 Customer, Staff, Admin</w:t>
            </w:r>
          </w:p>
        </w:tc>
        <w:tc>
          <w:tcPr>
            <w:tcW w:w="3636" w:type="dxa"/>
            <w:tcBorders>
              <w:top w:val="nil"/>
              <w:left w:val="nil"/>
              <w:bottom w:val="single" w:color="auto" w:sz="4" w:space="0"/>
              <w:right w:val="single" w:color="auto" w:sz="4" w:space="0"/>
            </w:tcBorders>
            <w:vAlign w:val="center"/>
          </w:tcPr>
          <w:p w14:paraId="12711BE8">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Users log into the system using valid email and password.</w:t>
            </w:r>
          </w:p>
        </w:tc>
      </w:tr>
      <w:tr w14:paraId="49FE7D38">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5CA62E85">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UC-03</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6E53881E">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Home Page</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1599E501">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w:t>
            </w:r>
          </w:p>
        </w:tc>
        <w:tc>
          <w:tcPr>
            <w:tcW w:w="3636" w:type="dxa"/>
            <w:tcBorders>
              <w:top w:val="single" w:color="auto" w:sz="4" w:space="0"/>
              <w:left w:val="nil"/>
              <w:bottom w:val="single" w:color="auto" w:sz="4" w:space="0"/>
              <w:right w:val="single" w:color="auto" w:sz="4" w:space="0"/>
            </w:tcBorders>
            <w:vAlign w:val="center"/>
          </w:tcPr>
          <w:p w14:paraId="4BF325D0">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Guests access the homepage to see information about the organization and its DNA testing services.</w:t>
            </w:r>
          </w:p>
        </w:tc>
      </w:tr>
      <w:tr w14:paraId="5DB8CE95">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56CFA3F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UC-04</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76D2D056">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Blog</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108F72A0">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w:t>
            </w:r>
          </w:p>
        </w:tc>
        <w:tc>
          <w:tcPr>
            <w:tcW w:w="3636" w:type="dxa"/>
            <w:tcBorders>
              <w:top w:val="single" w:color="auto" w:sz="4" w:space="0"/>
              <w:left w:val="nil"/>
              <w:bottom w:val="single" w:color="auto" w:sz="4" w:space="0"/>
              <w:right w:val="single" w:color="auto" w:sz="4" w:space="0"/>
            </w:tcBorders>
            <w:vAlign w:val="center"/>
          </w:tcPr>
          <w:p w14:paraId="6A2D0F82">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Guests view shared knowledge, testing guidance, and related blog posts.</w:t>
            </w:r>
          </w:p>
        </w:tc>
      </w:tr>
      <w:tr w14:paraId="1A3EFED9">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4316B352">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UC-05</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58EA32CB">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DNA Services</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2BAB8611">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Guest, Customer</w:t>
            </w:r>
          </w:p>
        </w:tc>
        <w:tc>
          <w:tcPr>
            <w:tcW w:w="3636" w:type="dxa"/>
            <w:tcBorders>
              <w:top w:val="single" w:color="auto" w:sz="4" w:space="0"/>
              <w:left w:val="nil"/>
              <w:bottom w:val="single" w:color="auto" w:sz="4" w:space="0"/>
              <w:right w:val="single" w:color="auto" w:sz="4" w:space="0"/>
            </w:tcBorders>
            <w:vAlign w:val="center"/>
          </w:tcPr>
          <w:p w14:paraId="6E42F85D">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Users view the list of available DNA testing services and pricing.</w:t>
            </w:r>
          </w:p>
        </w:tc>
      </w:tr>
      <w:tr w14:paraId="0E17E749">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42716C8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UC-06</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145E4BE5">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Register DNA Test Appointment</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00924E89">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Customer</w:t>
            </w:r>
          </w:p>
        </w:tc>
        <w:tc>
          <w:tcPr>
            <w:tcW w:w="3636" w:type="dxa"/>
            <w:tcBorders>
              <w:top w:val="single" w:color="auto" w:sz="4" w:space="0"/>
              <w:left w:val="nil"/>
              <w:bottom w:val="single" w:color="auto" w:sz="4" w:space="0"/>
              <w:right w:val="single" w:color="auto" w:sz="4" w:space="0"/>
            </w:tcBorders>
            <w:vAlign w:val="center"/>
          </w:tcPr>
          <w:p w14:paraId="07DB960B">
            <w:pPr>
              <w:keepNext w:val="0"/>
              <w:keepLines w:val="0"/>
              <w:widowControl/>
              <w:suppressLineNumbers w:val="0"/>
              <w:jc w:val="left"/>
              <w:rPr>
                <w:rFonts w:hint="default" w:ascii="Calibri" w:hAnsi="Calibri" w:eastAsia="Times New Roman" w:cs="Calibri"/>
                <w:i/>
                <w:iCs/>
                <w:color w:val="B4C7E7" w:themeColor="accent5" w:themeTint="66"/>
                <w:sz w:val="22"/>
                <w:szCs w:val="22"/>
                <w:lang w:val="en-US"/>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Customer books an appointment for DNA testing, choosing method of sample collection.</w:t>
            </w:r>
          </w:p>
        </w:tc>
      </w:tr>
      <w:tr w14:paraId="01D89FE9">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6FC07DA8">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UC-07</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46A1853A">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Receive Test Kit</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3D80D65D">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w:t>
            </w:r>
          </w:p>
        </w:tc>
        <w:tc>
          <w:tcPr>
            <w:tcW w:w="3636" w:type="dxa"/>
            <w:tcBorders>
              <w:top w:val="single" w:color="auto" w:sz="4" w:space="0"/>
              <w:left w:val="nil"/>
              <w:bottom w:val="single" w:color="auto" w:sz="4" w:space="0"/>
              <w:right w:val="single" w:color="auto" w:sz="4" w:space="0"/>
            </w:tcBorders>
            <w:vAlign w:val="center"/>
          </w:tcPr>
          <w:p w14:paraId="12AC94E4">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 receives the test kit by mail after booking home sampling service.</w:t>
            </w:r>
          </w:p>
        </w:tc>
      </w:tr>
      <w:tr w14:paraId="7BA28FB1">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148E33B7">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UC-08</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2E62A47C">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Submit Sample</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194CFAF2">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w:t>
            </w:r>
          </w:p>
        </w:tc>
        <w:tc>
          <w:tcPr>
            <w:tcW w:w="3636" w:type="dxa"/>
            <w:tcBorders>
              <w:top w:val="single" w:color="auto" w:sz="4" w:space="0"/>
              <w:left w:val="nil"/>
              <w:bottom w:val="single" w:color="auto" w:sz="4" w:space="0"/>
              <w:right w:val="single" w:color="auto" w:sz="4" w:space="0"/>
            </w:tcBorders>
            <w:vAlign w:val="center"/>
          </w:tcPr>
          <w:p w14:paraId="3943DDD9">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 sends collected sample to the healthcare facility.</w:t>
            </w:r>
          </w:p>
        </w:tc>
      </w:tr>
      <w:tr w14:paraId="1FB7E3F3">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5CD1B21F">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UC-09</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73AB331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Sample Collection by Staff</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09D2EAEC">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Staff</w:t>
            </w:r>
          </w:p>
        </w:tc>
        <w:tc>
          <w:tcPr>
            <w:tcW w:w="3636" w:type="dxa"/>
            <w:tcBorders>
              <w:top w:val="single" w:color="auto" w:sz="4" w:space="0"/>
              <w:left w:val="nil"/>
              <w:bottom w:val="single" w:color="auto" w:sz="4" w:space="0"/>
              <w:right w:val="single" w:color="auto" w:sz="4" w:space="0"/>
            </w:tcBorders>
            <w:vAlign w:val="center"/>
          </w:tcPr>
          <w:p w14:paraId="7B8B07D1">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Staff collects sample from customer (at home or clinic) and updates testing request.</w:t>
            </w:r>
          </w:p>
        </w:tc>
      </w:tr>
      <w:tr w14:paraId="6454A567">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43B5030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UC-10</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1240FBC8">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Perform DNA Test</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6207E6E5">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Staff, Consultant</w:t>
            </w:r>
          </w:p>
        </w:tc>
        <w:tc>
          <w:tcPr>
            <w:tcW w:w="3636" w:type="dxa"/>
            <w:tcBorders>
              <w:top w:val="single" w:color="auto" w:sz="4" w:space="0"/>
              <w:left w:val="nil"/>
              <w:bottom w:val="single" w:color="auto" w:sz="4" w:space="0"/>
              <w:right w:val="single" w:color="auto" w:sz="4" w:space="0"/>
            </w:tcBorders>
            <w:vAlign w:val="center"/>
          </w:tcPr>
          <w:p w14:paraId="6431C4B8">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Consultant performs DNA testing on received samples and records results.</w:t>
            </w:r>
          </w:p>
        </w:tc>
      </w:tr>
      <w:tr w14:paraId="64BF7F82">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597A6A27">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UC-11</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48474B9C">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View Test Result</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722C79A8">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w:t>
            </w:r>
          </w:p>
        </w:tc>
        <w:tc>
          <w:tcPr>
            <w:tcW w:w="3636" w:type="dxa"/>
            <w:tcBorders>
              <w:top w:val="single" w:color="auto" w:sz="4" w:space="0"/>
              <w:left w:val="nil"/>
              <w:bottom w:val="single" w:color="auto" w:sz="4" w:space="0"/>
              <w:right w:val="single" w:color="auto" w:sz="4" w:space="0"/>
            </w:tcBorders>
            <w:vAlign w:val="center"/>
          </w:tcPr>
          <w:p w14:paraId="2F442801">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 views test result securely on the system.</w:t>
            </w:r>
          </w:p>
        </w:tc>
      </w:tr>
      <w:tr w14:paraId="11514BE0">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78A6F754">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UC-12</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386B56D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Manage DNA Services</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08EE48CD">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Admin</w:t>
            </w:r>
          </w:p>
        </w:tc>
        <w:tc>
          <w:tcPr>
            <w:tcW w:w="3636" w:type="dxa"/>
            <w:tcBorders>
              <w:top w:val="single" w:color="auto" w:sz="4" w:space="0"/>
              <w:left w:val="nil"/>
              <w:bottom w:val="single" w:color="auto" w:sz="4" w:space="0"/>
              <w:right w:val="single" w:color="auto" w:sz="4" w:space="0"/>
            </w:tcBorders>
            <w:vAlign w:val="center"/>
          </w:tcPr>
          <w:p w14:paraId="386B8EC7">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Admin declares service types, pricing, and manages service availability.</w:t>
            </w:r>
          </w:p>
        </w:tc>
      </w:tr>
      <w:tr w14:paraId="2802BC42">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1FB08F91">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UC-13</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53807A8D">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Give Feedback &amp; Rating</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02EA6681">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w:t>
            </w:r>
          </w:p>
        </w:tc>
        <w:tc>
          <w:tcPr>
            <w:tcW w:w="3636" w:type="dxa"/>
            <w:tcBorders>
              <w:top w:val="single" w:color="auto" w:sz="4" w:space="0"/>
              <w:left w:val="nil"/>
              <w:bottom w:val="single" w:color="auto" w:sz="4" w:space="0"/>
              <w:right w:val="single" w:color="auto" w:sz="4" w:space="0"/>
            </w:tcBorders>
            <w:vAlign w:val="center"/>
          </w:tcPr>
          <w:p w14:paraId="756B149D">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 submits ratings and feedback after receiving the test result.</w:t>
            </w:r>
          </w:p>
        </w:tc>
      </w:tr>
      <w:tr w14:paraId="4F63EED8">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105546BC">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UC-14</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32874D2D">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Manage User Profiles</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0BA877A4">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 Admin</w:t>
            </w:r>
          </w:p>
        </w:tc>
        <w:tc>
          <w:tcPr>
            <w:tcW w:w="3636" w:type="dxa"/>
            <w:tcBorders>
              <w:top w:val="single" w:color="auto" w:sz="4" w:space="0"/>
              <w:left w:val="nil"/>
              <w:bottom w:val="single" w:color="auto" w:sz="4" w:space="0"/>
              <w:right w:val="single" w:color="auto" w:sz="4" w:space="0"/>
            </w:tcBorders>
            <w:vAlign w:val="center"/>
          </w:tcPr>
          <w:p w14:paraId="59027C35">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Customers update personal information; Admin manages user data.</w:t>
            </w:r>
          </w:p>
        </w:tc>
      </w:tr>
      <w:tr w14:paraId="4BA6D733">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563298FE">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UC-15</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6E24313F">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View Test History</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7D822A14">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w:t>
            </w:r>
          </w:p>
        </w:tc>
        <w:tc>
          <w:tcPr>
            <w:tcW w:w="3636" w:type="dxa"/>
            <w:tcBorders>
              <w:top w:val="single" w:color="auto" w:sz="4" w:space="0"/>
              <w:left w:val="nil"/>
              <w:bottom w:val="single" w:color="auto" w:sz="4" w:space="0"/>
              <w:right w:val="single" w:color="auto" w:sz="4" w:space="0"/>
            </w:tcBorders>
            <w:vAlign w:val="center"/>
          </w:tcPr>
          <w:p w14:paraId="05954C9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Customers review their past DNA test appointments and results.</w:t>
            </w:r>
          </w:p>
        </w:tc>
      </w:tr>
      <w:tr w14:paraId="10C17501">
        <w:tblPrEx>
          <w:tblCellMar>
            <w:top w:w="0" w:type="dxa"/>
            <w:left w:w="108" w:type="dxa"/>
            <w:bottom w:w="0" w:type="dxa"/>
            <w:right w:w="108" w:type="dxa"/>
          </w:tblCellMar>
        </w:tblPrEx>
        <w:trPr>
          <w:trHeight w:val="288" w:hRule="atLeast"/>
        </w:trPr>
        <w:tc>
          <w:tcPr>
            <w:tcW w:w="1080" w:type="dxa"/>
            <w:tcBorders>
              <w:top w:val="single" w:color="auto" w:sz="4" w:space="0"/>
              <w:left w:val="single" w:color="auto" w:sz="4" w:space="0"/>
              <w:bottom w:val="single" w:color="auto" w:sz="4" w:space="0"/>
              <w:right w:val="single" w:color="auto" w:sz="4" w:space="0"/>
            </w:tcBorders>
            <w:vAlign w:val="center"/>
          </w:tcPr>
          <w:p w14:paraId="146E87E8">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UC-16</w:t>
            </w:r>
          </w:p>
        </w:tc>
        <w:tc>
          <w:tcPr>
            <w:tcW w:w="2486" w:type="dxa"/>
            <w:tcBorders>
              <w:top w:val="single" w:color="auto" w:sz="4" w:space="0"/>
              <w:left w:val="nil"/>
              <w:bottom w:val="single" w:color="auto" w:sz="4" w:space="0"/>
              <w:right w:val="single" w:color="auto" w:sz="4" w:space="0"/>
            </w:tcBorders>
            <w:shd w:val="clear" w:color="auto" w:fill="auto"/>
            <w:noWrap/>
            <w:vAlign w:val="center"/>
          </w:tcPr>
          <w:p w14:paraId="6F6098C9">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Dashboard &amp; Report</w:t>
            </w:r>
          </w:p>
        </w:tc>
        <w:tc>
          <w:tcPr>
            <w:tcW w:w="1843" w:type="dxa"/>
            <w:tcBorders>
              <w:top w:val="single" w:color="auto" w:sz="4" w:space="0"/>
              <w:left w:val="nil"/>
              <w:bottom w:val="single" w:color="auto" w:sz="4" w:space="0"/>
              <w:right w:val="single" w:color="auto" w:sz="4" w:space="0"/>
            </w:tcBorders>
            <w:shd w:val="clear" w:color="auto" w:fill="auto"/>
            <w:noWrap/>
            <w:vAlign w:val="center"/>
          </w:tcPr>
          <w:p w14:paraId="67D2382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Admin, Manager</w:t>
            </w:r>
          </w:p>
        </w:tc>
        <w:tc>
          <w:tcPr>
            <w:tcW w:w="3636" w:type="dxa"/>
            <w:tcBorders>
              <w:top w:val="single" w:color="auto" w:sz="4" w:space="0"/>
              <w:left w:val="nil"/>
              <w:bottom w:val="single" w:color="auto" w:sz="4" w:space="0"/>
              <w:right w:val="single" w:color="auto" w:sz="4" w:space="0"/>
            </w:tcBorders>
            <w:vAlign w:val="center"/>
          </w:tcPr>
          <w:p w14:paraId="06C00D0E">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Admins and Managers view system performance reports and monitor activity.</w:t>
            </w:r>
          </w:p>
        </w:tc>
      </w:tr>
    </w:tbl>
    <w:p w14:paraId="6C5708E9">
      <w:pPr>
        <w:pStyle w:val="3"/>
        <w:rPr>
          <w:rFonts w:asciiTheme="minorHAnsi" w:hAnsiTheme="minorHAnsi" w:cstheme="minorHAnsi"/>
          <w:lang w:val="vi-VN"/>
        </w:rPr>
      </w:pPr>
      <w:bookmarkStart w:id="9" w:name="_Toc200367320"/>
    </w:p>
    <w:p w14:paraId="3DA515CD">
      <w:pPr>
        <w:pStyle w:val="3"/>
        <w:rPr>
          <w:rFonts w:asciiTheme="minorHAnsi" w:hAnsiTheme="minorHAnsi" w:cstheme="minorHAnsi"/>
        </w:rPr>
      </w:pPr>
      <w:r>
        <w:rPr>
          <w:rFonts w:asciiTheme="minorHAnsi" w:hAnsiTheme="minorHAnsi" w:cstheme="minorHAnsi"/>
        </w:rPr>
        <w:t>4. Functional Requirements</w:t>
      </w:r>
      <w:bookmarkEnd w:id="9"/>
    </w:p>
    <w:p w14:paraId="60EFC4A3">
      <w:pPr>
        <w:pStyle w:val="4"/>
        <w:rPr>
          <w:rFonts w:asciiTheme="minorHAnsi" w:hAnsiTheme="minorHAnsi" w:cstheme="minorHAnsi"/>
        </w:rPr>
      </w:pPr>
      <w:bookmarkStart w:id="10" w:name="_Toc200367321"/>
      <w:r>
        <w:rPr>
          <w:rFonts w:asciiTheme="minorHAnsi" w:hAnsiTheme="minorHAnsi" w:cstheme="minorHAnsi"/>
        </w:rPr>
        <w:t>4.1 System Functional Ov</w:t>
      </w:r>
      <w:r>
        <w:rPr>
          <w:rFonts w:hint="default" w:asciiTheme="minorHAnsi" w:hAnsiTheme="minorHAnsi" w:cstheme="minorHAnsi"/>
          <w:lang w:val="vi-VN"/>
        </w:rPr>
        <w:t>e</w:t>
      </w:r>
      <w:r>
        <w:rPr>
          <w:rFonts w:asciiTheme="minorHAnsi" w:hAnsiTheme="minorHAnsi" w:cstheme="minorHAnsi"/>
        </w:rPr>
        <w:t>rview</w:t>
      </w:r>
      <w:bookmarkEnd w:id="10"/>
    </w:p>
    <w:p w14:paraId="7BB6AEE6">
      <w:pPr>
        <w:pStyle w:val="5"/>
      </w:pPr>
      <w:r>
        <w:t xml:space="preserve">4.1.1 Screens Flow </w:t>
      </w:r>
    </w:p>
    <w:p w14:paraId="1BC106FC">
      <w:pPr>
        <w:rPr>
          <w:rFonts w:cstheme="minorHAnsi"/>
          <w:b/>
          <w:bCs/>
        </w:rPr>
      </w:pPr>
      <w:r>
        <w:rPr>
          <w:rFonts w:cstheme="minorHAnsi"/>
          <w:b/>
          <w:bCs/>
        </w:rPr>
        <w:t>Guest</w:t>
      </w:r>
    </w:p>
    <w:p w14:paraId="2DE274CA">
      <w:pPr>
        <w:rPr>
          <w:rFonts w:cstheme="minorHAnsi"/>
          <w:b/>
          <w:bCs/>
          <w:lang w:val="vi-VN"/>
        </w:rPr>
      </w:pPr>
      <w:r>
        <w:drawing>
          <wp:inline distT="0" distB="0" distL="114300" distR="114300">
            <wp:extent cx="4301490" cy="3908425"/>
            <wp:effectExtent l="0" t="0" r="11430" b="825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0"/>
                    <a:stretch>
                      <a:fillRect/>
                    </a:stretch>
                  </pic:blipFill>
                  <pic:spPr>
                    <a:xfrm>
                      <a:off x="0" y="0"/>
                      <a:ext cx="4301490" cy="3908425"/>
                    </a:xfrm>
                    <a:prstGeom prst="rect">
                      <a:avLst/>
                    </a:prstGeom>
                    <a:noFill/>
                    <a:ln>
                      <a:noFill/>
                    </a:ln>
                  </pic:spPr>
                </pic:pic>
              </a:graphicData>
            </a:graphic>
          </wp:inline>
        </w:drawing>
      </w:r>
    </w:p>
    <w:p w14:paraId="40A34CAE">
      <w:pPr>
        <w:rPr>
          <w:rFonts w:cstheme="minorHAnsi"/>
          <w:b/>
          <w:bCs/>
        </w:rPr>
      </w:pPr>
      <w:r>
        <w:rPr>
          <w:rFonts w:cstheme="minorHAnsi"/>
          <w:b/>
          <w:bCs/>
        </w:rPr>
        <w:t>Customer</w:t>
      </w:r>
    </w:p>
    <w:p w14:paraId="7695A4FA">
      <w:pPr>
        <w:rPr>
          <w:rFonts w:cstheme="minorHAnsi"/>
          <w:b/>
          <w:bCs/>
          <w:lang w:val="vi-VN"/>
        </w:rPr>
      </w:pPr>
      <w:r>
        <w:drawing>
          <wp:inline distT="0" distB="0" distL="114300" distR="114300">
            <wp:extent cx="5862320" cy="3179445"/>
            <wp:effectExtent l="0" t="0" r="5080" b="571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1"/>
                    <a:stretch>
                      <a:fillRect/>
                    </a:stretch>
                  </pic:blipFill>
                  <pic:spPr>
                    <a:xfrm>
                      <a:off x="0" y="0"/>
                      <a:ext cx="5862320" cy="3179445"/>
                    </a:xfrm>
                    <a:prstGeom prst="rect">
                      <a:avLst/>
                    </a:prstGeom>
                    <a:noFill/>
                    <a:ln>
                      <a:noFill/>
                    </a:ln>
                  </pic:spPr>
                </pic:pic>
              </a:graphicData>
            </a:graphic>
          </wp:inline>
        </w:drawing>
      </w:r>
    </w:p>
    <w:p w14:paraId="601407C1">
      <w:pPr>
        <w:rPr>
          <w:rFonts w:hint="default" w:cstheme="minorHAnsi"/>
          <w:b/>
          <w:bCs/>
          <w:lang w:val="vi-VN"/>
        </w:rPr>
      </w:pPr>
    </w:p>
    <w:p w14:paraId="14D57915">
      <w:pPr>
        <w:rPr>
          <w:rFonts w:hint="default" w:cstheme="minorHAnsi"/>
          <w:b/>
          <w:bCs/>
          <w:lang w:val="vi-VN"/>
        </w:rPr>
      </w:pPr>
    </w:p>
    <w:p w14:paraId="19FCF300">
      <w:pPr>
        <w:rPr>
          <w:rFonts w:hint="default" w:cstheme="minorHAnsi"/>
          <w:b/>
          <w:bCs/>
          <w:lang w:val="vi-VN"/>
        </w:rPr>
      </w:pPr>
    </w:p>
    <w:p w14:paraId="526E76F2">
      <w:pPr>
        <w:rPr>
          <w:rFonts w:hint="default" w:cstheme="minorHAnsi"/>
          <w:b/>
          <w:bCs/>
          <w:lang w:val="vi-VN"/>
        </w:rPr>
      </w:pPr>
    </w:p>
    <w:p w14:paraId="53158643">
      <w:pPr>
        <w:rPr>
          <w:rFonts w:hint="default" w:cstheme="minorHAnsi"/>
          <w:b/>
          <w:bCs/>
          <w:lang w:val="vi-VN"/>
        </w:rPr>
      </w:pPr>
      <w:r>
        <w:rPr>
          <w:rFonts w:hint="default" w:cstheme="minorHAnsi"/>
          <w:b/>
          <w:bCs/>
          <w:lang w:val="vi-VN"/>
        </w:rPr>
        <w:t>Manager</w:t>
      </w:r>
    </w:p>
    <w:p w14:paraId="72D64CC6">
      <w:pPr>
        <w:rPr>
          <w:rFonts w:hint="default" w:cstheme="minorHAnsi"/>
          <w:b w:val="0"/>
          <w:bCs w:val="0"/>
          <w:lang w:val="vi-VN"/>
        </w:rPr>
      </w:pPr>
      <w:r>
        <w:drawing>
          <wp:inline distT="0" distB="0" distL="114300" distR="114300">
            <wp:extent cx="2658110" cy="2623185"/>
            <wp:effectExtent l="0" t="0" r="88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58110" cy="2623185"/>
                    </a:xfrm>
                    <a:prstGeom prst="rect">
                      <a:avLst/>
                    </a:prstGeom>
                    <a:noFill/>
                    <a:ln>
                      <a:noFill/>
                    </a:ln>
                  </pic:spPr>
                </pic:pic>
              </a:graphicData>
            </a:graphic>
          </wp:inline>
        </w:drawing>
      </w:r>
    </w:p>
    <w:p w14:paraId="33509766">
      <w:pPr>
        <w:rPr>
          <w:rFonts w:cstheme="minorHAnsi"/>
          <w:b/>
          <w:bCs/>
        </w:rPr>
      </w:pPr>
      <w:r>
        <w:rPr>
          <w:rFonts w:cstheme="minorHAnsi"/>
          <w:b/>
          <w:bCs/>
        </w:rPr>
        <w:t>Staff</w:t>
      </w:r>
    </w:p>
    <w:p w14:paraId="13387830">
      <w:pPr>
        <w:rPr>
          <w:rFonts w:cstheme="minorHAnsi"/>
          <w:b/>
          <w:bCs/>
          <w:lang w:val="vi-VN"/>
        </w:rPr>
      </w:pPr>
      <w:r>
        <w:drawing>
          <wp:inline distT="0" distB="0" distL="114300" distR="114300">
            <wp:extent cx="2459990" cy="251269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459990" cy="2512695"/>
                    </a:xfrm>
                    <a:prstGeom prst="rect">
                      <a:avLst/>
                    </a:prstGeom>
                    <a:noFill/>
                    <a:ln>
                      <a:noFill/>
                    </a:ln>
                  </pic:spPr>
                </pic:pic>
              </a:graphicData>
            </a:graphic>
          </wp:inline>
        </w:drawing>
      </w:r>
    </w:p>
    <w:p w14:paraId="5B3F1A6A">
      <w:pPr>
        <w:rPr>
          <w:rFonts w:cstheme="minorHAnsi"/>
          <w:b/>
          <w:bCs/>
          <w:lang w:val="vi-VN"/>
        </w:rPr>
      </w:pPr>
      <w:r>
        <w:rPr>
          <w:rFonts w:cstheme="minorHAnsi"/>
          <w:b/>
          <w:bCs/>
        </w:rPr>
        <w:t>Admin</w:t>
      </w:r>
    </w:p>
    <w:p w14:paraId="1558CF19">
      <w:pPr>
        <w:rPr>
          <w:rFonts w:cstheme="minorHAnsi"/>
          <w:b/>
          <w:bCs/>
          <w:lang w:val="vi-VN"/>
        </w:rPr>
      </w:pPr>
      <w:r>
        <w:drawing>
          <wp:inline distT="0" distB="0" distL="114300" distR="114300">
            <wp:extent cx="2411730" cy="2543175"/>
            <wp:effectExtent l="0" t="0" r="11430" b="19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2411730" cy="2543175"/>
                    </a:xfrm>
                    <a:prstGeom prst="rect">
                      <a:avLst/>
                    </a:prstGeom>
                    <a:noFill/>
                    <a:ln>
                      <a:noFill/>
                    </a:ln>
                  </pic:spPr>
                </pic:pic>
              </a:graphicData>
            </a:graphic>
          </wp:inline>
        </w:drawing>
      </w:r>
    </w:p>
    <w:p w14:paraId="72A17DA7">
      <w:pPr>
        <w:pStyle w:val="5"/>
        <w:rPr>
          <w:lang w:val="vi-VN"/>
        </w:rPr>
      </w:pPr>
      <w:r>
        <w:t>4.1.2 Screen Descriptions</w:t>
      </w:r>
    </w:p>
    <w:tbl>
      <w:tblPr>
        <w:tblStyle w:val="9"/>
        <w:tblW w:w="9630" w:type="dxa"/>
        <w:tblInd w:w="-5" w:type="dxa"/>
        <w:tblLayout w:type="fixed"/>
        <w:tblCellMar>
          <w:top w:w="0" w:type="dxa"/>
          <w:left w:w="108" w:type="dxa"/>
          <w:bottom w:w="0" w:type="dxa"/>
          <w:right w:w="108" w:type="dxa"/>
        </w:tblCellMar>
      </w:tblPr>
      <w:tblGrid>
        <w:gridCol w:w="540"/>
        <w:gridCol w:w="2340"/>
        <w:gridCol w:w="2250"/>
        <w:gridCol w:w="4500"/>
      </w:tblGrid>
      <w:tr w14:paraId="02D5DB87">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shd w:val="clear" w:color="auto" w:fill="FFE8E1"/>
            <w:vAlign w:val="center"/>
          </w:tcPr>
          <w:p w14:paraId="385E5A38">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w:t>
            </w:r>
          </w:p>
        </w:tc>
        <w:tc>
          <w:tcPr>
            <w:tcW w:w="2340" w:type="dxa"/>
            <w:tcBorders>
              <w:top w:val="single" w:color="auto" w:sz="4" w:space="0"/>
              <w:left w:val="single" w:color="auto" w:sz="4" w:space="0"/>
              <w:bottom w:val="single" w:color="auto" w:sz="4" w:space="0"/>
              <w:right w:val="single" w:color="auto" w:sz="4" w:space="0"/>
            </w:tcBorders>
            <w:shd w:val="clear" w:color="auto" w:fill="FFE8E1"/>
            <w:noWrap/>
            <w:vAlign w:val="center"/>
          </w:tcPr>
          <w:p w14:paraId="16B7D536">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Feature</w:t>
            </w:r>
          </w:p>
        </w:tc>
        <w:tc>
          <w:tcPr>
            <w:tcW w:w="2250" w:type="dxa"/>
            <w:tcBorders>
              <w:top w:val="single" w:color="auto" w:sz="4" w:space="0"/>
              <w:left w:val="nil"/>
              <w:bottom w:val="single" w:color="auto" w:sz="4" w:space="0"/>
              <w:right w:val="single" w:color="auto" w:sz="4" w:space="0"/>
            </w:tcBorders>
            <w:shd w:val="clear" w:color="auto" w:fill="FFE8E1"/>
            <w:noWrap/>
            <w:vAlign w:val="center"/>
          </w:tcPr>
          <w:p w14:paraId="257B3B4E">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Screen</w:t>
            </w:r>
          </w:p>
        </w:tc>
        <w:tc>
          <w:tcPr>
            <w:tcW w:w="4500" w:type="dxa"/>
            <w:tcBorders>
              <w:top w:val="single" w:color="auto" w:sz="4" w:space="0"/>
              <w:left w:val="nil"/>
              <w:bottom w:val="single" w:color="auto" w:sz="4" w:space="0"/>
              <w:right w:val="single" w:color="auto" w:sz="4" w:space="0"/>
            </w:tcBorders>
            <w:shd w:val="clear" w:color="auto" w:fill="FFE8E1"/>
            <w:noWrap/>
            <w:vAlign w:val="center"/>
          </w:tcPr>
          <w:p w14:paraId="039EEC24">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Description</w:t>
            </w:r>
          </w:p>
        </w:tc>
      </w:tr>
      <w:tr w14:paraId="17854F47">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6153713B">
            <w:pPr>
              <w:keepNext w:val="0"/>
              <w:keepLines w:val="0"/>
              <w:widowControl/>
              <w:suppressLineNumbers w:val="0"/>
              <w:jc w:val="left"/>
              <w:rPr>
                <w:rFonts w:hint="default" w:ascii="Calibri" w:hAnsi="Calibri" w:eastAsia="Times New Roman" w:cs="Calibri"/>
                <w:sz w:val="22"/>
                <w:szCs w:val="22"/>
                <w:lang w:val="en-US"/>
              </w:rPr>
            </w:pPr>
            <w:r>
              <w:rPr>
                <w:rFonts w:hint="default" w:ascii="Calibri" w:hAnsi="Calibri" w:eastAsia="SimSun" w:cs="Calibri"/>
                <w:kern w:val="0"/>
                <w:sz w:val="22"/>
                <w:szCs w:val="22"/>
                <w:lang w:val="en-US" w:eastAsia="zh-CN" w:bidi="ar"/>
              </w:rPr>
              <w:t>1</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2BBE33">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User Authentication</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E2C8C3B">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Login Page</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0CAE3F">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Allows users to enter login credentials to access the system.</w:t>
            </w:r>
          </w:p>
        </w:tc>
      </w:tr>
      <w:tr w14:paraId="2D8AA4D7">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703F0698">
            <w:pPr>
              <w:keepNext w:val="0"/>
              <w:keepLines w:val="0"/>
              <w:widowControl/>
              <w:suppressLineNumbers w:val="0"/>
              <w:jc w:val="left"/>
              <w:rPr>
                <w:rFonts w:hint="default" w:ascii="Calibri" w:hAnsi="Calibri" w:eastAsia="Times New Roman" w:cs="Calibri"/>
                <w:sz w:val="22"/>
                <w:szCs w:val="22"/>
                <w:lang w:val="en-US"/>
              </w:rPr>
            </w:pPr>
            <w:r>
              <w:rPr>
                <w:rFonts w:hint="default" w:ascii="Calibri" w:hAnsi="Calibri" w:eastAsia="SimSun" w:cs="Calibri"/>
                <w:kern w:val="0"/>
                <w:sz w:val="22"/>
                <w:szCs w:val="22"/>
                <w:lang w:val="en-US" w:eastAsia="zh-CN" w:bidi="ar"/>
              </w:rPr>
              <w:t>2</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CECF113">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User Authentication</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E9497B">
            <w:pPr>
              <w:keepNext w:val="0"/>
              <w:keepLines w:val="0"/>
              <w:widowControl/>
              <w:suppressLineNumbers w:val="0"/>
              <w:jc w:val="left"/>
              <w:rPr>
                <w:rFonts w:hint="default" w:ascii="Calibri" w:hAnsi="Calibri" w:eastAsia="Times New Roman" w:cs="Calibri"/>
                <w:sz w:val="22"/>
                <w:szCs w:val="22"/>
                <w:lang w:val="en-US"/>
              </w:rPr>
            </w:pPr>
            <w:r>
              <w:rPr>
                <w:rFonts w:hint="default" w:ascii="Calibri" w:hAnsi="Calibri" w:eastAsia="SimSun" w:cs="Calibri"/>
                <w:kern w:val="0"/>
                <w:sz w:val="22"/>
                <w:szCs w:val="22"/>
                <w:lang w:val="en-US" w:eastAsia="zh-CN" w:bidi="ar"/>
              </w:rPr>
              <w:t>Register Page</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B4DCE2">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Interface for guests to create a new account using personal information.</w:t>
            </w:r>
          </w:p>
        </w:tc>
      </w:tr>
      <w:tr w14:paraId="77653B59">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07418A48">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3</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8628E8C">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User Authentication</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8037902">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Logout</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8462E26">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Logs the user out of the system and redirects to the home or login page.</w:t>
            </w:r>
          </w:p>
        </w:tc>
      </w:tr>
      <w:tr w14:paraId="0D9EE8D1">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7A43E36B">
            <w:pPr>
              <w:keepNext w:val="0"/>
              <w:keepLines w:val="0"/>
              <w:widowControl/>
              <w:suppressLineNumbers w:val="0"/>
              <w:jc w:val="left"/>
              <w:rPr>
                <w:rFonts w:hint="default" w:ascii="Calibri" w:hAnsi="Calibri" w:eastAsia="Times New Roman" w:cs="Calibri"/>
                <w:sz w:val="22"/>
                <w:szCs w:val="22"/>
                <w:lang w:val="en-US"/>
              </w:rPr>
            </w:pPr>
            <w:r>
              <w:rPr>
                <w:rFonts w:hint="default" w:ascii="Calibri" w:hAnsi="Calibri" w:eastAsia="SimSun" w:cs="Calibri"/>
                <w:kern w:val="0"/>
                <w:sz w:val="22"/>
                <w:szCs w:val="22"/>
                <w:lang w:val="en-US" w:eastAsia="zh-CN" w:bidi="ar"/>
              </w:rPr>
              <w:t>4</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78841F">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Main Navigation</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F7163AA">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Home Page</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C0958C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Main interface for users based on their roles (Guest, Customer, Staff, Admin, Manager).</w:t>
            </w:r>
          </w:p>
        </w:tc>
      </w:tr>
      <w:tr w14:paraId="0B68A1A6">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4A3B4D40">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5</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0F7A32">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DNA Test Booking</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CCFCA39">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Select Service and Sampling Method</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A8DC26C">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Screen that allows users to choose a DNA test type and sampling method (at home or in-clinic).</w:t>
            </w:r>
          </w:p>
        </w:tc>
      </w:tr>
      <w:tr w14:paraId="36030711">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2DA567E7">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6</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D8FC456">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Sample Submission</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F6BF2A7">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Enter Kit Info and Submit Sample</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B48E195">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Interface where users input the DNA kit code and send sample to the medical facility.</w:t>
            </w:r>
          </w:p>
        </w:tc>
      </w:tr>
      <w:tr w14:paraId="065A831A">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20AFAC90">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7</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7BE309">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In-Clinic Sample Collection</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1C19820">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Collect Sample and Update Request</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F5E4E2">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Staff collects samples and updates the test request in the system.</w:t>
            </w:r>
          </w:p>
        </w:tc>
      </w:tr>
      <w:tr w14:paraId="051D50FB">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3BBDC21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8</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FACD82B">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Test Result</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520282D">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View Test Result</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2C4A66">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Screen that allows users to view their DNA test results.</w:t>
            </w:r>
          </w:p>
        </w:tc>
      </w:tr>
      <w:tr w14:paraId="4138553B">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477095B3">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9</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1EB81FD">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DNA Knowledge Blog</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F5F7D9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Blog List</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3F145A0">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Displays posts sharing DNA knowledge, test guidelines, and real user experiences.</w:t>
            </w:r>
          </w:p>
        </w:tc>
      </w:tr>
      <w:tr w14:paraId="185657BD">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3913986E">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10</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0AB78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Service Feedback</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D128722">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Submit Rating</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15AE12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Users submit feedback on service quality after receiving results.</w:t>
            </w:r>
          </w:p>
        </w:tc>
      </w:tr>
      <w:tr w14:paraId="604B5895">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2B5B8EA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11</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724C83B">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User Profile</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5E5AF2">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Manage Profile</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64FFAC4">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Users update their personal information and view test history.</w:t>
            </w:r>
          </w:p>
        </w:tc>
      </w:tr>
      <w:tr w14:paraId="12D004B5">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2F40EB5D">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12</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94B03C">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System Management</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E310B38">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Manage Services &amp; Pricing</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273D4D5">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Admin adds/edits DNA test types, pricing, and related information.</w:t>
            </w:r>
          </w:p>
        </w:tc>
      </w:tr>
      <w:tr w14:paraId="7600F9F8">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57F85941">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13</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5EBC20F">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Feedback Management</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80FE623">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Manage Feedback</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3E959EC">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Admin reviews and responds to user ratings and complaints.</w:t>
            </w:r>
          </w:p>
        </w:tc>
      </w:tr>
      <w:tr w14:paraId="7BF54D01">
        <w:tblPrEx>
          <w:tblCellMar>
            <w:top w:w="0" w:type="dxa"/>
            <w:left w:w="108" w:type="dxa"/>
            <w:bottom w:w="0" w:type="dxa"/>
            <w:right w:w="108" w:type="dxa"/>
          </w:tblCellMar>
        </w:tblPrEx>
        <w:trPr>
          <w:trHeight w:val="288" w:hRule="atLeast"/>
        </w:trPr>
        <w:tc>
          <w:tcPr>
            <w:tcW w:w="540" w:type="dxa"/>
            <w:tcBorders>
              <w:top w:val="single" w:color="auto" w:sz="4" w:space="0"/>
              <w:left w:val="single" w:color="auto" w:sz="4" w:space="0"/>
              <w:bottom w:val="single" w:color="auto" w:sz="4" w:space="0"/>
              <w:right w:val="single" w:color="auto" w:sz="4" w:space="0"/>
            </w:tcBorders>
            <w:vAlign w:val="center"/>
          </w:tcPr>
          <w:p w14:paraId="2249D3D3">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14</w:t>
            </w:r>
          </w:p>
        </w:tc>
        <w:tc>
          <w:tcPr>
            <w:tcW w:w="23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01975B9">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Reporting &amp; Analytics</w:t>
            </w:r>
          </w:p>
        </w:tc>
        <w:tc>
          <w:tcPr>
            <w:tcW w:w="225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28B118E">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Dashboard</w:t>
            </w:r>
          </w:p>
        </w:tc>
        <w:tc>
          <w:tcPr>
            <w:tcW w:w="450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0FFF4DC">
            <w:pPr>
              <w:keepNext w:val="0"/>
              <w:keepLines w:val="0"/>
              <w:widowControl/>
              <w:suppressLineNumbers w:val="0"/>
              <w:jc w:val="left"/>
              <w:rPr>
                <w:rFonts w:hint="default" w:ascii="Calibri" w:hAnsi="Calibri" w:eastAsia="Times New Roman" w:cs="Calibri"/>
                <w:sz w:val="22"/>
                <w:szCs w:val="22"/>
                <w:lang w:val="vi-VN"/>
              </w:rPr>
            </w:pPr>
            <w:r>
              <w:rPr>
                <w:rFonts w:hint="default" w:ascii="Calibri" w:hAnsi="Calibri" w:eastAsia="SimSun" w:cs="Calibri"/>
                <w:kern w:val="0"/>
                <w:sz w:val="22"/>
                <w:szCs w:val="22"/>
                <w:lang w:val="en-US" w:eastAsia="zh-CN" w:bidi="ar"/>
              </w:rPr>
              <w:t>Displays statistics on users, test orders, revenue, etc., for system administrators.</w:t>
            </w:r>
          </w:p>
        </w:tc>
      </w:tr>
    </w:tbl>
    <w:p w14:paraId="135EB0C2">
      <w:pPr>
        <w:rPr>
          <w:rFonts w:cstheme="minorHAnsi"/>
        </w:rPr>
      </w:pPr>
    </w:p>
    <w:p w14:paraId="3B3FD059">
      <w:pPr>
        <w:pStyle w:val="5"/>
      </w:pPr>
      <w:r>
        <w:t>4.1.3 Screen Authorization</w:t>
      </w:r>
    </w:p>
    <w:tbl>
      <w:tblPr>
        <w:tblStyle w:val="9"/>
        <w:tblW w:w="96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0"/>
        <w:gridCol w:w="900"/>
        <w:gridCol w:w="1310"/>
        <w:gridCol w:w="1426"/>
        <w:gridCol w:w="1017"/>
        <w:gridCol w:w="1017"/>
      </w:tblGrid>
      <w:tr w14:paraId="03702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FFE8E1"/>
            <w:noWrap/>
            <w:vAlign w:val="center"/>
          </w:tcPr>
          <w:p w14:paraId="1A28AF8A">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Screen / Activity</w:t>
            </w:r>
          </w:p>
        </w:tc>
        <w:tc>
          <w:tcPr>
            <w:tcW w:w="900" w:type="dxa"/>
            <w:shd w:val="clear" w:color="auto" w:fill="FFE8E1"/>
            <w:noWrap/>
            <w:vAlign w:val="center"/>
          </w:tcPr>
          <w:p w14:paraId="25E3065E">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Guest</w:t>
            </w:r>
          </w:p>
        </w:tc>
        <w:tc>
          <w:tcPr>
            <w:tcW w:w="1310" w:type="dxa"/>
            <w:shd w:val="clear" w:color="auto" w:fill="FFE8E1"/>
            <w:vAlign w:val="center"/>
          </w:tcPr>
          <w:p w14:paraId="117817B2">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Customer</w:t>
            </w:r>
          </w:p>
        </w:tc>
        <w:tc>
          <w:tcPr>
            <w:tcW w:w="1426" w:type="dxa"/>
            <w:shd w:val="clear" w:color="auto" w:fill="FFE8E1"/>
            <w:vAlign w:val="center"/>
          </w:tcPr>
          <w:p w14:paraId="4731CF72">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Consultant</w:t>
            </w:r>
          </w:p>
        </w:tc>
        <w:tc>
          <w:tcPr>
            <w:tcW w:w="1017" w:type="dxa"/>
            <w:shd w:val="clear" w:color="auto" w:fill="FFE8E1"/>
            <w:vAlign w:val="center"/>
          </w:tcPr>
          <w:p w14:paraId="5CF022B4">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Staff</w:t>
            </w:r>
          </w:p>
        </w:tc>
        <w:tc>
          <w:tcPr>
            <w:tcW w:w="1017" w:type="dxa"/>
            <w:shd w:val="clear" w:color="auto" w:fill="FFE8E1"/>
            <w:vAlign w:val="center"/>
          </w:tcPr>
          <w:p w14:paraId="21211EBD">
            <w:pPr>
              <w:keepNext w:val="0"/>
              <w:keepLines w:val="0"/>
              <w:widowControl/>
              <w:suppressLineNumbers w:val="0"/>
              <w:jc w:val="center"/>
              <w:rPr>
                <w:rFonts w:hint="default" w:ascii="Calibri" w:hAnsi="Calibri" w:cs="Calibri"/>
                <w:b/>
                <w:bCs/>
                <w:color w:val="000000"/>
                <w:sz w:val="22"/>
                <w:szCs w:val="22"/>
              </w:rPr>
            </w:pPr>
            <w:r>
              <w:rPr>
                <w:rStyle w:val="19"/>
                <w:rFonts w:hint="default" w:ascii="Calibri" w:hAnsi="Calibri" w:eastAsia="SimSun" w:cs="Calibri"/>
                <w:kern w:val="0"/>
                <w:sz w:val="22"/>
                <w:szCs w:val="22"/>
                <w:lang w:val="en-US" w:eastAsia="zh-CN" w:bidi="ar"/>
              </w:rPr>
              <w:t>Admin</w:t>
            </w:r>
          </w:p>
        </w:tc>
      </w:tr>
      <w:tr w14:paraId="7F4A2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00CEEA42">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Homepage</w:t>
            </w:r>
          </w:p>
        </w:tc>
        <w:tc>
          <w:tcPr>
            <w:tcW w:w="900" w:type="dxa"/>
            <w:shd w:val="clear" w:color="auto" w:fill="auto"/>
            <w:noWrap/>
            <w:vAlign w:val="center"/>
          </w:tcPr>
          <w:p w14:paraId="1CFD9017">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468D78FB">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3C67041F">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5715EDA1">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C259CCB">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1449D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5ADC6C4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Service List &amp; Filter</w:t>
            </w:r>
          </w:p>
        </w:tc>
        <w:tc>
          <w:tcPr>
            <w:tcW w:w="900" w:type="dxa"/>
            <w:shd w:val="clear" w:color="auto" w:fill="auto"/>
            <w:noWrap/>
            <w:vAlign w:val="center"/>
          </w:tcPr>
          <w:p w14:paraId="55326C4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0A71D2F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4BB807E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E141A82">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A6D7AF9">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42D64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6F83109B">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Service Detail</w:t>
            </w:r>
          </w:p>
        </w:tc>
        <w:tc>
          <w:tcPr>
            <w:tcW w:w="900" w:type="dxa"/>
            <w:shd w:val="clear" w:color="auto" w:fill="auto"/>
            <w:noWrap/>
            <w:vAlign w:val="center"/>
          </w:tcPr>
          <w:p w14:paraId="1221098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1877B71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43B7E3E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00AE894F">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D87BCD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28BF7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31C52D3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Blog List &amp; Filter</w:t>
            </w:r>
          </w:p>
        </w:tc>
        <w:tc>
          <w:tcPr>
            <w:tcW w:w="900" w:type="dxa"/>
            <w:shd w:val="clear" w:color="auto" w:fill="auto"/>
            <w:noWrap/>
            <w:vAlign w:val="center"/>
          </w:tcPr>
          <w:p w14:paraId="74654E4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6D79FBA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7BB8E0B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E9156E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D927E7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6FC92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539D1919">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Blog Detail</w:t>
            </w:r>
          </w:p>
        </w:tc>
        <w:tc>
          <w:tcPr>
            <w:tcW w:w="900" w:type="dxa"/>
            <w:shd w:val="clear" w:color="auto" w:fill="auto"/>
            <w:noWrap/>
            <w:vAlign w:val="center"/>
          </w:tcPr>
          <w:p w14:paraId="4CD8BE0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31FF0C9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209345A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4CE45CC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21AD334C">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797A3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11F87960">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Register Account</w:t>
            </w:r>
          </w:p>
        </w:tc>
        <w:tc>
          <w:tcPr>
            <w:tcW w:w="900" w:type="dxa"/>
            <w:shd w:val="clear" w:color="auto" w:fill="auto"/>
            <w:noWrap/>
            <w:vAlign w:val="center"/>
          </w:tcPr>
          <w:p w14:paraId="0455259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518F601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0466AE46">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2386B53">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7FD48B0">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57F62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616908A7">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Login</w:t>
            </w:r>
          </w:p>
        </w:tc>
        <w:tc>
          <w:tcPr>
            <w:tcW w:w="900" w:type="dxa"/>
            <w:shd w:val="clear" w:color="auto" w:fill="auto"/>
            <w:noWrap/>
            <w:vAlign w:val="center"/>
          </w:tcPr>
          <w:p w14:paraId="157DDA0B">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182296A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01F9BF5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52F0596">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2CAB5E7E">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4D4BE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6F65F3D5">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Book DNA Test</w:t>
            </w:r>
          </w:p>
        </w:tc>
        <w:tc>
          <w:tcPr>
            <w:tcW w:w="900" w:type="dxa"/>
            <w:shd w:val="clear" w:color="auto" w:fill="auto"/>
            <w:noWrap/>
            <w:vAlign w:val="center"/>
          </w:tcPr>
          <w:p w14:paraId="35482CE3">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2CEED9B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6222B50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8883AF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312A4B5">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5F73C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537AF91A">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Booking History</w:t>
            </w:r>
          </w:p>
        </w:tc>
        <w:tc>
          <w:tcPr>
            <w:tcW w:w="900" w:type="dxa"/>
            <w:shd w:val="clear" w:color="auto" w:fill="auto"/>
            <w:noWrap/>
            <w:vAlign w:val="center"/>
          </w:tcPr>
          <w:p w14:paraId="2E6669E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528948C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2A4A68B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35AD6EA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01056DD3">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353A5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7470F813">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Cancel DNA Test Booking</w:t>
            </w:r>
          </w:p>
        </w:tc>
        <w:tc>
          <w:tcPr>
            <w:tcW w:w="900" w:type="dxa"/>
            <w:shd w:val="clear" w:color="auto" w:fill="auto"/>
            <w:noWrap/>
            <w:vAlign w:val="center"/>
          </w:tcPr>
          <w:p w14:paraId="2FF9B04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65B9C17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3FA5864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6050686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21BA871">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4F538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6F04B49E">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Upload Test Sample Info</w:t>
            </w:r>
          </w:p>
        </w:tc>
        <w:tc>
          <w:tcPr>
            <w:tcW w:w="900" w:type="dxa"/>
            <w:shd w:val="clear" w:color="auto" w:fill="auto"/>
            <w:noWrap/>
            <w:vAlign w:val="center"/>
          </w:tcPr>
          <w:p w14:paraId="4C1E3F1F">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10B2BA23">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1D6D5B2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5E8429C3">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1CD366F">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6275F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171A16E7">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Assigned Samples</w:t>
            </w:r>
          </w:p>
        </w:tc>
        <w:tc>
          <w:tcPr>
            <w:tcW w:w="900" w:type="dxa"/>
            <w:shd w:val="clear" w:color="auto" w:fill="auto"/>
            <w:noWrap/>
            <w:vAlign w:val="center"/>
          </w:tcPr>
          <w:p w14:paraId="6405F7B9">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03CFFAF6">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5DAF524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F6964C2">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176882FC">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38DBE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58D4855A">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Input Test Result</w:t>
            </w:r>
          </w:p>
        </w:tc>
        <w:tc>
          <w:tcPr>
            <w:tcW w:w="900" w:type="dxa"/>
            <w:shd w:val="clear" w:color="auto" w:fill="auto"/>
            <w:noWrap/>
            <w:vAlign w:val="center"/>
          </w:tcPr>
          <w:p w14:paraId="2B1CACBB">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121B0D6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5CCFA513">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245AD4C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060A8BE5">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23CD6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66C38A23">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Test Result</w:t>
            </w:r>
          </w:p>
        </w:tc>
        <w:tc>
          <w:tcPr>
            <w:tcW w:w="900" w:type="dxa"/>
            <w:shd w:val="clear" w:color="auto" w:fill="auto"/>
            <w:noWrap/>
            <w:vAlign w:val="center"/>
          </w:tcPr>
          <w:p w14:paraId="20BBE15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59AB596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5B3086F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43D861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1FF33AD4">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18FE9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1F09648B">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Give Feedback</w:t>
            </w:r>
          </w:p>
        </w:tc>
        <w:tc>
          <w:tcPr>
            <w:tcW w:w="900" w:type="dxa"/>
            <w:shd w:val="clear" w:color="auto" w:fill="auto"/>
            <w:noWrap/>
            <w:vAlign w:val="center"/>
          </w:tcPr>
          <w:p w14:paraId="297805E6">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3E290A0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1D45E3E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14B4BBE9">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2A67E88">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78E9D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1CE2FB07">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Feedback Report</w:t>
            </w:r>
          </w:p>
        </w:tc>
        <w:tc>
          <w:tcPr>
            <w:tcW w:w="900" w:type="dxa"/>
            <w:shd w:val="clear" w:color="auto" w:fill="auto"/>
            <w:noWrap/>
            <w:vAlign w:val="center"/>
          </w:tcPr>
          <w:p w14:paraId="71E3540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5D398E5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2321FAB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2C8EC15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25BCC004">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10577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4AA0888C">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Manage Users</w:t>
            </w:r>
          </w:p>
        </w:tc>
        <w:tc>
          <w:tcPr>
            <w:tcW w:w="900" w:type="dxa"/>
            <w:shd w:val="clear" w:color="auto" w:fill="auto"/>
            <w:noWrap/>
            <w:vAlign w:val="center"/>
          </w:tcPr>
          <w:p w14:paraId="785CAC80">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1A157F2F">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6F317AE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7F996CD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15BE9F79">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r w14:paraId="449CD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960" w:type="dxa"/>
            <w:shd w:val="clear" w:color="auto" w:fill="auto"/>
            <w:noWrap/>
            <w:vAlign w:val="center"/>
          </w:tcPr>
          <w:p w14:paraId="7EF59999">
            <w:pPr>
              <w:keepNext w:val="0"/>
              <w:keepLines w:val="0"/>
              <w:widowControl/>
              <w:suppressLineNumbers w:val="0"/>
              <w:jc w:val="left"/>
              <w:rPr>
                <w:rFonts w:hint="default" w:ascii="Calibri" w:hAnsi="Calibri" w:cs="Calibri"/>
                <w:b/>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View System Performance</w:t>
            </w:r>
          </w:p>
        </w:tc>
        <w:tc>
          <w:tcPr>
            <w:tcW w:w="900" w:type="dxa"/>
            <w:shd w:val="clear" w:color="auto" w:fill="auto"/>
            <w:noWrap/>
            <w:vAlign w:val="center"/>
          </w:tcPr>
          <w:p w14:paraId="0EA7B97F">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310" w:type="dxa"/>
            <w:vAlign w:val="center"/>
          </w:tcPr>
          <w:p w14:paraId="2D39AF9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426" w:type="dxa"/>
            <w:vAlign w:val="center"/>
          </w:tcPr>
          <w:p w14:paraId="2ECF6882">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4FA60550">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w:t>
            </w:r>
          </w:p>
        </w:tc>
        <w:tc>
          <w:tcPr>
            <w:tcW w:w="1017" w:type="dxa"/>
            <w:vAlign w:val="center"/>
          </w:tcPr>
          <w:p w14:paraId="519266C5">
            <w:pPr>
              <w:keepNext w:val="0"/>
              <w:keepLines w:val="0"/>
              <w:widowControl/>
              <w:suppressLineNumbers w:val="0"/>
              <w:jc w:val="left"/>
              <w:rPr>
                <w:rFonts w:hint="default" w:ascii="Calibri" w:hAnsi="Calibri" w:cs="Calibri"/>
                <w:color w:val="000000"/>
                <w:sz w:val="22"/>
                <w:szCs w:val="22"/>
              </w:rPr>
            </w:pPr>
            <w:r>
              <w:rPr>
                <w:rFonts w:hint="default" w:ascii="Calibri" w:hAnsi="Calibri" w:eastAsia="SimSun" w:cs="Calibri"/>
                <w:kern w:val="0"/>
                <w:sz w:val="22"/>
                <w:szCs w:val="22"/>
                <w:lang w:val="en-US" w:eastAsia="zh-CN" w:bidi="ar"/>
              </w:rPr>
              <w:t>✅</w:t>
            </w:r>
          </w:p>
        </w:tc>
      </w:tr>
    </w:tbl>
    <w:p w14:paraId="7F72A493">
      <w:pPr>
        <w:rPr>
          <w:rFonts w:eastAsiaTheme="majorEastAsia" w:cstheme="minorHAnsi"/>
          <w:color w:val="2E75B6" w:themeColor="accent1" w:themeShade="BF"/>
        </w:rPr>
      </w:pPr>
    </w:p>
    <w:p w14:paraId="3ACC7517">
      <w:pPr>
        <w:pStyle w:val="5"/>
      </w:pPr>
      <w:r>
        <w:t>4.1.4 Non-Screen Functions</w:t>
      </w:r>
    </w:p>
    <w:tbl>
      <w:tblPr>
        <w:tblStyle w:val="9"/>
        <w:tblW w:w="5324"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
        <w:gridCol w:w="1883"/>
        <w:gridCol w:w="2770"/>
        <w:gridCol w:w="4704"/>
      </w:tblGrid>
      <w:tr w14:paraId="2D0A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509" w:type="dxa"/>
            <w:shd w:val="clear" w:color="auto" w:fill="FFE8E1"/>
            <w:vAlign w:val="center"/>
          </w:tcPr>
          <w:p w14:paraId="50B4B48B">
            <w:pPr>
              <w:keepNext w:val="0"/>
              <w:keepLines w:val="0"/>
              <w:widowControl/>
              <w:suppressLineNumbers w:val="0"/>
              <w:jc w:val="center"/>
              <w:rPr>
                <w:rFonts w:hint="default" w:ascii="Calibri" w:hAnsi="Calibri" w:cs="Calibri"/>
                <w:b/>
                <w:sz w:val="22"/>
                <w:szCs w:val="22"/>
              </w:rPr>
            </w:pPr>
            <w:r>
              <w:rPr>
                <w:rFonts w:hint="default" w:ascii="Calibri" w:hAnsi="Calibri" w:eastAsia="SimSun" w:cs="Calibri"/>
                <w:b/>
                <w:bCs/>
                <w:kern w:val="0"/>
                <w:sz w:val="22"/>
                <w:szCs w:val="22"/>
                <w:lang w:val="en-US" w:eastAsia="zh-CN" w:bidi="ar"/>
              </w:rPr>
              <w:t>#</w:t>
            </w:r>
          </w:p>
        </w:tc>
        <w:tc>
          <w:tcPr>
            <w:tcW w:w="1883" w:type="dxa"/>
            <w:shd w:val="clear" w:color="auto" w:fill="FFE8E1"/>
            <w:vAlign w:val="center"/>
          </w:tcPr>
          <w:p w14:paraId="3F7F1362">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Feature</w:t>
            </w:r>
          </w:p>
        </w:tc>
        <w:tc>
          <w:tcPr>
            <w:tcW w:w="2770" w:type="dxa"/>
            <w:shd w:val="clear" w:color="auto" w:fill="FFE8E1"/>
            <w:vAlign w:val="center"/>
          </w:tcPr>
          <w:p w14:paraId="09177D1B">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System Function</w:t>
            </w:r>
          </w:p>
        </w:tc>
        <w:tc>
          <w:tcPr>
            <w:tcW w:w="4704" w:type="dxa"/>
            <w:shd w:val="clear" w:color="auto" w:fill="FFE8E1"/>
            <w:vAlign w:val="center"/>
          </w:tcPr>
          <w:p w14:paraId="65273ADD">
            <w:pPr>
              <w:keepNext w:val="0"/>
              <w:keepLines w:val="0"/>
              <w:widowControl/>
              <w:suppressLineNumbers w:val="0"/>
              <w:jc w:val="center"/>
              <w:rPr>
                <w:rFonts w:hint="default" w:ascii="Calibri" w:hAnsi="Calibri" w:cs="Calibri"/>
                <w:b/>
                <w:sz w:val="22"/>
                <w:szCs w:val="22"/>
              </w:rPr>
            </w:pPr>
            <w:r>
              <w:rPr>
                <w:rStyle w:val="19"/>
                <w:rFonts w:hint="default" w:ascii="Calibri" w:hAnsi="Calibri" w:eastAsia="SimSun" w:cs="Calibri"/>
                <w:kern w:val="0"/>
                <w:sz w:val="22"/>
                <w:szCs w:val="22"/>
                <w:lang w:val="en-US" w:eastAsia="zh-CN" w:bidi="ar"/>
              </w:rPr>
              <w:t>Description</w:t>
            </w:r>
          </w:p>
        </w:tc>
      </w:tr>
      <w:tr w14:paraId="1F4CC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17D1FC7B">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1</w:t>
            </w:r>
          </w:p>
        </w:tc>
        <w:tc>
          <w:tcPr>
            <w:tcW w:w="1883" w:type="dxa"/>
            <w:vAlign w:val="center"/>
          </w:tcPr>
          <w:p w14:paraId="6DCFADB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User Authentication</w:t>
            </w:r>
          </w:p>
        </w:tc>
        <w:tc>
          <w:tcPr>
            <w:tcW w:w="2770" w:type="dxa"/>
            <w:shd w:val="clear" w:color="auto" w:fill="auto"/>
            <w:vAlign w:val="center"/>
          </w:tcPr>
          <w:p w14:paraId="5347ED57">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Check username/password is correct</w:t>
            </w:r>
          </w:p>
        </w:tc>
        <w:tc>
          <w:tcPr>
            <w:tcW w:w="4704" w:type="dxa"/>
            <w:shd w:val="clear" w:color="auto" w:fill="auto"/>
            <w:vAlign w:val="center"/>
          </w:tcPr>
          <w:p w14:paraId="096914BA">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Validate login information and create session if valid.</w:t>
            </w:r>
          </w:p>
        </w:tc>
      </w:tr>
      <w:tr w14:paraId="24C91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0BB3AA2C">
            <w:pPr>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p>
        </w:tc>
        <w:tc>
          <w:tcPr>
            <w:tcW w:w="1883" w:type="dxa"/>
            <w:vAlign w:val="center"/>
          </w:tcPr>
          <w:p w14:paraId="06940FB6">
            <w:pPr>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p>
        </w:tc>
        <w:tc>
          <w:tcPr>
            <w:tcW w:w="2770" w:type="dxa"/>
            <w:shd w:val="clear" w:color="auto" w:fill="auto"/>
            <w:vAlign w:val="center"/>
          </w:tcPr>
          <w:p w14:paraId="792B75A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Encrypt user password</w:t>
            </w:r>
          </w:p>
        </w:tc>
        <w:tc>
          <w:tcPr>
            <w:tcW w:w="4704" w:type="dxa"/>
            <w:shd w:val="clear" w:color="auto" w:fill="auto"/>
            <w:vAlign w:val="center"/>
          </w:tcPr>
          <w:p w14:paraId="134DA53F">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Encrypt user password before saving to database.</w:t>
            </w:r>
          </w:p>
        </w:tc>
      </w:tr>
      <w:tr w14:paraId="19B43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305CDD2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2</w:t>
            </w:r>
          </w:p>
        </w:tc>
        <w:tc>
          <w:tcPr>
            <w:tcW w:w="1883" w:type="dxa"/>
            <w:vAlign w:val="center"/>
          </w:tcPr>
          <w:p w14:paraId="759C7170">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Account Management</w:t>
            </w:r>
          </w:p>
        </w:tc>
        <w:tc>
          <w:tcPr>
            <w:tcW w:w="2770" w:type="dxa"/>
            <w:shd w:val="clear" w:color="auto" w:fill="auto"/>
            <w:vAlign w:val="center"/>
          </w:tcPr>
          <w:p w14:paraId="0DB8BAD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Check user role and permissions</w:t>
            </w:r>
          </w:p>
        </w:tc>
        <w:tc>
          <w:tcPr>
            <w:tcW w:w="4704" w:type="dxa"/>
            <w:shd w:val="clear" w:color="auto" w:fill="auto"/>
            <w:vAlign w:val="center"/>
          </w:tcPr>
          <w:p w14:paraId="02E4AC57">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Check user role to grant corresponding access.</w:t>
            </w:r>
          </w:p>
        </w:tc>
      </w:tr>
      <w:tr w14:paraId="323F1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58D2082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3</w:t>
            </w:r>
          </w:p>
        </w:tc>
        <w:tc>
          <w:tcPr>
            <w:tcW w:w="1883" w:type="dxa"/>
            <w:vAlign w:val="center"/>
          </w:tcPr>
          <w:p w14:paraId="0C905F26">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DNA Test Booking</w:t>
            </w:r>
          </w:p>
        </w:tc>
        <w:tc>
          <w:tcPr>
            <w:tcW w:w="2770" w:type="dxa"/>
            <w:shd w:val="clear" w:color="auto" w:fill="auto"/>
            <w:vAlign w:val="center"/>
          </w:tcPr>
          <w:p w14:paraId="199EDC2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Check schedule availability</w:t>
            </w:r>
          </w:p>
        </w:tc>
        <w:tc>
          <w:tcPr>
            <w:tcW w:w="4704" w:type="dxa"/>
            <w:shd w:val="clear" w:color="auto" w:fill="auto"/>
            <w:vAlign w:val="center"/>
          </w:tcPr>
          <w:p w14:paraId="7E7038C7">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Check test slot availability before confirming appointment.</w:t>
            </w:r>
          </w:p>
        </w:tc>
      </w:tr>
      <w:tr w14:paraId="17E9E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76E4E6E7">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4</w:t>
            </w:r>
          </w:p>
        </w:tc>
        <w:tc>
          <w:tcPr>
            <w:tcW w:w="1883" w:type="dxa"/>
            <w:vAlign w:val="center"/>
          </w:tcPr>
          <w:p w14:paraId="467B22D4">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Appointment Coordination</w:t>
            </w:r>
          </w:p>
        </w:tc>
        <w:tc>
          <w:tcPr>
            <w:tcW w:w="2770" w:type="dxa"/>
            <w:shd w:val="clear" w:color="auto" w:fill="auto"/>
            <w:vAlign w:val="center"/>
          </w:tcPr>
          <w:p w14:paraId="7CF4030B">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Auto assign available staff/consultant</w:t>
            </w:r>
          </w:p>
        </w:tc>
        <w:tc>
          <w:tcPr>
            <w:tcW w:w="4704" w:type="dxa"/>
            <w:shd w:val="clear" w:color="auto" w:fill="auto"/>
            <w:vAlign w:val="center"/>
          </w:tcPr>
          <w:p w14:paraId="3825A9A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Automatically assign appropriate staff based on available time and service type.</w:t>
            </w:r>
          </w:p>
        </w:tc>
      </w:tr>
      <w:tr w14:paraId="205A8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15D58992">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5</w:t>
            </w:r>
          </w:p>
        </w:tc>
        <w:tc>
          <w:tcPr>
            <w:tcW w:w="1883" w:type="dxa"/>
            <w:vAlign w:val="center"/>
          </w:tcPr>
          <w:p w14:paraId="43831019">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Result Processing</w:t>
            </w:r>
          </w:p>
        </w:tc>
        <w:tc>
          <w:tcPr>
            <w:tcW w:w="2770" w:type="dxa"/>
            <w:shd w:val="clear" w:color="auto" w:fill="auto"/>
            <w:vAlign w:val="center"/>
          </w:tcPr>
          <w:p w14:paraId="2296DE5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Validate input data before saving result</w:t>
            </w:r>
          </w:p>
        </w:tc>
        <w:tc>
          <w:tcPr>
            <w:tcW w:w="4704" w:type="dxa"/>
            <w:shd w:val="clear" w:color="auto" w:fill="auto"/>
            <w:vAlign w:val="center"/>
          </w:tcPr>
          <w:p w14:paraId="659F955D">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Check input data before saving test results to the system.</w:t>
            </w:r>
          </w:p>
        </w:tc>
      </w:tr>
      <w:tr w14:paraId="09D84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3A9FC391">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6</w:t>
            </w:r>
          </w:p>
        </w:tc>
        <w:tc>
          <w:tcPr>
            <w:tcW w:w="1883" w:type="dxa"/>
            <w:vAlign w:val="center"/>
          </w:tcPr>
          <w:p w14:paraId="102D8488">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Feedback Collection</w:t>
            </w:r>
          </w:p>
        </w:tc>
        <w:tc>
          <w:tcPr>
            <w:tcW w:w="2770" w:type="dxa"/>
            <w:shd w:val="clear" w:color="auto" w:fill="auto"/>
            <w:vAlign w:val="center"/>
          </w:tcPr>
          <w:p w14:paraId="7842D0EC">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Accept and store feedback</w:t>
            </w:r>
          </w:p>
        </w:tc>
        <w:tc>
          <w:tcPr>
            <w:tcW w:w="4704" w:type="dxa"/>
            <w:shd w:val="clear" w:color="auto" w:fill="auto"/>
            <w:vAlign w:val="center"/>
          </w:tcPr>
          <w:p w14:paraId="6CC48D65">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Save customer feedback on service to the system for later analysis.</w:t>
            </w:r>
          </w:p>
        </w:tc>
      </w:tr>
      <w:tr w14:paraId="0FEBC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72651E4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7</w:t>
            </w:r>
          </w:p>
        </w:tc>
        <w:tc>
          <w:tcPr>
            <w:tcW w:w="1883" w:type="dxa"/>
            <w:vAlign w:val="center"/>
          </w:tcPr>
          <w:p w14:paraId="690D69F9">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Notification System</w:t>
            </w:r>
          </w:p>
        </w:tc>
        <w:tc>
          <w:tcPr>
            <w:tcW w:w="2770" w:type="dxa"/>
            <w:shd w:val="clear" w:color="auto" w:fill="auto"/>
            <w:vAlign w:val="center"/>
          </w:tcPr>
          <w:p w14:paraId="7EDDA823">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Send email/SMS/notification</w:t>
            </w:r>
          </w:p>
        </w:tc>
        <w:tc>
          <w:tcPr>
            <w:tcW w:w="4704" w:type="dxa"/>
            <w:shd w:val="clear" w:color="auto" w:fill="auto"/>
            <w:vAlign w:val="center"/>
          </w:tcPr>
          <w:p w14:paraId="69B22D1E">
            <w:pPr>
              <w:keepNext w:val="0"/>
              <w:keepLines w:val="0"/>
              <w:widowControl/>
              <w:suppressLineNumbers w:val="0"/>
              <w:jc w:val="left"/>
              <w:rPr>
                <w:rFonts w:hint="default" w:ascii="Calibri" w:hAnsi="Calibri" w:cs="Calibri"/>
                <w:i/>
                <w:iCs/>
                <w:color w:val="B4C7E7" w:themeColor="accent5" w:themeTint="66"/>
                <w:sz w:val="22"/>
                <w:szCs w:val="22"/>
                <w14:textFill>
                  <w14:solidFill>
                    <w14:schemeClr w14:val="accent5">
                      <w14:lumMod w14:val="40000"/>
                      <w14:lumOff w14:val="60000"/>
                    </w14:schemeClr>
                  </w14:solidFill>
                </w14:textFill>
              </w:rPr>
            </w:pPr>
            <w:r>
              <w:rPr>
                <w:rFonts w:hint="default"/>
              </w:rPr>
              <w:t>Send appointment notification, update progress and return results to customers.</w:t>
            </w:r>
          </w:p>
        </w:tc>
      </w:tr>
      <w:tr w14:paraId="1E8F7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shd w:val="clear" w:color="auto" w:fill="auto"/>
            <w:vAlign w:val="center"/>
          </w:tcPr>
          <w:p w14:paraId="1D294041">
            <w:pPr>
              <w:keepNext w:val="0"/>
              <w:keepLines w:val="0"/>
              <w:widowControl/>
              <w:suppressLineNumbers w:val="0"/>
              <w:jc w:val="left"/>
              <w:rPr>
                <w:rFonts w:hint="default" w:ascii="Calibri" w:hAnsi="Calibri" w:eastAsia="SimSun" w:cs="Calibri"/>
                <w:kern w:val="0"/>
                <w:sz w:val="22"/>
                <w:szCs w:val="22"/>
                <w:lang w:val="en-US" w:eastAsia="zh-CN" w:bidi="ar"/>
              </w:rPr>
            </w:pPr>
            <w:r>
              <w:rPr>
                <w:rFonts w:hint="default" w:ascii="Calibri" w:hAnsi="Calibri" w:eastAsia="SimSun" w:cs="Calibri"/>
                <w:kern w:val="0"/>
                <w:sz w:val="22"/>
                <w:szCs w:val="22"/>
                <w:lang w:val="en-US" w:eastAsia="zh-CN" w:bidi="ar"/>
              </w:rPr>
              <w:t>8</w:t>
            </w:r>
          </w:p>
        </w:tc>
        <w:tc>
          <w:tcPr>
            <w:tcW w:w="1883" w:type="dxa"/>
            <w:vAlign w:val="center"/>
          </w:tcPr>
          <w:p w14:paraId="05A3DED2">
            <w:pPr>
              <w:keepNext w:val="0"/>
              <w:keepLines w:val="0"/>
              <w:widowControl/>
              <w:suppressLineNumbers w:val="0"/>
              <w:jc w:val="left"/>
              <w:rPr>
                <w:rFonts w:hint="default" w:ascii="Calibri" w:hAnsi="Calibri" w:eastAsia="SimSun" w:cs="Calibri"/>
                <w:kern w:val="0"/>
                <w:sz w:val="22"/>
                <w:szCs w:val="22"/>
                <w:lang w:val="en-US" w:eastAsia="zh-CN" w:bidi="ar"/>
              </w:rPr>
            </w:pPr>
            <w:r>
              <w:rPr>
                <w:rFonts w:hint="default" w:ascii="Calibri" w:hAnsi="Calibri" w:eastAsia="SimSun" w:cs="Calibri"/>
                <w:kern w:val="0"/>
                <w:sz w:val="22"/>
                <w:szCs w:val="22"/>
                <w:lang w:val="en-US" w:eastAsia="zh-CN" w:bidi="ar"/>
              </w:rPr>
              <w:t>Report Generation</w:t>
            </w:r>
          </w:p>
        </w:tc>
        <w:tc>
          <w:tcPr>
            <w:tcW w:w="2770" w:type="dxa"/>
            <w:shd w:val="clear" w:color="auto" w:fill="auto"/>
            <w:vAlign w:val="center"/>
          </w:tcPr>
          <w:p w14:paraId="756BEAC2">
            <w:pPr>
              <w:keepNext w:val="0"/>
              <w:keepLines w:val="0"/>
              <w:widowControl/>
              <w:suppressLineNumbers w:val="0"/>
              <w:jc w:val="left"/>
              <w:rPr>
                <w:rFonts w:hint="default" w:ascii="Calibri" w:hAnsi="Calibri" w:eastAsia="SimSun" w:cs="Calibri"/>
                <w:kern w:val="0"/>
                <w:sz w:val="22"/>
                <w:szCs w:val="22"/>
                <w:lang w:val="en-US" w:eastAsia="zh-CN" w:bidi="ar"/>
              </w:rPr>
            </w:pPr>
            <w:r>
              <w:rPr>
                <w:rFonts w:hint="default" w:ascii="Calibri" w:hAnsi="Calibri" w:eastAsia="SimSun" w:cs="Calibri"/>
                <w:kern w:val="0"/>
                <w:sz w:val="22"/>
                <w:szCs w:val="22"/>
                <w:lang w:val="en-US" w:eastAsia="zh-CN" w:bidi="ar"/>
              </w:rPr>
              <w:t>Aggregate booking and feedback data</w:t>
            </w:r>
          </w:p>
        </w:tc>
        <w:tc>
          <w:tcPr>
            <w:tcW w:w="4704" w:type="dxa"/>
            <w:shd w:val="clear" w:color="auto" w:fill="auto"/>
            <w:vAlign w:val="center"/>
          </w:tcPr>
          <w:p w14:paraId="26DA9CCD">
            <w:pPr>
              <w:keepNext w:val="0"/>
              <w:keepLines w:val="0"/>
              <w:widowControl/>
              <w:suppressLineNumbers w:val="0"/>
              <w:jc w:val="left"/>
              <w:rPr>
                <w:rFonts w:hint="default" w:ascii="Calibri" w:hAnsi="Calibri" w:eastAsia="SimSun" w:cs="Calibri"/>
                <w:kern w:val="0"/>
                <w:sz w:val="22"/>
                <w:szCs w:val="22"/>
                <w:lang w:val="en-US" w:eastAsia="zh-CN" w:bidi="ar"/>
              </w:rPr>
            </w:pPr>
            <w:r>
              <w:rPr>
                <w:rFonts w:hint="default"/>
              </w:rPr>
              <w:t>Synthesize appointment data, results and feedback to export reports to Admin.</w:t>
            </w:r>
          </w:p>
        </w:tc>
      </w:tr>
    </w:tbl>
    <w:p w14:paraId="787F9EA6">
      <w:pPr>
        <w:rPr>
          <w:rFonts w:cstheme="minorHAnsi"/>
        </w:rPr>
      </w:pPr>
    </w:p>
    <w:p w14:paraId="21A1FFE6">
      <w:pPr>
        <w:pStyle w:val="5"/>
      </w:pPr>
      <w:r>
        <w:t>4.1.5 Entity Relationship Diagram</w:t>
      </w:r>
    </w:p>
    <w:p w14:paraId="2C811C8B">
      <w:pPr>
        <w:rPr>
          <w:rFonts w:cstheme="minorHAnsi"/>
        </w:rPr>
      </w:pPr>
      <w:r>
        <w:drawing>
          <wp:inline distT="0" distB="0" distL="114300" distR="114300">
            <wp:extent cx="4434205" cy="3792855"/>
            <wp:effectExtent l="0" t="0" r="635" b="190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5"/>
                    <a:srcRect t="14482"/>
                    <a:stretch>
                      <a:fillRect/>
                    </a:stretch>
                  </pic:blipFill>
                  <pic:spPr>
                    <a:xfrm>
                      <a:off x="0" y="0"/>
                      <a:ext cx="4434205" cy="3792855"/>
                    </a:xfrm>
                    <a:prstGeom prst="rect">
                      <a:avLst/>
                    </a:prstGeom>
                    <a:noFill/>
                    <a:ln>
                      <a:noFill/>
                    </a:ln>
                  </pic:spPr>
                </pic:pic>
              </a:graphicData>
            </a:graphic>
          </wp:inline>
        </w:drawing>
      </w:r>
    </w:p>
    <w:p w14:paraId="3A13151B">
      <w:pPr>
        <w:rPr>
          <w:rFonts w:cstheme="minorHAnsi"/>
          <w:b/>
          <w:u w:val="single"/>
        </w:rPr>
      </w:pPr>
      <w:r>
        <w:rPr>
          <w:rFonts w:cstheme="minorHAnsi"/>
          <w:b/>
          <w:u w:val="single"/>
        </w:rPr>
        <w:t>Entities Description</w:t>
      </w:r>
    </w:p>
    <w:tbl>
      <w:tblPr>
        <w:tblStyle w:val="28"/>
        <w:tblW w:w="5376"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2112"/>
        <w:gridCol w:w="7191"/>
      </w:tblGrid>
      <w:tr w14:paraId="4A934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660" w:type="dxa"/>
            <w:shd w:val="clear" w:color="auto" w:fill="FFE8E1"/>
            <w:vAlign w:val="center"/>
          </w:tcPr>
          <w:p w14:paraId="091D865A">
            <w:pPr>
              <w:keepNext w:val="0"/>
              <w:keepLines w:val="0"/>
              <w:widowControl/>
              <w:suppressLineNumbers w:val="0"/>
              <w:jc w:val="center"/>
              <w:rPr>
                <w:rFonts w:hint="default" w:ascii="Calibri" w:hAnsi="Calibri" w:cs="Calibri" w:eastAsiaTheme="minorEastAsia"/>
                <w:b/>
                <w:i w:val="0"/>
                <w:sz w:val="22"/>
                <w:szCs w:val="22"/>
                <w:u w:val="none"/>
                <w:lang w:val="en-US" w:eastAsia="ja-JP"/>
              </w:rPr>
            </w:pPr>
            <w:r>
              <w:rPr>
                <w:rFonts w:hint="default" w:ascii="Calibri" w:hAnsi="Calibri" w:eastAsia="SimSun" w:cs="Calibri"/>
                <w:b/>
                <w:bCs/>
                <w:kern w:val="0"/>
                <w:sz w:val="22"/>
                <w:szCs w:val="22"/>
                <w:lang w:val="en-US" w:eastAsia="zh-CN" w:bidi="ar"/>
              </w:rPr>
              <w:t>#</w:t>
            </w:r>
          </w:p>
        </w:tc>
        <w:tc>
          <w:tcPr>
            <w:tcW w:w="2112" w:type="dxa"/>
            <w:shd w:val="clear" w:color="auto" w:fill="FFE8E1"/>
            <w:vAlign w:val="center"/>
          </w:tcPr>
          <w:p w14:paraId="4CB7E07E">
            <w:pPr>
              <w:keepNext w:val="0"/>
              <w:keepLines w:val="0"/>
              <w:widowControl/>
              <w:suppressLineNumbers w:val="0"/>
              <w:jc w:val="center"/>
              <w:rPr>
                <w:rFonts w:hint="default" w:ascii="Calibri" w:hAnsi="Calibri" w:cs="Calibri" w:eastAsiaTheme="minorEastAsia"/>
                <w:b/>
                <w:i w:val="0"/>
                <w:sz w:val="22"/>
                <w:szCs w:val="22"/>
                <w:u w:val="none"/>
                <w:lang w:val="en-US" w:eastAsia="ja-JP"/>
              </w:rPr>
            </w:pPr>
            <w:r>
              <w:rPr>
                <w:rStyle w:val="19"/>
                <w:rFonts w:hint="default" w:ascii="Calibri" w:hAnsi="Calibri" w:eastAsia="SimSun" w:cs="Calibri"/>
                <w:kern w:val="0"/>
                <w:sz w:val="22"/>
                <w:szCs w:val="22"/>
                <w:lang w:val="en-US" w:eastAsia="zh-CN" w:bidi="ar"/>
              </w:rPr>
              <w:t>Entity</w:t>
            </w:r>
          </w:p>
        </w:tc>
        <w:tc>
          <w:tcPr>
            <w:tcW w:w="7191" w:type="dxa"/>
            <w:shd w:val="clear" w:color="auto" w:fill="FFE8E1"/>
            <w:vAlign w:val="center"/>
          </w:tcPr>
          <w:p w14:paraId="452C2BA6">
            <w:pPr>
              <w:keepNext w:val="0"/>
              <w:keepLines w:val="0"/>
              <w:widowControl/>
              <w:suppressLineNumbers w:val="0"/>
              <w:jc w:val="center"/>
              <w:rPr>
                <w:rFonts w:hint="default" w:ascii="Calibri" w:hAnsi="Calibri" w:cs="Calibri" w:eastAsiaTheme="minorEastAsia"/>
                <w:b/>
                <w:i w:val="0"/>
                <w:sz w:val="22"/>
                <w:szCs w:val="22"/>
                <w:u w:val="none"/>
                <w:lang w:val="en-US" w:eastAsia="ja-JP"/>
              </w:rPr>
            </w:pPr>
            <w:r>
              <w:rPr>
                <w:rStyle w:val="19"/>
                <w:rFonts w:hint="default" w:ascii="Calibri" w:hAnsi="Calibri" w:eastAsia="SimSun" w:cs="Calibri"/>
                <w:kern w:val="0"/>
                <w:sz w:val="22"/>
                <w:szCs w:val="22"/>
                <w:lang w:val="en-US" w:eastAsia="zh-CN" w:bidi="ar"/>
              </w:rPr>
              <w:t>Description</w:t>
            </w:r>
          </w:p>
        </w:tc>
      </w:tr>
      <w:tr w14:paraId="72AAB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0FD8A8C0">
            <w:pPr>
              <w:keepNext w:val="0"/>
              <w:keepLines w:val="0"/>
              <w:widowControl/>
              <w:suppressLineNumbers w:val="0"/>
              <w:jc w:val="left"/>
              <w:rPr>
                <w:rFonts w:hint="default" w:ascii="Calibri" w:hAnsi="Calibri" w:cs="Calibri" w:eastAsiaTheme="minorEastAsia"/>
                <w:i/>
                <w:iCs/>
                <w:color w:val="B4C7E7" w:themeColor="accent5" w:themeTint="66"/>
                <w:sz w:val="22"/>
                <w:szCs w:val="22"/>
                <w:lang w:val="en-US" w:eastAsia="ja-JP"/>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1</w:t>
            </w:r>
          </w:p>
        </w:tc>
        <w:tc>
          <w:tcPr>
            <w:tcW w:w="2112" w:type="dxa"/>
            <w:vAlign w:val="center"/>
          </w:tcPr>
          <w:p w14:paraId="05CE7910">
            <w:pPr>
              <w:keepNext w:val="0"/>
              <w:keepLines w:val="0"/>
              <w:widowControl/>
              <w:suppressLineNumbers w:val="0"/>
              <w:jc w:val="left"/>
              <w:rPr>
                <w:rFonts w:hint="default" w:ascii="Calibri" w:hAnsi="Calibri" w:cs="Calibri" w:eastAsiaTheme="minorEastAsia"/>
                <w:b/>
                <w:bCs/>
                <w:i/>
                <w:iCs/>
                <w:color w:val="B4C7E7" w:themeColor="accent5" w:themeTint="66"/>
                <w:sz w:val="22"/>
                <w:szCs w:val="22"/>
                <w:lang w:val="vi-VN" w:eastAsia="ja-JP"/>
                <w14:textFill>
                  <w14:solidFill>
                    <w14:schemeClr w14:val="accent5">
                      <w14:lumMod w14:val="40000"/>
                      <w14:lumOff w14:val="60000"/>
                    </w14:schemeClr>
                  </w14:solidFill>
                </w14:textFill>
              </w:rPr>
            </w:pPr>
            <w:r>
              <w:rPr>
                <w:rStyle w:val="19"/>
                <w:rFonts w:hint="default" w:ascii="Calibri" w:hAnsi="Calibri" w:eastAsia="SimSun" w:cs="Calibri"/>
                <w:kern w:val="0"/>
                <w:sz w:val="22"/>
                <w:szCs w:val="22"/>
                <w:lang w:val="en-US" w:eastAsia="zh-CN" w:bidi="ar"/>
              </w:rPr>
              <w:t>User Information</w:t>
            </w:r>
          </w:p>
        </w:tc>
        <w:tc>
          <w:tcPr>
            <w:tcW w:w="7191" w:type="dxa"/>
            <w:vAlign w:val="center"/>
          </w:tcPr>
          <w:p w14:paraId="5D070DD6">
            <w:pPr>
              <w:keepNext w:val="0"/>
              <w:keepLines w:val="0"/>
              <w:widowControl/>
              <w:suppressLineNumbers w:val="0"/>
              <w:jc w:val="left"/>
              <w:rPr>
                <w:rFonts w:hint="default" w:ascii="Calibri" w:hAnsi="Calibri" w:cs="Calibri" w:eastAsiaTheme="minorEastAsia"/>
                <w:i/>
                <w:iCs/>
                <w:color w:val="B4C7E7" w:themeColor="accent5" w:themeTint="66"/>
                <w:sz w:val="22"/>
                <w:szCs w:val="22"/>
                <w:lang w:val="vi-VN" w:eastAsia="ja-JP"/>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Contains user profile details such as full name, email, phone number, date of birth, address, avatar, and OTP for verification and profile access.</w:t>
            </w:r>
          </w:p>
        </w:tc>
      </w:tr>
      <w:tr w14:paraId="678F5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1B7AEBA2">
            <w:pPr>
              <w:keepNext w:val="0"/>
              <w:keepLines w:val="0"/>
              <w:widowControl/>
              <w:suppressLineNumbers w:val="0"/>
              <w:jc w:val="left"/>
              <w:rPr>
                <w:rFonts w:hint="default" w:ascii="Calibri" w:hAnsi="Calibri" w:cs="Calibri" w:eastAsiaTheme="minorEastAsia"/>
                <w:i/>
                <w:iCs/>
                <w:color w:val="B4C7E7" w:themeColor="accent5" w:themeTint="66"/>
                <w:sz w:val="22"/>
                <w:szCs w:val="22"/>
                <w:lang w:val="en-US" w:eastAsia="ja-JP"/>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2</w:t>
            </w:r>
          </w:p>
        </w:tc>
        <w:tc>
          <w:tcPr>
            <w:tcW w:w="2112" w:type="dxa"/>
            <w:vAlign w:val="center"/>
          </w:tcPr>
          <w:p w14:paraId="55AE71E7">
            <w:pPr>
              <w:keepNext w:val="0"/>
              <w:keepLines w:val="0"/>
              <w:widowControl/>
              <w:suppressLineNumbers w:val="0"/>
              <w:jc w:val="left"/>
              <w:rPr>
                <w:rFonts w:hint="default" w:ascii="Calibri" w:hAnsi="Calibri" w:cs="Calibri" w:eastAsiaTheme="minorEastAsia"/>
                <w:b/>
                <w:bCs/>
                <w:i/>
                <w:iCs/>
                <w:color w:val="B4C7E7" w:themeColor="accent5" w:themeTint="66"/>
                <w:sz w:val="22"/>
                <w:szCs w:val="22"/>
                <w:lang w:val="vi-VN" w:eastAsia="ja-JP"/>
                <w14:textFill>
                  <w14:solidFill>
                    <w14:schemeClr w14:val="accent5">
                      <w14:lumMod w14:val="40000"/>
                      <w14:lumOff w14:val="60000"/>
                    </w14:schemeClr>
                  </w14:solidFill>
                </w14:textFill>
              </w:rPr>
            </w:pPr>
            <w:r>
              <w:rPr>
                <w:rStyle w:val="19"/>
                <w:rFonts w:hint="default" w:ascii="Calibri" w:hAnsi="Calibri" w:eastAsia="SimSun" w:cs="Calibri"/>
                <w:kern w:val="0"/>
                <w:sz w:val="22"/>
                <w:szCs w:val="22"/>
                <w:lang w:val="en-US" w:eastAsia="zh-CN" w:bidi="ar"/>
              </w:rPr>
              <w:t>Service</w:t>
            </w:r>
          </w:p>
        </w:tc>
        <w:tc>
          <w:tcPr>
            <w:tcW w:w="7191" w:type="dxa"/>
            <w:vAlign w:val="center"/>
          </w:tcPr>
          <w:p w14:paraId="205492C5">
            <w:pPr>
              <w:keepNext w:val="0"/>
              <w:keepLines w:val="0"/>
              <w:widowControl/>
              <w:suppressLineNumbers w:val="0"/>
              <w:jc w:val="left"/>
              <w:rPr>
                <w:rFonts w:hint="default" w:ascii="Calibri" w:hAnsi="Calibri" w:cs="Calibri" w:eastAsiaTheme="minorEastAsia"/>
                <w:i/>
                <w:iCs/>
                <w:color w:val="B4C7E7" w:themeColor="accent5" w:themeTint="66"/>
                <w:sz w:val="22"/>
                <w:szCs w:val="22"/>
                <w:lang w:val="vi-VN" w:eastAsia="ja-JP"/>
                <w14:textFill>
                  <w14:solidFill>
                    <w14:schemeClr w14:val="accent5">
                      <w14:lumMod w14:val="40000"/>
                      <w14:lumOff w14:val="60000"/>
                    </w14:schemeClr>
                  </w14:solidFill>
                </w14:textFill>
              </w:rPr>
            </w:pPr>
            <w:r>
              <w:rPr>
                <w:rFonts w:hint="default" w:ascii="Calibri" w:hAnsi="Calibri" w:eastAsia="SimSun" w:cs="Calibri"/>
                <w:kern w:val="0"/>
                <w:sz w:val="22"/>
                <w:szCs w:val="22"/>
                <w:lang w:val="en-US" w:eastAsia="zh-CN" w:bidi="ar"/>
              </w:rPr>
              <w:t xml:space="preserve">Includes health-related services such as </w:t>
            </w:r>
            <w:r>
              <w:rPr>
                <w:rStyle w:val="19"/>
                <w:rFonts w:hint="default" w:ascii="Calibri" w:hAnsi="Calibri" w:eastAsia="SimSun" w:cs="Calibri"/>
                <w:kern w:val="0"/>
                <w:sz w:val="22"/>
                <w:szCs w:val="22"/>
                <w:lang w:val="en-US" w:eastAsia="zh-CN" w:bidi="ar"/>
              </w:rPr>
              <w:t>DNA Test (In-Facility or At-Home)</w:t>
            </w:r>
            <w:r>
              <w:rPr>
                <w:rFonts w:hint="default" w:ascii="Calibri" w:hAnsi="Calibri" w:eastAsia="SimSun" w:cs="Calibri"/>
                <w:kern w:val="0"/>
                <w:sz w:val="22"/>
                <w:szCs w:val="22"/>
                <w:lang w:val="en-US" w:eastAsia="zh-CN" w:bidi="ar"/>
              </w:rPr>
              <w:t>. Each service has type, description, and sample handling instructions.</w:t>
            </w:r>
          </w:p>
        </w:tc>
      </w:tr>
      <w:tr w14:paraId="36137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5E400605">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cs="Calibri" w:eastAsiaTheme="minorEastAsia"/>
                <w:i/>
                <w:iCs/>
                <w:color w:val="000000" w:themeColor="text1"/>
                <w:sz w:val="22"/>
                <w:szCs w:val="22"/>
                <w:lang w:val="vi-VN" w:eastAsia="ja-JP"/>
                <w14:textFill>
                  <w14:solidFill>
                    <w14:schemeClr w14:val="tx1"/>
                  </w14:solidFill>
                </w14:textFill>
              </w:rPr>
              <w:t>3</w:t>
            </w:r>
          </w:p>
        </w:tc>
        <w:tc>
          <w:tcPr>
            <w:tcW w:w="2112" w:type="dxa"/>
            <w:vAlign w:val="center"/>
          </w:tcPr>
          <w:p w14:paraId="5933E2DA">
            <w:pPr>
              <w:keepNext w:val="0"/>
              <w:keepLines w:val="0"/>
              <w:widowControl/>
              <w:suppressLineNumbers w:val="0"/>
              <w:jc w:val="left"/>
              <w:rPr>
                <w:rFonts w:hint="default" w:ascii="Calibri" w:hAnsi="Calibri" w:cs="Calibri" w:eastAsiaTheme="minorEastAsia"/>
                <w:b/>
                <w:bCs/>
                <w:i/>
                <w:iCs/>
                <w:color w:val="000000" w:themeColor="text1"/>
                <w:sz w:val="22"/>
                <w:szCs w:val="22"/>
                <w:lang w:val="vi-VN" w:eastAsia="ja-JP"/>
                <w14:textFill>
                  <w14:solidFill>
                    <w14:schemeClr w14:val="tx1"/>
                  </w14:solidFill>
                </w14:textFill>
              </w:rPr>
            </w:pPr>
            <w:r>
              <w:rPr>
                <w:rStyle w:val="19"/>
                <w:rFonts w:hint="default" w:ascii="Calibri" w:hAnsi="Calibri" w:eastAsia="SimSun" w:cs="Calibri"/>
                <w:color w:val="000000" w:themeColor="text1"/>
                <w:kern w:val="0"/>
                <w:sz w:val="22"/>
                <w:szCs w:val="22"/>
                <w:lang w:val="en-US" w:eastAsia="zh-CN" w:bidi="ar"/>
                <w14:textFill>
                  <w14:solidFill>
                    <w14:schemeClr w14:val="tx1"/>
                  </w14:solidFill>
                </w14:textFill>
              </w:rPr>
              <w:t>Submission</w:t>
            </w:r>
          </w:p>
        </w:tc>
        <w:tc>
          <w:tcPr>
            <w:tcW w:w="7191" w:type="dxa"/>
            <w:vAlign w:val="center"/>
          </w:tcPr>
          <w:p w14:paraId="3692BAC2">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eastAsia="SimSun" w:cs="Calibri"/>
                <w:color w:val="000000" w:themeColor="text1"/>
                <w:kern w:val="0"/>
                <w:sz w:val="22"/>
                <w:szCs w:val="22"/>
                <w:lang w:val="en-US" w:eastAsia="zh-CN" w:bidi="ar"/>
                <w14:textFill>
                  <w14:solidFill>
                    <w14:schemeClr w14:val="tx1"/>
                  </w14:solidFill>
                </w14:textFill>
              </w:rPr>
              <w:t xml:space="preserve">Contains </w:t>
            </w:r>
            <w:r>
              <w:rPr>
                <w:rStyle w:val="19"/>
                <w:rFonts w:hint="default" w:ascii="Calibri" w:hAnsi="Calibri" w:eastAsia="SimSun" w:cs="Calibri"/>
                <w:color w:val="000000" w:themeColor="text1"/>
                <w:kern w:val="0"/>
                <w:sz w:val="22"/>
                <w:szCs w:val="22"/>
                <w:lang w:val="en-US" w:eastAsia="zh-CN" w:bidi="ar"/>
                <w14:textFill>
                  <w14:solidFill>
                    <w14:schemeClr w14:val="tx1"/>
                  </w14:solidFill>
                </w14:textFill>
              </w:rPr>
              <w:t>TestResult</w:t>
            </w:r>
            <w:r>
              <w:rPr>
                <w:rFonts w:hint="default" w:ascii="Calibri" w:hAnsi="Calibri" w:eastAsia="SimSun" w:cs="Calibri"/>
                <w:color w:val="000000" w:themeColor="text1"/>
                <w:kern w:val="0"/>
                <w:sz w:val="22"/>
                <w:szCs w:val="22"/>
                <w:lang w:val="en-US" w:eastAsia="zh-CN" w:bidi="ar"/>
                <w14:textFill>
                  <w14:solidFill>
                    <w14:schemeClr w14:val="tx1"/>
                  </w14:solidFill>
                </w14:textFill>
              </w:rPr>
              <w:t xml:space="preserve"> submitted by staff after processing samples. Includes sample code, test date, result date, result type (e.g., positive/negative).</w:t>
            </w:r>
          </w:p>
        </w:tc>
      </w:tr>
      <w:tr w14:paraId="3D965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73296DF9">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cs="Calibri" w:eastAsiaTheme="minorEastAsia"/>
                <w:i/>
                <w:iCs/>
                <w:color w:val="000000" w:themeColor="text1"/>
                <w:sz w:val="22"/>
                <w:szCs w:val="22"/>
                <w:lang w:val="vi-VN" w:eastAsia="ja-JP"/>
                <w14:textFill>
                  <w14:solidFill>
                    <w14:schemeClr w14:val="tx1"/>
                  </w14:solidFill>
                </w14:textFill>
              </w:rPr>
              <w:t>4</w:t>
            </w:r>
          </w:p>
        </w:tc>
        <w:tc>
          <w:tcPr>
            <w:tcW w:w="2112" w:type="dxa"/>
            <w:vAlign w:val="center"/>
          </w:tcPr>
          <w:p w14:paraId="176CD522">
            <w:pPr>
              <w:keepNext w:val="0"/>
              <w:keepLines w:val="0"/>
              <w:widowControl/>
              <w:suppressLineNumbers w:val="0"/>
              <w:jc w:val="left"/>
              <w:rPr>
                <w:rFonts w:hint="default" w:ascii="Calibri" w:hAnsi="Calibri" w:cs="Calibri" w:eastAsiaTheme="minorEastAsia"/>
                <w:b/>
                <w:bCs/>
                <w:i/>
                <w:iCs/>
                <w:color w:val="000000" w:themeColor="text1"/>
                <w:sz w:val="22"/>
                <w:szCs w:val="22"/>
                <w:lang w:val="vi-VN" w:eastAsia="ja-JP"/>
                <w14:textFill>
                  <w14:solidFill>
                    <w14:schemeClr w14:val="tx1"/>
                  </w14:solidFill>
                </w14:textFill>
              </w:rPr>
            </w:pPr>
            <w:r>
              <w:rPr>
                <w:rStyle w:val="19"/>
                <w:rFonts w:hint="default" w:ascii="Calibri" w:hAnsi="Calibri" w:eastAsia="SimSun" w:cs="Calibri"/>
                <w:color w:val="000000" w:themeColor="text1"/>
                <w:kern w:val="0"/>
                <w:sz w:val="22"/>
                <w:szCs w:val="22"/>
                <w:lang w:val="en-US" w:eastAsia="zh-CN" w:bidi="ar"/>
                <w14:textFill>
                  <w14:solidFill>
                    <w14:schemeClr w14:val="tx1"/>
                  </w14:solidFill>
                </w14:textFill>
              </w:rPr>
              <w:t>Content</w:t>
            </w:r>
          </w:p>
        </w:tc>
        <w:tc>
          <w:tcPr>
            <w:tcW w:w="7191" w:type="dxa"/>
            <w:vAlign w:val="center"/>
          </w:tcPr>
          <w:p w14:paraId="45392D94">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eastAsia="SimSun" w:cs="Calibri"/>
                <w:color w:val="000000" w:themeColor="text1"/>
                <w:kern w:val="0"/>
                <w:sz w:val="22"/>
                <w:szCs w:val="22"/>
                <w:lang w:val="en-US" w:eastAsia="zh-CN" w:bidi="ar"/>
                <w14:textFill>
                  <w14:solidFill>
                    <w14:schemeClr w14:val="tx1"/>
                  </w14:solidFill>
                </w14:textFill>
              </w:rPr>
              <w:t>Stores blog posts created by admins or staff. Includes title, body content, images, and creator information.</w:t>
            </w:r>
          </w:p>
        </w:tc>
      </w:tr>
      <w:tr w14:paraId="35D85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4F629EC8">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cs="Calibri" w:eastAsiaTheme="minorEastAsia"/>
                <w:i/>
                <w:iCs/>
                <w:color w:val="000000" w:themeColor="text1"/>
                <w:sz w:val="22"/>
                <w:szCs w:val="22"/>
                <w:lang w:val="vi-VN" w:eastAsia="ja-JP"/>
                <w14:textFill>
                  <w14:solidFill>
                    <w14:schemeClr w14:val="tx1"/>
                  </w14:solidFill>
                </w14:textFill>
              </w:rPr>
              <w:t>5</w:t>
            </w:r>
          </w:p>
        </w:tc>
        <w:tc>
          <w:tcPr>
            <w:tcW w:w="2112" w:type="dxa"/>
            <w:vAlign w:val="center"/>
          </w:tcPr>
          <w:p w14:paraId="15723161">
            <w:pPr>
              <w:keepNext w:val="0"/>
              <w:keepLines w:val="0"/>
              <w:widowControl/>
              <w:suppressLineNumbers w:val="0"/>
              <w:jc w:val="left"/>
              <w:rPr>
                <w:rFonts w:hint="default" w:ascii="Calibri" w:hAnsi="Calibri" w:cs="Calibri" w:eastAsiaTheme="minorEastAsia"/>
                <w:b/>
                <w:bCs/>
                <w:i/>
                <w:iCs/>
                <w:color w:val="000000" w:themeColor="text1"/>
                <w:sz w:val="22"/>
                <w:szCs w:val="22"/>
                <w:lang w:val="vi-VN" w:eastAsia="ja-JP"/>
                <w14:textFill>
                  <w14:solidFill>
                    <w14:schemeClr w14:val="tx1"/>
                  </w14:solidFill>
                </w14:textFill>
              </w:rPr>
            </w:pPr>
            <w:r>
              <w:rPr>
                <w:rStyle w:val="19"/>
                <w:rFonts w:hint="default" w:ascii="Calibri" w:hAnsi="Calibri" w:eastAsia="SimSun" w:cs="Calibri"/>
                <w:color w:val="000000" w:themeColor="text1"/>
                <w:kern w:val="0"/>
                <w:sz w:val="22"/>
                <w:szCs w:val="22"/>
                <w:lang w:val="en-US" w:eastAsia="zh-CN" w:bidi="ar"/>
                <w14:textFill>
                  <w14:solidFill>
                    <w14:schemeClr w14:val="tx1"/>
                  </w14:solidFill>
                </w14:textFill>
              </w:rPr>
              <w:t>Authentication</w:t>
            </w:r>
          </w:p>
        </w:tc>
        <w:tc>
          <w:tcPr>
            <w:tcW w:w="7191" w:type="dxa"/>
            <w:vAlign w:val="center"/>
          </w:tcPr>
          <w:p w14:paraId="58DD1E18">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eastAsia="SimSun" w:cs="Calibri"/>
                <w:color w:val="000000" w:themeColor="text1"/>
                <w:kern w:val="0"/>
                <w:sz w:val="22"/>
                <w:szCs w:val="22"/>
                <w:lang w:val="en-US" w:eastAsia="zh-CN" w:bidi="ar"/>
                <w14:textFill>
                  <w14:solidFill>
                    <w14:schemeClr w14:val="tx1"/>
                  </w14:solidFill>
                </w14:textFill>
              </w:rPr>
              <w:t>Stores OTP codes for login or account verification, including the code itself, creation timestamp, and expiration time.</w:t>
            </w:r>
          </w:p>
        </w:tc>
      </w:tr>
      <w:tr w14:paraId="6D2CA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0E805442">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cs="Calibri" w:eastAsiaTheme="minorEastAsia"/>
                <w:i/>
                <w:iCs/>
                <w:color w:val="000000" w:themeColor="text1"/>
                <w:sz w:val="22"/>
                <w:szCs w:val="22"/>
                <w:lang w:val="vi-VN" w:eastAsia="ja-JP"/>
                <w14:textFill>
                  <w14:solidFill>
                    <w14:schemeClr w14:val="tx1"/>
                  </w14:solidFill>
                </w14:textFill>
              </w:rPr>
              <w:t>6</w:t>
            </w:r>
          </w:p>
        </w:tc>
        <w:tc>
          <w:tcPr>
            <w:tcW w:w="2112" w:type="dxa"/>
            <w:vAlign w:val="center"/>
          </w:tcPr>
          <w:p w14:paraId="6C2D2DBC">
            <w:pPr>
              <w:keepNext w:val="0"/>
              <w:keepLines w:val="0"/>
              <w:widowControl/>
              <w:suppressLineNumbers w:val="0"/>
              <w:jc w:val="left"/>
              <w:rPr>
                <w:rFonts w:hint="default" w:ascii="Calibri" w:hAnsi="Calibri" w:cs="Calibri" w:eastAsiaTheme="minorEastAsia"/>
                <w:b/>
                <w:bCs/>
                <w:i/>
                <w:iCs/>
                <w:color w:val="000000" w:themeColor="text1"/>
                <w:sz w:val="22"/>
                <w:szCs w:val="22"/>
                <w:lang w:val="vi-VN" w:eastAsia="ja-JP"/>
                <w14:textFill>
                  <w14:solidFill>
                    <w14:schemeClr w14:val="tx1"/>
                  </w14:solidFill>
                </w14:textFill>
              </w:rPr>
            </w:pPr>
            <w:r>
              <w:rPr>
                <w:rStyle w:val="19"/>
                <w:rFonts w:hint="default" w:ascii="Calibri" w:hAnsi="Calibri" w:eastAsia="SimSun" w:cs="Calibri"/>
                <w:color w:val="000000" w:themeColor="text1"/>
                <w:kern w:val="0"/>
                <w:sz w:val="22"/>
                <w:szCs w:val="22"/>
                <w:lang w:val="en-US" w:eastAsia="zh-CN" w:bidi="ar"/>
                <w14:textFill>
                  <w14:solidFill>
                    <w14:schemeClr w14:val="tx1"/>
                  </w14:solidFill>
                </w14:textFill>
              </w:rPr>
              <w:t>Sample Kit Handling</w:t>
            </w:r>
          </w:p>
        </w:tc>
        <w:tc>
          <w:tcPr>
            <w:tcW w:w="7191" w:type="dxa"/>
            <w:vAlign w:val="center"/>
          </w:tcPr>
          <w:p w14:paraId="1C406342">
            <w:pPr>
              <w:keepNext w:val="0"/>
              <w:keepLines w:val="0"/>
              <w:widowControl/>
              <w:suppressLineNumbers w:val="0"/>
              <w:jc w:val="left"/>
              <w:rPr>
                <w:rFonts w:hint="default" w:ascii="Calibri" w:hAnsi="Calibri" w:cs="Calibri" w:eastAsiaTheme="minorEastAsia"/>
                <w:i/>
                <w:iCs/>
                <w:color w:val="000000" w:themeColor="text1"/>
                <w:sz w:val="22"/>
                <w:szCs w:val="22"/>
                <w:lang w:val="vi-VN" w:eastAsia="ja-JP"/>
                <w14:textFill>
                  <w14:solidFill>
                    <w14:schemeClr w14:val="tx1"/>
                  </w14:solidFill>
                </w14:textFill>
              </w:rPr>
            </w:pPr>
            <w:r>
              <w:rPr>
                <w:rFonts w:hint="default" w:ascii="Calibri" w:hAnsi="Calibri" w:eastAsia="SimSun" w:cs="Calibri"/>
                <w:color w:val="000000" w:themeColor="text1"/>
                <w:kern w:val="0"/>
                <w:sz w:val="22"/>
                <w:szCs w:val="22"/>
                <w:lang w:val="en-US" w:eastAsia="zh-CN" w:bidi="ar"/>
                <w14:textFill>
                  <w14:solidFill>
                    <w14:schemeClr w14:val="tx1"/>
                  </w14:solidFill>
                </w14:textFill>
              </w:rPr>
              <w:t>Tracks at-home test kit logistics: delivery status to user, expected return date, and confirmation of kit received back for processing.</w:t>
            </w:r>
          </w:p>
        </w:tc>
      </w:tr>
      <w:tr w14:paraId="0E758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14:paraId="1A477B5D">
            <w:pPr>
              <w:keepNext w:val="0"/>
              <w:keepLines w:val="0"/>
              <w:widowControl/>
              <w:suppressLineNumbers w:val="0"/>
              <w:jc w:val="left"/>
              <w:rPr>
                <w:rFonts w:hint="default" w:ascii="Calibri" w:hAnsi="Calibri" w:eastAsia="SimSun" w:cs="Calibri"/>
                <w:color w:val="000000" w:themeColor="text1"/>
                <w:kern w:val="0"/>
                <w:sz w:val="22"/>
                <w:szCs w:val="22"/>
                <w:lang w:val="vi-VN" w:eastAsia="zh-CN" w:bidi="ar"/>
                <w14:textFill>
                  <w14:solidFill>
                    <w14:schemeClr w14:val="tx1"/>
                  </w14:solidFill>
                </w14:textFill>
              </w:rPr>
            </w:pPr>
            <w:r>
              <w:rPr>
                <w:rFonts w:hint="default" w:ascii="Calibri" w:hAnsi="Calibri" w:eastAsia="SimSun" w:cs="Calibri"/>
                <w:color w:val="000000" w:themeColor="text1"/>
                <w:kern w:val="0"/>
                <w:sz w:val="22"/>
                <w:szCs w:val="22"/>
                <w:lang w:val="vi-VN" w:eastAsia="zh-CN" w:bidi="ar"/>
                <w14:textFill>
                  <w14:solidFill>
                    <w14:schemeClr w14:val="tx1"/>
                  </w14:solidFill>
                </w14:textFill>
              </w:rPr>
              <w:t>7</w:t>
            </w:r>
          </w:p>
        </w:tc>
        <w:tc>
          <w:tcPr>
            <w:tcW w:w="2112" w:type="dxa"/>
            <w:vAlign w:val="center"/>
          </w:tcPr>
          <w:p w14:paraId="2CCF095F">
            <w:pPr>
              <w:keepNext w:val="0"/>
              <w:keepLines w:val="0"/>
              <w:widowControl/>
              <w:suppressLineNumbers w:val="0"/>
              <w:jc w:val="left"/>
              <w:rPr>
                <w:rStyle w:val="19"/>
                <w:rFonts w:hint="default" w:ascii="Calibri" w:hAnsi="Calibri" w:eastAsia="SimSun" w:cs="Calibri"/>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bCs/>
                <w:color w:val="000000" w:themeColor="text1"/>
                <w:sz w:val="22"/>
                <w:szCs w:val="22"/>
                <w14:textFill>
                  <w14:solidFill>
                    <w14:schemeClr w14:val="tx1"/>
                  </w14:solidFill>
                </w14:textFill>
              </w:rPr>
              <w:t>System Metadata</w:t>
            </w:r>
          </w:p>
        </w:tc>
        <w:tc>
          <w:tcPr>
            <w:tcW w:w="7191" w:type="dxa"/>
            <w:vAlign w:val="center"/>
          </w:tcPr>
          <w:p w14:paraId="1F07E3A3">
            <w:pPr>
              <w:keepNext w:val="0"/>
              <w:keepLines w:val="0"/>
              <w:widowControl/>
              <w:suppressLineNumbers w:val="0"/>
              <w:jc w:val="left"/>
              <w:rPr>
                <w:rFonts w:hint="default" w:ascii="Calibri" w:hAnsi="Calibri" w:eastAsia="SimSun" w:cs="Calibri"/>
                <w:color w:val="000000" w:themeColor="text1"/>
                <w:kern w:val="0"/>
                <w:sz w:val="22"/>
                <w:szCs w:val="22"/>
                <w:lang w:val="en-US" w:eastAsia="zh-CN" w:bidi="ar"/>
                <w14:textFill>
                  <w14:solidFill>
                    <w14:schemeClr w14:val="tx1"/>
                  </w14:solidFill>
                </w14:textFill>
              </w:rPr>
            </w:pPr>
            <w:r>
              <w:rPr>
                <w:rFonts w:hint="default" w:ascii="Calibri" w:hAnsi="Calibri" w:eastAsia="SimSun" w:cs="Calibri"/>
                <w:color w:val="000000" w:themeColor="text1"/>
                <w:sz w:val="22"/>
                <w:szCs w:val="22"/>
                <w14:textFill>
                  <w14:solidFill>
                    <w14:schemeClr w14:val="tx1"/>
                  </w14:solidFill>
                </w14:textFill>
              </w:rPr>
              <w:t>EFMigrationHistory stores internal database versioning information, used by Entity Framework to track schema migrations.</w:t>
            </w:r>
          </w:p>
        </w:tc>
      </w:tr>
    </w:tbl>
    <w:p w14:paraId="20C9E22B">
      <w:pPr>
        <w:rPr>
          <w:rFonts w:cstheme="minorHAnsi"/>
          <w:lang w:val="vi-VN"/>
        </w:rPr>
      </w:pPr>
    </w:p>
    <w:p w14:paraId="22E55005">
      <w:pPr>
        <w:pStyle w:val="3"/>
        <w:rPr>
          <w:rFonts w:hint="default" w:ascii="Calibri" w:hAnsi="Calibri" w:cs="Calibri"/>
          <w:sz w:val="22"/>
          <w:szCs w:val="22"/>
        </w:rPr>
      </w:pPr>
      <w:bookmarkStart w:id="11" w:name="_Toc200367322"/>
      <w:r>
        <w:rPr>
          <w:rFonts w:asciiTheme="minorHAnsi" w:hAnsiTheme="minorHAnsi" w:cstheme="minorHAnsi"/>
        </w:rPr>
        <w:t>5. Use case details</w:t>
      </w:r>
      <w:bookmarkEnd w:id="11"/>
      <w:r>
        <w:rPr>
          <w:rFonts w:asciiTheme="minorHAnsi" w:hAnsiTheme="minorHAnsi" w:cstheme="minorHAnsi"/>
        </w:rPr>
        <w:t xml:space="preserve"> </w:t>
      </w:r>
    </w:p>
    <w:p w14:paraId="223C6439">
      <w:pPr>
        <w:pStyle w:val="3"/>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vi-VN"/>
        </w:rPr>
        <w:t>1</w:t>
      </w:r>
      <w:r>
        <w:rPr>
          <w:rFonts w:hint="default" w:ascii="Calibri" w:hAnsi="Calibri" w:cs="Calibri"/>
          <w:sz w:val="22"/>
          <w:szCs w:val="22"/>
        </w:rPr>
        <w:t xml:space="preserve"> Login</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1"/>
        <w:gridCol w:w="7925"/>
      </w:tblGrid>
      <w:tr w14:paraId="501E1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37CC16F">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2A5E9A13">
            <w:pPr>
              <w:spacing w:after="0" w:line="240" w:lineRule="auto"/>
              <w:rPr>
                <w:rFonts w:hint="default" w:ascii="Calibri" w:hAnsi="Calibri" w:cs="Calibri"/>
                <w:sz w:val="22"/>
                <w:szCs w:val="22"/>
              </w:rPr>
            </w:pPr>
            <w:r>
              <w:rPr>
                <w:rFonts w:hint="default" w:ascii="Calibri" w:hAnsi="Calibri" w:cs="Calibri"/>
                <w:sz w:val="22"/>
                <w:szCs w:val="22"/>
              </w:rPr>
              <w:t>UC-02 Login</w:t>
            </w:r>
          </w:p>
        </w:tc>
      </w:tr>
      <w:tr w14:paraId="187EB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C5120B9">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5F4F7952">
            <w:pPr>
              <w:spacing w:after="0" w:line="240" w:lineRule="auto"/>
              <w:rPr>
                <w:rFonts w:hint="default" w:ascii="Calibri" w:hAnsi="Calibri" w:cs="Calibri"/>
                <w:sz w:val="22"/>
                <w:szCs w:val="22"/>
              </w:rPr>
            </w:pPr>
            <w:r>
              <w:rPr>
                <w:rFonts w:hint="default" w:ascii="Calibri" w:hAnsi="Calibri" w:cs="Calibri"/>
                <w:sz w:val="22"/>
                <w:szCs w:val="22"/>
              </w:rPr>
              <w:t>Guest</w:t>
            </w:r>
          </w:p>
        </w:tc>
      </w:tr>
      <w:tr w14:paraId="72FDD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2CF9651">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7984A8A7">
            <w:pPr>
              <w:spacing w:after="0" w:line="240" w:lineRule="auto"/>
              <w:rPr>
                <w:rFonts w:hint="default" w:ascii="Calibri" w:hAnsi="Calibri" w:cs="Calibri"/>
                <w:sz w:val="22"/>
                <w:szCs w:val="22"/>
              </w:rPr>
            </w:pPr>
            <w:r>
              <w:rPr>
                <w:rFonts w:hint="default" w:ascii="Calibri" w:hAnsi="Calibri" w:cs="Calibri"/>
                <w:sz w:val="22"/>
                <w:szCs w:val="22"/>
              </w:rPr>
              <w:t>None</w:t>
            </w:r>
          </w:p>
        </w:tc>
      </w:tr>
      <w:tr w14:paraId="6A640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0427A69">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659479B8">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70FBB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4F5E849">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48B420D1">
            <w:pPr>
              <w:spacing w:after="0" w:line="240" w:lineRule="auto"/>
              <w:rPr>
                <w:rFonts w:hint="default" w:ascii="Calibri" w:hAnsi="Calibri" w:cs="Calibri"/>
                <w:sz w:val="22"/>
                <w:szCs w:val="22"/>
                <w:lang w:val="vi-VN"/>
              </w:rPr>
            </w:pPr>
            <w:r>
              <w:rPr>
                <w:rFonts w:hint="default" w:ascii="Calibri" w:hAnsi="Calibri" w:cs="Calibri"/>
                <w:sz w:val="22"/>
                <w:szCs w:val="22"/>
              </w:rPr>
              <w:t xml:space="preserve">This use case allows any registered user to log into the system using </w:t>
            </w:r>
            <w:r>
              <w:rPr>
                <w:rFonts w:hint="default" w:ascii="Calibri" w:hAnsi="Calibri" w:cs="Calibri"/>
                <w:sz w:val="22"/>
                <w:szCs w:val="22"/>
                <w:lang w:val="vi-VN"/>
              </w:rPr>
              <w:t>google account</w:t>
            </w:r>
          </w:p>
        </w:tc>
      </w:tr>
      <w:tr w14:paraId="1AA4B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1E7A47F">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0E391FE9">
            <w:pPr>
              <w:spacing w:after="0" w:line="240" w:lineRule="auto"/>
              <w:rPr>
                <w:rFonts w:hint="default" w:ascii="Calibri" w:hAnsi="Calibri" w:cs="Calibri"/>
                <w:sz w:val="22"/>
                <w:szCs w:val="22"/>
              </w:rPr>
            </w:pPr>
            <w:r>
              <w:rPr>
                <w:rFonts w:hint="default" w:ascii="Calibri" w:hAnsi="Calibri" w:cs="Calibri"/>
                <w:sz w:val="22"/>
                <w:szCs w:val="22"/>
              </w:rPr>
              <w:t>User navigates to the login page and submits credentials.</w:t>
            </w:r>
          </w:p>
        </w:tc>
      </w:tr>
      <w:tr w14:paraId="1239D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0D53C74">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039DEA86">
            <w:pPr>
              <w:spacing w:after="0" w:line="240" w:lineRule="auto"/>
              <w:rPr>
                <w:rFonts w:hint="default" w:ascii="Calibri" w:hAnsi="Calibri" w:cs="Calibri"/>
                <w:sz w:val="22"/>
                <w:szCs w:val="22"/>
              </w:rPr>
            </w:pPr>
            <w:r>
              <w:rPr>
                <w:rFonts w:hint="default" w:ascii="Calibri" w:hAnsi="Calibri" w:cs="Calibri"/>
                <w:sz w:val="22"/>
                <w:szCs w:val="22"/>
              </w:rPr>
              <w:t>- User has a registered account.</w:t>
            </w:r>
            <w:r>
              <w:rPr>
                <w:rFonts w:hint="default" w:ascii="Calibri" w:hAnsi="Calibri" w:cs="Calibri"/>
                <w:sz w:val="22"/>
                <w:szCs w:val="22"/>
              </w:rPr>
              <w:br w:type="textWrapping"/>
            </w:r>
            <w:r>
              <w:rPr>
                <w:rFonts w:hint="default" w:ascii="Calibri" w:hAnsi="Calibri" w:cs="Calibri"/>
                <w:sz w:val="22"/>
                <w:szCs w:val="22"/>
              </w:rPr>
              <w:t xml:space="preserve">- </w:t>
            </w:r>
            <w:r>
              <w:rPr>
                <w:rFonts w:hint="default" w:ascii="Calibri" w:hAnsi="Calibri" w:cs="Calibri"/>
                <w:sz w:val="22"/>
                <w:szCs w:val="22"/>
                <w:lang w:val="vi-VN"/>
              </w:rPr>
              <w:t>google</w:t>
            </w:r>
            <w:r>
              <w:rPr>
                <w:rFonts w:hint="default" w:ascii="Calibri" w:hAnsi="Calibri" w:cs="Calibri"/>
                <w:sz w:val="22"/>
                <w:szCs w:val="22"/>
              </w:rPr>
              <w:t xml:space="preserve"> are valid.</w:t>
            </w:r>
          </w:p>
        </w:tc>
      </w:tr>
      <w:tr w14:paraId="3C662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FADBF91">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00A8B1AD">
            <w:pPr>
              <w:spacing w:after="0" w:line="240" w:lineRule="auto"/>
              <w:rPr>
                <w:rFonts w:hint="default" w:ascii="Calibri" w:hAnsi="Calibri" w:cs="Calibri"/>
                <w:sz w:val="22"/>
                <w:szCs w:val="22"/>
              </w:rPr>
            </w:pPr>
            <w:r>
              <w:rPr>
                <w:rFonts w:hint="default" w:ascii="Calibri" w:hAnsi="Calibri" w:cs="Calibri"/>
                <w:sz w:val="22"/>
                <w:szCs w:val="22"/>
              </w:rPr>
              <w:t>- User is logged in and redirected to homepage or dashboard.</w:t>
            </w:r>
          </w:p>
        </w:tc>
      </w:tr>
      <w:tr w14:paraId="075D3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A0DCCF5">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1942F3C0">
            <w:pPr>
              <w:spacing w:after="0" w:line="240" w:lineRule="auto"/>
              <w:rPr>
                <w:rFonts w:hint="default" w:ascii="Calibri" w:hAnsi="Calibri" w:cs="Calibri"/>
                <w:sz w:val="22"/>
                <w:szCs w:val="22"/>
              </w:rPr>
            </w:pPr>
            <w:r>
              <w:rPr>
                <w:rFonts w:hint="default" w:ascii="Calibri" w:hAnsi="Calibri" w:cs="Calibri"/>
                <w:sz w:val="22"/>
                <w:szCs w:val="22"/>
              </w:rPr>
              <w:t>1. User opens login page.</w:t>
            </w:r>
            <w:r>
              <w:rPr>
                <w:rFonts w:hint="default" w:ascii="Calibri" w:hAnsi="Calibri" w:cs="Calibri"/>
                <w:sz w:val="22"/>
                <w:szCs w:val="22"/>
              </w:rPr>
              <w:br w:type="textWrapping"/>
            </w:r>
            <w:r>
              <w:rPr>
                <w:rFonts w:hint="default" w:ascii="Calibri" w:hAnsi="Calibri" w:cs="Calibri"/>
                <w:sz w:val="22"/>
                <w:szCs w:val="22"/>
              </w:rPr>
              <w:t xml:space="preserve">2. Enters </w:t>
            </w:r>
            <w:r>
              <w:rPr>
                <w:rFonts w:hint="default" w:ascii="Calibri" w:hAnsi="Calibri" w:cs="Calibri"/>
                <w:sz w:val="22"/>
                <w:szCs w:val="22"/>
                <w:lang w:val="vi-VN"/>
              </w:rPr>
              <w:t>google account</w:t>
            </w:r>
            <w:r>
              <w:rPr>
                <w:rFonts w:hint="default" w:ascii="Calibri" w:hAnsi="Calibri" w:cs="Calibri"/>
                <w:sz w:val="22"/>
                <w:szCs w:val="22"/>
              </w:rPr>
              <w:t>.</w:t>
            </w:r>
            <w:r>
              <w:rPr>
                <w:rFonts w:hint="default" w:ascii="Calibri" w:hAnsi="Calibri" w:cs="Calibri"/>
                <w:sz w:val="22"/>
                <w:szCs w:val="22"/>
              </w:rPr>
              <w:br w:type="textWrapping"/>
            </w:r>
            <w:r>
              <w:rPr>
                <w:rFonts w:hint="default" w:ascii="Calibri" w:hAnsi="Calibri" w:cs="Calibri"/>
                <w:sz w:val="22"/>
                <w:szCs w:val="22"/>
              </w:rPr>
              <w:t>3. Submits the login form.</w:t>
            </w:r>
            <w:r>
              <w:rPr>
                <w:rFonts w:hint="default" w:ascii="Calibri" w:hAnsi="Calibri" w:cs="Calibri"/>
                <w:sz w:val="22"/>
                <w:szCs w:val="22"/>
              </w:rPr>
              <w:br w:type="textWrapping"/>
            </w:r>
            <w:r>
              <w:rPr>
                <w:rFonts w:hint="default" w:ascii="Calibri" w:hAnsi="Calibri" w:cs="Calibri"/>
                <w:sz w:val="22"/>
                <w:szCs w:val="22"/>
              </w:rPr>
              <w:t>4. System validates credentials.</w:t>
            </w:r>
            <w:r>
              <w:rPr>
                <w:rFonts w:hint="default" w:ascii="Calibri" w:hAnsi="Calibri" w:cs="Calibri"/>
                <w:sz w:val="22"/>
                <w:szCs w:val="22"/>
              </w:rPr>
              <w:br w:type="textWrapping"/>
            </w:r>
            <w:r>
              <w:rPr>
                <w:rFonts w:hint="default" w:ascii="Calibri" w:hAnsi="Calibri" w:cs="Calibri"/>
                <w:sz w:val="22"/>
                <w:szCs w:val="22"/>
              </w:rPr>
              <w:t>5. If valid, user is granted access.</w:t>
            </w:r>
          </w:p>
        </w:tc>
      </w:tr>
      <w:tr w14:paraId="41EDE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52CAEAB">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553F52D4">
            <w:pPr>
              <w:spacing w:after="0" w:line="240" w:lineRule="auto"/>
              <w:rPr>
                <w:rFonts w:hint="default" w:ascii="Calibri" w:hAnsi="Calibri" w:cs="Calibri"/>
                <w:sz w:val="22"/>
                <w:szCs w:val="22"/>
              </w:rPr>
            </w:pPr>
            <w:r>
              <w:rPr>
                <w:rFonts w:hint="default" w:ascii="Calibri" w:hAnsi="Calibri" w:cs="Calibri"/>
                <w:sz w:val="22"/>
                <w:szCs w:val="22"/>
              </w:rPr>
              <w:t>- Incorrect credentials → Show error message.</w:t>
            </w:r>
          </w:p>
        </w:tc>
      </w:tr>
      <w:tr w14:paraId="1ECEE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A0D4326">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305BDBA1">
            <w:pPr>
              <w:spacing w:after="0" w:line="240" w:lineRule="auto"/>
              <w:rPr>
                <w:rFonts w:hint="default" w:ascii="Calibri" w:hAnsi="Calibri" w:cs="Calibri"/>
                <w:sz w:val="22"/>
                <w:szCs w:val="22"/>
              </w:rPr>
            </w:pPr>
            <w:r>
              <w:rPr>
                <w:rFonts w:hint="default" w:ascii="Calibri" w:hAnsi="Calibri" w:cs="Calibri"/>
                <w:sz w:val="22"/>
                <w:szCs w:val="22"/>
              </w:rPr>
              <w:t>- Server error or database issue → Show login failure.</w:t>
            </w:r>
          </w:p>
        </w:tc>
      </w:tr>
      <w:tr w14:paraId="17F31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18E35D9">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7B012EDC">
            <w:pPr>
              <w:spacing w:after="0" w:line="240" w:lineRule="auto"/>
              <w:rPr>
                <w:rFonts w:hint="default" w:ascii="Calibri" w:hAnsi="Calibri" w:cs="Calibri"/>
                <w:sz w:val="22"/>
                <w:szCs w:val="22"/>
              </w:rPr>
            </w:pPr>
            <w:r>
              <w:rPr>
                <w:rFonts w:hint="default" w:ascii="Calibri" w:hAnsi="Calibri" w:cs="Calibri"/>
                <w:sz w:val="22"/>
                <w:szCs w:val="22"/>
              </w:rPr>
              <w:t>High</w:t>
            </w:r>
          </w:p>
        </w:tc>
      </w:tr>
      <w:tr w14:paraId="7F000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5777CE0">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2AAD62B5">
            <w:pPr>
              <w:spacing w:after="0" w:line="240" w:lineRule="auto"/>
              <w:rPr>
                <w:rFonts w:hint="default" w:ascii="Calibri" w:hAnsi="Calibri" w:cs="Calibri"/>
                <w:sz w:val="22"/>
                <w:szCs w:val="22"/>
              </w:rPr>
            </w:pPr>
            <w:r>
              <w:rPr>
                <w:rFonts w:hint="default" w:ascii="Calibri" w:hAnsi="Calibri" w:cs="Calibri"/>
                <w:sz w:val="22"/>
                <w:szCs w:val="22"/>
              </w:rPr>
              <w:t>Everyday, multiple times a day.</w:t>
            </w:r>
          </w:p>
        </w:tc>
      </w:tr>
      <w:tr w14:paraId="1A612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D520C4D">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1F29C497">
            <w:pPr>
              <w:spacing w:after="0" w:line="240" w:lineRule="auto"/>
              <w:rPr>
                <w:rFonts w:hint="default" w:ascii="Calibri" w:hAnsi="Calibri" w:cs="Calibri"/>
                <w:sz w:val="22"/>
                <w:szCs w:val="22"/>
              </w:rPr>
            </w:pPr>
            <w:r>
              <w:rPr>
                <w:rFonts w:hint="default" w:ascii="Calibri" w:hAnsi="Calibri" w:cs="Calibri"/>
                <w:sz w:val="22"/>
                <w:szCs w:val="22"/>
              </w:rPr>
              <w:t>BR-05, BR-10</w:t>
            </w:r>
          </w:p>
        </w:tc>
      </w:tr>
      <w:tr w14:paraId="22995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217CA81">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2E218B1B">
            <w:pPr>
              <w:spacing w:after="0" w:line="240" w:lineRule="auto"/>
              <w:rPr>
                <w:rFonts w:hint="default" w:ascii="Calibri" w:hAnsi="Calibri" w:cs="Calibri"/>
                <w:sz w:val="22"/>
                <w:szCs w:val="22"/>
              </w:rPr>
            </w:pPr>
            <w:r>
              <w:drawing>
                <wp:inline distT="0" distB="0" distL="114300" distR="114300">
                  <wp:extent cx="5362575" cy="1416685"/>
                  <wp:effectExtent l="0" t="0" r="1905" b="6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6"/>
                          <a:stretch>
                            <a:fillRect/>
                          </a:stretch>
                        </pic:blipFill>
                        <pic:spPr>
                          <a:xfrm>
                            <a:off x="0" y="0"/>
                            <a:ext cx="5362575" cy="1416685"/>
                          </a:xfrm>
                          <a:prstGeom prst="rect">
                            <a:avLst/>
                          </a:prstGeom>
                          <a:noFill/>
                          <a:ln>
                            <a:noFill/>
                          </a:ln>
                        </pic:spPr>
                      </pic:pic>
                    </a:graphicData>
                  </a:graphic>
                </wp:inline>
              </w:drawing>
            </w:r>
          </w:p>
        </w:tc>
      </w:tr>
      <w:tr w14:paraId="6D327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A1D0823">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2739E179">
            <w:pPr>
              <w:spacing w:after="0" w:line="240" w:lineRule="auto"/>
              <w:rPr>
                <w:rFonts w:hint="default" w:ascii="Calibri" w:hAnsi="Calibri" w:cs="Calibri"/>
                <w:sz w:val="22"/>
                <w:szCs w:val="22"/>
              </w:rPr>
            </w:pPr>
            <w:r>
              <w:rPr>
                <w:rFonts w:hint="default" w:ascii="Calibri" w:hAnsi="Calibri" w:cs="Calibri"/>
                <w:sz w:val="22"/>
                <w:szCs w:val="22"/>
              </w:rPr>
              <w:t>May include CAPTCHA or 2FA.</w:t>
            </w:r>
          </w:p>
        </w:tc>
      </w:tr>
      <w:tr w14:paraId="2EA9F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D739EDD">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12A3BBF8">
            <w:pPr>
              <w:spacing w:after="0" w:line="240" w:lineRule="auto"/>
              <w:rPr>
                <w:rFonts w:hint="default" w:ascii="Calibri" w:hAnsi="Calibri" w:cs="Calibri"/>
                <w:sz w:val="22"/>
                <w:szCs w:val="22"/>
              </w:rPr>
            </w:pPr>
            <w:r>
              <w:rPr>
                <w:rFonts w:hint="default" w:ascii="Calibri" w:hAnsi="Calibri" w:cs="Calibri"/>
                <w:sz w:val="22"/>
                <w:szCs w:val="22"/>
              </w:rPr>
              <w:t>User remembers correct credentials.</w:t>
            </w:r>
          </w:p>
        </w:tc>
      </w:tr>
    </w:tbl>
    <w:p w14:paraId="19938B0C">
      <w:pPr>
        <w:rPr>
          <w:rFonts w:hint="default" w:ascii="Calibri" w:hAnsi="Calibri" w:cs="Calibri"/>
          <w:sz w:val="22"/>
          <w:szCs w:val="22"/>
        </w:rPr>
      </w:pPr>
    </w:p>
    <w:p w14:paraId="37F9BB94">
      <w:pPr>
        <w:pStyle w:val="3"/>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vi-VN"/>
        </w:rPr>
        <w:t>2</w:t>
      </w:r>
      <w:r>
        <w:rPr>
          <w:rFonts w:hint="default" w:ascii="Calibri" w:hAnsi="Calibri" w:cs="Calibri"/>
          <w:sz w:val="22"/>
          <w:szCs w:val="22"/>
        </w:rPr>
        <w:t xml:space="preserve"> Book DNA Test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5"/>
        <w:gridCol w:w="7911"/>
      </w:tblGrid>
      <w:tr w14:paraId="7EA29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84078FE">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26977DE6">
            <w:pPr>
              <w:spacing w:after="0" w:line="240" w:lineRule="auto"/>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vi-VN"/>
              </w:rPr>
              <w:t>2</w:t>
            </w:r>
            <w:r>
              <w:rPr>
                <w:rFonts w:hint="default" w:ascii="Calibri" w:hAnsi="Calibri" w:cs="Calibri"/>
                <w:sz w:val="22"/>
                <w:szCs w:val="22"/>
              </w:rPr>
              <w:t xml:space="preserve"> Book DNA Test</w:t>
            </w:r>
          </w:p>
        </w:tc>
      </w:tr>
      <w:tr w14:paraId="63D21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4B03E4B">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38CE5D94">
            <w:pPr>
              <w:spacing w:after="0" w:line="240" w:lineRule="auto"/>
              <w:rPr>
                <w:rFonts w:hint="default" w:ascii="Calibri" w:hAnsi="Calibri" w:cs="Calibri"/>
                <w:sz w:val="22"/>
                <w:szCs w:val="22"/>
              </w:rPr>
            </w:pPr>
            <w:r>
              <w:rPr>
                <w:rFonts w:hint="default" w:ascii="Calibri" w:hAnsi="Calibri" w:cs="Calibri"/>
                <w:sz w:val="22"/>
                <w:szCs w:val="22"/>
              </w:rPr>
              <w:t>Customer</w:t>
            </w:r>
          </w:p>
        </w:tc>
      </w:tr>
      <w:tr w14:paraId="3B03D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A7A8B8D">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71F704E3">
            <w:pPr>
              <w:spacing w:after="0" w:line="240" w:lineRule="auto"/>
              <w:rPr>
                <w:rFonts w:hint="default" w:ascii="Calibri" w:hAnsi="Calibri" w:cs="Calibri"/>
                <w:sz w:val="22"/>
                <w:szCs w:val="22"/>
              </w:rPr>
            </w:pPr>
            <w:r>
              <w:rPr>
                <w:rFonts w:hint="default" w:ascii="Calibri" w:hAnsi="Calibri" w:cs="Calibri"/>
                <w:sz w:val="22"/>
                <w:szCs w:val="22"/>
              </w:rPr>
              <w:t>None</w:t>
            </w:r>
          </w:p>
        </w:tc>
      </w:tr>
      <w:tr w14:paraId="6EC14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37D355F">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2D8CC686">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589D9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0FAECDE">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5E6D8894">
            <w:pPr>
              <w:spacing w:after="0" w:line="240" w:lineRule="auto"/>
              <w:rPr>
                <w:rFonts w:hint="default" w:ascii="Calibri" w:hAnsi="Calibri" w:cs="Calibri"/>
                <w:sz w:val="22"/>
                <w:szCs w:val="22"/>
              </w:rPr>
            </w:pPr>
            <w:r>
              <w:rPr>
                <w:rFonts w:hint="default" w:ascii="Calibri" w:hAnsi="Calibri" w:cs="Calibri"/>
                <w:sz w:val="22"/>
                <w:szCs w:val="22"/>
              </w:rPr>
              <w:t>This use case allows a logged-in customer to book a DNA test by selecting service, date, and time.</w:t>
            </w:r>
          </w:p>
        </w:tc>
      </w:tr>
      <w:tr w14:paraId="7FF96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794D378">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18B012EB">
            <w:pPr>
              <w:spacing w:after="0" w:line="240" w:lineRule="auto"/>
              <w:rPr>
                <w:rFonts w:hint="default" w:ascii="Calibri" w:hAnsi="Calibri" w:cs="Calibri"/>
                <w:sz w:val="22"/>
                <w:szCs w:val="22"/>
              </w:rPr>
            </w:pPr>
            <w:r>
              <w:rPr>
                <w:rFonts w:hint="default" w:ascii="Calibri" w:hAnsi="Calibri" w:cs="Calibri"/>
                <w:sz w:val="22"/>
                <w:szCs w:val="22"/>
              </w:rPr>
              <w:t>Customer clicks 'Book Test' and fills in required information.</w:t>
            </w:r>
          </w:p>
        </w:tc>
      </w:tr>
      <w:tr w14:paraId="4F820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35A8C69">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03D15E43">
            <w:pPr>
              <w:spacing w:after="0" w:line="240" w:lineRule="auto"/>
              <w:rPr>
                <w:rFonts w:hint="default" w:ascii="Calibri" w:hAnsi="Calibri" w:cs="Calibri"/>
                <w:sz w:val="22"/>
                <w:szCs w:val="22"/>
              </w:rPr>
            </w:pPr>
            <w:r>
              <w:rPr>
                <w:rFonts w:hint="default" w:ascii="Calibri" w:hAnsi="Calibri" w:cs="Calibri"/>
                <w:sz w:val="22"/>
                <w:szCs w:val="22"/>
              </w:rPr>
              <w:t>- Customer must be logged in.</w:t>
            </w:r>
            <w:r>
              <w:rPr>
                <w:rFonts w:hint="default" w:ascii="Calibri" w:hAnsi="Calibri" w:cs="Calibri"/>
                <w:sz w:val="22"/>
                <w:szCs w:val="22"/>
              </w:rPr>
              <w:br w:type="textWrapping"/>
            </w:r>
            <w:r>
              <w:rPr>
                <w:rFonts w:hint="default" w:ascii="Calibri" w:hAnsi="Calibri" w:cs="Calibri"/>
                <w:sz w:val="22"/>
                <w:szCs w:val="22"/>
              </w:rPr>
              <w:t>- Desired time slot is available.</w:t>
            </w:r>
          </w:p>
        </w:tc>
      </w:tr>
      <w:tr w14:paraId="27E7B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361B7A5">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51557138">
            <w:pPr>
              <w:spacing w:after="0" w:line="240" w:lineRule="auto"/>
              <w:rPr>
                <w:rFonts w:hint="default" w:ascii="Calibri" w:hAnsi="Calibri" w:cs="Calibri"/>
                <w:sz w:val="22"/>
                <w:szCs w:val="22"/>
              </w:rPr>
            </w:pPr>
            <w:r>
              <w:rPr>
                <w:rFonts w:hint="default" w:ascii="Calibri" w:hAnsi="Calibri" w:cs="Calibri"/>
                <w:sz w:val="22"/>
                <w:szCs w:val="22"/>
              </w:rPr>
              <w:t>- Booking is recorded in the system and confirmation is displayed.</w:t>
            </w:r>
          </w:p>
        </w:tc>
      </w:tr>
      <w:tr w14:paraId="0DAFC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E62E014">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2DFC95A8">
            <w:pPr>
              <w:spacing w:after="0" w:line="240" w:lineRule="auto"/>
              <w:rPr>
                <w:rFonts w:hint="default" w:ascii="Calibri" w:hAnsi="Calibri" w:cs="Calibri"/>
                <w:sz w:val="22"/>
                <w:szCs w:val="22"/>
              </w:rPr>
            </w:pPr>
            <w:r>
              <w:rPr>
                <w:rFonts w:hint="default" w:ascii="Calibri" w:hAnsi="Calibri" w:cs="Calibri"/>
                <w:sz w:val="22"/>
                <w:szCs w:val="22"/>
              </w:rPr>
              <w:t>1. Customer navigates to DNA test service page.</w:t>
            </w:r>
            <w:r>
              <w:rPr>
                <w:rFonts w:hint="default" w:ascii="Calibri" w:hAnsi="Calibri" w:cs="Calibri"/>
                <w:sz w:val="22"/>
                <w:szCs w:val="22"/>
              </w:rPr>
              <w:br w:type="textWrapping"/>
            </w:r>
            <w:r>
              <w:rPr>
                <w:rFonts w:hint="default" w:ascii="Calibri" w:hAnsi="Calibri" w:cs="Calibri"/>
                <w:sz w:val="22"/>
                <w:szCs w:val="22"/>
              </w:rPr>
              <w:t>2. Selects type of DNA test and test location.</w:t>
            </w:r>
            <w:r>
              <w:rPr>
                <w:rFonts w:hint="default" w:ascii="Calibri" w:hAnsi="Calibri" w:cs="Calibri"/>
                <w:sz w:val="22"/>
                <w:szCs w:val="22"/>
              </w:rPr>
              <w:br w:type="textWrapping"/>
            </w:r>
            <w:r>
              <w:rPr>
                <w:rFonts w:hint="default" w:ascii="Calibri" w:hAnsi="Calibri" w:cs="Calibri"/>
                <w:sz w:val="22"/>
                <w:szCs w:val="22"/>
              </w:rPr>
              <w:t>3. Chooses available date and time.</w:t>
            </w:r>
            <w:r>
              <w:rPr>
                <w:rFonts w:hint="default" w:ascii="Calibri" w:hAnsi="Calibri" w:cs="Calibri"/>
                <w:sz w:val="22"/>
                <w:szCs w:val="22"/>
              </w:rPr>
              <w:br w:type="textWrapping"/>
            </w:r>
            <w:r>
              <w:rPr>
                <w:rFonts w:hint="default" w:ascii="Calibri" w:hAnsi="Calibri" w:cs="Calibri"/>
                <w:sz w:val="22"/>
                <w:szCs w:val="22"/>
              </w:rPr>
              <w:t>4. Confirms booking.</w:t>
            </w:r>
            <w:r>
              <w:rPr>
                <w:rFonts w:hint="default" w:ascii="Calibri" w:hAnsi="Calibri" w:cs="Calibri"/>
                <w:sz w:val="22"/>
                <w:szCs w:val="22"/>
              </w:rPr>
              <w:br w:type="textWrapping"/>
            </w:r>
            <w:r>
              <w:rPr>
                <w:rFonts w:hint="default" w:ascii="Calibri" w:hAnsi="Calibri" w:cs="Calibri"/>
                <w:sz w:val="22"/>
                <w:szCs w:val="22"/>
              </w:rPr>
              <w:t>5. System stores booking information and displays confirmation.</w:t>
            </w:r>
          </w:p>
        </w:tc>
      </w:tr>
      <w:tr w14:paraId="44DBC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E931DC9">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45145CAA">
            <w:pPr>
              <w:spacing w:after="0" w:line="240" w:lineRule="auto"/>
              <w:rPr>
                <w:rFonts w:hint="default" w:ascii="Calibri" w:hAnsi="Calibri" w:cs="Calibri"/>
                <w:sz w:val="22"/>
                <w:szCs w:val="22"/>
              </w:rPr>
            </w:pPr>
            <w:r>
              <w:rPr>
                <w:rFonts w:hint="default" w:ascii="Calibri" w:hAnsi="Calibri" w:cs="Calibri"/>
                <w:sz w:val="22"/>
                <w:szCs w:val="22"/>
              </w:rPr>
              <w:t>- Selected time is no longer available → Ask to choose another slot.</w:t>
            </w:r>
          </w:p>
        </w:tc>
      </w:tr>
      <w:tr w14:paraId="4306C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91D8EFC">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7FC1BE3A">
            <w:pPr>
              <w:spacing w:after="0" w:line="240" w:lineRule="auto"/>
              <w:rPr>
                <w:rFonts w:hint="default" w:ascii="Calibri" w:hAnsi="Calibri" w:cs="Calibri"/>
                <w:sz w:val="22"/>
                <w:szCs w:val="22"/>
              </w:rPr>
            </w:pPr>
            <w:r>
              <w:rPr>
                <w:rFonts w:hint="default" w:ascii="Calibri" w:hAnsi="Calibri" w:cs="Calibri"/>
                <w:sz w:val="22"/>
                <w:szCs w:val="22"/>
              </w:rPr>
              <w:t>- Booking service is temporarily unavailable → Show maintenance message.</w:t>
            </w:r>
          </w:p>
        </w:tc>
      </w:tr>
      <w:tr w14:paraId="1B548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3A986FC">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703BB10C">
            <w:pPr>
              <w:spacing w:after="0" w:line="240" w:lineRule="auto"/>
              <w:rPr>
                <w:rFonts w:hint="default" w:ascii="Calibri" w:hAnsi="Calibri" w:cs="Calibri"/>
                <w:sz w:val="22"/>
                <w:szCs w:val="22"/>
              </w:rPr>
            </w:pPr>
            <w:r>
              <w:rPr>
                <w:rFonts w:hint="default" w:ascii="Calibri" w:hAnsi="Calibri" w:cs="Calibri"/>
                <w:sz w:val="22"/>
                <w:szCs w:val="22"/>
              </w:rPr>
              <w:t>High</w:t>
            </w:r>
          </w:p>
        </w:tc>
      </w:tr>
      <w:tr w14:paraId="7124F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DC29D8F">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701597F8">
            <w:pPr>
              <w:spacing w:after="0" w:line="240" w:lineRule="auto"/>
              <w:rPr>
                <w:rFonts w:hint="default" w:ascii="Calibri" w:hAnsi="Calibri" w:cs="Calibri"/>
                <w:sz w:val="22"/>
                <w:szCs w:val="22"/>
              </w:rPr>
            </w:pPr>
            <w:r>
              <w:rPr>
                <w:rFonts w:hint="default" w:ascii="Calibri" w:hAnsi="Calibri" w:cs="Calibri"/>
                <w:sz w:val="22"/>
                <w:szCs w:val="22"/>
              </w:rPr>
              <w:t>Occasional – depending on demand.</w:t>
            </w:r>
          </w:p>
        </w:tc>
      </w:tr>
      <w:tr w14:paraId="33ED5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ED15DB6">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493B15CB">
            <w:pPr>
              <w:spacing w:after="0" w:line="240" w:lineRule="auto"/>
              <w:rPr>
                <w:rFonts w:hint="default" w:ascii="Calibri" w:hAnsi="Calibri" w:cs="Calibri"/>
                <w:sz w:val="22"/>
                <w:szCs w:val="22"/>
              </w:rPr>
            </w:pPr>
            <w:r>
              <w:rPr>
                <w:rFonts w:hint="default" w:ascii="Calibri" w:hAnsi="Calibri" w:cs="Calibri"/>
                <w:sz w:val="22"/>
                <w:szCs w:val="22"/>
              </w:rPr>
              <w:t>BR-01, BR-02, BR-11</w:t>
            </w:r>
          </w:p>
        </w:tc>
      </w:tr>
      <w:tr w14:paraId="5A73D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567277E">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6EB56C40">
            <w:pPr>
              <w:spacing w:after="0" w:line="240" w:lineRule="auto"/>
              <w:rPr>
                <w:rFonts w:hint="default" w:ascii="Calibri" w:hAnsi="Calibri" w:cs="Calibri"/>
                <w:sz w:val="22"/>
                <w:szCs w:val="22"/>
              </w:rPr>
            </w:pPr>
            <w:r>
              <w:drawing>
                <wp:inline distT="0" distB="0" distL="114300" distR="114300">
                  <wp:extent cx="5281295" cy="3548380"/>
                  <wp:effectExtent l="0" t="0" r="6985" b="254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7"/>
                          <a:stretch>
                            <a:fillRect/>
                          </a:stretch>
                        </pic:blipFill>
                        <pic:spPr>
                          <a:xfrm>
                            <a:off x="0" y="0"/>
                            <a:ext cx="5281295" cy="3548380"/>
                          </a:xfrm>
                          <a:prstGeom prst="rect">
                            <a:avLst/>
                          </a:prstGeom>
                          <a:noFill/>
                          <a:ln>
                            <a:noFill/>
                          </a:ln>
                        </pic:spPr>
                      </pic:pic>
                    </a:graphicData>
                  </a:graphic>
                </wp:inline>
              </w:drawing>
            </w:r>
          </w:p>
        </w:tc>
      </w:tr>
      <w:tr w14:paraId="0F92C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52CE72A">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3C37F34C">
            <w:pPr>
              <w:spacing w:after="0" w:line="240" w:lineRule="auto"/>
              <w:rPr>
                <w:rFonts w:hint="default" w:ascii="Calibri" w:hAnsi="Calibri" w:cs="Calibri"/>
                <w:sz w:val="22"/>
                <w:szCs w:val="22"/>
              </w:rPr>
            </w:pPr>
            <w:r>
              <w:rPr>
                <w:rFonts w:hint="default" w:ascii="Calibri" w:hAnsi="Calibri" w:cs="Calibri"/>
                <w:sz w:val="22"/>
                <w:szCs w:val="22"/>
              </w:rPr>
              <w:t>May support calendar integration or notifications.</w:t>
            </w:r>
          </w:p>
        </w:tc>
      </w:tr>
      <w:tr w14:paraId="2B461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A9E3723">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5DB5BA0D">
            <w:pPr>
              <w:spacing w:after="0" w:line="240" w:lineRule="auto"/>
              <w:rPr>
                <w:rFonts w:hint="default" w:ascii="Calibri" w:hAnsi="Calibri" w:cs="Calibri"/>
                <w:sz w:val="22"/>
                <w:szCs w:val="22"/>
              </w:rPr>
            </w:pPr>
            <w:r>
              <w:rPr>
                <w:rFonts w:hint="default" w:ascii="Calibri" w:hAnsi="Calibri" w:cs="Calibri"/>
                <w:sz w:val="22"/>
                <w:szCs w:val="22"/>
              </w:rPr>
              <w:t>Customer understands booking process.</w:t>
            </w:r>
          </w:p>
        </w:tc>
      </w:tr>
    </w:tbl>
    <w:p w14:paraId="094EBAA9">
      <w:pPr>
        <w:rPr>
          <w:rFonts w:hint="default" w:ascii="Calibri" w:hAnsi="Calibri" w:cs="Calibri"/>
          <w:sz w:val="22"/>
          <w:szCs w:val="22"/>
        </w:rPr>
      </w:pPr>
    </w:p>
    <w:p w14:paraId="26D827AE">
      <w:pPr>
        <w:pStyle w:val="3"/>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vi-VN"/>
        </w:rPr>
        <w:t>3</w:t>
      </w:r>
      <w:r>
        <w:rPr>
          <w:rFonts w:hint="default" w:ascii="Calibri" w:hAnsi="Calibri" w:cs="Calibri"/>
          <w:sz w:val="22"/>
          <w:szCs w:val="22"/>
        </w:rPr>
        <w:t xml:space="preserve"> Cancel Booking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7928"/>
      </w:tblGrid>
      <w:tr w14:paraId="55A6C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E17E8BD">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5B2B3CE1">
            <w:pPr>
              <w:spacing w:after="0" w:line="240" w:lineRule="auto"/>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vi-VN"/>
              </w:rPr>
              <w:t>3</w:t>
            </w:r>
            <w:r>
              <w:rPr>
                <w:rFonts w:hint="default" w:ascii="Calibri" w:hAnsi="Calibri" w:cs="Calibri"/>
                <w:sz w:val="22"/>
                <w:szCs w:val="22"/>
              </w:rPr>
              <w:t xml:space="preserve"> Cancel Booking</w:t>
            </w:r>
          </w:p>
        </w:tc>
      </w:tr>
      <w:tr w14:paraId="5ED84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6533077">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43C13708">
            <w:pPr>
              <w:spacing w:after="0" w:line="240" w:lineRule="auto"/>
              <w:rPr>
                <w:rFonts w:hint="default" w:ascii="Calibri" w:hAnsi="Calibri" w:cs="Calibri"/>
                <w:sz w:val="22"/>
                <w:szCs w:val="22"/>
              </w:rPr>
            </w:pPr>
            <w:r>
              <w:rPr>
                <w:rFonts w:hint="default" w:ascii="Calibri" w:hAnsi="Calibri" w:cs="Calibri"/>
                <w:sz w:val="22"/>
                <w:szCs w:val="22"/>
              </w:rPr>
              <w:t>Customer</w:t>
            </w:r>
          </w:p>
        </w:tc>
      </w:tr>
      <w:tr w14:paraId="79515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88216B8">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4C8F26EE">
            <w:pPr>
              <w:spacing w:after="0" w:line="240" w:lineRule="auto"/>
              <w:rPr>
                <w:rFonts w:hint="default" w:ascii="Calibri" w:hAnsi="Calibri" w:cs="Calibri"/>
                <w:sz w:val="22"/>
                <w:szCs w:val="22"/>
              </w:rPr>
            </w:pPr>
            <w:r>
              <w:rPr>
                <w:rFonts w:hint="default" w:ascii="Calibri" w:hAnsi="Calibri" w:cs="Calibri"/>
                <w:sz w:val="22"/>
                <w:szCs w:val="22"/>
              </w:rPr>
              <w:t>None</w:t>
            </w:r>
          </w:p>
        </w:tc>
      </w:tr>
      <w:tr w14:paraId="2CB43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242C4D8">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4E1231DF">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52B45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656C6F0">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6AA4EDF5">
            <w:pPr>
              <w:spacing w:after="0" w:line="240" w:lineRule="auto"/>
              <w:rPr>
                <w:rFonts w:hint="default" w:ascii="Calibri" w:hAnsi="Calibri" w:cs="Calibri"/>
                <w:sz w:val="22"/>
                <w:szCs w:val="22"/>
              </w:rPr>
            </w:pPr>
            <w:r>
              <w:rPr>
                <w:rFonts w:hint="default" w:ascii="Calibri" w:hAnsi="Calibri" w:cs="Calibri"/>
                <w:sz w:val="22"/>
                <w:szCs w:val="22"/>
              </w:rPr>
              <w:t>This use case allows customers to cancel their previously scheduled DNA test appointments.</w:t>
            </w:r>
          </w:p>
        </w:tc>
      </w:tr>
      <w:tr w14:paraId="73320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E68828D">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036B8E4F">
            <w:pPr>
              <w:spacing w:after="0" w:line="240" w:lineRule="auto"/>
              <w:rPr>
                <w:rFonts w:hint="default" w:ascii="Calibri" w:hAnsi="Calibri" w:cs="Calibri"/>
                <w:sz w:val="22"/>
                <w:szCs w:val="22"/>
              </w:rPr>
            </w:pPr>
            <w:r>
              <w:rPr>
                <w:rFonts w:hint="default" w:ascii="Calibri" w:hAnsi="Calibri" w:cs="Calibri"/>
                <w:sz w:val="22"/>
                <w:szCs w:val="22"/>
              </w:rPr>
              <w:t>Customer clicks 'Cancel' on a scheduled test.</w:t>
            </w:r>
          </w:p>
        </w:tc>
      </w:tr>
      <w:tr w14:paraId="21BEC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6F614E9">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6015613D">
            <w:pPr>
              <w:spacing w:after="0" w:line="240" w:lineRule="auto"/>
              <w:rPr>
                <w:rFonts w:hint="default" w:ascii="Calibri" w:hAnsi="Calibri" w:cs="Calibri"/>
                <w:sz w:val="22"/>
                <w:szCs w:val="22"/>
              </w:rPr>
            </w:pPr>
            <w:r>
              <w:rPr>
                <w:rFonts w:hint="default" w:ascii="Calibri" w:hAnsi="Calibri" w:cs="Calibri"/>
                <w:sz w:val="22"/>
                <w:szCs w:val="22"/>
              </w:rPr>
              <w:t>- Customer has a valid upcoming booking.</w:t>
            </w:r>
          </w:p>
        </w:tc>
      </w:tr>
      <w:tr w14:paraId="768AE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C485FFC">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72838845">
            <w:pPr>
              <w:spacing w:after="0" w:line="240" w:lineRule="auto"/>
              <w:rPr>
                <w:rFonts w:hint="default" w:ascii="Calibri" w:hAnsi="Calibri" w:cs="Calibri"/>
                <w:sz w:val="22"/>
                <w:szCs w:val="22"/>
              </w:rPr>
            </w:pPr>
            <w:r>
              <w:rPr>
                <w:rFonts w:hint="default" w:ascii="Calibri" w:hAnsi="Calibri" w:cs="Calibri"/>
                <w:sz w:val="22"/>
                <w:szCs w:val="22"/>
              </w:rPr>
              <w:t>- Booking is canceled and time slot is released.</w:t>
            </w:r>
          </w:p>
        </w:tc>
      </w:tr>
      <w:tr w14:paraId="223A0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1173D46">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5BA863A1">
            <w:pPr>
              <w:spacing w:after="0" w:line="240" w:lineRule="auto"/>
              <w:rPr>
                <w:rFonts w:hint="default" w:ascii="Calibri" w:hAnsi="Calibri" w:cs="Calibri"/>
                <w:sz w:val="22"/>
                <w:szCs w:val="22"/>
              </w:rPr>
            </w:pPr>
            <w:r>
              <w:rPr>
                <w:rFonts w:hint="default" w:ascii="Calibri" w:hAnsi="Calibri" w:cs="Calibri"/>
                <w:sz w:val="22"/>
                <w:szCs w:val="22"/>
              </w:rPr>
              <w:t>1. Customer goes to booking history.</w:t>
            </w:r>
            <w:r>
              <w:rPr>
                <w:rFonts w:hint="default" w:ascii="Calibri" w:hAnsi="Calibri" w:cs="Calibri"/>
                <w:sz w:val="22"/>
                <w:szCs w:val="22"/>
              </w:rPr>
              <w:br w:type="textWrapping"/>
            </w:r>
            <w:r>
              <w:rPr>
                <w:rFonts w:hint="default" w:ascii="Calibri" w:hAnsi="Calibri" w:cs="Calibri"/>
                <w:sz w:val="22"/>
                <w:szCs w:val="22"/>
              </w:rPr>
              <w:t>2. Selects booking to cancel.</w:t>
            </w:r>
            <w:r>
              <w:rPr>
                <w:rFonts w:hint="default" w:ascii="Calibri" w:hAnsi="Calibri" w:cs="Calibri"/>
                <w:sz w:val="22"/>
                <w:szCs w:val="22"/>
              </w:rPr>
              <w:br w:type="textWrapping"/>
            </w:r>
            <w:r>
              <w:rPr>
                <w:rFonts w:hint="default" w:ascii="Calibri" w:hAnsi="Calibri" w:cs="Calibri"/>
                <w:sz w:val="22"/>
                <w:szCs w:val="22"/>
              </w:rPr>
              <w:t>3. Clicks 'Cancel'.</w:t>
            </w:r>
            <w:r>
              <w:rPr>
                <w:rFonts w:hint="default" w:ascii="Calibri" w:hAnsi="Calibri" w:cs="Calibri"/>
                <w:sz w:val="22"/>
                <w:szCs w:val="22"/>
              </w:rPr>
              <w:br w:type="textWrapping"/>
            </w:r>
            <w:r>
              <w:rPr>
                <w:rFonts w:hint="default" w:ascii="Calibri" w:hAnsi="Calibri" w:cs="Calibri"/>
                <w:sz w:val="22"/>
                <w:szCs w:val="22"/>
              </w:rPr>
              <w:t>4. System asks for confirmation.</w:t>
            </w:r>
            <w:r>
              <w:rPr>
                <w:rFonts w:hint="default" w:ascii="Calibri" w:hAnsi="Calibri" w:cs="Calibri"/>
                <w:sz w:val="22"/>
                <w:szCs w:val="22"/>
              </w:rPr>
              <w:br w:type="textWrapping"/>
            </w:r>
            <w:r>
              <w:rPr>
                <w:rFonts w:hint="default" w:ascii="Calibri" w:hAnsi="Calibri" w:cs="Calibri"/>
                <w:sz w:val="22"/>
                <w:szCs w:val="22"/>
              </w:rPr>
              <w:t>5. Customer confirms.</w:t>
            </w:r>
            <w:r>
              <w:rPr>
                <w:rFonts w:hint="default" w:ascii="Calibri" w:hAnsi="Calibri" w:cs="Calibri"/>
                <w:sz w:val="22"/>
                <w:szCs w:val="22"/>
              </w:rPr>
              <w:br w:type="textWrapping"/>
            </w:r>
            <w:r>
              <w:rPr>
                <w:rFonts w:hint="default" w:ascii="Calibri" w:hAnsi="Calibri" w:cs="Calibri"/>
                <w:sz w:val="22"/>
                <w:szCs w:val="22"/>
              </w:rPr>
              <w:t>6. System updates booking status to canceled.</w:t>
            </w:r>
          </w:p>
        </w:tc>
      </w:tr>
      <w:tr w14:paraId="42265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841888E">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73F6CD8F">
            <w:pPr>
              <w:spacing w:after="0" w:line="240" w:lineRule="auto"/>
              <w:rPr>
                <w:rFonts w:hint="default" w:ascii="Calibri" w:hAnsi="Calibri" w:cs="Calibri"/>
                <w:sz w:val="22"/>
                <w:szCs w:val="22"/>
              </w:rPr>
            </w:pPr>
            <w:r>
              <w:rPr>
                <w:rFonts w:hint="default" w:ascii="Calibri" w:hAnsi="Calibri" w:cs="Calibri"/>
                <w:sz w:val="22"/>
                <w:szCs w:val="22"/>
              </w:rPr>
              <w:t>- Booking is too close to scheduled time → Show policy message.</w:t>
            </w:r>
          </w:p>
        </w:tc>
      </w:tr>
      <w:tr w14:paraId="11B5B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B1A33C9">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5FEC24FD">
            <w:pPr>
              <w:spacing w:after="0" w:line="240" w:lineRule="auto"/>
              <w:rPr>
                <w:rFonts w:hint="default" w:ascii="Calibri" w:hAnsi="Calibri" w:cs="Calibri"/>
                <w:sz w:val="22"/>
                <w:szCs w:val="22"/>
              </w:rPr>
            </w:pPr>
            <w:r>
              <w:rPr>
                <w:rFonts w:hint="default" w:ascii="Calibri" w:hAnsi="Calibri" w:cs="Calibri"/>
                <w:sz w:val="22"/>
                <w:szCs w:val="22"/>
              </w:rPr>
              <w:t>- System error when canceling → Show retry option.</w:t>
            </w:r>
          </w:p>
        </w:tc>
      </w:tr>
      <w:tr w14:paraId="0218E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AEA59CF">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41D12007">
            <w:pPr>
              <w:spacing w:after="0" w:line="240" w:lineRule="auto"/>
              <w:rPr>
                <w:rFonts w:hint="default" w:ascii="Calibri" w:hAnsi="Calibri" w:cs="Calibri"/>
                <w:sz w:val="22"/>
                <w:szCs w:val="22"/>
              </w:rPr>
            </w:pPr>
            <w:r>
              <w:rPr>
                <w:rFonts w:hint="default" w:ascii="Calibri" w:hAnsi="Calibri" w:cs="Calibri"/>
                <w:sz w:val="22"/>
                <w:szCs w:val="22"/>
              </w:rPr>
              <w:t>Medium</w:t>
            </w:r>
          </w:p>
        </w:tc>
      </w:tr>
      <w:tr w14:paraId="30E21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83E748B">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433761EB">
            <w:pPr>
              <w:spacing w:after="0" w:line="240" w:lineRule="auto"/>
              <w:rPr>
                <w:rFonts w:hint="default" w:ascii="Calibri" w:hAnsi="Calibri" w:cs="Calibri"/>
                <w:sz w:val="22"/>
                <w:szCs w:val="22"/>
              </w:rPr>
            </w:pPr>
            <w:r>
              <w:rPr>
                <w:rFonts w:hint="default" w:ascii="Calibri" w:hAnsi="Calibri" w:cs="Calibri"/>
                <w:sz w:val="22"/>
                <w:szCs w:val="22"/>
              </w:rPr>
              <w:t>Occasional</w:t>
            </w:r>
          </w:p>
        </w:tc>
      </w:tr>
      <w:tr w14:paraId="2EFDC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39F2E49">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60F39D9F">
            <w:pPr>
              <w:spacing w:after="0" w:line="240" w:lineRule="auto"/>
              <w:rPr>
                <w:rFonts w:hint="default" w:ascii="Calibri" w:hAnsi="Calibri" w:cs="Calibri"/>
                <w:sz w:val="22"/>
                <w:szCs w:val="22"/>
              </w:rPr>
            </w:pPr>
            <w:r>
              <w:rPr>
                <w:rFonts w:hint="default" w:ascii="Calibri" w:hAnsi="Calibri" w:cs="Calibri"/>
                <w:sz w:val="22"/>
                <w:szCs w:val="22"/>
              </w:rPr>
              <w:t>BR-12, BR-13</w:t>
            </w:r>
          </w:p>
        </w:tc>
      </w:tr>
      <w:tr w14:paraId="1463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16CBFD2">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09EBD6F3">
            <w:pPr>
              <w:spacing w:after="0" w:line="240" w:lineRule="auto"/>
              <w:rPr>
                <w:rFonts w:hint="default" w:ascii="Calibri" w:hAnsi="Calibri" w:cs="Calibri"/>
                <w:sz w:val="22"/>
                <w:szCs w:val="22"/>
              </w:rPr>
            </w:pPr>
            <w:r>
              <w:drawing>
                <wp:inline distT="0" distB="0" distL="114300" distR="114300">
                  <wp:extent cx="5365750" cy="2567940"/>
                  <wp:effectExtent l="0" t="0" r="13970" b="762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8"/>
                          <a:stretch>
                            <a:fillRect/>
                          </a:stretch>
                        </pic:blipFill>
                        <pic:spPr>
                          <a:xfrm>
                            <a:off x="0" y="0"/>
                            <a:ext cx="5365750" cy="2567940"/>
                          </a:xfrm>
                          <a:prstGeom prst="rect">
                            <a:avLst/>
                          </a:prstGeom>
                          <a:noFill/>
                          <a:ln>
                            <a:noFill/>
                          </a:ln>
                        </pic:spPr>
                      </pic:pic>
                    </a:graphicData>
                  </a:graphic>
                </wp:inline>
              </w:drawing>
            </w:r>
          </w:p>
        </w:tc>
      </w:tr>
      <w:tr w14:paraId="052BF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541614E">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1CDDFAD9">
            <w:pPr>
              <w:spacing w:after="0" w:line="240" w:lineRule="auto"/>
              <w:rPr>
                <w:rFonts w:hint="default" w:ascii="Calibri" w:hAnsi="Calibri" w:cs="Calibri"/>
                <w:sz w:val="22"/>
                <w:szCs w:val="22"/>
              </w:rPr>
            </w:pPr>
            <w:r>
              <w:rPr>
                <w:rFonts w:hint="default" w:ascii="Calibri" w:hAnsi="Calibri" w:cs="Calibri"/>
                <w:sz w:val="22"/>
                <w:szCs w:val="22"/>
              </w:rPr>
              <w:t>Can log cancellation reasons for analysis.</w:t>
            </w:r>
          </w:p>
        </w:tc>
      </w:tr>
      <w:tr w14:paraId="7BA17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2F3D0DA">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126B9C2B">
            <w:pPr>
              <w:spacing w:after="0" w:line="240" w:lineRule="auto"/>
              <w:rPr>
                <w:rFonts w:hint="default" w:ascii="Calibri" w:hAnsi="Calibri" w:cs="Calibri"/>
                <w:sz w:val="22"/>
                <w:szCs w:val="22"/>
              </w:rPr>
            </w:pPr>
            <w:r>
              <w:rPr>
                <w:rFonts w:hint="default" w:ascii="Calibri" w:hAnsi="Calibri" w:cs="Calibri"/>
                <w:sz w:val="22"/>
                <w:szCs w:val="22"/>
              </w:rPr>
              <w:t>Customer understands cancelation policy.</w:t>
            </w:r>
          </w:p>
        </w:tc>
      </w:tr>
    </w:tbl>
    <w:p w14:paraId="00084114">
      <w:pPr>
        <w:rPr>
          <w:rFonts w:hint="default" w:ascii="Calibri" w:hAnsi="Calibri" w:cs="Calibri"/>
          <w:sz w:val="22"/>
          <w:szCs w:val="22"/>
        </w:rPr>
      </w:pPr>
    </w:p>
    <w:p w14:paraId="6B2676D0">
      <w:pPr>
        <w:pStyle w:val="3"/>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vi-VN"/>
        </w:rPr>
        <w:t>4</w:t>
      </w:r>
      <w:r>
        <w:rPr>
          <w:rFonts w:hint="default" w:ascii="Calibri" w:hAnsi="Calibri" w:cs="Calibri"/>
          <w:sz w:val="22"/>
          <w:szCs w:val="22"/>
        </w:rPr>
        <w:t xml:space="preserve"> View Test Result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7922"/>
      </w:tblGrid>
      <w:tr w14:paraId="10DA5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2445B0F9">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3CFCBF06">
            <w:pPr>
              <w:spacing w:after="0" w:line="240" w:lineRule="auto"/>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en-US"/>
              </w:rPr>
              <w:t>4</w:t>
            </w:r>
            <w:r>
              <w:rPr>
                <w:rFonts w:hint="default" w:ascii="Calibri" w:hAnsi="Calibri" w:cs="Calibri"/>
                <w:sz w:val="22"/>
                <w:szCs w:val="22"/>
              </w:rPr>
              <w:t xml:space="preserve"> View Test Result</w:t>
            </w:r>
          </w:p>
        </w:tc>
      </w:tr>
      <w:tr w14:paraId="5D966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4C6B4DB">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00488142">
            <w:pPr>
              <w:spacing w:after="0" w:line="240" w:lineRule="auto"/>
              <w:rPr>
                <w:rFonts w:hint="default" w:ascii="Calibri" w:hAnsi="Calibri" w:cs="Calibri"/>
                <w:sz w:val="22"/>
                <w:szCs w:val="22"/>
              </w:rPr>
            </w:pPr>
            <w:r>
              <w:rPr>
                <w:rFonts w:hint="default" w:ascii="Calibri" w:hAnsi="Calibri" w:cs="Calibri"/>
                <w:sz w:val="22"/>
                <w:szCs w:val="22"/>
              </w:rPr>
              <w:t>Customer</w:t>
            </w:r>
          </w:p>
        </w:tc>
      </w:tr>
      <w:tr w14:paraId="4BD13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FC9BCAB">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0AB2DA53">
            <w:pPr>
              <w:spacing w:after="0" w:line="240" w:lineRule="auto"/>
              <w:rPr>
                <w:rFonts w:hint="default" w:ascii="Calibri" w:hAnsi="Calibri" w:cs="Calibri"/>
                <w:sz w:val="22"/>
                <w:szCs w:val="22"/>
              </w:rPr>
            </w:pPr>
            <w:r>
              <w:rPr>
                <w:rFonts w:hint="default" w:ascii="Calibri" w:hAnsi="Calibri" w:cs="Calibri"/>
                <w:sz w:val="22"/>
                <w:szCs w:val="22"/>
              </w:rPr>
              <w:t>None</w:t>
            </w:r>
          </w:p>
        </w:tc>
      </w:tr>
      <w:tr w14:paraId="33DAA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9450559">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6989D70A">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128ED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6130F54A">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37E18630">
            <w:pPr>
              <w:spacing w:after="0" w:line="240" w:lineRule="auto"/>
              <w:rPr>
                <w:rFonts w:hint="default" w:ascii="Calibri" w:hAnsi="Calibri" w:cs="Calibri"/>
                <w:sz w:val="22"/>
                <w:szCs w:val="22"/>
              </w:rPr>
            </w:pPr>
            <w:r>
              <w:rPr>
                <w:rFonts w:hint="default" w:ascii="Calibri" w:hAnsi="Calibri" w:cs="Calibri"/>
                <w:sz w:val="22"/>
                <w:szCs w:val="22"/>
              </w:rPr>
              <w:t>This use case allows customers to view their test results once the DNA test is completed and approved.</w:t>
            </w:r>
          </w:p>
        </w:tc>
      </w:tr>
      <w:tr w14:paraId="55CFE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BDFD432">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03E51700">
            <w:pPr>
              <w:spacing w:after="0" w:line="240" w:lineRule="auto"/>
              <w:rPr>
                <w:rFonts w:hint="default" w:ascii="Calibri" w:hAnsi="Calibri" w:cs="Calibri"/>
                <w:sz w:val="22"/>
                <w:szCs w:val="22"/>
              </w:rPr>
            </w:pPr>
            <w:r>
              <w:rPr>
                <w:rFonts w:hint="default" w:ascii="Calibri" w:hAnsi="Calibri" w:cs="Calibri"/>
                <w:sz w:val="22"/>
                <w:szCs w:val="22"/>
              </w:rPr>
              <w:t>Customer logs in and navigates to results section.</w:t>
            </w:r>
          </w:p>
        </w:tc>
      </w:tr>
      <w:tr w14:paraId="581AF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F6E709E">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64B2C3CE">
            <w:pPr>
              <w:spacing w:after="0" w:line="240" w:lineRule="auto"/>
              <w:rPr>
                <w:rFonts w:hint="default" w:ascii="Calibri" w:hAnsi="Calibri" w:cs="Calibri"/>
                <w:sz w:val="22"/>
                <w:szCs w:val="22"/>
              </w:rPr>
            </w:pPr>
            <w:r>
              <w:rPr>
                <w:rFonts w:hint="default" w:ascii="Calibri" w:hAnsi="Calibri" w:cs="Calibri"/>
                <w:sz w:val="22"/>
                <w:szCs w:val="22"/>
              </w:rPr>
              <w:t>- Test has been completed and results uploaded.</w:t>
            </w:r>
          </w:p>
        </w:tc>
      </w:tr>
      <w:tr w14:paraId="5CC44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17CAA2CA">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548CDCE7">
            <w:pPr>
              <w:spacing w:after="0" w:line="240" w:lineRule="auto"/>
              <w:rPr>
                <w:rFonts w:hint="default" w:ascii="Calibri" w:hAnsi="Calibri" w:cs="Calibri"/>
                <w:sz w:val="22"/>
                <w:szCs w:val="22"/>
              </w:rPr>
            </w:pPr>
            <w:r>
              <w:rPr>
                <w:rFonts w:hint="default" w:ascii="Calibri" w:hAnsi="Calibri" w:cs="Calibri"/>
                <w:sz w:val="22"/>
                <w:szCs w:val="22"/>
              </w:rPr>
              <w:t>- Customer can read/download result securely.</w:t>
            </w:r>
          </w:p>
        </w:tc>
      </w:tr>
      <w:tr w14:paraId="2ABA2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58608C0">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24C0F5B2">
            <w:pPr>
              <w:spacing w:after="0" w:line="240" w:lineRule="auto"/>
              <w:rPr>
                <w:rFonts w:hint="default" w:ascii="Calibri" w:hAnsi="Calibri" w:cs="Calibri"/>
                <w:sz w:val="22"/>
                <w:szCs w:val="22"/>
              </w:rPr>
            </w:pPr>
            <w:r>
              <w:rPr>
                <w:rFonts w:hint="default" w:ascii="Calibri" w:hAnsi="Calibri" w:cs="Calibri"/>
                <w:sz w:val="22"/>
                <w:szCs w:val="22"/>
              </w:rPr>
              <w:t>1. Customer logs in.</w:t>
            </w:r>
            <w:r>
              <w:rPr>
                <w:rFonts w:hint="default" w:ascii="Calibri" w:hAnsi="Calibri" w:cs="Calibri"/>
                <w:sz w:val="22"/>
                <w:szCs w:val="22"/>
              </w:rPr>
              <w:br w:type="textWrapping"/>
            </w:r>
            <w:r>
              <w:rPr>
                <w:rFonts w:hint="default" w:ascii="Calibri" w:hAnsi="Calibri" w:cs="Calibri"/>
                <w:sz w:val="22"/>
                <w:szCs w:val="22"/>
              </w:rPr>
              <w:t>2. Navigates to 'My Results'.</w:t>
            </w:r>
            <w:r>
              <w:rPr>
                <w:rFonts w:hint="default" w:ascii="Calibri" w:hAnsi="Calibri" w:cs="Calibri"/>
                <w:sz w:val="22"/>
                <w:szCs w:val="22"/>
              </w:rPr>
              <w:br w:type="textWrapping"/>
            </w:r>
            <w:r>
              <w:rPr>
                <w:rFonts w:hint="default" w:ascii="Calibri" w:hAnsi="Calibri" w:cs="Calibri"/>
                <w:sz w:val="22"/>
                <w:szCs w:val="22"/>
              </w:rPr>
              <w:t>3. Selects completed test.</w:t>
            </w:r>
            <w:r>
              <w:rPr>
                <w:rFonts w:hint="default" w:ascii="Calibri" w:hAnsi="Calibri" w:cs="Calibri"/>
                <w:sz w:val="22"/>
                <w:szCs w:val="22"/>
              </w:rPr>
              <w:br w:type="textWrapping"/>
            </w:r>
            <w:r>
              <w:rPr>
                <w:rFonts w:hint="default" w:ascii="Calibri" w:hAnsi="Calibri" w:cs="Calibri"/>
                <w:sz w:val="22"/>
                <w:szCs w:val="22"/>
              </w:rPr>
              <w:t>4. System retrieves and displays result.</w:t>
            </w:r>
            <w:r>
              <w:rPr>
                <w:rFonts w:hint="default" w:ascii="Calibri" w:hAnsi="Calibri" w:cs="Calibri"/>
                <w:sz w:val="22"/>
                <w:szCs w:val="22"/>
              </w:rPr>
              <w:br w:type="textWrapping"/>
            </w:r>
            <w:r>
              <w:rPr>
                <w:rFonts w:hint="default" w:ascii="Calibri" w:hAnsi="Calibri" w:cs="Calibri"/>
                <w:sz w:val="22"/>
                <w:szCs w:val="22"/>
              </w:rPr>
              <w:t>5. Customer downloads result if needed.</w:t>
            </w:r>
          </w:p>
        </w:tc>
      </w:tr>
      <w:tr w14:paraId="66855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C0A2EA4">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21967033">
            <w:pPr>
              <w:spacing w:after="0" w:line="240" w:lineRule="auto"/>
              <w:rPr>
                <w:rFonts w:hint="default" w:ascii="Calibri" w:hAnsi="Calibri" w:cs="Calibri"/>
                <w:sz w:val="22"/>
                <w:szCs w:val="22"/>
              </w:rPr>
            </w:pPr>
            <w:r>
              <w:rPr>
                <w:rFonts w:hint="default" w:ascii="Calibri" w:hAnsi="Calibri" w:cs="Calibri"/>
                <w:sz w:val="22"/>
                <w:szCs w:val="22"/>
              </w:rPr>
              <w:t>- Result not ready yet → Display waiting message.</w:t>
            </w:r>
          </w:p>
        </w:tc>
      </w:tr>
      <w:tr w14:paraId="6B75E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F9940C2">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119E2757">
            <w:pPr>
              <w:spacing w:after="0" w:line="240" w:lineRule="auto"/>
              <w:rPr>
                <w:rFonts w:hint="default" w:ascii="Calibri" w:hAnsi="Calibri" w:cs="Calibri"/>
                <w:sz w:val="22"/>
                <w:szCs w:val="22"/>
              </w:rPr>
            </w:pPr>
            <w:r>
              <w:rPr>
                <w:rFonts w:hint="default" w:ascii="Calibri" w:hAnsi="Calibri" w:cs="Calibri"/>
                <w:sz w:val="22"/>
                <w:szCs w:val="22"/>
              </w:rPr>
              <w:t>- File download error → Prompt retry.</w:t>
            </w:r>
          </w:p>
        </w:tc>
      </w:tr>
      <w:tr w14:paraId="42266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5F08CF4">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76FE634D">
            <w:pPr>
              <w:spacing w:after="0" w:line="240" w:lineRule="auto"/>
              <w:rPr>
                <w:rFonts w:hint="default" w:ascii="Calibri" w:hAnsi="Calibri" w:cs="Calibri"/>
                <w:sz w:val="22"/>
                <w:szCs w:val="22"/>
              </w:rPr>
            </w:pPr>
            <w:r>
              <w:rPr>
                <w:rFonts w:hint="default" w:ascii="Calibri" w:hAnsi="Calibri" w:cs="Calibri"/>
                <w:sz w:val="22"/>
                <w:szCs w:val="22"/>
              </w:rPr>
              <w:t>High</w:t>
            </w:r>
          </w:p>
        </w:tc>
      </w:tr>
      <w:tr w14:paraId="11292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69A1F94">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5EA13C85">
            <w:pPr>
              <w:spacing w:after="0" w:line="240" w:lineRule="auto"/>
              <w:rPr>
                <w:rFonts w:hint="default" w:ascii="Calibri" w:hAnsi="Calibri" w:cs="Calibri"/>
                <w:sz w:val="22"/>
                <w:szCs w:val="22"/>
              </w:rPr>
            </w:pPr>
            <w:r>
              <w:rPr>
                <w:rFonts w:hint="default" w:ascii="Calibri" w:hAnsi="Calibri" w:cs="Calibri"/>
                <w:sz w:val="22"/>
                <w:szCs w:val="22"/>
              </w:rPr>
              <w:t>Occasional – once per test.</w:t>
            </w:r>
          </w:p>
        </w:tc>
      </w:tr>
      <w:tr w14:paraId="326F0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4D54814">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04275B4E">
            <w:pPr>
              <w:spacing w:after="0" w:line="240" w:lineRule="auto"/>
              <w:rPr>
                <w:rFonts w:hint="default" w:ascii="Calibri" w:hAnsi="Calibri" w:cs="Calibri"/>
                <w:sz w:val="22"/>
                <w:szCs w:val="22"/>
              </w:rPr>
            </w:pPr>
            <w:r>
              <w:rPr>
                <w:rFonts w:hint="default" w:ascii="Calibri" w:hAnsi="Calibri" w:cs="Calibri"/>
                <w:sz w:val="22"/>
                <w:szCs w:val="22"/>
              </w:rPr>
              <w:t>BR-14, BR-15, BR-16</w:t>
            </w:r>
          </w:p>
        </w:tc>
      </w:tr>
      <w:tr w14:paraId="30D7E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4A44FED5">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2AFCE407">
            <w:pPr>
              <w:spacing w:after="0" w:line="240" w:lineRule="auto"/>
              <w:rPr>
                <w:rFonts w:hint="default" w:ascii="Calibri" w:hAnsi="Calibri" w:cs="Calibri"/>
                <w:sz w:val="22"/>
                <w:szCs w:val="22"/>
              </w:rPr>
            </w:pPr>
            <w:r>
              <w:drawing>
                <wp:inline distT="0" distB="0" distL="114300" distR="114300">
                  <wp:extent cx="5349240" cy="2705100"/>
                  <wp:effectExtent l="0" t="0" r="0"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9"/>
                          <a:stretch>
                            <a:fillRect/>
                          </a:stretch>
                        </pic:blipFill>
                        <pic:spPr>
                          <a:xfrm>
                            <a:off x="0" y="0"/>
                            <a:ext cx="5349240" cy="2705100"/>
                          </a:xfrm>
                          <a:prstGeom prst="rect">
                            <a:avLst/>
                          </a:prstGeom>
                          <a:noFill/>
                          <a:ln>
                            <a:noFill/>
                          </a:ln>
                        </pic:spPr>
                      </pic:pic>
                    </a:graphicData>
                  </a:graphic>
                </wp:inline>
              </w:drawing>
            </w:r>
          </w:p>
        </w:tc>
      </w:tr>
      <w:tr w14:paraId="4C84E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3B55575">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3AF7AA65">
            <w:pPr>
              <w:spacing w:after="0" w:line="240" w:lineRule="auto"/>
              <w:rPr>
                <w:rFonts w:hint="default" w:ascii="Calibri" w:hAnsi="Calibri" w:cs="Calibri"/>
                <w:sz w:val="22"/>
                <w:szCs w:val="22"/>
              </w:rPr>
            </w:pPr>
            <w:r>
              <w:rPr>
                <w:rFonts w:hint="default" w:ascii="Calibri" w:hAnsi="Calibri" w:cs="Calibri"/>
                <w:sz w:val="22"/>
                <w:szCs w:val="22"/>
              </w:rPr>
              <w:t>Result file may be encrypted or password protected.</w:t>
            </w:r>
          </w:p>
        </w:tc>
      </w:tr>
      <w:tr w14:paraId="08340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0B8F7EF">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1C4BB9B1">
            <w:pPr>
              <w:spacing w:after="0" w:line="240" w:lineRule="auto"/>
              <w:rPr>
                <w:rFonts w:hint="default" w:ascii="Calibri" w:hAnsi="Calibri" w:cs="Calibri"/>
                <w:sz w:val="22"/>
                <w:szCs w:val="22"/>
              </w:rPr>
            </w:pPr>
            <w:r>
              <w:rPr>
                <w:rFonts w:hint="default" w:ascii="Calibri" w:hAnsi="Calibri" w:cs="Calibri"/>
                <w:sz w:val="22"/>
                <w:szCs w:val="22"/>
              </w:rPr>
              <w:t>Customer understands test timeline.</w:t>
            </w:r>
          </w:p>
        </w:tc>
      </w:tr>
    </w:tbl>
    <w:p w14:paraId="0B12B25C">
      <w:pPr>
        <w:rPr>
          <w:rFonts w:hint="default" w:ascii="Calibri" w:hAnsi="Calibri" w:cs="Calibri"/>
          <w:sz w:val="22"/>
          <w:szCs w:val="22"/>
        </w:rPr>
      </w:pPr>
    </w:p>
    <w:p w14:paraId="35A3751A">
      <w:pPr>
        <w:pStyle w:val="3"/>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en-US"/>
        </w:rPr>
        <w:t>5</w:t>
      </w:r>
      <w:r>
        <w:rPr>
          <w:rFonts w:hint="default" w:ascii="Calibri" w:hAnsi="Calibri" w:cs="Calibri"/>
          <w:sz w:val="22"/>
          <w:szCs w:val="22"/>
        </w:rPr>
        <w:t xml:space="preserve"> Manage Blog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2"/>
        <w:gridCol w:w="7914"/>
      </w:tblGrid>
      <w:tr w14:paraId="09581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2F0EFC1">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3BE203DA">
            <w:pPr>
              <w:spacing w:after="0" w:line="240" w:lineRule="auto"/>
              <w:rPr>
                <w:rFonts w:hint="default" w:ascii="Calibri" w:hAnsi="Calibri" w:cs="Calibri"/>
                <w:sz w:val="22"/>
                <w:szCs w:val="22"/>
              </w:rPr>
            </w:pPr>
            <w:r>
              <w:rPr>
                <w:rFonts w:hint="default" w:ascii="Calibri" w:hAnsi="Calibri" w:cs="Calibri"/>
                <w:sz w:val="22"/>
                <w:szCs w:val="22"/>
              </w:rPr>
              <w:t>UC-0</w:t>
            </w:r>
            <w:r>
              <w:rPr>
                <w:rFonts w:hint="default" w:ascii="Calibri" w:hAnsi="Calibri" w:cs="Calibri"/>
                <w:sz w:val="22"/>
                <w:szCs w:val="22"/>
                <w:lang w:val="en-US"/>
              </w:rPr>
              <w:t>5</w:t>
            </w:r>
            <w:r>
              <w:rPr>
                <w:rFonts w:hint="default" w:ascii="Calibri" w:hAnsi="Calibri" w:cs="Calibri"/>
                <w:sz w:val="22"/>
                <w:szCs w:val="22"/>
              </w:rPr>
              <w:t xml:space="preserve"> Manage Blog</w:t>
            </w:r>
          </w:p>
        </w:tc>
      </w:tr>
      <w:tr w14:paraId="03568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981556F">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7D428AC3">
            <w:pPr>
              <w:spacing w:after="0" w:line="240" w:lineRule="auto"/>
              <w:rPr>
                <w:rFonts w:hint="default" w:ascii="Calibri" w:hAnsi="Calibri" w:cs="Calibri"/>
                <w:sz w:val="22"/>
                <w:szCs w:val="22"/>
              </w:rPr>
            </w:pPr>
            <w:r>
              <w:rPr>
                <w:rFonts w:hint="default" w:ascii="Calibri" w:hAnsi="Calibri" w:cs="Calibri"/>
                <w:sz w:val="22"/>
                <w:szCs w:val="22"/>
              </w:rPr>
              <w:t>Admin</w:t>
            </w:r>
          </w:p>
        </w:tc>
      </w:tr>
      <w:tr w14:paraId="4CA22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2A2E0A1">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51D4842C">
            <w:pPr>
              <w:spacing w:after="0" w:line="240" w:lineRule="auto"/>
              <w:rPr>
                <w:rFonts w:hint="default" w:ascii="Calibri" w:hAnsi="Calibri" w:cs="Calibri"/>
                <w:sz w:val="22"/>
                <w:szCs w:val="22"/>
              </w:rPr>
            </w:pPr>
            <w:r>
              <w:rPr>
                <w:rFonts w:hint="default" w:ascii="Calibri" w:hAnsi="Calibri" w:cs="Calibri"/>
                <w:sz w:val="22"/>
                <w:szCs w:val="22"/>
              </w:rPr>
              <w:t>None</w:t>
            </w:r>
          </w:p>
        </w:tc>
      </w:tr>
      <w:tr w14:paraId="5FE8A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44488E6">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4899FD29">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1197A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17C7D3A">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74FA1364">
            <w:pPr>
              <w:spacing w:after="0" w:line="240" w:lineRule="auto"/>
              <w:rPr>
                <w:rFonts w:hint="default" w:ascii="Calibri" w:hAnsi="Calibri" w:cs="Calibri"/>
                <w:sz w:val="22"/>
                <w:szCs w:val="22"/>
              </w:rPr>
            </w:pPr>
            <w:r>
              <w:rPr>
                <w:rFonts w:hint="default" w:ascii="Calibri" w:hAnsi="Calibri" w:cs="Calibri"/>
                <w:sz w:val="22"/>
                <w:szCs w:val="22"/>
              </w:rPr>
              <w:t>This use case allows the admin to add, edit, or delete blog posts on the system homepage.</w:t>
            </w:r>
          </w:p>
        </w:tc>
      </w:tr>
      <w:tr w14:paraId="2031E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6DC2ECE">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7CA5FCB7">
            <w:pPr>
              <w:spacing w:after="0" w:line="240" w:lineRule="auto"/>
              <w:rPr>
                <w:rFonts w:hint="default" w:ascii="Calibri" w:hAnsi="Calibri" w:cs="Calibri"/>
                <w:sz w:val="22"/>
                <w:szCs w:val="22"/>
              </w:rPr>
            </w:pPr>
            <w:r>
              <w:rPr>
                <w:rFonts w:hint="default" w:ascii="Calibri" w:hAnsi="Calibri" w:cs="Calibri"/>
                <w:sz w:val="22"/>
                <w:szCs w:val="22"/>
              </w:rPr>
              <w:t>Admin navigates to the Blog Management panel.</w:t>
            </w:r>
          </w:p>
        </w:tc>
      </w:tr>
      <w:tr w14:paraId="443D3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B069C2B">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2ED887C1">
            <w:pPr>
              <w:spacing w:after="0" w:line="240" w:lineRule="auto"/>
              <w:rPr>
                <w:rFonts w:hint="default" w:ascii="Calibri" w:hAnsi="Calibri" w:cs="Calibri"/>
                <w:sz w:val="22"/>
                <w:szCs w:val="22"/>
              </w:rPr>
            </w:pPr>
            <w:r>
              <w:rPr>
                <w:rFonts w:hint="default" w:ascii="Calibri" w:hAnsi="Calibri" w:cs="Calibri"/>
                <w:sz w:val="22"/>
                <w:szCs w:val="22"/>
              </w:rPr>
              <w:t>- Admin is logged in.</w:t>
            </w:r>
          </w:p>
        </w:tc>
      </w:tr>
      <w:tr w14:paraId="209BA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8750DC5">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5B37BAE0">
            <w:pPr>
              <w:spacing w:after="0" w:line="240" w:lineRule="auto"/>
              <w:rPr>
                <w:rFonts w:hint="default" w:ascii="Calibri" w:hAnsi="Calibri" w:cs="Calibri"/>
                <w:sz w:val="22"/>
                <w:szCs w:val="22"/>
              </w:rPr>
            </w:pPr>
            <w:r>
              <w:rPr>
                <w:rFonts w:hint="default" w:ascii="Calibri" w:hAnsi="Calibri" w:cs="Calibri"/>
                <w:sz w:val="22"/>
                <w:szCs w:val="22"/>
              </w:rPr>
              <w:t>- Changes to blog content are saved and reflected publicly.</w:t>
            </w:r>
          </w:p>
        </w:tc>
      </w:tr>
      <w:tr w14:paraId="05DDD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CC2A55E">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3B71147A">
            <w:pPr>
              <w:spacing w:after="0" w:line="240" w:lineRule="auto"/>
              <w:rPr>
                <w:rFonts w:hint="default" w:ascii="Calibri" w:hAnsi="Calibri" w:cs="Calibri"/>
                <w:sz w:val="22"/>
                <w:szCs w:val="22"/>
              </w:rPr>
            </w:pPr>
            <w:r>
              <w:rPr>
                <w:rFonts w:hint="default" w:ascii="Calibri" w:hAnsi="Calibri" w:cs="Calibri"/>
                <w:sz w:val="22"/>
                <w:szCs w:val="22"/>
              </w:rPr>
              <w:t>1. Admin logs in.</w:t>
            </w:r>
            <w:r>
              <w:rPr>
                <w:rFonts w:hint="default" w:ascii="Calibri" w:hAnsi="Calibri" w:cs="Calibri"/>
                <w:sz w:val="22"/>
                <w:szCs w:val="22"/>
              </w:rPr>
              <w:br w:type="textWrapping"/>
            </w:r>
            <w:r>
              <w:rPr>
                <w:rFonts w:hint="default" w:ascii="Calibri" w:hAnsi="Calibri" w:cs="Calibri"/>
                <w:sz w:val="22"/>
                <w:szCs w:val="22"/>
              </w:rPr>
              <w:t>2. Goes to 'Blog Management'.</w:t>
            </w:r>
            <w:r>
              <w:rPr>
                <w:rFonts w:hint="default" w:ascii="Calibri" w:hAnsi="Calibri" w:cs="Calibri"/>
                <w:sz w:val="22"/>
                <w:szCs w:val="22"/>
              </w:rPr>
              <w:br w:type="textWrapping"/>
            </w:r>
            <w:r>
              <w:rPr>
                <w:rFonts w:hint="default" w:ascii="Calibri" w:hAnsi="Calibri" w:cs="Calibri"/>
                <w:sz w:val="22"/>
                <w:szCs w:val="22"/>
              </w:rPr>
              <w:t>3. Adds or edits blog content.</w:t>
            </w:r>
            <w:r>
              <w:rPr>
                <w:rFonts w:hint="default" w:ascii="Calibri" w:hAnsi="Calibri" w:cs="Calibri"/>
                <w:sz w:val="22"/>
                <w:szCs w:val="22"/>
              </w:rPr>
              <w:br w:type="textWrapping"/>
            </w:r>
            <w:r>
              <w:rPr>
                <w:rFonts w:hint="default" w:ascii="Calibri" w:hAnsi="Calibri" w:cs="Calibri"/>
                <w:sz w:val="22"/>
                <w:szCs w:val="22"/>
              </w:rPr>
              <w:t>4. Saves changes.</w:t>
            </w:r>
            <w:r>
              <w:rPr>
                <w:rFonts w:hint="default" w:ascii="Calibri" w:hAnsi="Calibri" w:cs="Calibri"/>
                <w:sz w:val="22"/>
                <w:szCs w:val="22"/>
              </w:rPr>
              <w:br w:type="textWrapping"/>
            </w:r>
            <w:r>
              <w:rPr>
                <w:rFonts w:hint="default" w:ascii="Calibri" w:hAnsi="Calibri" w:cs="Calibri"/>
                <w:sz w:val="22"/>
                <w:szCs w:val="22"/>
              </w:rPr>
              <w:t>5. System updates blog list.</w:t>
            </w:r>
          </w:p>
        </w:tc>
      </w:tr>
      <w:tr w14:paraId="144B2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2B702CC">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1B7CAEB9">
            <w:pPr>
              <w:spacing w:after="0" w:line="240" w:lineRule="auto"/>
              <w:rPr>
                <w:rFonts w:hint="default" w:ascii="Calibri" w:hAnsi="Calibri" w:cs="Calibri"/>
                <w:sz w:val="22"/>
                <w:szCs w:val="22"/>
              </w:rPr>
            </w:pPr>
            <w:r>
              <w:rPr>
                <w:rFonts w:hint="default" w:ascii="Calibri" w:hAnsi="Calibri" w:cs="Calibri"/>
                <w:sz w:val="22"/>
                <w:szCs w:val="22"/>
              </w:rPr>
              <w:t>- Save fails due to validation → Show error.</w:t>
            </w:r>
          </w:p>
        </w:tc>
      </w:tr>
      <w:tr w14:paraId="2FDA0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27C2CBE">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0E8898B9">
            <w:pPr>
              <w:spacing w:after="0" w:line="240" w:lineRule="auto"/>
              <w:rPr>
                <w:rFonts w:hint="default" w:ascii="Calibri" w:hAnsi="Calibri" w:cs="Calibri"/>
                <w:sz w:val="22"/>
                <w:szCs w:val="22"/>
              </w:rPr>
            </w:pPr>
            <w:r>
              <w:rPr>
                <w:rFonts w:hint="default" w:ascii="Calibri" w:hAnsi="Calibri" w:cs="Calibri"/>
                <w:sz w:val="22"/>
                <w:szCs w:val="22"/>
              </w:rPr>
              <w:t>- Database error → Log and notify admin.</w:t>
            </w:r>
          </w:p>
        </w:tc>
      </w:tr>
      <w:tr w14:paraId="3CA6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A6040CE">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6D2FF7A5">
            <w:pPr>
              <w:spacing w:after="0" w:line="240" w:lineRule="auto"/>
              <w:rPr>
                <w:rFonts w:hint="default" w:ascii="Calibri" w:hAnsi="Calibri" w:cs="Calibri"/>
                <w:sz w:val="22"/>
                <w:szCs w:val="22"/>
              </w:rPr>
            </w:pPr>
            <w:r>
              <w:rPr>
                <w:rFonts w:hint="default" w:ascii="Calibri" w:hAnsi="Calibri" w:cs="Calibri"/>
                <w:sz w:val="22"/>
                <w:szCs w:val="22"/>
              </w:rPr>
              <w:t>Low</w:t>
            </w:r>
          </w:p>
        </w:tc>
      </w:tr>
      <w:tr w14:paraId="76752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7E1DC4E">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543CBC2E">
            <w:pPr>
              <w:spacing w:after="0" w:line="240" w:lineRule="auto"/>
              <w:rPr>
                <w:rFonts w:hint="default" w:ascii="Calibri" w:hAnsi="Calibri" w:cs="Calibri"/>
                <w:sz w:val="22"/>
                <w:szCs w:val="22"/>
              </w:rPr>
            </w:pPr>
            <w:r>
              <w:rPr>
                <w:rFonts w:hint="default" w:ascii="Calibri" w:hAnsi="Calibri" w:cs="Calibri"/>
                <w:sz w:val="22"/>
                <w:szCs w:val="22"/>
              </w:rPr>
              <w:t>Occasional – when updating content.</w:t>
            </w:r>
          </w:p>
        </w:tc>
      </w:tr>
      <w:tr w14:paraId="13863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21BFFB4">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349707B8">
            <w:pPr>
              <w:spacing w:after="0" w:line="240" w:lineRule="auto"/>
              <w:rPr>
                <w:rFonts w:hint="default" w:ascii="Calibri" w:hAnsi="Calibri" w:cs="Calibri"/>
                <w:sz w:val="22"/>
                <w:szCs w:val="22"/>
              </w:rPr>
            </w:pPr>
            <w:r>
              <w:rPr>
                <w:rFonts w:hint="default" w:ascii="Calibri" w:hAnsi="Calibri" w:cs="Calibri"/>
                <w:sz w:val="22"/>
                <w:szCs w:val="22"/>
              </w:rPr>
              <w:t>BR-19, BR-20</w:t>
            </w:r>
          </w:p>
        </w:tc>
      </w:tr>
      <w:tr w14:paraId="2F825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DE1AF0B">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479342BD">
            <w:pPr>
              <w:spacing w:after="0" w:line="240" w:lineRule="auto"/>
              <w:rPr>
                <w:rFonts w:hint="default" w:ascii="Calibri" w:hAnsi="Calibri" w:cs="Calibri"/>
                <w:sz w:val="22"/>
                <w:szCs w:val="22"/>
              </w:rPr>
            </w:pPr>
            <w:r>
              <w:drawing>
                <wp:inline distT="0" distB="0" distL="114300" distR="114300">
                  <wp:extent cx="5302885" cy="3322320"/>
                  <wp:effectExtent l="0" t="0" r="63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0"/>
                          <a:stretch>
                            <a:fillRect/>
                          </a:stretch>
                        </pic:blipFill>
                        <pic:spPr>
                          <a:xfrm>
                            <a:off x="0" y="0"/>
                            <a:ext cx="5302885" cy="3322320"/>
                          </a:xfrm>
                          <a:prstGeom prst="rect">
                            <a:avLst/>
                          </a:prstGeom>
                          <a:noFill/>
                          <a:ln>
                            <a:noFill/>
                          </a:ln>
                        </pic:spPr>
                      </pic:pic>
                    </a:graphicData>
                  </a:graphic>
                </wp:inline>
              </w:drawing>
            </w:r>
          </w:p>
        </w:tc>
      </w:tr>
      <w:tr w14:paraId="78CF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EBE795F">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750B03D6">
            <w:pPr>
              <w:spacing w:after="0" w:line="240" w:lineRule="auto"/>
              <w:rPr>
                <w:rFonts w:hint="default" w:ascii="Calibri" w:hAnsi="Calibri" w:cs="Calibri"/>
                <w:sz w:val="22"/>
                <w:szCs w:val="22"/>
              </w:rPr>
            </w:pPr>
            <w:r>
              <w:rPr>
                <w:rFonts w:hint="default" w:ascii="Calibri" w:hAnsi="Calibri" w:cs="Calibri"/>
                <w:sz w:val="22"/>
                <w:szCs w:val="22"/>
              </w:rPr>
              <w:t>Supports image uploads and formatting.</w:t>
            </w:r>
          </w:p>
        </w:tc>
      </w:tr>
      <w:tr w14:paraId="67AAC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C0CDCB6">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08A2CC72">
            <w:pPr>
              <w:spacing w:after="0" w:line="240" w:lineRule="auto"/>
              <w:rPr>
                <w:rFonts w:hint="default" w:ascii="Calibri" w:hAnsi="Calibri" w:cs="Calibri"/>
                <w:sz w:val="22"/>
                <w:szCs w:val="22"/>
              </w:rPr>
            </w:pPr>
            <w:r>
              <w:rPr>
                <w:rFonts w:hint="default" w:ascii="Calibri" w:hAnsi="Calibri" w:cs="Calibri"/>
                <w:sz w:val="22"/>
                <w:szCs w:val="22"/>
              </w:rPr>
              <w:t>Admin has access rights.</w:t>
            </w:r>
          </w:p>
        </w:tc>
      </w:tr>
    </w:tbl>
    <w:p w14:paraId="36E327B3">
      <w:pPr>
        <w:rPr>
          <w:rFonts w:hint="default" w:ascii="Calibri" w:hAnsi="Calibri" w:cs="Calibri"/>
          <w:sz w:val="22"/>
          <w:szCs w:val="22"/>
        </w:rPr>
      </w:pPr>
    </w:p>
    <w:p w14:paraId="6B4D7C1F">
      <w:pPr>
        <w:pStyle w:val="3"/>
        <w:rPr>
          <w:rFonts w:hint="default" w:ascii="Calibri" w:hAnsi="Calibri" w:cs="Calibri"/>
          <w:sz w:val="22"/>
          <w:szCs w:val="22"/>
        </w:rPr>
      </w:pPr>
      <w:r>
        <w:rPr>
          <w:rFonts w:hint="default" w:ascii="Calibri" w:hAnsi="Calibri" w:cs="Calibri"/>
          <w:sz w:val="22"/>
          <w:szCs w:val="22"/>
        </w:rPr>
        <w:t>UC-06 View Sample Collection Guide</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2"/>
        <w:gridCol w:w="7914"/>
      </w:tblGrid>
      <w:tr w14:paraId="7703F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76AD334">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27D6ACB0">
            <w:pPr>
              <w:spacing w:after="0" w:line="240" w:lineRule="auto"/>
              <w:rPr>
                <w:rFonts w:hint="default" w:ascii="Calibri" w:hAnsi="Calibri" w:cs="Calibri"/>
                <w:sz w:val="22"/>
                <w:szCs w:val="22"/>
              </w:rPr>
            </w:pPr>
            <w:r>
              <w:rPr>
                <w:rFonts w:hint="default" w:ascii="Calibri" w:hAnsi="Calibri" w:cs="Calibri"/>
                <w:sz w:val="22"/>
                <w:szCs w:val="22"/>
              </w:rPr>
              <w:t>UC-06 View Sample Collection Guide</w:t>
            </w:r>
          </w:p>
        </w:tc>
      </w:tr>
      <w:tr w14:paraId="0F12D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1EF6B04">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05A90A6B">
            <w:pPr>
              <w:spacing w:after="0" w:line="240" w:lineRule="auto"/>
              <w:rPr>
                <w:rFonts w:hint="default" w:ascii="Calibri" w:hAnsi="Calibri" w:cs="Calibri"/>
                <w:sz w:val="22"/>
                <w:szCs w:val="22"/>
              </w:rPr>
            </w:pPr>
            <w:r>
              <w:rPr>
                <w:rFonts w:hint="default" w:ascii="Calibri" w:hAnsi="Calibri" w:cs="Calibri"/>
                <w:sz w:val="22"/>
                <w:szCs w:val="22"/>
              </w:rPr>
              <w:t>Guest, Customer</w:t>
            </w:r>
          </w:p>
        </w:tc>
      </w:tr>
      <w:tr w14:paraId="7E437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4CDA05B">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7027C6D0">
            <w:pPr>
              <w:spacing w:after="0" w:line="240" w:lineRule="auto"/>
              <w:rPr>
                <w:rFonts w:hint="default" w:ascii="Calibri" w:hAnsi="Calibri" w:cs="Calibri"/>
                <w:sz w:val="22"/>
                <w:szCs w:val="22"/>
              </w:rPr>
            </w:pPr>
            <w:r>
              <w:rPr>
                <w:rFonts w:hint="default" w:ascii="Calibri" w:hAnsi="Calibri" w:cs="Calibri"/>
                <w:sz w:val="22"/>
                <w:szCs w:val="22"/>
              </w:rPr>
              <w:t>None</w:t>
            </w:r>
          </w:p>
        </w:tc>
      </w:tr>
      <w:tr w14:paraId="1BCED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46CAB37">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753AE1BD">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33850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25EAA77">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09DD8A34">
            <w:pPr>
              <w:spacing w:after="0" w:line="240" w:lineRule="auto"/>
              <w:rPr>
                <w:rFonts w:hint="default" w:ascii="Calibri" w:hAnsi="Calibri" w:cs="Calibri"/>
                <w:sz w:val="22"/>
                <w:szCs w:val="22"/>
              </w:rPr>
            </w:pPr>
            <w:r>
              <w:rPr>
                <w:rFonts w:hint="default" w:ascii="Calibri" w:hAnsi="Calibri" w:cs="Calibri"/>
                <w:sz w:val="22"/>
                <w:szCs w:val="22"/>
              </w:rPr>
              <w:t>Allows users to read or view guidance on how to properly collect a DNA sample.</w:t>
            </w:r>
          </w:p>
        </w:tc>
      </w:tr>
      <w:tr w14:paraId="22EF5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929F91E">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27DC97F1">
            <w:pPr>
              <w:spacing w:after="0" w:line="240" w:lineRule="auto"/>
              <w:rPr>
                <w:rFonts w:hint="default" w:ascii="Calibri" w:hAnsi="Calibri" w:cs="Calibri"/>
                <w:sz w:val="22"/>
                <w:szCs w:val="22"/>
              </w:rPr>
            </w:pPr>
            <w:r>
              <w:rPr>
                <w:rFonts w:hint="default" w:ascii="Calibri" w:hAnsi="Calibri" w:cs="Calibri"/>
                <w:sz w:val="22"/>
                <w:szCs w:val="22"/>
              </w:rPr>
              <w:t>User selects 'Sample Collection Guide' from the menu.</w:t>
            </w:r>
          </w:p>
        </w:tc>
      </w:tr>
      <w:tr w14:paraId="60621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A7B8120">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12B7D8BA">
            <w:pPr>
              <w:spacing w:after="0" w:line="240" w:lineRule="auto"/>
              <w:rPr>
                <w:rFonts w:hint="default" w:ascii="Calibri" w:hAnsi="Calibri" w:cs="Calibri"/>
                <w:sz w:val="22"/>
                <w:szCs w:val="22"/>
              </w:rPr>
            </w:pPr>
            <w:r>
              <w:rPr>
                <w:rFonts w:hint="default" w:ascii="Calibri" w:hAnsi="Calibri" w:cs="Calibri"/>
                <w:sz w:val="22"/>
                <w:szCs w:val="22"/>
              </w:rPr>
              <w:t>User has access to the system.</w:t>
            </w:r>
          </w:p>
        </w:tc>
      </w:tr>
      <w:tr w14:paraId="28A33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5455FAE">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00F29D03">
            <w:pPr>
              <w:spacing w:after="0" w:line="240" w:lineRule="auto"/>
              <w:rPr>
                <w:rFonts w:hint="default" w:ascii="Calibri" w:hAnsi="Calibri" w:cs="Calibri"/>
                <w:sz w:val="22"/>
                <w:szCs w:val="22"/>
              </w:rPr>
            </w:pPr>
            <w:r>
              <w:rPr>
                <w:rFonts w:hint="default" w:ascii="Calibri" w:hAnsi="Calibri" w:cs="Calibri"/>
                <w:sz w:val="22"/>
                <w:szCs w:val="22"/>
              </w:rPr>
              <w:t>Instructions are shown clearly.</w:t>
            </w:r>
          </w:p>
        </w:tc>
      </w:tr>
      <w:tr w14:paraId="535A2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429220B">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4E07855B">
            <w:pPr>
              <w:spacing w:after="0" w:line="240" w:lineRule="auto"/>
              <w:rPr>
                <w:rFonts w:hint="default" w:ascii="Calibri" w:hAnsi="Calibri" w:cs="Calibri"/>
                <w:sz w:val="22"/>
                <w:szCs w:val="22"/>
              </w:rPr>
            </w:pPr>
            <w:r>
              <w:rPr>
                <w:rFonts w:hint="default" w:ascii="Calibri" w:hAnsi="Calibri" w:cs="Calibri"/>
                <w:sz w:val="22"/>
                <w:szCs w:val="22"/>
              </w:rPr>
              <w:t>1. User opens guide page.</w:t>
            </w:r>
            <w:r>
              <w:rPr>
                <w:rFonts w:hint="default" w:ascii="Calibri" w:hAnsi="Calibri" w:cs="Calibri"/>
                <w:sz w:val="22"/>
                <w:szCs w:val="22"/>
              </w:rPr>
              <w:br w:type="textWrapping"/>
            </w:r>
            <w:r>
              <w:rPr>
                <w:rFonts w:hint="default" w:ascii="Calibri" w:hAnsi="Calibri" w:cs="Calibri"/>
                <w:sz w:val="22"/>
                <w:szCs w:val="22"/>
              </w:rPr>
              <w:t>2. Guide text/images are displayed.</w:t>
            </w:r>
            <w:r>
              <w:rPr>
                <w:rFonts w:hint="default" w:ascii="Calibri" w:hAnsi="Calibri" w:cs="Calibri"/>
                <w:sz w:val="22"/>
                <w:szCs w:val="22"/>
              </w:rPr>
              <w:br w:type="textWrapping"/>
            </w:r>
            <w:r>
              <w:rPr>
                <w:rFonts w:hint="default" w:ascii="Calibri" w:hAnsi="Calibri" w:cs="Calibri"/>
                <w:sz w:val="22"/>
                <w:szCs w:val="22"/>
              </w:rPr>
              <w:t>3. User reads and exits.</w:t>
            </w:r>
          </w:p>
        </w:tc>
      </w:tr>
      <w:tr w14:paraId="7319F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6A05F33">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5C5E0BA9">
            <w:pPr>
              <w:spacing w:after="0" w:line="240" w:lineRule="auto"/>
              <w:rPr>
                <w:rFonts w:hint="default" w:ascii="Calibri" w:hAnsi="Calibri" w:cs="Calibri"/>
                <w:sz w:val="22"/>
                <w:szCs w:val="22"/>
              </w:rPr>
            </w:pPr>
            <w:r>
              <w:rPr>
                <w:rFonts w:hint="default" w:ascii="Calibri" w:hAnsi="Calibri" w:cs="Calibri"/>
                <w:sz w:val="22"/>
                <w:szCs w:val="22"/>
              </w:rPr>
              <w:t>- No alternative flow.</w:t>
            </w:r>
          </w:p>
        </w:tc>
      </w:tr>
      <w:tr w14:paraId="2A216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51ED03B">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5E53D011">
            <w:pPr>
              <w:spacing w:after="0" w:line="240" w:lineRule="auto"/>
              <w:rPr>
                <w:rFonts w:hint="default" w:ascii="Calibri" w:hAnsi="Calibri" w:cs="Calibri"/>
                <w:sz w:val="22"/>
                <w:szCs w:val="22"/>
              </w:rPr>
            </w:pPr>
            <w:r>
              <w:rPr>
                <w:rFonts w:hint="default" w:ascii="Calibri" w:hAnsi="Calibri" w:cs="Calibri"/>
                <w:sz w:val="22"/>
                <w:szCs w:val="22"/>
              </w:rPr>
              <w:t>- Network error → Show 'Unable to load guide'.</w:t>
            </w:r>
          </w:p>
        </w:tc>
      </w:tr>
      <w:tr w14:paraId="239D2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8F755C0">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5EA483E1">
            <w:pPr>
              <w:spacing w:after="0" w:line="240" w:lineRule="auto"/>
              <w:rPr>
                <w:rFonts w:hint="default" w:ascii="Calibri" w:hAnsi="Calibri" w:cs="Calibri"/>
                <w:sz w:val="22"/>
                <w:szCs w:val="22"/>
              </w:rPr>
            </w:pPr>
            <w:r>
              <w:rPr>
                <w:rFonts w:hint="default" w:ascii="Calibri" w:hAnsi="Calibri" w:cs="Calibri"/>
                <w:sz w:val="22"/>
                <w:szCs w:val="22"/>
              </w:rPr>
              <w:t>Medium</w:t>
            </w:r>
          </w:p>
        </w:tc>
      </w:tr>
      <w:tr w14:paraId="314E1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781460C">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25FD48CF">
            <w:pPr>
              <w:spacing w:after="0" w:line="240" w:lineRule="auto"/>
              <w:rPr>
                <w:rFonts w:hint="default" w:ascii="Calibri" w:hAnsi="Calibri" w:cs="Calibri"/>
                <w:sz w:val="22"/>
                <w:szCs w:val="22"/>
              </w:rPr>
            </w:pPr>
            <w:r>
              <w:rPr>
                <w:rFonts w:hint="default" w:ascii="Calibri" w:hAnsi="Calibri" w:cs="Calibri"/>
                <w:sz w:val="22"/>
                <w:szCs w:val="22"/>
              </w:rPr>
              <w:t>Often</w:t>
            </w:r>
          </w:p>
        </w:tc>
      </w:tr>
      <w:tr w14:paraId="367D7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39C06C3">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7EECC186">
            <w:pPr>
              <w:spacing w:after="0" w:line="240" w:lineRule="auto"/>
              <w:rPr>
                <w:rFonts w:hint="default" w:ascii="Calibri" w:hAnsi="Calibri" w:cs="Calibri"/>
                <w:sz w:val="22"/>
                <w:szCs w:val="22"/>
              </w:rPr>
            </w:pPr>
            <w:r>
              <w:rPr>
                <w:rFonts w:hint="default" w:ascii="Calibri" w:hAnsi="Calibri" w:cs="Calibri"/>
                <w:sz w:val="22"/>
                <w:szCs w:val="22"/>
              </w:rPr>
              <w:t>BR-17</w:t>
            </w:r>
          </w:p>
        </w:tc>
      </w:tr>
      <w:tr w14:paraId="64EE9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E9B04F3">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79D82DCC">
            <w:pPr>
              <w:spacing w:after="0" w:line="240" w:lineRule="auto"/>
              <w:rPr>
                <w:rFonts w:hint="default" w:ascii="Calibri" w:hAnsi="Calibri" w:cs="Calibri"/>
                <w:sz w:val="22"/>
                <w:szCs w:val="22"/>
              </w:rPr>
            </w:pPr>
            <w:r>
              <w:drawing>
                <wp:inline distT="0" distB="0" distL="114300" distR="114300">
                  <wp:extent cx="5292090" cy="3402330"/>
                  <wp:effectExtent l="0" t="0" r="11430" b="1143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1"/>
                          <a:stretch>
                            <a:fillRect/>
                          </a:stretch>
                        </pic:blipFill>
                        <pic:spPr>
                          <a:xfrm>
                            <a:off x="0" y="0"/>
                            <a:ext cx="5292090" cy="3402330"/>
                          </a:xfrm>
                          <a:prstGeom prst="rect">
                            <a:avLst/>
                          </a:prstGeom>
                          <a:noFill/>
                          <a:ln>
                            <a:noFill/>
                          </a:ln>
                        </pic:spPr>
                      </pic:pic>
                    </a:graphicData>
                  </a:graphic>
                </wp:inline>
              </w:drawing>
            </w:r>
          </w:p>
        </w:tc>
      </w:tr>
      <w:tr w14:paraId="49763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A40A7B1">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7F155127">
            <w:pPr>
              <w:spacing w:after="0" w:line="240" w:lineRule="auto"/>
              <w:rPr>
                <w:rFonts w:hint="default" w:ascii="Calibri" w:hAnsi="Calibri" w:cs="Calibri"/>
                <w:sz w:val="22"/>
                <w:szCs w:val="22"/>
              </w:rPr>
            </w:pPr>
            <w:r>
              <w:rPr>
                <w:rFonts w:hint="default" w:ascii="Calibri" w:hAnsi="Calibri" w:cs="Calibri"/>
                <w:sz w:val="22"/>
                <w:szCs w:val="22"/>
              </w:rPr>
              <w:t>Can be linked to blog section or separate static page.</w:t>
            </w:r>
          </w:p>
        </w:tc>
      </w:tr>
      <w:tr w14:paraId="0813C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C538503">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1BE731BA">
            <w:pPr>
              <w:spacing w:after="0" w:line="240" w:lineRule="auto"/>
              <w:rPr>
                <w:rFonts w:hint="default" w:ascii="Calibri" w:hAnsi="Calibri" w:cs="Calibri"/>
                <w:sz w:val="22"/>
                <w:szCs w:val="22"/>
              </w:rPr>
            </w:pPr>
            <w:r>
              <w:rPr>
                <w:rFonts w:hint="default" w:ascii="Calibri" w:hAnsi="Calibri" w:cs="Calibri"/>
                <w:sz w:val="22"/>
                <w:szCs w:val="22"/>
              </w:rPr>
              <w:t>Users know how to navigate to the guide section.</w:t>
            </w:r>
          </w:p>
        </w:tc>
      </w:tr>
    </w:tbl>
    <w:p w14:paraId="0A62AB0A">
      <w:pPr>
        <w:rPr>
          <w:rFonts w:hint="default" w:ascii="Calibri" w:hAnsi="Calibri" w:cs="Calibri"/>
          <w:sz w:val="22"/>
          <w:szCs w:val="22"/>
        </w:rPr>
      </w:pPr>
      <w:r>
        <w:rPr>
          <w:rFonts w:hint="default" w:ascii="Calibri" w:hAnsi="Calibri" w:cs="Calibri"/>
          <w:sz w:val="22"/>
          <w:szCs w:val="22"/>
        </w:rPr>
        <w:br w:type="page"/>
      </w:r>
    </w:p>
    <w:p w14:paraId="57E67DB4">
      <w:pPr>
        <w:pStyle w:val="3"/>
        <w:rPr>
          <w:rFonts w:hint="default" w:ascii="Calibri" w:hAnsi="Calibri" w:cs="Calibri"/>
          <w:sz w:val="22"/>
          <w:szCs w:val="22"/>
        </w:rPr>
      </w:pPr>
      <w:r>
        <w:rPr>
          <w:rFonts w:hint="default" w:ascii="Calibri" w:hAnsi="Calibri" w:cs="Calibri"/>
          <w:sz w:val="22"/>
          <w:szCs w:val="22"/>
        </w:rPr>
        <w:t>UC-07 Manage Booking Schedules (Staff)</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1"/>
        <w:gridCol w:w="7925"/>
      </w:tblGrid>
      <w:tr w14:paraId="1F0F9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9FFB92F">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765F3B82">
            <w:pPr>
              <w:spacing w:after="0" w:line="240" w:lineRule="auto"/>
              <w:rPr>
                <w:rFonts w:hint="default" w:ascii="Calibri" w:hAnsi="Calibri" w:cs="Calibri"/>
                <w:sz w:val="22"/>
                <w:szCs w:val="22"/>
              </w:rPr>
            </w:pPr>
            <w:r>
              <w:rPr>
                <w:rFonts w:hint="default" w:ascii="Calibri" w:hAnsi="Calibri" w:cs="Calibri"/>
                <w:sz w:val="22"/>
                <w:szCs w:val="22"/>
              </w:rPr>
              <w:t>UC-07 Manage Booking Schedules (Staff)</w:t>
            </w:r>
          </w:p>
        </w:tc>
      </w:tr>
      <w:tr w14:paraId="02472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E21F11C">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643DF46F">
            <w:pPr>
              <w:spacing w:after="0" w:line="240" w:lineRule="auto"/>
              <w:rPr>
                <w:rFonts w:hint="default" w:ascii="Calibri" w:hAnsi="Calibri" w:cs="Calibri"/>
                <w:sz w:val="22"/>
                <w:szCs w:val="22"/>
              </w:rPr>
            </w:pPr>
            <w:r>
              <w:rPr>
                <w:rFonts w:hint="default" w:ascii="Calibri" w:hAnsi="Calibri" w:cs="Calibri"/>
                <w:sz w:val="22"/>
                <w:szCs w:val="22"/>
              </w:rPr>
              <w:t>Staff</w:t>
            </w:r>
          </w:p>
        </w:tc>
      </w:tr>
      <w:tr w14:paraId="383CC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3CC5AF3">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310BDEDD">
            <w:pPr>
              <w:spacing w:after="0" w:line="240" w:lineRule="auto"/>
              <w:rPr>
                <w:rFonts w:hint="default" w:ascii="Calibri" w:hAnsi="Calibri" w:cs="Calibri"/>
                <w:sz w:val="22"/>
                <w:szCs w:val="22"/>
              </w:rPr>
            </w:pPr>
            <w:r>
              <w:rPr>
                <w:rFonts w:hint="default" w:ascii="Calibri" w:hAnsi="Calibri" w:cs="Calibri"/>
                <w:sz w:val="22"/>
                <w:szCs w:val="22"/>
              </w:rPr>
              <w:t>None</w:t>
            </w:r>
          </w:p>
        </w:tc>
      </w:tr>
      <w:tr w14:paraId="50464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3EA4ADE">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0E3AC322">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00B33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D160FC3">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07A0CB0A">
            <w:pPr>
              <w:spacing w:after="0" w:line="240" w:lineRule="auto"/>
              <w:rPr>
                <w:rFonts w:hint="default" w:ascii="Calibri" w:hAnsi="Calibri" w:cs="Calibri"/>
                <w:sz w:val="22"/>
                <w:szCs w:val="22"/>
              </w:rPr>
            </w:pPr>
            <w:r>
              <w:rPr>
                <w:rFonts w:hint="default" w:ascii="Calibri" w:hAnsi="Calibri" w:cs="Calibri"/>
                <w:sz w:val="22"/>
                <w:szCs w:val="22"/>
              </w:rPr>
              <w:t>Allows staff to view, edit, or confirm booking schedules.</w:t>
            </w:r>
          </w:p>
        </w:tc>
      </w:tr>
      <w:tr w14:paraId="42301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DBBDAB5">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20FF9B94">
            <w:pPr>
              <w:spacing w:after="0" w:line="240" w:lineRule="auto"/>
              <w:rPr>
                <w:rFonts w:hint="default" w:ascii="Calibri" w:hAnsi="Calibri" w:cs="Calibri"/>
                <w:sz w:val="22"/>
                <w:szCs w:val="22"/>
              </w:rPr>
            </w:pPr>
            <w:r>
              <w:rPr>
                <w:rFonts w:hint="default" w:ascii="Calibri" w:hAnsi="Calibri" w:cs="Calibri"/>
                <w:sz w:val="22"/>
                <w:szCs w:val="22"/>
              </w:rPr>
              <w:t>Staff clicks on 'Booking Schedule' page.</w:t>
            </w:r>
          </w:p>
        </w:tc>
      </w:tr>
      <w:tr w14:paraId="7F410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55F284B">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1B3331E8">
            <w:pPr>
              <w:spacing w:after="0" w:line="240" w:lineRule="auto"/>
              <w:rPr>
                <w:rFonts w:hint="default" w:ascii="Calibri" w:hAnsi="Calibri" w:cs="Calibri"/>
                <w:sz w:val="22"/>
                <w:szCs w:val="22"/>
              </w:rPr>
            </w:pPr>
            <w:r>
              <w:rPr>
                <w:rFonts w:hint="default" w:ascii="Calibri" w:hAnsi="Calibri" w:cs="Calibri"/>
                <w:sz w:val="22"/>
                <w:szCs w:val="22"/>
              </w:rPr>
              <w:t>Staff is logged in.</w:t>
            </w:r>
          </w:p>
        </w:tc>
      </w:tr>
      <w:tr w14:paraId="4243C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29F8996">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222A4A66">
            <w:pPr>
              <w:spacing w:after="0" w:line="240" w:lineRule="auto"/>
              <w:rPr>
                <w:rFonts w:hint="default" w:ascii="Calibri" w:hAnsi="Calibri" w:cs="Calibri"/>
                <w:sz w:val="22"/>
                <w:szCs w:val="22"/>
              </w:rPr>
            </w:pPr>
            <w:r>
              <w:rPr>
                <w:rFonts w:hint="default" w:ascii="Calibri" w:hAnsi="Calibri" w:cs="Calibri"/>
                <w:sz w:val="22"/>
                <w:szCs w:val="22"/>
              </w:rPr>
              <w:t>Staff can view and manage customer bookings.</w:t>
            </w:r>
          </w:p>
        </w:tc>
      </w:tr>
      <w:tr w14:paraId="7E27D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AE0A861">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10579DB9">
            <w:pPr>
              <w:spacing w:after="0" w:line="240" w:lineRule="auto"/>
              <w:rPr>
                <w:rFonts w:hint="default" w:ascii="Calibri" w:hAnsi="Calibri" w:cs="Calibri"/>
                <w:sz w:val="22"/>
                <w:szCs w:val="22"/>
              </w:rPr>
            </w:pPr>
            <w:r>
              <w:rPr>
                <w:rFonts w:hint="default" w:ascii="Calibri" w:hAnsi="Calibri" w:cs="Calibri"/>
                <w:sz w:val="22"/>
                <w:szCs w:val="22"/>
              </w:rPr>
              <w:t>1. Staff opens schedule page.</w:t>
            </w:r>
            <w:r>
              <w:rPr>
                <w:rFonts w:hint="default" w:ascii="Calibri" w:hAnsi="Calibri" w:cs="Calibri"/>
                <w:sz w:val="22"/>
                <w:szCs w:val="22"/>
              </w:rPr>
              <w:br w:type="textWrapping"/>
            </w:r>
            <w:r>
              <w:rPr>
                <w:rFonts w:hint="default" w:ascii="Calibri" w:hAnsi="Calibri" w:cs="Calibri"/>
                <w:sz w:val="22"/>
                <w:szCs w:val="22"/>
              </w:rPr>
              <w:t>2. Selects date range.</w:t>
            </w:r>
            <w:r>
              <w:rPr>
                <w:rFonts w:hint="default" w:ascii="Calibri" w:hAnsi="Calibri" w:cs="Calibri"/>
                <w:sz w:val="22"/>
                <w:szCs w:val="22"/>
              </w:rPr>
              <w:br w:type="textWrapping"/>
            </w:r>
            <w:r>
              <w:rPr>
                <w:rFonts w:hint="default" w:ascii="Calibri" w:hAnsi="Calibri" w:cs="Calibri"/>
                <w:sz w:val="22"/>
                <w:szCs w:val="22"/>
              </w:rPr>
              <w:t>3. Views booking list.</w:t>
            </w:r>
            <w:r>
              <w:rPr>
                <w:rFonts w:hint="default" w:ascii="Calibri" w:hAnsi="Calibri" w:cs="Calibri"/>
                <w:sz w:val="22"/>
                <w:szCs w:val="22"/>
              </w:rPr>
              <w:br w:type="textWrapping"/>
            </w:r>
            <w:r>
              <w:rPr>
                <w:rFonts w:hint="default" w:ascii="Calibri" w:hAnsi="Calibri" w:cs="Calibri"/>
                <w:sz w:val="22"/>
                <w:szCs w:val="22"/>
              </w:rPr>
              <w:t>4. Updates status or adds notes.</w:t>
            </w:r>
          </w:p>
        </w:tc>
      </w:tr>
      <w:tr w14:paraId="425BE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8E40F91">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52A457F4">
            <w:pPr>
              <w:spacing w:after="0" w:line="240" w:lineRule="auto"/>
              <w:rPr>
                <w:rFonts w:hint="default" w:ascii="Calibri" w:hAnsi="Calibri" w:cs="Calibri"/>
                <w:sz w:val="22"/>
                <w:szCs w:val="22"/>
              </w:rPr>
            </w:pPr>
            <w:r>
              <w:rPr>
                <w:rFonts w:hint="default" w:ascii="Calibri" w:hAnsi="Calibri" w:cs="Calibri"/>
                <w:sz w:val="22"/>
                <w:szCs w:val="22"/>
              </w:rPr>
              <w:t>- No bookings → Show empty state.</w:t>
            </w:r>
          </w:p>
        </w:tc>
      </w:tr>
      <w:tr w14:paraId="0C2BA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C19BD49">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353BEBEB">
            <w:pPr>
              <w:spacing w:after="0" w:line="240" w:lineRule="auto"/>
              <w:rPr>
                <w:rFonts w:hint="default" w:ascii="Calibri" w:hAnsi="Calibri" w:cs="Calibri"/>
                <w:sz w:val="22"/>
                <w:szCs w:val="22"/>
              </w:rPr>
            </w:pPr>
            <w:r>
              <w:rPr>
                <w:rFonts w:hint="default" w:ascii="Calibri" w:hAnsi="Calibri" w:cs="Calibri"/>
                <w:sz w:val="22"/>
                <w:szCs w:val="22"/>
              </w:rPr>
              <w:t>- Server error → Show message and retry option.</w:t>
            </w:r>
          </w:p>
        </w:tc>
      </w:tr>
      <w:tr w14:paraId="64069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5EC8ED9">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6C1F1FF7">
            <w:pPr>
              <w:spacing w:after="0" w:line="240" w:lineRule="auto"/>
              <w:rPr>
                <w:rFonts w:hint="default" w:ascii="Calibri" w:hAnsi="Calibri" w:cs="Calibri"/>
                <w:sz w:val="22"/>
                <w:szCs w:val="22"/>
              </w:rPr>
            </w:pPr>
            <w:r>
              <w:rPr>
                <w:rFonts w:hint="default" w:ascii="Calibri" w:hAnsi="Calibri" w:cs="Calibri"/>
                <w:sz w:val="22"/>
                <w:szCs w:val="22"/>
              </w:rPr>
              <w:t>High</w:t>
            </w:r>
          </w:p>
        </w:tc>
      </w:tr>
      <w:tr w14:paraId="23010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7F5FB09">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40068CBA">
            <w:pPr>
              <w:spacing w:after="0" w:line="240" w:lineRule="auto"/>
              <w:rPr>
                <w:rFonts w:hint="default" w:ascii="Calibri" w:hAnsi="Calibri" w:cs="Calibri"/>
                <w:sz w:val="22"/>
                <w:szCs w:val="22"/>
              </w:rPr>
            </w:pPr>
            <w:r>
              <w:rPr>
                <w:rFonts w:hint="default" w:ascii="Calibri" w:hAnsi="Calibri" w:cs="Calibri"/>
                <w:sz w:val="22"/>
                <w:szCs w:val="22"/>
              </w:rPr>
              <w:t>Daily</w:t>
            </w:r>
          </w:p>
        </w:tc>
      </w:tr>
      <w:tr w14:paraId="3D420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9933A10">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1D30F154">
            <w:pPr>
              <w:spacing w:after="0" w:line="240" w:lineRule="auto"/>
              <w:rPr>
                <w:rFonts w:hint="default" w:ascii="Calibri" w:hAnsi="Calibri" w:cs="Calibri"/>
                <w:sz w:val="22"/>
                <w:szCs w:val="22"/>
              </w:rPr>
            </w:pPr>
            <w:r>
              <w:rPr>
                <w:rFonts w:hint="default" w:ascii="Calibri" w:hAnsi="Calibri" w:cs="Calibri"/>
                <w:sz w:val="22"/>
                <w:szCs w:val="22"/>
              </w:rPr>
              <w:t>BR-12, BR-19</w:t>
            </w:r>
          </w:p>
        </w:tc>
      </w:tr>
      <w:tr w14:paraId="5D33D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19C71F0">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19CF701E">
            <w:pPr>
              <w:spacing w:after="0" w:line="240" w:lineRule="auto"/>
              <w:rPr>
                <w:rFonts w:hint="default" w:ascii="Calibri" w:hAnsi="Calibri" w:cs="Calibri"/>
                <w:sz w:val="22"/>
                <w:szCs w:val="22"/>
              </w:rPr>
            </w:pPr>
            <w:r>
              <w:drawing>
                <wp:inline distT="0" distB="0" distL="114300" distR="114300">
                  <wp:extent cx="5356860" cy="2020570"/>
                  <wp:effectExtent l="0" t="0" r="7620" b="635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2"/>
                          <a:stretch>
                            <a:fillRect/>
                          </a:stretch>
                        </pic:blipFill>
                        <pic:spPr>
                          <a:xfrm>
                            <a:off x="0" y="0"/>
                            <a:ext cx="5356860" cy="2020570"/>
                          </a:xfrm>
                          <a:prstGeom prst="rect">
                            <a:avLst/>
                          </a:prstGeom>
                          <a:noFill/>
                          <a:ln>
                            <a:noFill/>
                          </a:ln>
                        </pic:spPr>
                      </pic:pic>
                    </a:graphicData>
                  </a:graphic>
                </wp:inline>
              </w:drawing>
            </w:r>
          </w:p>
        </w:tc>
      </w:tr>
      <w:tr w14:paraId="30BEE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C13D145">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0A8A3AF7">
            <w:pPr>
              <w:spacing w:after="0" w:line="240" w:lineRule="auto"/>
              <w:rPr>
                <w:rFonts w:hint="default" w:ascii="Calibri" w:hAnsi="Calibri" w:cs="Calibri"/>
                <w:sz w:val="22"/>
                <w:szCs w:val="22"/>
              </w:rPr>
            </w:pPr>
            <w:r>
              <w:rPr>
                <w:rFonts w:hint="default" w:ascii="Calibri" w:hAnsi="Calibri" w:cs="Calibri"/>
                <w:sz w:val="22"/>
                <w:szCs w:val="22"/>
              </w:rPr>
              <w:t>Can include filter by status/date.</w:t>
            </w:r>
          </w:p>
        </w:tc>
      </w:tr>
      <w:tr w14:paraId="5352F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D958E96">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30BDFAEB">
            <w:pPr>
              <w:spacing w:after="0" w:line="240" w:lineRule="auto"/>
              <w:rPr>
                <w:rFonts w:hint="default" w:ascii="Calibri" w:hAnsi="Calibri" w:cs="Calibri"/>
                <w:sz w:val="22"/>
                <w:szCs w:val="22"/>
              </w:rPr>
            </w:pPr>
            <w:r>
              <w:rPr>
                <w:rFonts w:hint="default" w:ascii="Calibri" w:hAnsi="Calibri" w:cs="Calibri"/>
                <w:sz w:val="22"/>
                <w:szCs w:val="22"/>
              </w:rPr>
              <w:t>Staff are trained to interpret schedule information.</w:t>
            </w:r>
          </w:p>
        </w:tc>
      </w:tr>
    </w:tbl>
    <w:p w14:paraId="2F17C562">
      <w:pPr>
        <w:rPr>
          <w:rFonts w:hint="default" w:ascii="Calibri" w:hAnsi="Calibri" w:cs="Calibri"/>
          <w:sz w:val="22"/>
          <w:szCs w:val="22"/>
        </w:rPr>
      </w:pPr>
      <w:r>
        <w:rPr>
          <w:rFonts w:hint="default" w:ascii="Calibri" w:hAnsi="Calibri" w:cs="Calibri"/>
          <w:sz w:val="22"/>
          <w:szCs w:val="22"/>
        </w:rPr>
        <w:br w:type="page"/>
      </w:r>
    </w:p>
    <w:p w14:paraId="74F13C1B">
      <w:pPr>
        <w:pStyle w:val="3"/>
        <w:rPr>
          <w:rFonts w:hint="default" w:ascii="Calibri" w:hAnsi="Calibri" w:cs="Calibri"/>
          <w:sz w:val="22"/>
          <w:szCs w:val="22"/>
        </w:rPr>
      </w:pPr>
      <w:r>
        <w:rPr>
          <w:rFonts w:hint="default" w:ascii="Calibri" w:hAnsi="Calibri" w:cs="Calibri"/>
          <w:sz w:val="22"/>
          <w:szCs w:val="22"/>
        </w:rPr>
        <w:t>UC-08 Manage DNA Kits (Staff)</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7928"/>
      </w:tblGrid>
      <w:tr w14:paraId="152DF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2C8B304">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7ED549DE">
            <w:pPr>
              <w:spacing w:after="0" w:line="240" w:lineRule="auto"/>
              <w:rPr>
                <w:rFonts w:hint="default" w:ascii="Calibri" w:hAnsi="Calibri" w:cs="Calibri"/>
                <w:sz w:val="22"/>
                <w:szCs w:val="22"/>
              </w:rPr>
            </w:pPr>
            <w:r>
              <w:rPr>
                <w:rFonts w:hint="default" w:ascii="Calibri" w:hAnsi="Calibri" w:cs="Calibri"/>
                <w:sz w:val="22"/>
                <w:szCs w:val="22"/>
              </w:rPr>
              <w:t>UC-08 Manage DNA Kits (Staff)</w:t>
            </w:r>
          </w:p>
        </w:tc>
      </w:tr>
      <w:tr w14:paraId="78977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05F0A37">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3DB212FD">
            <w:pPr>
              <w:spacing w:after="0" w:line="240" w:lineRule="auto"/>
              <w:rPr>
                <w:rFonts w:hint="default" w:ascii="Calibri" w:hAnsi="Calibri" w:cs="Calibri"/>
                <w:sz w:val="22"/>
                <w:szCs w:val="22"/>
              </w:rPr>
            </w:pPr>
            <w:r>
              <w:rPr>
                <w:rFonts w:hint="default" w:ascii="Calibri" w:hAnsi="Calibri" w:cs="Calibri"/>
                <w:sz w:val="22"/>
                <w:szCs w:val="22"/>
              </w:rPr>
              <w:t>Staff</w:t>
            </w:r>
          </w:p>
        </w:tc>
      </w:tr>
      <w:tr w14:paraId="797E7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4330490">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58F6C6ED">
            <w:pPr>
              <w:spacing w:after="0" w:line="240" w:lineRule="auto"/>
              <w:rPr>
                <w:rFonts w:hint="default" w:ascii="Calibri" w:hAnsi="Calibri" w:cs="Calibri"/>
                <w:sz w:val="22"/>
                <w:szCs w:val="22"/>
              </w:rPr>
            </w:pPr>
            <w:r>
              <w:rPr>
                <w:rFonts w:hint="default" w:ascii="Calibri" w:hAnsi="Calibri" w:cs="Calibri"/>
                <w:sz w:val="22"/>
                <w:szCs w:val="22"/>
              </w:rPr>
              <w:t>None</w:t>
            </w:r>
          </w:p>
        </w:tc>
      </w:tr>
      <w:tr w14:paraId="37023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41B9A0E">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4CA0C678">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7A38C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8688162">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6749A1D0">
            <w:pPr>
              <w:spacing w:after="0" w:line="240" w:lineRule="auto"/>
              <w:rPr>
                <w:rFonts w:hint="default" w:ascii="Calibri" w:hAnsi="Calibri" w:cs="Calibri"/>
                <w:sz w:val="22"/>
                <w:szCs w:val="22"/>
              </w:rPr>
            </w:pPr>
            <w:r>
              <w:rPr>
                <w:rFonts w:hint="default" w:ascii="Calibri" w:hAnsi="Calibri" w:cs="Calibri"/>
                <w:sz w:val="22"/>
                <w:szCs w:val="22"/>
              </w:rPr>
              <w:t>Allows staff to add, edit, and track DNA test kits.</w:t>
            </w:r>
          </w:p>
        </w:tc>
      </w:tr>
      <w:tr w14:paraId="04A14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3732B9F">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02537CA7">
            <w:pPr>
              <w:spacing w:after="0" w:line="240" w:lineRule="auto"/>
              <w:rPr>
                <w:rFonts w:hint="default" w:ascii="Calibri" w:hAnsi="Calibri" w:cs="Calibri"/>
                <w:sz w:val="22"/>
                <w:szCs w:val="22"/>
              </w:rPr>
            </w:pPr>
            <w:r>
              <w:rPr>
                <w:rFonts w:hint="default" w:ascii="Calibri" w:hAnsi="Calibri" w:cs="Calibri"/>
                <w:sz w:val="22"/>
                <w:szCs w:val="22"/>
              </w:rPr>
              <w:t>Staff navigates to the 'Kit Management' section.</w:t>
            </w:r>
          </w:p>
        </w:tc>
      </w:tr>
      <w:tr w14:paraId="26CDE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3753BBC">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778ABF92">
            <w:pPr>
              <w:spacing w:after="0" w:line="240" w:lineRule="auto"/>
              <w:rPr>
                <w:rFonts w:hint="default" w:ascii="Calibri" w:hAnsi="Calibri" w:cs="Calibri"/>
                <w:sz w:val="22"/>
                <w:szCs w:val="22"/>
              </w:rPr>
            </w:pPr>
            <w:r>
              <w:rPr>
                <w:rFonts w:hint="default" w:ascii="Calibri" w:hAnsi="Calibri" w:cs="Calibri"/>
                <w:sz w:val="22"/>
                <w:szCs w:val="22"/>
              </w:rPr>
              <w:t>Staff has permission.</w:t>
            </w:r>
          </w:p>
        </w:tc>
      </w:tr>
      <w:tr w14:paraId="525B9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4589B75">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52F0E959">
            <w:pPr>
              <w:spacing w:after="0" w:line="240" w:lineRule="auto"/>
              <w:rPr>
                <w:rFonts w:hint="default" w:ascii="Calibri" w:hAnsi="Calibri" w:cs="Calibri"/>
                <w:sz w:val="22"/>
                <w:szCs w:val="22"/>
              </w:rPr>
            </w:pPr>
            <w:r>
              <w:rPr>
                <w:rFonts w:hint="default" w:ascii="Calibri" w:hAnsi="Calibri" w:cs="Calibri"/>
                <w:sz w:val="22"/>
                <w:szCs w:val="22"/>
              </w:rPr>
              <w:t>Kit info is added or updated in system.</w:t>
            </w:r>
          </w:p>
        </w:tc>
      </w:tr>
      <w:tr w14:paraId="40F72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66711A1">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2A942812">
            <w:pPr>
              <w:spacing w:after="0" w:line="240" w:lineRule="auto"/>
              <w:rPr>
                <w:rFonts w:hint="default" w:ascii="Calibri" w:hAnsi="Calibri" w:cs="Calibri"/>
                <w:sz w:val="22"/>
                <w:szCs w:val="22"/>
              </w:rPr>
            </w:pPr>
            <w:r>
              <w:rPr>
                <w:rFonts w:hint="default" w:ascii="Calibri" w:hAnsi="Calibri" w:cs="Calibri"/>
                <w:sz w:val="22"/>
                <w:szCs w:val="22"/>
              </w:rPr>
              <w:t>1. Staff views list of kits.</w:t>
            </w:r>
            <w:r>
              <w:rPr>
                <w:rFonts w:hint="default" w:ascii="Calibri" w:hAnsi="Calibri" w:cs="Calibri"/>
                <w:sz w:val="22"/>
                <w:szCs w:val="22"/>
              </w:rPr>
              <w:br w:type="textWrapping"/>
            </w:r>
            <w:r>
              <w:rPr>
                <w:rFonts w:hint="default" w:ascii="Calibri" w:hAnsi="Calibri" w:cs="Calibri"/>
                <w:sz w:val="22"/>
                <w:szCs w:val="22"/>
              </w:rPr>
              <w:t>2. Clicks add/edit button.</w:t>
            </w:r>
            <w:r>
              <w:rPr>
                <w:rFonts w:hint="default" w:ascii="Calibri" w:hAnsi="Calibri" w:cs="Calibri"/>
                <w:sz w:val="22"/>
                <w:szCs w:val="22"/>
              </w:rPr>
              <w:br w:type="textWrapping"/>
            </w:r>
            <w:r>
              <w:rPr>
                <w:rFonts w:hint="default" w:ascii="Calibri" w:hAnsi="Calibri" w:cs="Calibri"/>
                <w:sz w:val="22"/>
                <w:szCs w:val="22"/>
              </w:rPr>
              <w:t>3. Submits form.</w:t>
            </w:r>
            <w:r>
              <w:rPr>
                <w:rFonts w:hint="default" w:ascii="Calibri" w:hAnsi="Calibri" w:cs="Calibri"/>
                <w:sz w:val="22"/>
                <w:szCs w:val="22"/>
              </w:rPr>
              <w:br w:type="textWrapping"/>
            </w:r>
            <w:r>
              <w:rPr>
                <w:rFonts w:hint="default" w:ascii="Calibri" w:hAnsi="Calibri" w:cs="Calibri"/>
                <w:sz w:val="22"/>
                <w:szCs w:val="22"/>
              </w:rPr>
              <w:t>4. System updates kit list.</w:t>
            </w:r>
          </w:p>
        </w:tc>
      </w:tr>
      <w:tr w14:paraId="658D4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07A51C8">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72BF23A3">
            <w:pPr>
              <w:spacing w:after="0" w:line="240" w:lineRule="auto"/>
              <w:rPr>
                <w:rFonts w:hint="default" w:ascii="Calibri" w:hAnsi="Calibri" w:cs="Calibri"/>
                <w:sz w:val="22"/>
                <w:szCs w:val="22"/>
              </w:rPr>
            </w:pPr>
            <w:r>
              <w:rPr>
                <w:rFonts w:hint="default" w:ascii="Calibri" w:hAnsi="Calibri" w:cs="Calibri"/>
                <w:sz w:val="22"/>
                <w:szCs w:val="22"/>
              </w:rPr>
              <w:t>- Invalid input → Show validation error.</w:t>
            </w:r>
          </w:p>
        </w:tc>
      </w:tr>
      <w:tr w14:paraId="26500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0FD5A0ED">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06A2472B">
            <w:pPr>
              <w:spacing w:after="0" w:line="240" w:lineRule="auto"/>
              <w:rPr>
                <w:rFonts w:hint="default" w:ascii="Calibri" w:hAnsi="Calibri" w:cs="Calibri"/>
                <w:sz w:val="22"/>
                <w:szCs w:val="22"/>
              </w:rPr>
            </w:pPr>
            <w:r>
              <w:rPr>
                <w:rFonts w:hint="default" w:ascii="Calibri" w:hAnsi="Calibri" w:cs="Calibri"/>
                <w:sz w:val="22"/>
                <w:szCs w:val="22"/>
              </w:rPr>
              <w:t>- Kit already exists → Prompt overwrite or cancel.</w:t>
            </w:r>
          </w:p>
        </w:tc>
      </w:tr>
      <w:tr w14:paraId="49CA1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DD03027">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51C24C85">
            <w:pPr>
              <w:spacing w:after="0" w:line="240" w:lineRule="auto"/>
              <w:rPr>
                <w:rFonts w:hint="default" w:ascii="Calibri" w:hAnsi="Calibri" w:cs="Calibri"/>
                <w:sz w:val="22"/>
                <w:szCs w:val="22"/>
              </w:rPr>
            </w:pPr>
            <w:r>
              <w:rPr>
                <w:rFonts w:hint="default" w:ascii="Calibri" w:hAnsi="Calibri" w:cs="Calibri"/>
                <w:sz w:val="22"/>
                <w:szCs w:val="22"/>
              </w:rPr>
              <w:t>High</w:t>
            </w:r>
          </w:p>
        </w:tc>
      </w:tr>
      <w:tr w14:paraId="477F0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C7863E0">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1351083B">
            <w:pPr>
              <w:spacing w:after="0" w:line="240" w:lineRule="auto"/>
              <w:rPr>
                <w:rFonts w:hint="default" w:ascii="Calibri" w:hAnsi="Calibri" w:cs="Calibri"/>
                <w:sz w:val="22"/>
                <w:szCs w:val="22"/>
              </w:rPr>
            </w:pPr>
            <w:r>
              <w:rPr>
                <w:rFonts w:hint="default" w:ascii="Calibri" w:hAnsi="Calibri" w:cs="Calibri"/>
                <w:sz w:val="22"/>
                <w:szCs w:val="22"/>
              </w:rPr>
              <w:t>Weekly</w:t>
            </w:r>
          </w:p>
        </w:tc>
      </w:tr>
      <w:tr w14:paraId="5D99C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7200B21">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4451E3DA">
            <w:pPr>
              <w:spacing w:after="0" w:line="240" w:lineRule="auto"/>
              <w:rPr>
                <w:rFonts w:hint="default" w:ascii="Calibri" w:hAnsi="Calibri" w:cs="Calibri"/>
                <w:sz w:val="22"/>
                <w:szCs w:val="22"/>
              </w:rPr>
            </w:pPr>
            <w:r>
              <w:rPr>
                <w:rFonts w:hint="default" w:ascii="Calibri" w:hAnsi="Calibri" w:cs="Calibri"/>
                <w:sz w:val="22"/>
                <w:szCs w:val="22"/>
              </w:rPr>
              <w:t>BR-23, BR-24</w:t>
            </w:r>
          </w:p>
        </w:tc>
      </w:tr>
      <w:tr w14:paraId="26F33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3E34965">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2AC6B1FA">
            <w:pPr>
              <w:spacing w:after="0" w:line="240" w:lineRule="auto"/>
              <w:rPr>
                <w:rFonts w:hint="default" w:ascii="Calibri" w:hAnsi="Calibri" w:cs="Calibri"/>
                <w:sz w:val="22"/>
                <w:szCs w:val="22"/>
              </w:rPr>
            </w:pPr>
            <w:r>
              <w:drawing>
                <wp:inline distT="0" distB="0" distL="114300" distR="114300">
                  <wp:extent cx="5365750" cy="1947545"/>
                  <wp:effectExtent l="0" t="0" r="13970" b="317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3"/>
                          <a:stretch>
                            <a:fillRect/>
                          </a:stretch>
                        </pic:blipFill>
                        <pic:spPr>
                          <a:xfrm>
                            <a:off x="0" y="0"/>
                            <a:ext cx="5365750" cy="1947545"/>
                          </a:xfrm>
                          <a:prstGeom prst="rect">
                            <a:avLst/>
                          </a:prstGeom>
                          <a:noFill/>
                          <a:ln>
                            <a:noFill/>
                          </a:ln>
                        </pic:spPr>
                      </pic:pic>
                    </a:graphicData>
                  </a:graphic>
                </wp:inline>
              </w:drawing>
            </w:r>
          </w:p>
        </w:tc>
      </w:tr>
      <w:tr w14:paraId="3A32C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C82BB4D">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6DD290AE">
            <w:pPr>
              <w:spacing w:after="0" w:line="240" w:lineRule="auto"/>
              <w:rPr>
                <w:rFonts w:hint="default" w:ascii="Calibri" w:hAnsi="Calibri" w:cs="Calibri"/>
                <w:sz w:val="22"/>
                <w:szCs w:val="22"/>
              </w:rPr>
            </w:pPr>
            <w:r>
              <w:rPr>
                <w:rFonts w:hint="default" w:ascii="Calibri" w:hAnsi="Calibri" w:cs="Calibri"/>
                <w:sz w:val="22"/>
                <w:szCs w:val="22"/>
              </w:rPr>
              <w:t>May be linked to inventory system.</w:t>
            </w:r>
          </w:p>
        </w:tc>
      </w:tr>
      <w:tr w14:paraId="39E47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5BF865E">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5FB6AD7C">
            <w:pPr>
              <w:spacing w:after="0" w:line="240" w:lineRule="auto"/>
              <w:rPr>
                <w:rFonts w:hint="default" w:ascii="Calibri" w:hAnsi="Calibri" w:cs="Calibri"/>
                <w:sz w:val="22"/>
                <w:szCs w:val="22"/>
              </w:rPr>
            </w:pPr>
            <w:r>
              <w:rPr>
                <w:rFonts w:hint="default" w:ascii="Calibri" w:hAnsi="Calibri" w:cs="Calibri"/>
                <w:sz w:val="22"/>
                <w:szCs w:val="22"/>
              </w:rPr>
              <w:t>Staff understands types and status of kits.</w:t>
            </w:r>
          </w:p>
        </w:tc>
      </w:tr>
    </w:tbl>
    <w:p w14:paraId="3FB25488">
      <w:pPr>
        <w:rPr>
          <w:rFonts w:hint="default" w:ascii="Calibri" w:hAnsi="Calibri" w:cs="Calibri"/>
          <w:sz w:val="22"/>
          <w:szCs w:val="22"/>
        </w:rPr>
      </w:pPr>
      <w:r>
        <w:rPr>
          <w:rFonts w:hint="default" w:ascii="Calibri" w:hAnsi="Calibri" w:cs="Calibri"/>
          <w:sz w:val="22"/>
          <w:szCs w:val="22"/>
        </w:rPr>
        <w:br w:type="page"/>
      </w:r>
    </w:p>
    <w:p w14:paraId="2021FDC3">
      <w:pPr>
        <w:pStyle w:val="3"/>
        <w:rPr>
          <w:rFonts w:hint="default" w:ascii="Calibri" w:hAnsi="Calibri" w:cs="Calibri"/>
          <w:sz w:val="22"/>
          <w:szCs w:val="22"/>
        </w:rPr>
      </w:pPr>
      <w:r>
        <w:rPr>
          <w:rFonts w:hint="default" w:ascii="Calibri" w:hAnsi="Calibri" w:cs="Calibri"/>
          <w:sz w:val="22"/>
          <w:szCs w:val="22"/>
        </w:rPr>
        <w:t>UC-09 View My Kits (Customer)</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7"/>
        <w:gridCol w:w="7919"/>
      </w:tblGrid>
      <w:tr w14:paraId="13AD1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4231794">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7A5D6BD8">
            <w:pPr>
              <w:spacing w:after="0" w:line="240" w:lineRule="auto"/>
              <w:rPr>
                <w:rFonts w:hint="default" w:ascii="Calibri" w:hAnsi="Calibri" w:cs="Calibri"/>
                <w:sz w:val="22"/>
                <w:szCs w:val="22"/>
              </w:rPr>
            </w:pPr>
            <w:r>
              <w:rPr>
                <w:rFonts w:hint="default" w:ascii="Calibri" w:hAnsi="Calibri" w:cs="Calibri"/>
                <w:sz w:val="22"/>
                <w:szCs w:val="22"/>
              </w:rPr>
              <w:t>UC-09 View My Kits (Customer)</w:t>
            </w:r>
          </w:p>
        </w:tc>
      </w:tr>
      <w:tr w14:paraId="782DD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C4A5B87">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69795DE4">
            <w:pPr>
              <w:spacing w:after="0" w:line="240" w:lineRule="auto"/>
              <w:rPr>
                <w:rFonts w:hint="default" w:ascii="Calibri" w:hAnsi="Calibri" w:cs="Calibri"/>
                <w:sz w:val="22"/>
                <w:szCs w:val="22"/>
              </w:rPr>
            </w:pPr>
            <w:r>
              <w:rPr>
                <w:rFonts w:hint="default" w:ascii="Calibri" w:hAnsi="Calibri" w:cs="Calibri"/>
                <w:sz w:val="22"/>
                <w:szCs w:val="22"/>
              </w:rPr>
              <w:t>Customer</w:t>
            </w:r>
          </w:p>
        </w:tc>
      </w:tr>
      <w:tr w14:paraId="08E24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195499F">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2C4A06BE">
            <w:pPr>
              <w:spacing w:after="0" w:line="240" w:lineRule="auto"/>
              <w:rPr>
                <w:rFonts w:hint="default" w:ascii="Calibri" w:hAnsi="Calibri" w:cs="Calibri"/>
                <w:sz w:val="22"/>
                <w:szCs w:val="22"/>
              </w:rPr>
            </w:pPr>
            <w:r>
              <w:rPr>
                <w:rFonts w:hint="default" w:ascii="Calibri" w:hAnsi="Calibri" w:cs="Calibri"/>
                <w:sz w:val="22"/>
                <w:szCs w:val="22"/>
              </w:rPr>
              <w:t>None</w:t>
            </w:r>
          </w:p>
        </w:tc>
      </w:tr>
      <w:tr w14:paraId="22145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03B105B">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7341B821">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11BCB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0331D4F">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481F72A0">
            <w:pPr>
              <w:spacing w:after="0" w:line="240" w:lineRule="auto"/>
              <w:rPr>
                <w:rFonts w:hint="default" w:ascii="Calibri" w:hAnsi="Calibri" w:cs="Calibri"/>
                <w:sz w:val="22"/>
                <w:szCs w:val="22"/>
              </w:rPr>
            </w:pPr>
            <w:r>
              <w:rPr>
                <w:rFonts w:hint="default" w:ascii="Calibri" w:hAnsi="Calibri" w:cs="Calibri"/>
                <w:sz w:val="22"/>
                <w:szCs w:val="22"/>
              </w:rPr>
              <w:t>Allows customer to view list of kits sent or received, and their status.</w:t>
            </w:r>
          </w:p>
        </w:tc>
      </w:tr>
      <w:tr w14:paraId="4417E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CCAB47A">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7036AC8F">
            <w:pPr>
              <w:spacing w:after="0" w:line="240" w:lineRule="auto"/>
              <w:rPr>
                <w:rFonts w:hint="default" w:ascii="Calibri" w:hAnsi="Calibri" w:cs="Calibri"/>
                <w:sz w:val="22"/>
                <w:szCs w:val="22"/>
              </w:rPr>
            </w:pPr>
            <w:r>
              <w:rPr>
                <w:rFonts w:hint="default" w:ascii="Calibri" w:hAnsi="Calibri" w:cs="Calibri"/>
                <w:sz w:val="22"/>
                <w:szCs w:val="22"/>
              </w:rPr>
              <w:t>Customer selects 'My Kits' from menu.</w:t>
            </w:r>
          </w:p>
        </w:tc>
      </w:tr>
      <w:tr w14:paraId="6E3FD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5328851">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7D37B8D1">
            <w:pPr>
              <w:spacing w:after="0" w:line="240" w:lineRule="auto"/>
              <w:rPr>
                <w:rFonts w:hint="default" w:ascii="Calibri" w:hAnsi="Calibri" w:cs="Calibri"/>
                <w:sz w:val="22"/>
                <w:szCs w:val="22"/>
              </w:rPr>
            </w:pPr>
            <w:r>
              <w:rPr>
                <w:rFonts w:hint="default" w:ascii="Calibri" w:hAnsi="Calibri" w:cs="Calibri"/>
                <w:sz w:val="22"/>
                <w:szCs w:val="22"/>
              </w:rPr>
              <w:t>Customer is logged in.</w:t>
            </w:r>
          </w:p>
        </w:tc>
      </w:tr>
      <w:tr w14:paraId="1BBEE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DD3C44A">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26294BFD">
            <w:pPr>
              <w:spacing w:after="0" w:line="240" w:lineRule="auto"/>
              <w:rPr>
                <w:rFonts w:hint="default" w:ascii="Calibri" w:hAnsi="Calibri" w:cs="Calibri"/>
                <w:sz w:val="22"/>
                <w:szCs w:val="22"/>
              </w:rPr>
            </w:pPr>
            <w:r>
              <w:rPr>
                <w:rFonts w:hint="default" w:ascii="Calibri" w:hAnsi="Calibri" w:cs="Calibri"/>
                <w:sz w:val="22"/>
                <w:szCs w:val="22"/>
              </w:rPr>
              <w:t>Customer can track all kits.</w:t>
            </w:r>
          </w:p>
        </w:tc>
      </w:tr>
      <w:tr w14:paraId="2CEBE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536834A">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6833E39E">
            <w:pPr>
              <w:spacing w:after="0" w:line="240" w:lineRule="auto"/>
              <w:rPr>
                <w:rFonts w:hint="default" w:ascii="Calibri" w:hAnsi="Calibri" w:cs="Calibri"/>
                <w:sz w:val="22"/>
                <w:szCs w:val="22"/>
              </w:rPr>
            </w:pPr>
            <w:r>
              <w:rPr>
                <w:rFonts w:hint="default" w:ascii="Calibri" w:hAnsi="Calibri" w:cs="Calibri"/>
                <w:sz w:val="22"/>
                <w:szCs w:val="22"/>
              </w:rPr>
              <w:t>1. Customer opens kit page.</w:t>
            </w:r>
            <w:r>
              <w:rPr>
                <w:rFonts w:hint="default" w:ascii="Calibri" w:hAnsi="Calibri" w:cs="Calibri"/>
                <w:sz w:val="22"/>
                <w:szCs w:val="22"/>
              </w:rPr>
              <w:br w:type="textWrapping"/>
            </w:r>
            <w:r>
              <w:rPr>
                <w:rFonts w:hint="default" w:ascii="Calibri" w:hAnsi="Calibri" w:cs="Calibri"/>
                <w:sz w:val="22"/>
                <w:szCs w:val="22"/>
              </w:rPr>
              <w:t>2. System loads customer’s kits.</w:t>
            </w:r>
            <w:r>
              <w:rPr>
                <w:rFonts w:hint="default" w:ascii="Calibri" w:hAnsi="Calibri" w:cs="Calibri"/>
                <w:sz w:val="22"/>
                <w:szCs w:val="22"/>
              </w:rPr>
              <w:br w:type="textWrapping"/>
            </w:r>
            <w:r>
              <w:rPr>
                <w:rFonts w:hint="default" w:ascii="Calibri" w:hAnsi="Calibri" w:cs="Calibri"/>
                <w:sz w:val="22"/>
                <w:szCs w:val="22"/>
              </w:rPr>
              <w:t>3. Displays list and statuses.</w:t>
            </w:r>
          </w:p>
        </w:tc>
      </w:tr>
      <w:tr w14:paraId="2C51A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5C4A59E">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34A5C51A">
            <w:pPr>
              <w:spacing w:after="0" w:line="240" w:lineRule="auto"/>
              <w:rPr>
                <w:rFonts w:hint="default" w:ascii="Calibri" w:hAnsi="Calibri" w:cs="Calibri"/>
                <w:sz w:val="22"/>
                <w:szCs w:val="22"/>
              </w:rPr>
            </w:pPr>
            <w:r>
              <w:rPr>
                <w:rFonts w:hint="default" w:ascii="Calibri" w:hAnsi="Calibri" w:cs="Calibri"/>
                <w:sz w:val="22"/>
                <w:szCs w:val="22"/>
              </w:rPr>
              <w:t>- No kits found → Show 'no data'.</w:t>
            </w:r>
          </w:p>
        </w:tc>
      </w:tr>
      <w:tr w14:paraId="34889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02F5EE8">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5FAA4EF4">
            <w:pPr>
              <w:spacing w:after="0" w:line="240" w:lineRule="auto"/>
              <w:rPr>
                <w:rFonts w:hint="default" w:ascii="Calibri" w:hAnsi="Calibri" w:cs="Calibri"/>
                <w:sz w:val="22"/>
                <w:szCs w:val="22"/>
              </w:rPr>
            </w:pPr>
            <w:r>
              <w:rPr>
                <w:rFonts w:hint="default" w:ascii="Calibri" w:hAnsi="Calibri" w:cs="Calibri"/>
                <w:sz w:val="22"/>
                <w:szCs w:val="22"/>
              </w:rPr>
              <w:t>- API failure → Show retry button.</w:t>
            </w:r>
          </w:p>
        </w:tc>
      </w:tr>
      <w:tr w14:paraId="09E00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C6478C1">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6DC4B9FE">
            <w:pPr>
              <w:spacing w:after="0" w:line="240" w:lineRule="auto"/>
              <w:rPr>
                <w:rFonts w:hint="default" w:ascii="Calibri" w:hAnsi="Calibri" w:cs="Calibri"/>
                <w:sz w:val="22"/>
                <w:szCs w:val="22"/>
              </w:rPr>
            </w:pPr>
            <w:r>
              <w:rPr>
                <w:rFonts w:hint="default" w:ascii="Calibri" w:hAnsi="Calibri" w:cs="Calibri"/>
                <w:sz w:val="22"/>
                <w:szCs w:val="22"/>
              </w:rPr>
              <w:t>Medium</w:t>
            </w:r>
          </w:p>
        </w:tc>
      </w:tr>
      <w:tr w14:paraId="5C7AB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4FD3457">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74E8B1D2">
            <w:pPr>
              <w:spacing w:after="0" w:line="240" w:lineRule="auto"/>
              <w:rPr>
                <w:rFonts w:hint="default" w:ascii="Calibri" w:hAnsi="Calibri" w:cs="Calibri"/>
                <w:sz w:val="22"/>
                <w:szCs w:val="22"/>
              </w:rPr>
            </w:pPr>
            <w:r>
              <w:rPr>
                <w:rFonts w:hint="default" w:ascii="Calibri" w:hAnsi="Calibri" w:cs="Calibri"/>
                <w:sz w:val="22"/>
                <w:szCs w:val="22"/>
              </w:rPr>
              <w:t>Monthly</w:t>
            </w:r>
          </w:p>
        </w:tc>
      </w:tr>
      <w:tr w14:paraId="799EF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711E6DE">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36BF2631">
            <w:pPr>
              <w:spacing w:after="0" w:line="240" w:lineRule="auto"/>
              <w:rPr>
                <w:rFonts w:hint="default" w:ascii="Calibri" w:hAnsi="Calibri" w:cs="Calibri"/>
                <w:sz w:val="22"/>
                <w:szCs w:val="22"/>
              </w:rPr>
            </w:pPr>
            <w:r>
              <w:rPr>
                <w:rFonts w:hint="default" w:ascii="Calibri" w:hAnsi="Calibri" w:cs="Calibri"/>
                <w:sz w:val="22"/>
                <w:szCs w:val="22"/>
              </w:rPr>
              <w:t>BR-28</w:t>
            </w:r>
          </w:p>
        </w:tc>
      </w:tr>
      <w:tr w14:paraId="643FF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1C68B48">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74867C0D">
            <w:pPr>
              <w:spacing w:after="0" w:line="240" w:lineRule="auto"/>
              <w:rPr>
                <w:rFonts w:hint="default" w:ascii="Calibri" w:hAnsi="Calibri" w:cs="Calibri"/>
                <w:sz w:val="22"/>
                <w:szCs w:val="22"/>
              </w:rPr>
            </w:pPr>
            <w:r>
              <w:drawing>
                <wp:inline distT="0" distB="0" distL="114300" distR="114300">
                  <wp:extent cx="5323205" cy="1809750"/>
                  <wp:effectExtent l="0" t="0" r="10795"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4"/>
                          <a:stretch>
                            <a:fillRect/>
                          </a:stretch>
                        </pic:blipFill>
                        <pic:spPr>
                          <a:xfrm>
                            <a:off x="0" y="0"/>
                            <a:ext cx="5323205" cy="1809750"/>
                          </a:xfrm>
                          <a:prstGeom prst="rect">
                            <a:avLst/>
                          </a:prstGeom>
                          <a:noFill/>
                          <a:ln>
                            <a:noFill/>
                          </a:ln>
                        </pic:spPr>
                      </pic:pic>
                    </a:graphicData>
                  </a:graphic>
                </wp:inline>
              </w:drawing>
            </w:r>
          </w:p>
        </w:tc>
      </w:tr>
      <w:tr w14:paraId="0CFA4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E196FD0">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07DB04A6">
            <w:pPr>
              <w:spacing w:after="0" w:line="240" w:lineRule="auto"/>
              <w:rPr>
                <w:rFonts w:hint="default" w:ascii="Calibri" w:hAnsi="Calibri" w:cs="Calibri"/>
                <w:sz w:val="22"/>
                <w:szCs w:val="22"/>
              </w:rPr>
            </w:pPr>
            <w:r>
              <w:rPr>
                <w:rFonts w:hint="default" w:ascii="Calibri" w:hAnsi="Calibri" w:cs="Calibri"/>
                <w:sz w:val="22"/>
                <w:szCs w:val="22"/>
              </w:rPr>
              <w:t>Can show delivery and received status.</w:t>
            </w:r>
          </w:p>
        </w:tc>
      </w:tr>
      <w:tr w14:paraId="610BD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115FAC1">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7DDE5E7E">
            <w:pPr>
              <w:spacing w:after="0" w:line="240" w:lineRule="auto"/>
              <w:rPr>
                <w:rFonts w:hint="default" w:ascii="Calibri" w:hAnsi="Calibri" w:cs="Calibri"/>
                <w:sz w:val="22"/>
                <w:szCs w:val="22"/>
              </w:rPr>
            </w:pPr>
            <w:r>
              <w:rPr>
                <w:rFonts w:hint="default" w:ascii="Calibri" w:hAnsi="Calibri" w:cs="Calibri"/>
                <w:sz w:val="22"/>
                <w:szCs w:val="22"/>
              </w:rPr>
              <w:t>Customer understands basic status like 'In Transit', 'Used', 'Received'.</w:t>
            </w:r>
          </w:p>
        </w:tc>
      </w:tr>
    </w:tbl>
    <w:p w14:paraId="08C1AFC7">
      <w:pPr>
        <w:rPr>
          <w:rFonts w:hint="default" w:ascii="Calibri" w:hAnsi="Calibri" w:cs="Calibri"/>
          <w:sz w:val="22"/>
          <w:szCs w:val="22"/>
        </w:rPr>
      </w:pPr>
      <w:r>
        <w:rPr>
          <w:rFonts w:hint="default" w:ascii="Calibri" w:hAnsi="Calibri" w:cs="Calibri"/>
          <w:sz w:val="22"/>
          <w:szCs w:val="22"/>
        </w:rPr>
        <w:br w:type="page"/>
      </w:r>
    </w:p>
    <w:p w14:paraId="21DA48D1">
      <w:pPr>
        <w:pStyle w:val="3"/>
        <w:rPr>
          <w:rFonts w:hint="default" w:ascii="Calibri" w:hAnsi="Calibri" w:cs="Calibri"/>
          <w:sz w:val="22"/>
          <w:szCs w:val="22"/>
        </w:rPr>
      </w:pPr>
      <w:r>
        <w:rPr>
          <w:rFonts w:hint="default" w:ascii="Calibri" w:hAnsi="Calibri" w:cs="Calibri"/>
          <w:sz w:val="22"/>
          <w:szCs w:val="22"/>
        </w:rPr>
        <w:t>UC-10 Manage Test Results (Staff)</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8"/>
        <w:gridCol w:w="7838"/>
      </w:tblGrid>
      <w:tr w14:paraId="4F36E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226F914F">
            <w:pPr>
              <w:spacing w:after="0" w:line="240" w:lineRule="auto"/>
              <w:rPr>
                <w:rFonts w:hint="default" w:ascii="Calibri" w:hAnsi="Calibri" w:cs="Calibri"/>
                <w:sz w:val="22"/>
                <w:szCs w:val="22"/>
              </w:rPr>
            </w:pPr>
            <w:r>
              <w:rPr>
                <w:rFonts w:hint="default" w:ascii="Calibri" w:hAnsi="Calibri" w:cs="Calibri"/>
                <w:sz w:val="22"/>
                <w:szCs w:val="22"/>
              </w:rPr>
              <w:t>UC ID and Name</w:t>
            </w:r>
          </w:p>
        </w:tc>
        <w:tc>
          <w:tcPr>
            <w:tcW w:w="4320" w:type="dxa"/>
          </w:tcPr>
          <w:p w14:paraId="51CC6794">
            <w:pPr>
              <w:spacing w:after="0" w:line="240" w:lineRule="auto"/>
              <w:rPr>
                <w:rFonts w:hint="default" w:ascii="Calibri" w:hAnsi="Calibri" w:cs="Calibri"/>
                <w:sz w:val="22"/>
                <w:szCs w:val="22"/>
              </w:rPr>
            </w:pPr>
            <w:r>
              <w:rPr>
                <w:rFonts w:hint="default" w:ascii="Calibri" w:hAnsi="Calibri" w:cs="Calibri"/>
                <w:sz w:val="22"/>
                <w:szCs w:val="22"/>
              </w:rPr>
              <w:t>UC-10 Manage Test Results (Staff)</w:t>
            </w:r>
          </w:p>
        </w:tc>
      </w:tr>
      <w:tr w14:paraId="533CB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4845D4E8">
            <w:pPr>
              <w:spacing w:after="0" w:line="240" w:lineRule="auto"/>
              <w:rPr>
                <w:rFonts w:hint="default" w:ascii="Calibri" w:hAnsi="Calibri" w:cs="Calibri"/>
                <w:sz w:val="22"/>
                <w:szCs w:val="22"/>
              </w:rPr>
            </w:pPr>
            <w:r>
              <w:rPr>
                <w:rFonts w:hint="default" w:ascii="Calibri" w:hAnsi="Calibri" w:cs="Calibri"/>
                <w:sz w:val="22"/>
                <w:szCs w:val="22"/>
              </w:rPr>
              <w:t>Primary Actor</w:t>
            </w:r>
          </w:p>
        </w:tc>
        <w:tc>
          <w:tcPr>
            <w:tcW w:w="4320" w:type="dxa"/>
          </w:tcPr>
          <w:p w14:paraId="54F8BEDC">
            <w:pPr>
              <w:spacing w:after="0" w:line="240" w:lineRule="auto"/>
              <w:rPr>
                <w:rFonts w:hint="default" w:ascii="Calibri" w:hAnsi="Calibri" w:cs="Calibri"/>
                <w:sz w:val="22"/>
                <w:szCs w:val="22"/>
              </w:rPr>
            </w:pPr>
            <w:r>
              <w:rPr>
                <w:rFonts w:hint="default" w:ascii="Calibri" w:hAnsi="Calibri" w:cs="Calibri"/>
                <w:sz w:val="22"/>
                <w:szCs w:val="22"/>
              </w:rPr>
              <w:t>Staff</w:t>
            </w:r>
          </w:p>
        </w:tc>
      </w:tr>
      <w:tr w14:paraId="07CE6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84D3BD7">
            <w:pPr>
              <w:spacing w:after="0" w:line="240" w:lineRule="auto"/>
              <w:rPr>
                <w:rFonts w:hint="default" w:ascii="Calibri" w:hAnsi="Calibri" w:cs="Calibri"/>
                <w:sz w:val="22"/>
                <w:szCs w:val="22"/>
              </w:rPr>
            </w:pPr>
            <w:r>
              <w:rPr>
                <w:rFonts w:hint="default" w:ascii="Calibri" w:hAnsi="Calibri" w:cs="Calibri"/>
                <w:sz w:val="22"/>
                <w:szCs w:val="22"/>
              </w:rPr>
              <w:t>Secondary Actor</w:t>
            </w:r>
          </w:p>
        </w:tc>
        <w:tc>
          <w:tcPr>
            <w:tcW w:w="4320" w:type="dxa"/>
          </w:tcPr>
          <w:p w14:paraId="4853E3C0">
            <w:pPr>
              <w:spacing w:after="0" w:line="240" w:lineRule="auto"/>
              <w:rPr>
                <w:rFonts w:hint="default" w:ascii="Calibri" w:hAnsi="Calibri" w:cs="Calibri"/>
                <w:sz w:val="22"/>
                <w:szCs w:val="22"/>
              </w:rPr>
            </w:pPr>
            <w:r>
              <w:rPr>
                <w:rFonts w:hint="default" w:ascii="Calibri" w:hAnsi="Calibri" w:cs="Calibri"/>
                <w:sz w:val="22"/>
                <w:szCs w:val="22"/>
              </w:rPr>
              <w:t>None</w:t>
            </w:r>
          </w:p>
        </w:tc>
      </w:tr>
      <w:tr w14:paraId="1DC29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2FB956A">
            <w:pPr>
              <w:spacing w:after="0" w:line="240" w:lineRule="auto"/>
              <w:rPr>
                <w:rFonts w:hint="default" w:ascii="Calibri" w:hAnsi="Calibri" w:cs="Calibri"/>
                <w:sz w:val="22"/>
                <w:szCs w:val="22"/>
              </w:rPr>
            </w:pPr>
            <w:r>
              <w:rPr>
                <w:rFonts w:hint="default" w:ascii="Calibri" w:hAnsi="Calibri" w:cs="Calibri"/>
                <w:sz w:val="22"/>
                <w:szCs w:val="22"/>
              </w:rPr>
              <w:t>Date</w:t>
            </w:r>
          </w:p>
        </w:tc>
        <w:tc>
          <w:tcPr>
            <w:tcW w:w="4320" w:type="dxa"/>
          </w:tcPr>
          <w:p w14:paraId="5BB31DB1">
            <w:pPr>
              <w:spacing w:after="0" w:line="240" w:lineRule="auto"/>
              <w:rPr>
                <w:rFonts w:hint="default" w:ascii="Calibri" w:hAnsi="Calibri" w:cs="Calibri"/>
                <w:sz w:val="22"/>
                <w:szCs w:val="22"/>
              </w:rPr>
            </w:pPr>
            <w:r>
              <w:rPr>
                <w:rFonts w:hint="default" w:ascii="Calibri" w:hAnsi="Calibri" w:cs="Calibri"/>
                <w:sz w:val="22"/>
                <w:szCs w:val="22"/>
              </w:rPr>
              <w:t>29/07/2025</w:t>
            </w:r>
          </w:p>
        </w:tc>
      </w:tr>
      <w:tr w14:paraId="38F10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9EC953A">
            <w:pPr>
              <w:spacing w:after="0" w:line="240" w:lineRule="auto"/>
              <w:rPr>
                <w:rFonts w:hint="default" w:ascii="Calibri" w:hAnsi="Calibri" w:cs="Calibri"/>
                <w:sz w:val="22"/>
                <w:szCs w:val="22"/>
              </w:rPr>
            </w:pPr>
            <w:r>
              <w:rPr>
                <w:rFonts w:hint="default" w:ascii="Calibri" w:hAnsi="Calibri" w:cs="Calibri"/>
                <w:sz w:val="22"/>
                <w:szCs w:val="22"/>
              </w:rPr>
              <w:t>Description</w:t>
            </w:r>
          </w:p>
        </w:tc>
        <w:tc>
          <w:tcPr>
            <w:tcW w:w="4320" w:type="dxa"/>
          </w:tcPr>
          <w:p w14:paraId="2E67B214">
            <w:pPr>
              <w:spacing w:after="0" w:line="240" w:lineRule="auto"/>
              <w:rPr>
                <w:rFonts w:hint="default" w:ascii="Calibri" w:hAnsi="Calibri" w:cs="Calibri"/>
                <w:sz w:val="22"/>
                <w:szCs w:val="22"/>
              </w:rPr>
            </w:pPr>
            <w:r>
              <w:rPr>
                <w:rFonts w:hint="default" w:ascii="Calibri" w:hAnsi="Calibri" w:cs="Calibri"/>
                <w:sz w:val="22"/>
                <w:szCs w:val="22"/>
              </w:rPr>
              <w:t>Allows staff to upload, edit, or assign DNA test results to customers.</w:t>
            </w:r>
          </w:p>
        </w:tc>
      </w:tr>
      <w:tr w14:paraId="65D8B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96BB9CF">
            <w:pPr>
              <w:spacing w:after="0" w:line="240" w:lineRule="auto"/>
              <w:rPr>
                <w:rFonts w:hint="default" w:ascii="Calibri" w:hAnsi="Calibri" w:cs="Calibri"/>
                <w:sz w:val="22"/>
                <w:szCs w:val="22"/>
              </w:rPr>
            </w:pPr>
            <w:r>
              <w:rPr>
                <w:rFonts w:hint="default" w:ascii="Calibri" w:hAnsi="Calibri" w:cs="Calibri"/>
                <w:sz w:val="22"/>
                <w:szCs w:val="22"/>
              </w:rPr>
              <w:t>Trigger</w:t>
            </w:r>
          </w:p>
        </w:tc>
        <w:tc>
          <w:tcPr>
            <w:tcW w:w="4320" w:type="dxa"/>
          </w:tcPr>
          <w:p w14:paraId="671EBA85">
            <w:pPr>
              <w:spacing w:after="0" w:line="240" w:lineRule="auto"/>
              <w:rPr>
                <w:rFonts w:hint="default" w:ascii="Calibri" w:hAnsi="Calibri" w:cs="Calibri"/>
                <w:sz w:val="22"/>
                <w:szCs w:val="22"/>
              </w:rPr>
            </w:pPr>
            <w:r>
              <w:rPr>
                <w:rFonts w:hint="default" w:ascii="Calibri" w:hAnsi="Calibri" w:cs="Calibri"/>
                <w:sz w:val="22"/>
                <w:szCs w:val="22"/>
              </w:rPr>
              <w:t>Staff selects 'Manage Results'.</w:t>
            </w:r>
          </w:p>
        </w:tc>
      </w:tr>
      <w:tr w14:paraId="7437D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60C0112">
            <w:pPr>
              <w:spacing w:after="0" w:line="240" w:lineRule="auto"/>
              <w:rPr>
                <w:rFonts w:hint="default" w:ascii="Calibri" w:hAnsi="Calibri" w:cs="Calibri"/>
                <w:sz w:val="22"/>
                <w:szCs w:val="22"/>
              </w:rPr>
            </w:pPr>
            <w:r>
              <w:rPr>
                <w:rFonts w:hint="default" w:ascii="Calibri" w:hAnsi="Calibri" w:cs="Calibri"/>
                <w:sz w:val="22"/>
                <w:szCs w:val="22"/>
              </w:rPr>
              <w:t>Preconditions</w:t>
            </w:r>
          </w:p>
        </w:tc>
        <w:tc>
          <w:tcPr>
            <w:tcW w:w="4320" w:type="dxa"/>
          </w:tcPr>
          <w:p w14:paraId="5043D9B8">
            <w:pPr>
              <w:spacing w:after="0" w:line="240" w:lineRule="auto"/>
              <w:rPr>
                <w:rFonts w:hint="default" w:ascii="Calibri" w:hAnsi="Calibri" w:cs="Calibri"/>
                <w:sz w:val="22"/>
                <w:szCs w:val="22"/>
              </w:rPr>
            </w:pPr>
            <w:r>
              <w:rPr>
                <w:rFonts w:hint="default" w:ascii="Calibri" w:hAnsi="Calibri" w:cs="Calibri"/>
                <w:sz w:val="22"/>
                <w:szCs w:val="22"/>
              </w:rPr>
              <w:t>Staff has permission.</w:t>
            </w:r>
          </w:p>
        </w:tc>
      </w:tr>
      <w:tr w14:paraId="7A96D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B68F80D">
            <w:pPr>
              <w:spacing w:after="0" w:line="240" w:lineRule="auto"/>
              <w:rPr>
                <w:rFonts w:hint="default" w:ascii="Calibri" w:hAnsi="Calibri" w:cs="Calibri"/>
                <w:sz w:val="22"/>
                <w:szCs w:val="22"/>
              </w:rPr>
            </w:pPr>
            <w:r>
              <w:rPr>
                <w:rFonts w:hint="default" w:ascii="Calibri" w:hAnsi="Calibri" w:cs="Calibri"/>
                <w:sz w:val="22"/>
                <w:szCs w:val="22"/>
              </w:rPr>
              <w:t>Post-conditions</w:t>
            </w:r>
          </w:p>
        </w:tc>
        <w:tc>
          <w:tcPr>
            <w:tcW w:w="4320" w:type="dxa"/>
          </w:tcPr>
          <w:p w14:paraId="7820CABA">
            <w:pPr>
              <w:spacing w:after="0" w:line="240" w:lineRule="auto"/>
              <w:rPr>
                <w:rFonts w:hint="default" w:ascii="Calibri" w:hAnsi="Calibri" w:cs="Calibri"/>
                <w:sz w:val="22"/>
                <w:szCs w:val="22"/>
              </w:rPr>
            </w:pPr>
            <w:r>
              <w:rPr>
                <w:rFonts w:hint="default" w:ascii="Calibri" w:hAnsi="Calibri" w:cs="Calibri"/>
                <w:sz w:val="22"/>
                <w:szCs w:val="22"/>
              </w:rPr>
              <w:t>Results are updated or assigned successfully.</w:t>
            </w:r>
          </w:p>
        </w:tc>
      </w:tr>
      <w:tr w14:paraId="2EDF5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1B18934">
            <w:pPr>
              <w:spacing w:after="0" w:line="240" w:lineRule="auto"/>
              <w:rPr>
                <w:rFonts w:hint="default" w:ascii="Calibri" w:hAnsi="Calibri" w:cs="Calibri"/>
                <w:sz w:val="22"/>
                <w:szCs w:val="22"/>
              </w:rPr>
            </w:pPr>
            <w:r>
              <w:rPr>
                <w:rFonts w:hint="default" w:ascii="Calibri" w:hAnsi="Calibri" w:cs="Calibri"/>
                <w:sz w:val="22"/>
                <w:szCs w:val="22"/>
              </w:rPr>
              <w:t>Normal Flow</w:t>
            </w:r>
          </w:p>
        </w:tc>
        <w:tc>
          <w:tcPr>
            <w:tcW w:w="4320" w:type="dxa"/>
          </w:tcPr>
          <w:p w14:paraId="5147B401">
            <w:pPr>
              <w:spacing w:after="0" w:line="240" w:lineRule="auto"/>
              <w:rPr>
                <w:rFonts w:hint="default" w:ascii="Calibri" w:hAnsi="Calibri" w:cs="Calibri"/>
                <w:sz w:val="22"/>
                <w:szCs w:val="22"/>
              </w:rPr>
            </w:pPr>
            <w:r>
              <w:rPr>
                <w:rFonts w:hint="default" w:ascii="Calibri" w:hAnsi="Calibri" w:cs="Calibri"/>
                <w:sz w:val="22"/>
                <w:szCs w:val="22"/>
              </w:rPr>
              <w:t>1. Staff opens result list.</w:t>
            </w:r>
            <w:r>
              <w:rPr>
                <w:rFonts w:hint="default" w:ascii="Calibri" w:hAnsi="Calibri" w:cs="Calibri"/>
                <w:sz w:val="22"/>
                <w:szCs w:val="22"/>
              </w:rPr>
              <w:br w:type="textWrapping"/>
            </w:r>
            <w:r>
              <w:rPr>
                <w:rFonts w:hint="default" w:ascii="Calibri" w:hAnsi="Calibri" w:cs="Calibri"/>
                <w:sz w:val="22"/>
                <w:szCs w:val="22"/>
              </w:rPr>
              <w:t>2. Clicks add/upload.</w:t>
            </w:r>
            <w:r>
              <w:rPr>
                <w:rFonts w:hint="default" w:ascii="Calibri" w:hAnsi="Calibri" w:cs="Calibri"/>
                <w:sz w:val="22"/>
                <w:szCs w:val="22"/>
              </w:rPr>
              <w:br w:type="textWrapping"/>
            </w:r>
            <w:r>
              <w:rPr>
                <w:rFonts w:hint="default" w:ascii="Calibri" w:hAnsi="Calibri" w:cs="Calibri"/>
                <w:sz w:val="22"/>
                <w:szCs w:val="22"/>
              </w:rPr>
              <w:t>3. Selects customer/test.</w:t>
            </w:r>
            <w:r>
              <w:rPr>
                <w:rFonts w:hint="default" w:ascii="Calibri" w:hAnsi="Calibri" w:cs="Calibri"/>
                <w:sz w:val="22"/>
                <w:szCs w:val="22"/>
              </w:rPr>
              <w:br w:type="textWrapping"/>
            </w:r>
            <w:r>
              <w:rPr>
                <w:rFonts w:hint="default" w:ascii="Calibri" w:hAnsi="Calibri" w:cs="Calibri"/>
                <w:sz w:val="22"/>
                <w:szCs w:val="22"/>
              </w:rPr>
              <w:t>4. Confirms submission.</w:t>
            </w:r>
          </w:p>
        </w:tc>
      </w:tr>
      <w:tr w14:paraId="56F2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C081DCF">
            <w:pPr>
              <w:spacing w:after="0" w:line="240" w:lineRule="auto"/>
              <w:rPr>
                <w:rFonts w:hint="default" w:ascii="Calibri" w:hAnsi="Calibri" w:cs="Calibri"/>
                <w:sz w:val="22"/>
                <w:szCs w:val="22"/>
              </w:rPr>
            </w:pPr>
            <w:r>
              <w:rPr>
                <w:rFonts w:hint="default" w:ascii="Calibri" w:hAnsi="Calibri" w:cs="Calibri"/>
                <w:sz w:val="22"/>
                <w:szCs w:val="22"/>
              </w:rPr>
              <w:t>Alternative Flows</w:t>
            </w:r>
          </w:p>
        </w:tc>
        <w:tc>
          <w:tcPr>
            <w:tcW w:w="4320" w:type="dxa"/>
          </w:tcPr>
          <w:p w14:paraId="4B9614C5">
            <w:pPr>
              <w:spacing w:after="0" w:line="240" w:lineRule="auto"/>
              <w:rPr>
                <w:rFonts w:hint="default" w:ascii="Calibri" w:hAnsi="Calibri" w:cs="Calibri"/>
                <w:sz w:val="22"/>
                <w:szCs w:val="22"/>
              </w:rPr>
            </w:pPr>
            <w:r>
              <w:rPr>
                <w:rFonts w:hint="default" w:ascii="Calibri" w:hAnsi="Calibri" w:cs="Calibri"/>
                <w:sz w:val="22"/>
                <w:szCs w:val="22"/>
              </w:rPr>
              <w:t>- Missing attachment → Show error.</w:t>
            </w:r>
          </w:p>
        </w:tc>
      </w:tr>
      <w:tr w14:paraId="54290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92565EC">
            <w:pPr>
              <w:spacing w:after="0" w:line="240" w:lineRule="auto"/>
              <w:rPr>
                <w:rFonts w:hint="default" w:ascii="Calibri" w:hAnsi="Calibri" w:cs="Calibri"/>
                <w:sz w:val="22"/>
                <w:szCs w:val="22"/>
              </w:rPr>
            </w:pPr>
            <w:r>
              <w:rPr>
                <w:rFonts w:hint="default" w:ascii="Calibri" w:hAnsi="Calibri" w:cs="Calibri"/>
                <w:sz w:val="22"/>
                <w:szCs w:val="22"/>
              </w:rPr>
              <w:t>Exceptions</w:t>
            </w:r>
          </w:p>
        </w:tc>
        <w:tc>
          <w:tcPr>
            <w:tcW w:w="4320" w:type="dxa"/>
          </w:tcPr>
          <w:p w14:paraId="1F2B64BD">
            <w:pPr>
              <w:spacing w:after="0" w:line="240" w:lineRule="auto"/>
              <w:rPr>
                <w:rFonts w:hint="default" w:ascii="Calibri" w:hAnsi="Calibri" w:cs="Calibri"/>
                <w:sz w:val="22"/>
                <w:szCs w:val="22"/>
              </w:rPr>
            </w:pPr>
            <w:r>
              <w:rPr>
                <w:rFonts w:hint="default" w:ascii="Calibri" w:hAnsi="Calibri" w:cs="Calibri"/>
                <w:sz w:val="22"/>
                <w:szCs w:val="22"/>
              </w:rPr>
              <w:t>- Wrong customer ID → Show warning.</w:t>
            </w:r>
          </w:p>
        </w:tc>
      </w:tr>
      <w:tr w14:paraId="5C8D4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12DF57C">
            <w:pPr>
              <w:spacing w:after="0" w:line="240" w:lineRule="auto"/>
              <w:rPr>
                <w:rFonts w:hint="default" w:ascii="Calibri" w:hAnsi="Calibri" w:cs="Calibri"/>
                <w:sz w:val="22"/>
                <w:szCs w:val="22"/>
              </w:rPr>
            </w:pPr>
            <w:r>
              <w:rPr>
                <w:rFonts w:hint="default" w:ascii="Calibri" w:hAnsi="Calibri" w:cs="Calibri"/>
                <w:sz w:val="22"/>
                <w:szCs w:val="22"/>
              </w:rPr>
              <w:t>Priority</w:t>
            </w:r>
          </w:p>
        </w:tc>
        <w:tc>
          <w:tcPr>
            <w:tcW w:w="4320" w:type="dxa"/>
          </w:tcPr>
          <w:p w14:paraId="23DA44A1">
            <w:pPr>
              <w:spacing w:after="0" w:line="240" w:lineRule="auto"/>
              <w:rPr>
                <w:rFonts w:hint="default" w:ascii="Calibri" w:hAnsi="Calibri" w:cs="Calibri"/>
                <w:sz w:val="22"/>
                <w:szCs w:val="22"/>
              </w:rPr>
            </w:pPr>
            <w:r>
              <w:rPr>
                <w:rFonts w:hint="default" w:ascii="Calibri" w:hAnsi="Calibri" w:cs="Calibri"/>
                <w:sz w:val="22"/>
                <w:szCs w:val="22"/>
              </w:rPr>
              <w:t>High</w:t>
            </w:r>
          </w:p>
        </w:tc>
      </w:tr>
      <w:tr w14:paraId="7102A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204233C3">
            <w:pPr>
              <w:spacing w:after="0" w:line="240" w:lineRule="auto"/>
              <w:rPr>
                <w:rFonts w:hint="default" w:ascii="Calibri" w:hAnsi="Calibri" w:cs="Calibri"/>
                <w:sz w:val="22"/>
                <w:szCs w:val="22"/>
              </w:rPr>
            </w:pPr>
            <w:r>
              <w:rPr>
                <w:rFonts w:hint="default" w:ascii="Calibri" w:hAnsi="Calibri" w:cs="Calibri"/>
                <w:sz w:val="22"/>
                <w:szCs w:val="22"/>
              </w:rPr>
              <w:t>Frequency</w:t>
            </w:r>
          </w:p>
        </w:tc>
        <w:tc>
          <w:tcPr>
            <w:tcW w:w="4320" w:type="dxa"/>
          </w:tcPr>
          <w:p w14:paraId="6B9C5EA3">
            <w:pPr>
              <w:spacing w:after="0" w:line="240" w:lineRule="auto"/>
              <w:rPr>
                <w:rFonts w:hint="default" w:ascii="Calibri" w:hAnsi="Calibri" w:cs="Calibri"/>
                <w:sz w:val="22"/>
                <w:szCs w:val="22"/>
              </w:rPr>
            </w:pPr>
            <w:r>
              <w:rPr>
                <w:rFonts w:hint="default" w:ascii="Calibri" w:hAnsi="Calibri" w:cs="Calibri"/>
                <w:sz w:val="22"/>
                <w:szCs w:val="22"/>
              </w:rPr>
              <w:t>Often</w:t>
            </w:r>
          </w:p>
        </w:tc>
      </w:tr>
      <w:tr w14:paraId="65A13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4564DF6C">
            <w:pPr>
              <w:spacing w:after="0" w:line="240" w:lineRule="auto"/>
              <w:rPr>
                <w:rFonts w:hint="default" w:ascii="Calibri" w:hAnsi="Calibri" w:cs="Calibri"/>
                <w:sz w:val="22"/>
                <w:szCs w:val="22"/>
              </w:rPr>
            </w:pPr>
            <w:r>
              <w:rPr>
                <w:rFonts w:hint="default" w:ascii="Calibri" w:hAnsi="Calibri" w:cs="Calibri"/>
                <w:sz w:val="22"/>
                <w:szCs w:val="22"/>
              </w:rPr>
              <w:t>Business Rules</w:t>
            </w:r>
          </w:p>
        </w:tc>
        <w:tc>
          <w:tcPr>
            <w:tcW w:w="4320" w:type="dxa"/>
          </w:tcPr>
          <w:p w14:paraId="2D669586">
            <w:pPr>
              <w:spacing w:after="0" w:line="240" w:lineRule="auto"/>
              <w:rPr>
                <w:rFonts w:hint="default" w:ascii="Calibri" w:hAnsi="Calibri" w:cs="Calibri"/>
                <w:sz w:val="22"/>
                <w:szCs w:val="22"/>
              </w:rPr>
            </w:pPr>
            <w:r>
              <w:rPr>
                <w:rFonts w:hint="default" w:ascii="Calibri" w:hAnsi="Calibri" w:cs="Calibri"/>
                <w:sz w:val="22"/>
                <w:szCs w:val="22"/>
              </w:rPr>
              <w:t>BR-30, BR-31</w:t>
            </w:r>
          </w:p>
        </w:tc>
      </w:tr>
      <w:tr w14:paraId="1E1E6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3E4100F8">
            <w:pPr>
              <w:spacing w:after="0" w:line="240" w:lineRule="auto"/>
              <w:rPr>
                <w:rFonts w:hint="default" w:ascii="Calibri" w:hAnsi="Calibri" w:cs="Calibri"/>
                <w:sz w:val="22"/>
                <w:szCs w:val="22"/>
              </w:rPr>
            </w:pPr>
            <w:r>
              <w:rPr>
                <w:rFonts w:hint="default" w:ascii="Calibri" w:hAnsi="Calibri" w:cs="Calibri"/>
                <w:sz w:val="22"/>
                <w:szCs w:val="22"/>
              </w:rPr>
              <w:t>Mockup</w:t>
            </w:r>
          </w:p>
        </w:tc>
        <w:tc>
          <w:tcPr>
            <w:tcW w:w="4320" w:type="dxa"/>
          </w:tcPr>
          <w:p w14:paraId="649A8C4C">
            <w:pPr>
              <w:spacing w:after="0" w:line="240" w:lineRule="auto"/>
              <w:rPr>
                <w:rFonts w:hint="default" w:ascii="Calibri" w:hAnsi="Calibri" w:cs="Calibri"/>
                <w:sz w:val="22"/>
                <w:szCs w:val="22"/>
              </w:rPr>
            </w:pPr>
            <w:r>
              <w:drawing>
                <wp:inline distT="0" distB="0" distL="114300" distR="114300">
                  <wp:extent cx="4922520" cy="2326640"/>
                  <wp:effectExtent l="0" t="0" r="0" b="508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5"/>
                          <a:stretch>
                            <a:fillRect/>
                          </a:stretch>
                        </pic:blipFill>
                        <pic:spPr>
                          <a:xfrm>
                            <a:off x="0" y="0"/>
                            <a:ext cx="4922520" cy="2326640"/>
                          </a:xfrm>
                          <a:prstGeom prst="rect">
                            <a:avLst/>
                          </a:prstGeom>
                          <a:noFill/>
                          <a:ln>
                            <a:noFill/>
                          </a:ln>
                        </pic:spPr>
                      </pic:pic>
                    </a:graphicData>
                  </a:graphic>
                </wp:inline>
              </w:drawing>
            </w:r>
          </w:p>
        </w:tc>
      </w:tr>
      <w:tr w14:paraId="619D8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19172963">
            <w:pPr>
              <w:spacing w:after="0" w:line="240" w:lineRule="auto"/>
              <w:rPr>
                <w:rFonts w:hint="default" w:ascii="Calibri" w:hAnsi="Calibri" w:cs="Calibri"/>
                <w:sz w:val="22"/>
                <w:szCs w:val="22"/>
              </w:rPr>
            </w:pPr>
            <w:r>
              <w:rPr>
                <w:rFonts w:hint="default" w:ascii="Calibri" w:hAnsi="Calibri" w:cs="Calibri"/>
                <w:sz w:val="22"/>
                <w:szCs w:val="22"/>
              </w:rPr>
              <w:t>Other Information</w:t>
            </w:r>
          </w:p>
        </w:tc>
        <w:tc>
          <w:tcPr>
            <w:tcW w:w="4320" w:type="dxa"/>
          </w:tcPr>
          <w:p w14:paraId="79F0EEBF">
            <w:pPr>
              <w:spacing w:after="0" w:line="240" w:lineRule="auto"/>
              <w:rPr>
                <w:rFonts w:hint="default" w:ascii="Calibri" w:hAnsi="Calibri" w:cs="Calibri"/>
                <w:sz w:val="22"/>
                <w:szCs w:val="22"/>
              </w:rPr>
            </w:pPr>
            <w:r>
              <w:rPr>
                <w:rFonts w:hint="default" w:ascii="Calibri" w:hAnsi="Calibri" w:cs="Calibri"/>
                <w:sz w:val="22"/>
                <w:szCs w:val="22"/>
              </w:rPr>
              <w:t>May integrate PDF or image attachments.</w:t>
            </w:r>
          </w:p>
        </w:tc>
      </w:tr>
      <w:tr w14:paraId="126F7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58370C89">
            <w:pPr>
              <w:spacing w:after="0" w:line="240" w:lineRule="auto"/>
              <w:rPr>
                <w:rFonts w:hint="default" w:ascii="Calibri" w:hAnsi="Calibri" w:cs="Calibri"/>
                <w:sz w:val="22"/>
                <w:szCs w:val="22"/>
              </w:rPr>
            </w:pPr>
            <w:r>
              <w:rPr>
                <w:rFonts w:hint="default" w:ascii="Calibri" w:hAnsi="Calibri" w:cs="Calibri"/>
                <w:sz w:val="22"/>
                <w:szCs w:val="22"/>
              </w:rPr>
              <w:t>Assumptions</w:t>
            </w:r>
          </w:p>
        </w:tc>
        <w:tc>
          <w:tcPr>
            <w:tcW w:w="4320" w:type="dxa"/>
          </w:tcPr>
          <w:p w14:paraId="6052A410">
            <w:pPr>
              <w:spacing w:after="0" w:line="240" w:lineRule="auto"/>
              <w:rPr>
                <w:rFonts w:hint="default" w:ascii="Calibri" w:hAnsi="Calibri" w:cs="Calibri"/>
                <w:sz w:val="22"/>
                <w:szCs w:val="22"/>
              </w:rPr>
            </w:pPr>
            <w:r>
              <w:rPr>
                <w:rFonts w:hint="default" w:ascii="Calibri" w:hAnsi="Calibri" w:cs="Calibri"/>
                <w:sz w:val="22"/>
                <w:szCs w:val="22"/>
              </w:rPr>
              <w:t>Staff know how to assign results to correct customer.</w:t>
            </w:r>
          </w:p>
        </w:tc>
      </w:tr>
    </w:tbl>
    <w:p w14:paraId="0D73EAD1"/>
    <w:p w14:paraId="187B58B9">
      <w:pPr>
        <w:rPr>
          <w:rFonts w:hint="default" w:cstheme="minorHAnsi"/>
          <w:lang w:val="vi-VN"/>
        </w:rPr>
      </w:pPr>
    </w:p>
    <w:p w14:paraId="0C0C2BC1">
      <w:pPr>
        <w:pStyle w:val="4"/>
        <w:keepNext w:val="0"/>
        <w:keepLines w:val="0"/>
        <w:widowControl/>
        <w:suppressLineNumbers w:val="0"/>
        <w:rPr>
          <w:rFonts w:hint="default" w:ascii="Calibri" w:hAnsi="Calibri" w:cs="Calibri"/>
          <w:sz w:val="22"/>
          <w:szCs w:val="22"/>
        </w:rPr>
      </w:pPr>
      <w:bookmarkStart w:id="12" w:name="_Toc521150207"/>
      <w:bookmarkStart w:id="13" w:name="_Toc35838291"/>
      <w:r>
        <w:rPr>
          <w:rStyle w:val="19"/>
          <w:rFonts w:hint="default" w:ascii="Calibri" w:hAnsi="Calibri" w:cs="Calibri"/>
          <w:b/>
          <w:sz w:val="22"/>
          <w:szCs w:val="22"/>
        </w:rPr>
        <w:t>6.1 External Interfaces</w:t>
      </w:r>
    </w:p>
    <w:p w14:paraId="0C267FF2">
      <w:pPr>
        <w:pStyle w:val="5"/>
        <w:keepNext w:val="0"/>
        <w:keepLines w:val="0"/>
        <w:widowControl/>
        <w:suppressLineNumbers w:val="0"/>
        <w:rPr>
          <w:rFonts w:hint="default" w:ascii="Calibri" w:hAnsi="Calibri" w:cs="Calibri"/>
          <w:sz w:val="22"/>
          <w:szCs w:val="22"/>
        </w:rPr>
      </w:pPr>
      <w:r>
        <w:rPr>
          <w:rStyle w:val="19"/>
          <w:rFonts w:hint="default" w:ascii="Calibri" w:hAnsi="Calibri" w:cs="Calibri"/>
          <w:b/>
          <w:sz w:val="22"/>
          <w:szCs w:val="22"/>
        </w:rPr>
        <w:t>6.1.1 User Interface</w:t>
      </w:r>
    </w:p>
    <w:p w14:paraId="12EB84C2">
      <w:pPr>
        <w:pStyle w:val="18"/>
        <w:keepNext w:val="0"/>
        <w:keepLines w:val="0"/>
        <w:widowControl/>
        <w:numPr>
          <w:ilvl w:val="0"/>
          <w:numId w:val="1"/>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UI-1: The system must provide a user-friendly interface that is intuitive, consistent, and easy to navigate for all user roles (Guest, Customer, Consultant, Staff, Manager, Admin).</w:t>
      </w:r>
    </w:p>
    <w:p w14:paraId="6C2C184C">
      <w:pPr>
        <w:pStyle w:val="18"/>
        <w:keepNext w:val="0"/>
        <w:keepLines w:val="0"/>
        <w:widowControl/>
        <w:numPr>
          <w:ilvl w:val="0"/>
          <w:numId w:val="1"/>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The interface design should follow modern UX/UI best practices with accessible elements and responsive layouts for both desktop and mobile devices.</w:t>
      </w:r>
    </w:p>
    <w:p w14:paraId="5BD24D4B">
      <w:pPr>
        <w:pStyle w:val="18"/>
        <w:keepNext w:val="0"/>
        <w:keepLines w:val="0"/>
        <w:widowControl/>
        <w:numPr>
          <w:ilvl w:val="0"/>
          <w:numId w:val="1"/>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Clear feedback should be provided for all user actions (e.g., form submissions, errors, confirmations).</w:t>
      </w:r>
    </w:p>
    <w:p w14:paraId="182F5763">
      <w:pPr>
        <w:pStyle w:val="18"/>
        <w:keepNext w:val="0"/>
        <w:keepLines w:val="0"/>
        <w:widowControl/>
        <w:numPr>
          <w:ilvl w:val="0"/>
          <w:numId w:val="1"/>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Language support must ensure that Vietnamese is consistently used across all interface elements.</w:t>
      </w:r>
    </w:p>
    <w:p w14:paraId="0B17D821">
      <w:pPr>
        <w:pStyle w:val="5"/>
        <w:keepNext w:val="0"/>
        <w:keepLines w:val="0"/>
        <w:widowControl/>
        <w:suppressLineNumbers w:val="0"/>
        <w:rPr>
          <w:rFonts w:hint="default" w:ascii="Calibri" w:hAnsi="Calibri" w:cs="Calibri"/>
          <w:sz w:val="22"/>
          <w:szCs w:val="22"/>
          <w:lang w:val="vi-VN"/>
        </w:rPr>
      </w:pPr>
      <w:r>
        <w:rPr>
          <w:rStyle w:val="19"/>
          <w:rFonts w:hint="default" w:ascii="Calibri" w:hAnsi="Calibri" w:cs="Calibri"/>
          <w:b/>
          <w:sz w:val="22"/>
          <w:szCs w:val="22"/>
        </w:rPr>
        <w:t>6.1.2 Hardware Interfac</w:t>
      </w:r>
      <w:r>
        <w:rPr>
          <w:rStyle w:val="19"/>
          <w:rFonts w:hint="default" w:ascii="Calibri" w:hAnsi="Calibri" w:cs="Calibri"/>
          <w:b/>
          <w:sz w:val="22"/>
          <w:szCs w:val="22"/>
          <w:lang w:val="vi-VN"/>
        </w:rPr>
        <w:t>e</w:t>
      </w:r>
    </w:p>
    <w:p w14:paraId="22B1816C">
      <w:pPr>
        <w:pStyle w:val="18"/>
        <w:keepNext w:val="0"/>
        <w:keepLines w:val="0"/>
        <w:widowControl/>
        <w:numPr>
          <w:ilvl w:val="0"/>
          <w:numId w:val="2"/>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No hardware interfaces are currently required.</w:t>
      </w:r>
    </w:p>
    <w:p w14:paraId="3CC82DE6">
      <w:pPr>
        <w:pStyle w:val="18"/>
        <w:keepNext w:val="0"/>
        <w:keepLines w:val="0"/>
        <w:widowControl/>
        <w:numPr>
          <w:ilvl w:val="0"/>
          <w:numId w:val="2"/>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The system is designed to operate on standard computing environments (web browsers on PCs, laptops, smartphones, and tablets).</w:t>
      </w:r>
    </w:p>
    <w:p w14:paraId="092B886D">
      <w:pPr>
        <w:pStyle w:val="4"/>
        <w:keepNext w:val="0"/>
        <w:keepLines w:val="0"/>
        <w:widowControl/>
        <w:suppressLineNumbers w:val="0"/>
        <w:rPr>
          <w:rFonts w:hint="default" w:ascii="Calibri" w:hAnsi="Calibri" w:cs="Calibri"/>
          <w:sz w:val="22"/>
          <w:szCs w:val="22"/>
        </w:rPr>
      </w:pPr>
      <w:r>
        <w:rPr>
          <w:rStyle w:val="19"/>
          <w:rFonts w:hint="default" w:ascii="Calibri" w:hAnsi="Calibri" w:cs="Calibri"/>
          <w:b/>
          <w:sz w:val="22"/>
          <w:szCs w:val="22"/>
        </w:rPr>
        <w:t>6.2 Quality Attributes</w:t>
      </w:r>
    </w:p>
    <w:p w14:paraId="0A7E6054">
      <w:pPr>
        <w:pStyle w:val="5"/>
        <w:keepNext w:val="0"/>
        <w:keepLines w:val="0"/>
        <w:widowControl/>
        <w:suppressLineNumbers w:val="0"/>
        <w:rPr>
          <w:rFonts w:hint="default" w:ascii="Calibri" w:hAnsi="Calibri" w:cs="Calibri"/>
          <w:sz w:val="22"/>
          <w:szCs w:val="22"/>
        </w:rPr>
      </w:pPr>
      <w:r>
        <w:rPr>
          <w:rStyle w:val="19"/>
          <w:rFonts w:hint="default" w:ascii="Calibri" w:hAnsi="Calibri" w:cs="Calibri"/>
          <w:b/>
          <w:sz w:val="22"/>
          <w:szCs w:val="22"/>
        </w:rPr>
        <w:t>6.2.1 Usability</w:t>
      </w:r>
    </w:p>
    <w:p w14:paraId="48C1AD65">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All texts, labels, messages, and instructions must be consistently written in Vietnamese, using simple, concise, and culturally appropriate language.</w:t>
      </w:r>
    </w:p>
    <w:p w14:paraId="6517A7D3">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The interface should provide tooltips or guidance for first-time users.</w:t>
      </w:r>
    </w:p>
    <w:p w14:paraId="7778B5E8">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Core functionalities should be accessible within no more than 3 clicks from the homepage.</w:t>
      </w:r>
    </w:p>
    <w:p w14:paraId="132FAF1C">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Forms must include client-side validation to give users immediate feedback before submission.</w:t>
      </w:r>
    </w:p>
    <w:p w14:paraId="45CB1499">
      <w:pPr>
        <w:pStyle w:val="5"/>
        <w:keepNext w:val="0"/>
        <w:keepLines w:val="0"/>
        <w:widowControl/>
        <w:suppressLineNumbers w:val="0"/>
        <w:rPr>
          <w:rFonts w:hint="default" w:ascii="Calibri" w:hAnsi="Calibri" w:cs="Calibri"/>
          <w:sz w:val="22"/>
          <w:szCs w:val="22"/>
        </w:rPr>
      </w:pPr>
      <w:r>
        <w:rPr>
          <w:rStyle w:val="19"/>
          <w:rFonts w:hint="default" w:ascii="Calibri" w:hAnsi="Calibri" w:cs="Calibri"/>
          <w:b/>
          <w:sz w:val="22"/>
          <w:szCs w:val="22"/>
        </w:rPr>
        <w:t>6.2.2 Reliability</w:t>
      </w:r>
    </w:p>
    <w:p w14:paraId="382946F7">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 xml:space="preserve">The system is expected to operate </w:t>
      </w:r>
      <w:r>
        <w:rPr>
          <w:rStyle w:val="19"/>
          <w:rFonts w:hint="default" w:ascii="Calibri" w:hAnsi="Calibri" w:cs="Calibri"/>
          <w:sz w:val="22"/>
          <w:szCs w:val="22"/>
        </w:rPr>
        <w:t>stably under normal conditions</w:t>
      </w:r>
      <w:r>
        <w:rPr>
          <w:rFonts w:hint="default" w:ascii="Calibri" w:hAnsi="Calibri" w:cs="Calibri"/>
          <w:sz w:val="22"/>
          <w:szCs w:val="22"/>
        </w:rPr>
        <w:t>, supporting basic operations such as scheduling, user data management, and result updates.</w:t>
      </w:r>
    </w:p>
    <w:p w14:paraId="321B29CC">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 xml:space="preserve">In case of issues (e.g., invalid inputs, temporary connection loss), the system should </w:t>
      </w:r>
      <w:r>
        <w:rPr>
          <w:rStyle w:val="19"/>
          <w:rFonts w:hint="default" w:ascii="Calibri" w:hAnsi="Calibri" w:cs="Calibri"/>
          <w:sz w:val="22"/>
          <w:szCs w:val="22"/>
        </w:rPr>
        <w:t>display clear error messages</w:t>
      </w:r>
      <w:r>
        <w:rPr>
          <w:rFonts w:hint="default" w:ascii="Calibri" w:hAnsi="Calibri" w:cs="Calibri"/>
          <w:sz w:val="22"/>
          <w:szCs w:val="22"/>
        </w:rPr>
        <w:t xml:space="preserve"> to help users correct their actions.</w:t>
      </w:r>
    </w:p>
    <w:p w14:paraId="554EB166">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Fonts w:hint="default" w:ascii="Calibri" w:hAnsi="Calibri" w:cs="Calibri"/>
          <w:sz w:val="22"/>
          <w:szCs w:val="22"/>
        </w:rPr>
        <w:t xml:space="preserve">The system should be designed to </w:t>
      </w:r>
      <w:r>
        <w:rPr>
          <w:rStyle w:val="19"/>
          <w:rFonts w:hint="default" w:ascii="Calibri" w:hAnsi="Calibri" w:cs="Calibri"/>
          <w:sz w:val="22"/>
          <w:szCs w:val="22"/>
        </w:rPr>
        <w:t>minimize critical errors</w:t>
      </w:r>
      <w:r>
        <w:rPr>
          <w:rFonts w:hint="default" w:ascii="Calibri" w:hAnsi="Calibri" w:cs="Calibri"/>
          <w:sz w:val="22"/>
          <w:szCs w:val="22"/>
        </w:rPr>
        <w:t>, especially in essential features like booking and viewing test results.</w:t>
      </w:r>
    </w:p>
    <w:p w14:paraId="3A3A7091">
      <w:pPr>
        <w:pStyle w:val="5"/>
        <w:rPr>
          <w:rFonts w:hint="default" w:ascii="Calibri" w:hAnsi="Calibri" w:cs="Calibri"/>
          <w:sz w:val="22"/>
          <w:szCs w:val="22"/>
          <w:lang w:val="vi-VN"/>
        </w:rPr>
      </w:pPr>
      <w:r>
        <w:t>6.2.3 Performance</w:t>
      </w:r>
      <w:bookmarkEnd w:id="12"/>
      <w:bookmarkEnd w:id="13"/>
      <w:bookmarkStart w:id="14" w:name="_Toc200367328"/>
    </w:p>
    <w:p w14:paraId="06018DDD">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Style w:val="19"/>
          <w:rFonts w:hint="default" w:ascii="Calibri" w:hAnsi="Calibri" w:cs="Calibri"/>
          <w:sz w:val="22"/>
          <w:szCs w:val="22"/>
        </w:rPr>
        <w:t>Response Time</w:t>
      </w:r>
      <w:r>
        <w:rPr>
          <w:rFonts w:hint="default" w:ascii="Calibri" w:hAnsi="Calibri" w:cs="Calibri"/>
          <w:sz w:val="22"/>
          <w:szCs w:val="22"/>
        </w:rPr>
        <w:t xml:space="preserve">: The system should respond to essential user actions (such as login, booking appointments, and viewing test results) within </w:t>
      </w:r>
      <w:r>
        <w:rPr>
          <w:rStyle w:val="19"/>
          <w:rFonts w:hint="default" w:ascii="Calibri" w:hAnsi="Calibri" w:cs="Calibri"/>
          <w:sz w:val="22"/>
          <w:szCs w:val="22"/>
        </w:rPr>
        <w:t>3–5 seconds</w:t>
      </w:r>
      <w:r>
        <w:rPr>
          <w:rFonts w:hint="default" w:ascii="Calibri" w:hAnsi="Calibri" w:cs="Calibri"/>
          <w:sz w:val="22"/>
          <w:szCs w:val="22"/>
        </w:rPr>
        <w:t xml:space="preserve"> under normal network conditions.</w:t>
      </w:r>
    </w:p>
    <w:p w14:paraId="23330AE1">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Style w:val="19"/>
          <w:rFonts w:hint="default" w:ascii="Calibri" w:hAnsi="Calibri" w:cs="Calibri"/>
          <w:sz w:val="22"/>
          <w:szCs w:val="22"/>
        </w:rPr>
        <w:t>Throughput</w:t>
      </w:r>
      <w:r>
        <w:rPr>
          <w:rFonts w:hint="default" w:ascii="Calibri" w:hAnsi="Calibri" w:cs="Calibri"/>
          <w:sz w:val="22"/>
          <w:szCs w:val="22"/>
        </w:rPr>
        <w:t xml:space="preserve">: The system should support at least </w:t>
      </w:r>
      <w:r>
        <w:rPr>
          <w:rStyle w:val="19"/>
          <w:rFonts w:hint="default" w:ascii="Calibri" w:hAnsi="Calibri" w:cs="Calibri"/>
          <w:sz w:val="22"/>
          <w:szCs w:val="22"/>
        </w:rPr>
        <w:t>50 concurrent user requests</w:t>
      </w:r>
      <w:r>
        <w:rPr>
          <w:rFonts w:hint="default" w:ascii="Calibri" w:hAnsi="Calibri" w:cs="Calibri"/>
          <w:sz w:val="22"/>
          <w:szCs w:val="22"/>
        </w:rPr>
        <w:t xml:space="preserve"> without interruption or serious degradation in performance, reflecting expected usage in a student-built environment.</w:t>
      </w:r>
    </w:p>
    <w:p w14:paraId="51BF883B">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Style w:val="19"/>
          <w:rFonts w:hint="default" w:ascii="Calibri" w:hAnsi="Calibri" w:cs="Calibri"/>
          <w:sz w:val="22"/>
          <w:szCs w:val="22"/>
        </w:rPr>
        <w:t>Scalability</w:t>
      </w:r>
      <w:r>
        <w:rPr>
          <w:rFonts w:hint="default" w:ascii="Calibri" w:hAnsi="Calibri" w:cs="Calibri"/>
          <w:sz w:val="22"/>
          <w:szCs w:val="22"/>
        </w:rPr>
        <w:t xml:space="preserve">: While not yet deployed in large-scale production, the system design should allow for </w:t>
      </w:r>
      <w:r>
        <w:rPr>
          <w:rStyle w:val="19"/>
          <w:rFonts w:hint="default" w:ascii="Calibri" w:hAnsi="Calibri" w:cs="Calibri"/>
          <w:sz w:val="22"/>
          <w:szCs w:val="22"/>
        </w:rPr>
        <w:t>future scaling</w:t>
      </w:r>
      <w:r>
        <w:rPr>
          <w:rFonts w:hint="default" w:ascii="Calibri" w:hAnsi="Calibri" w:cs="Calibri"/>
          <w:sz w:val="22"/>
          <w:szCs w:val="22"/>
        </w:rPr>
        <w:t>, such as increasing the number of users or integrating more services during peak periods (e.g., academic events, internal demo days).</w:t>
      </w:r>
    </w:p>
    <w:p w14:paraId="5BEDA8F2">
      <w:pPr>
        <w:pStyle w:val="18"/>
        <w:keepNext w:val="0"/>
        <w:keepLines w:val="0"/>
        <w:widowControl/>
        <w:numPr>
          <w:ilvl w:val="0"/>
          <w:numId w:val="3"/>
        </w:numPr>
        <w:suppressLineNumbers w:val="0"/>
        <w:ind w:left="858" w:leftChars="0" w:hanging="418" w:firstLineChars="0"/>
        <w:rPr>
          <w:rFonts w:hint="default" w:ascii="Calibri" w:hAnsi="Calibri" w:cs="Calibri"/>
          <w:sz w:val="22"/>
          <w:szCs w:val="22"/>
        </w:rPr>
      </w:pPr>
      <w:r>
        <w:rPr>
          <w:rStyle w:val="19"/>
          <w:rFonts w:hint="default" w:ascii="Calibri" w:hAnsi="Calibri" w:cs="Calibri"/>
          <w:sz w:val="22"/>
          <w:szCs w:val="22"/>
        </w:rPr>
        <w:t>Availability</w:t>
      </w:r>
      <w:r>
        <w:rPr>
          <w:rFonts w:hint="default" w:ascii="Calibri" w:hAnsi="Calibri" w:cs="Calibri"/>
          <w:sz w:val="22"/>
          <w:szCs w:val="22"/>
        </w:rPr>
        <w:t xml:space="preserve">: The system aims for an uptime of </w:t>
      </w:r>
      <w:r>
        <w:rPr>
          <w:rStyle w:val="19"/>
          <w:rFonts w:hint="default" w:ascii="Calibri" w:hAnsi="Calibri" w:cs="Calibri"/>
          <w:sz w:val="22"/>
          <w:szCs w:val="22"/>
        </w:rPr>
        <w:t>95% or higher per month</w:t>
      </w:r>
      <w:r>
        <w:rPr>
          <w:rFonts w:hint="default" w:ascii="Calibri" w:hAnsi="Calibri" w:cs="Calibri"/>
          <w:sz w:val="22"/>
          <w:szCs w:val="22"/>
        </w:rPr>
        <w:t>, acknowledging potential downtime due to updates or resource constraints during student development.</w:t>
      </w:r>
    </w:p>
    <w:p w14:paraId="3C83399E">
      <w:pPr>
        <w:pStyle w:val="18"/>
        <w:keepNext w:val="0"/>
        <w:keepLines w:val="0"/>
        <w:widowControl/>
        <w:numPr>
          <w:ilvl w:val="0"/>
          <w:numId w:val="3"/>
        </w:numPr>
        <w:suppressLineNumbers w:val="0"/>
        <w:ind w:left="858" w:leftChars="0" w:hanging="418" w:firstLineChars="0"/>
        <w:rPr>
          <w:rFonts w:hint="default" w:ascii="Calibri" w:hAnsi="Calibri" w:cs="Calibri"/>
          <w:b/>
          <w:bCs/>
          <w:i/>
          <w:iCs/>
          <w:sz w:val="22"/>
          <w:szCs w:val="22"/>
          <w:lang w:val="vi-VN"/>
        </w:rPr>
      </w:pPr>
      <w:r>
        <w:rPr>
          <w:rStyle w:val="19"/>
          <w:rFonts w:hint="default" w:ascii="Calibri" w:hAnsi="Calibri" w:cs="Calibri"/>
          <w:sz w:val="22"/>
          <w:szCs w:val="22"/>
        </w:rPr>
        <w:t>Load Testing</w:t>
      </w:r>
      <w:r>
        <w:rPr>
          <w:rFonts w:hint="default" w:ascii="Calibri" w:hAnsi="Calibri" w:cs="Calibri"/>
          <w:sz w:val="22"/>
          <w:szCs w:val="22"/>
        </w:rPr>
        <w:t xml:space="preserve">: The system should be tested under simulated conditions with up to </w:t>
      </w:r>
      <w:r>
        <w:rPr>
          <w:rStyle w:val="19"/>
          <w:rFonts w:hint="default" w:ascii="Calibri" w:hAnsi="Calibri" w:cs="Calibri"/>
          <w:sz w:val="22"/>
          <w:szCs w:val="22"/>
        </w:rPr>
        <w:t>200 concurrent users</w:t>
      </w:r>
      <w:r>
        <w:rPr>
          <w:rFonts w:hint="default" w:ascii="Calibri" w:hAnsi="Calibri" w:cs="Calibri"/>
          <w:sz w:val="22"/>
          <w:szCs w:val="22"/>
        </w:rPr>
        <w:t xml:space="preserve"> to ensure that it remains stable and functional within the expected scope of a university project.</w:t>
      </w:r>
    </w:p>
    <w:p w14:paraId="5A53E493">
      <w:pPr>
        <w:rPr>
          <w:b/>
          <w:bCs/>
          <w:i/>
          <w:iCs/>
          <w:lang w:val="en-US"/>
        </w:rPr>
      </w:pPr>
      <w:r>
        <w:rPr>
          <w:b/>
          <w:bCs/>
          <w:i/>
          <w:iCs/>
          <w:lang w:val="en-US"/>
        </w:rPr>
        <w:t>6.2.4 Maintainability</w:t>
      </w:r>
    </w:p>
    <w:p w14:paraId="5F74BED5">
      <w:pPr>
        <w:numPr>
          <w:ilvl w:val="0"/>
          <w:numId w:val="4"/>
        </w:numPr>
        <w:rPr>
          <w:lang w:val="en-US"/>
        </w:rPr>
      </w:pPr>
      <w:r>
        <w:rPr>
          <w:lang w:val="en-US"/>
        </w:rPr>
        <w:t>The system should follow modular and layered architecture to simplify updates, bug fixing, and feature extensions.</w:t>
      </w:r>
    </w:p>
    <w:p w14:paraId="1CC9CCA5">
      <w:pPr>
        <w:numPr>
          <w:ilvl w:val="0"/>
          <w:numId w:val="4"/>
        </w:numPr>
        <w:rPr>
          <w:lang w:val="en-US"/>
        </w:rPr>
      </w:pPr>
      <w:r>
        <w:rPr>
          <w:lang w:val="en-US"/>
        </w:rPr>
        <w:t>Code should follow clean code principles and be accompanied by developer documentation for easier maintenance.</w:t>
      </w:r>
    </w:p>
    <w:p w14:paraId="04BC9290">
      <w:pPr>
        <w:rPr>
          <w:b/>
          <w:bCs/>
          <w:i/>
          <w:iCs/>
          <w:lang w:val="en-US"/>
        </w:rPr>
      </w:pPr>
      <w:r>
        <w:rPr>
          <w:b/>
          <w:bCs/>
          <w:i/>
          <w:iCs/>
          <w:lang w:val="en-US"/>
        </w:rPr>
        <w:t>6.2.5 Portability</w:t>
      </w:r>
    </w:p>
    <w:p w14:paraId="514F4FC4">
      <w:pPr>
        <w:numPr>
          <w:ilvl w:val="0"/>
          <w:numId w:val="5"/>
        </w:numPr>
        <w:rPr>
          <w:lang w:val="en-US"/>
        </w:rPr>
      </w:pPr>
      <w:r>
        <w:rPr>
          <w:lang w:val="en-US"/>
        </w:rPr>
        <w:t>The system must be compatible with major modern browsers including Google Chrome, Mozilla Firefox, Microsoft Edge, and Safari.</w:t>
      </w:r>
    </w:p>
    <w:p w14:paraId="4A8121E1">
      <w:pPr>
        <w:numPr>
          <w:ilvl w:val="0"/>
          <w:numId w:val="5"/>
        </w:numPr>
        <w:rPr>
          <w:lang w:val="en-US"/>
        </w:rPr>
      </w:pPr>
      <w:r>
        <w:rPr>
          <w:lang w:val="en-US"/>
        </w:rPr>
        <w:t>The system should be fully responsive and function properly on both desktop and mobile devices (smartphones and tablets).</w:t>
      </w:r>
    </w:p>
    <w:p w14:paraId="1C66A8D5">
      <w:pPr>
        <w:pStyle w:val="3"/>
        <w:rPr>
          <w:rFonts w:asciiTheme="minorHAnsi" w:hAnsiTheme="minorHAnsi" w:cstheme="minorHAnsi"/>
          <w:lang w:val="en-US"/>
        </w:rPr>
      </w:pPr>
      <w:r>
        <w:rPr>
          <w:rFonts w:asciiTheme="minorHAnsi" w:hAnsiTheme="minorHAnsi" w:cstheme="minorHAnsi"/>
          <w:lang w:val="en-US"/>
        </w:rPr>
        <w:t>7. Requirement Appendix</w:t>
      </w:r>
      <w:bookmarkEnd w:id="14"/>
    </w:p>
    <w:p w14:paraId="3DE0779C">
      <w:pPr>
        <w:pStyle w:val="4"/>
        <w:rPr>
          <w:rFonts w:asciiTheme="minorHAnsi" w:hAnsiTheme="minorHAnsi" w:cstheme="minorHAnsi"/>
          <w:lang w:val="vi-VN"/>
        </w:rPr>
      </w:pPr>
      <w:bookmarkStart w:id="15" w:name="_Toc200367329"/>
      <w:bookmarkStart w:id="16" w:name="_Toc50989351"/>
      <w:r>
        <w:rPr>
          <w:rFonts w:asciiTheme="minorHAnsi" w:hAnsiTheme="minorHAnsi" w:cstheme="minorHAnsi"/>
        </w:rPr>
        <w:t>7.1 Business Rules</w:t>
      </w:r>
      <w:bookmarkEnd w:id="15"/>
    </w:p>
    <w:tbl>
      <w:tblPr>
        <w:tblStyle w:val="9"/>
        <w:tblW w:w="9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270"/>
        <w:gridCol w:w="8010"/>
      </w:tblGrid>
      <w:tr w14:paraId="60AC5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shd w:val="clear" w:color="auto" w:fill="FFE8E1"/>
            <w:vAlign w:val="center"/>
          </w:tcPr>
          <w:p w14:paraId="67595EA8">
            <w:pPr>
              <w:keepNext w:val="0"/>
              <w:keepLines w:val="0"/>
              <w:widowControl/>
              <w:suppressLineNumbers w:val="0"/>
              <w:jc w:val="center"/>
              <w:rPr>
                <w:rFonts w:hint="default" w:ascii="Calibri" w:hAnsi="Calibri" w:cs="Calibri"/>
                <w:i w:val="0"/>
                <w:w w:val="100"/>
                <w:sz w:val="22"/>
                <w:szCs w:val="22"/>
              </w:rPr>
            </w:pPr>
            <w:r>
              <w:rPr>
                <w:rStyle w:val="19"/>
                <w:rFonts w:hint="default" w:ascii="Calibri" w:hAnsi="Calibri" w:eastAsia="SimSun" w:cs="Calibri"/>
                <w:w w:val="100"/>
                <w:kern w:val="0"/>
                <w:sz w:val="22"/>
                <w:szCs w:val="22"/>
                <w:lang w:val="en-US" w:eastAsia="zh-CN" w:bidi="ar"/>
              </w:rPr>
              <w:t>ID</w:t>
            </w:r>
          </w:p>
        </w:tc>
        <w:tc>
          <w:tcPr>
            <w:tcW w:w="8010" w:type="dxa"/>
            <w:shd w:val="clear" w:color="auto" w:fill="FFE8E1"/>
            <w:vAlign w:val="center"/>
          </w:tcPr>
          <w:p w14:paraId="6A913BB4">
            <w:pPr>
              <w:keepNext w:val="0"/>
              <w:keepLines w:val="0"/>
              <w:widowControl/>
              <w:suppressLineNumbers w:val="0"/>
              <w:jc w:val="center"/>
              <w:rPr>
                <w:rFonts w:hint="default" w:ascii="Calibri" w:hAnsi="Calibri" w:cs="Calibri"/>
                <w:i w:val="0"/>
                <w:w w:val="100"/>
                <w:sz w:val="22"/>
                <w:szCs w:val="22"/>
              </w:rPr>
            </w:pPr>
            <w:r>
              <w:rPr>
                <w:rStyle w:val="19"/>
                <w:rFonts w:hint="default" w:ascii="Calibri" w:hAnsi="Calibri" w:eastAsia="SimSun" w:cs="Calibri"/>
                <w:w w:val="100"/>
                <w:kern w:val="0"/>
                <w:sz w:val="22"/>
                <w:szCs w:val="22"/>
                <w:lang w:val="en-US" w:eastAsia="zh-CN" w:bidi="ar"/>
              </w:rPr>
              <w:t>Rule Definition</w:t>
            </w:r>
          </w:p>
        </w:tc>
      </w:tr>
      <w:tr w14:paraId="1DAE3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FC85150">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BR-01</w:t>
            </w:r>
          </w:p>
        </w:tc>
        <w:tc>
          <w:tcPr>
            <w:tcW w:w="8010" w:type="dxa"/>
            <w:vAlign w:val="center"/>
          </w:tcPr>
          <w:p w14:paraId="52E45C1A">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time slot can be booked by only one customer.</w:t>
            </w:r>
          </w:p>
        </w:tc>
      </w:tr>
      <w:tr w14:paraId="19516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06002EE">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BR-02</w:t>
            </w:r>
          </w:p>
        </w:tc>
        <w:tc>
          <w:tcPr>
            <w:tcW w:w="8010" w:type="dxa"/>
            <w:vAlign w:val="center"/>
          </w:tcPr>
          <w:p w14:paraId="3E5D389B">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Customers cannot book multiple services at the same time slot.</w:t>
            </w:r>
          </w:p>
        </w:tc>
      </w:tr>
      <w:tr w14:paraId="3EE53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6394E0A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BR-03</w:t>
            </w:r>
          </w:p>
        </w:tc>
        <w:tc>
          <w:tcPr>
            <w:tcW w:w="8010" w:type="dxa"/>
            <w:vAlign w:val="center"/>
          </w:tcPr>
          <w:p w14:paraId="617ACBB1">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Users can only view bookings they created.</w:t>
            </w:r>
          </w:p>
        </w:tc>
      </w:tr>
      <w:tr w14:paraId="75F7E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4174F2D">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BR-04</w:t>
            </w:r>
          </w:p>
        </w:tc>
        <w:tc>
          <w:tcPr>
            <w:tcW w:w="8010" w:type="dxa"/>
            <w:vAlign w:val="center"/>
          </w:tcPr>
          <w:p w14:paraId="4D45486A">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customer account must be unique (email must not be duplicated).</w:t>
            </w:r>
          </w:p>
        </w:tc>
      </w:tr>
      <w:tr w14:paraId="4F369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377FE9A1">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BR-05</w:t>
            </w:r>
          </w:p>
        </w:tc>
        <w:tc>
          <w:tcPr>
            <w:tcW w:w="8010" w:type="dxa"/>
            <w:vAlign w:val="center"/>
          </w:tcPr>
          <w:p w14:paraId="4132A6D2">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User passwords must be encrypted before being stored in the system.</w:t>
            </w:r>
          </w:p>
        </w:tc>
      </w:tr>
      <w:tr w14:paraId="1E309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55FCA7A2">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BR-06</w:t>
            </w:r>
          </w:p>
        </w:tc>
        <w:tc>
          <w:tcPr>
            <w:tcW w:w="8010" w:type="dxa"/>
            <w:vAlign w:val="center"/>
          </w:tcPr>
          <w:p w14:paraId="58B7CC97">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Only logged-in users can make a booking.</w:t>
            </w:r>
          </w:p>
        </w:tc>
      </w:tr>
      <w:tr w14:paraId="5C051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3DDED7D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BR-07</w:t>
            </w:r>
          </w:p>
        </w:tc>
        <w:tc>
          <w:tcPr>
            <w:tcW w:w="8010" w:type="dxa"/>
            <w:vAlign w:val="center"/>
          </w:tcPr>
          <w:p w14:paraId="290C682B">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Unverified email accounts cannot make bookings.</w:t>
            </w:r>
          </w:p>
        </w:tc>
      </w:tr>
      <w:tr w14:paraId="13845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21F7C31E">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BR-08</w:t>
            </w:r>
          </w:p>
        </w:tc>
        <w:tc>
          <w:tcPr>
            <w:tcW w:w="8010" w:type="dxa"/>
            <w:vAlign w:val="center"/>
          </w:tcPr>
          <w:p w14:paraId="3905185C">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Booking cannot be made for past dates.</w:t>
            </w:r>
          </w:p>
        </w:tc>
      </w:tr>
      <w:tr w14:paraId="03C9F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22D64C1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BR-09</w:t>
            </w:r>
          </w:p>
        </w:tc>
        <w:tc>
          <w:tcPr>
            <w:tcW w:w="8010" w:type="dxa"/>
            <w:vAlign w:val="center"/>
          </w:tcPr>
          <w:p w14:paraId="12312E4D">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Feedback can only be submitted after test results are available.</w:t>
            </w:r>
          </w:p>
        </w:tc>
      </w:tr>
      <w:tr w14:paraId="616EC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067BE306">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BR-10</w:t>
            </w:r>
          </w:p>
        </w:tc>
        <w:tc>
          <w:tcPr>
            <w:tcW w:w="8010" w:type="dxa"/>
            <w:vAlign w:val="center"/>
          </w:tcPr>
          <w:p w14:paraId="59C12329">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Only customers who have used the service can leave feedback.</w:t>
            </w:r>
          </w:p>
        </w:tc>
      </w:tr>
      <w:tr w14:paraId="58F6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B775058">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BR-11</w:t>
            </w:r>
          </w:p>
        </w:tc>
        <w:tc>
          <w:tcPr>
            <w:tcW w:w="8010" w:type="dxa"/>
            <w:vAlign w:val="center"/>
          </w:tcPr>
          <w:p w14:paraId="3B52223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Staff can only view bookings assigned to them.</w:t>
            </w:r>
          </w:p>
        </w:tc>
      </w:tr>
      <w:tr w14:paraId="43809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5812B1DB">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BR-12</w:t>
            </w:r>
          </w:p>
        </w:tc>
        <w:tc>
          <w:tcPr>
            <w:tcW w:w="8010" w:type="dxa"/>
            <w:vAlign w:val="center"/>
          </w:tcPr>
          <w:p w14:paraId="603DF22D">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Admins can view all system data.</w:t>
            </w:r>
          </w:p>
        </w:tc>
      </w:tr>
      <w:tr w14:paraId="3C75F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0A518C34">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BR-13</w:t>
            </w:r>
          </w:p>
        </w:tc>
        <w:tc>
          <w:tcPr>
            <w:tcW w:w="8010" w:type="dxa"/>
            <w:vAlign w:val="center"/>
          </w:tcPr>
          <w:p w14:paraId="757C4BD4">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Service name cannot be empty when creating a new service.</w:t>
            </w:r>
          </w:p>
        </w:tc>
      </w:tr>
      <w:tr w14:paraId="7B90B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1B89AD99">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BR-14</w:t>
            </w:r>
          </w:p>
        </w:tc>
        <w:tc>
          <w:tcPr>
            <w:tcW w:w="8010" w:type="dxa"/>
            <w:vAlign w:val="center"/>
          </w:tcPr>
          <w:p w14:paraId="786772C8">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test type must have at least one associated test kit.</w:t>
            </w:r>
          </w:p>
        </w:tc>
      </w:tr>
      <w:tr w14:paraId="3C243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595B7CB5">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BR-15</w:t>
            </w:r>
          </w:p>
        </w:tc>
        <w:tc>
          <w:tcPr>
            <w:tcW w:w="8010" w:type="dxa"/>
            <w:vAlign w:val="center"/>
          </w:tcPr>
          <w:p w14:paraId="293CB9F9">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test sample must be linked to a valid booking.</w:t>
            </w:r>
          </w:p>
        </w:tc>
      </w:tr>
      <w:tr w14:paraId="6F09D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75417CF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BR-16</w:t>
            </w:r>
          </w:p>
        </w:tc>
        <w:tc>
          <w:tcPr>
            <w:tcW w:w="8010" w:type="dxa"/>
            <w:vAlign w:val="center"/>
          </w:tcPr>
          <w:p w14:paraId="485EA93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Test results can only be submitted once.</w:t>
            </w:r>
          </w:p>
        </w:tc>
      </w:tr>
      <w:tr w14:paraId="2A818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76EE7E6B">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BR-17</w:t>
            </w:r>
          </w:p>
        </w:tc>
        <w:tc>
          <w:tcPr>
            <w:tcW w:w="8010" w:type="dxa"/>
            <w:vAlign w:val="center"/>
          </w:tcPr>
          <w:p w14:paraId="5A79A8BC">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Only authorized staff/consultants can submit test results.</w:t>
            </w:r>
          </w:p>
        </w:tc>
      </w:tr>
      <w:tr w14:paraId="11CC4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6FB9B3A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BR-18</w:t>
            </w:r>
          </w:p>
        </w:tc>
        <w:tc>
          <w:tcPr>
            <w:tcW w:w="8010" w:type="dxa"/>
            <w:vAlign w:val="center"/>
          </w:tcPr>
          <w:p w14:paraId="6B0F89B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Staff are not allowed to delete customer bookings.</w:t>
            </w:r>
          </w:p>
        </w:tc>
      </w:tr>
      <w:tr w14:paraId="28783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0ED6C055">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BR-19</w:t>
            </w:r>
          </w:p>
        </w:tc>
        <w:tc>
          <w:tcPr>
            <w:tcW w:w="8010" w:type="dxa"/>
            <w:vAlign w:val="center"/>
          </w:tcPr>
          <w:p w14:paraId="5AA3268C">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Completed bookings cannot be edited.</w:t>
            </w:r>
          </w:p>
        </w:tc>
      </w:tr>
      <w:tr w14:paraId="493E8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1D104E9">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BR-20</w:t>
            </w:r>
          </w:p>
        </w:tc>
        <w:tc>
          <w:tcPr>
            <w:tcW w:w="8010" w:type="dxa"/>
            <w:vAlign w:val="center"/>
          </w:tcPr>
          <w:p w14:paraId="530B0F61">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Customers can only cancel bookings at least 24 hours in advance.</w:t>
            </w:r>
          </w:p>
        </w:tc>
      </w:tr>
      <w:tr w14:paraId="4E5EB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385739E0">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BR-21</w:t>
            </w:r>
          </w:p>
        </w:tc>
        <w:tc>
          <w:tcPr>
            <w:tcW w:w="8010" w:type="dxa"/>
            <w:vAlign w:val="center"/>
          </w:tcPr>
          <w:p w14:paraId="3E36A8F7">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Only Admins can delete user accounts.</w:t>
            </w:r>
          </w:p>
        </w:tc>
      </w:tr>
      <w:tr w14:paraId="7127E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6EE1AF82">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BR-22</w:t>
            </w:r>
          </w:p>
        </w:tc>
        <w:tc>
          <w:tcPr>
            <w:tcW w:w="8010" w:type="dxa"/>
            <w:vAlign w:val="center"/>
          </w:tcPr>
          <w:p w14:paraId="53FAD5C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All test samples must be recorded in the system.</w:t>
            </w:r>
          </w:p>
        </w:tc>
      </w:tr>
      <w:tr w14:paraId="51224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33554E4">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BR-23</w:t>
            </w:r>
          </w:p>
        </w:tc>
        <w:tc>
          <w:tcPr>
            <w:tcW w:w="8010" w:type="dxa"/>
            <w:vAlign w:val="center"/>
          </w:tcPr>
          <w:p w14:paraId="1842E650">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Feedback data must be anonymized when generating reports.</w:t>
            </w:r>
          </w:p>
        </w:tc>
      </w:tr>
      <w:tr w14:paraId="0C05F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373E388E">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BR-24</w:t>
            </w:r>
          </w:p>
        </w:tc>
        <w:tc>
          <w:tcPr>
            <w:tcW w:w="8010" w:type="dxa"/>
            <w:vAlign w:val="center"/>
          </w:tcPr>
          <w:p w14:paraId="2847E86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blog post must belong to at least one category.</w:t>
            </w:r>
          </w:p>
        </w:tc>
      </w:tr>
      <w:tr w14:paraId="4FD7C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003FD7E6">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BR-25</w:t>
            </w:r>
          </w:p>
        </w:tc>
        <w:tc>
          <w:tcPr>
            <w:tcW w:w="8010" w:type="dxa"/>
            <w:vAlign w:val="center"/>
          </w:tcPr>
          <w:p w14:paraId="3C56E2B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Only Admins can post and edit blog articles.</w:t>
            </w:r>
          </w:p>
        </w:tc>
      </w:tr>
      <w:tr w14:paraId="36958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58E54A3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BR-26</w:t>
            </w:r>
          </w:p>
        </w:tc>
        <w:tc>
          <w:tcPr>
            <w:tcW w:w="8010" w:type="dxa"/>
            <w:vAlign w:val="center"/>
          </w:tcPr>
          <w:p w14:paraId="2085AF10">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Staff working schedules must be updated before test assignments.</w:t>
            </w:r>
          </w:p>
        </w:tc>
      </w:tr>
      <w:tr w14:paraId="7064B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0C1FDE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BR-27</w:t>
            </w:r>
          </w:p>
        </w:tc>
        <w:tc>
          <w:tcPr>
            <w:tcW w:w="8010" w:type="dxa"/>
            <w:vAlign w:val="center"/>
          </w:tcPr>
          <w:p w14:paraId="64B708A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Confirmation emails must be sent after successful booking.</w:t>
            </w:r>
          </w:p>
        </w:tc>
      </w:tr>
      <w:tr w14:paraId="08693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116B45AD">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BR-28</w:t>
            </w:r>
          </w:p>
        </w:tc>
        <w:tc>
          <w:tcPr>
            <w:tcW w:w="8010" w:type="dxa"/>
            <w:vAlign w:val="center"/>
          </w:tcPr>
          <w:p w14:paraId="5B967C89">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Services with existing bookings cannot be deleted.</w:t>
            </w:r>
          </w:p>
        </w:tc>
      </w:tr>
      <w:tr w14:paraId="188E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33ECE107">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BR-29</w:t>
            </w:r>
          </w:p>
        </w:tc>
        <w:tc>
          <w:tcPr>
            <w:tcW w:w="8010" w:type="dxa"/>
            <w:vAlign w:val="center"/>
          </w:tcPr>
          <w:p w14:paraId="76848A9C">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Bookings will be auto-cancelled if no sample is received within 3 days.</w:t>
            </w:r>
          </w:p>
        </w:tc>
      </w:tr>
      <w:tr w14:paraId="5C5B6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DA351F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BR-30</w:t>
            </w:r>
          </w:p>
        </w:tc>
        <w:tc>
          <w:tcPr>
            <w:tcW w:w="8010" w:type="dxa"/>
            <w:vAlign w:val="center"/>
          </w:tcPr>
          <w:p w14:paraId="6AB5FF3A">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Inactive users for 12 months will be temporarily deactivated.</w:t>
            </w:r>
          </w:p>
        </w:tc>
      </w:tr>
      <w:tr w14:paraId="71E21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181DE987">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BR-31</w:t>
            </w:r>
          </w:p>
        </w:tc>
        <w:tc>
          <w:tcPr>
            <w:tcW w:w="8010" w:type="dxa"/>
            <w:vAlign w:val="center"/>
          </w:tcPr>
          <w:p w14:paraId="6FBF273F">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Submitted feedback cannot be edited.</w:t>
            </w:r>
          </w:p>
        </w:tc>
      </w:tr>
      <w:tr w14:paraId="4A8EE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73411780">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BR-32</w:t>
            </w:r>
          </w:p>
        </w:tc>
        <w:tc>
          <w:tcPr>
            <w:tcW w:w="8010" w:type="dxa"/>
            <w:vAlign w:val="center"/>
          </w:tcPr>
          <w:p w14:paraId="52FE34D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A consultant cannot handle two test samples in the same time slot.</w:t>
            </w:r>
          </w:p>
        </w:tc>
      </w:tr>
      <w:tr w14:paraId="520A5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5A75EFF4">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BR-33</w:t>
            </w:r>
          </w:p>
        </w:tc>
        <w:tc>
          <w:tcPr>
            <w:tcW w:w="8010" w:type="dxa"/>
            <w:vAlign w:val="center"/>
          </w:tcPr>
          <w:p w14:paraId="5C77CFCA">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Test results must be reviewed before being sent to the customer.</w:t>
            </w:r>
          </w:p>
        </w:tc>
      </w:tr>
      <w:tr w14:paraId="11145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243BFA1A">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BR-34</w:t>
            </w:r>
          </w:p>
        </w:tc>
        <w:tc>
          <w:tcPr>
            <w:tcW w:w="8010" w:type="dxa"/>
            <w:vAlign w:val="center"/>
          </w:tcPr>
          <w:p w14:paraId="7CC3AB2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Results are only emailed if customer information has been verified.</w:t>
            </w:r>
          </w:p>
        </w:tc>
      </w:tr>
      <w:tr w14:paraId="22FE8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129EA4D1">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BR-35</w:t>
            </w:r>
          </w:p>
        </w:tc>
        <w:tc>
          <w:tcPr>
            <w:tcW w:w="8010" w:type="dxa"/>
            <w:vAlign w:val="center"/>
          </w:tcPr>
          <w:p w14:paraId="73D1CF2B">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booking can only be linked to one service type.</w:t>
            </w:r>
          </w:p>
        </w:tc>
      </w:tr>
      <w:tr w14:paraId="437AA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38E55CCC">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BR-36</w:t>
            </w:r>
          </w:p>
        </w:tc>
        <w:tc>
          <w:tcPr>
            <w:tcW w:w="8010" w:type="dxa"/>
            <w:vAlign w:val="center"/>
          </w:tcPr>
          <w:p w14:paraId="0B116F7E">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Users can have up to 3 pending bookings at the same time.</w:t>
            </w:r>
          </w:p>
        </w:tc>
      </w:tr>
      <w:tr w14:paraId="30AFF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5FD8A979">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BR-37</w:t>
            </w:r>
          </w:p>
        </w:tc>
        <w:tc>
          <w:tcPr>
            <w:tcW w:w="8010" w:type="dxa"/>
            <w:vAlign w:val="center"/>
          </w:tcPr>
          <w:p w14:paraId="7A352D53">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Each sample must have a unique identifier.</w:t>
            </w:r>
          </w:p>
        </w:tc>
      </w:tr>
      <w:tr w14:paraId="51E13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0C0D71F5">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BR-38</w:t>
            </w:r>
          </w:p>
        </w:tc>
        <w:tc>
          <w:tcPr>
            <w:tcW w:w="8010" w:type="dxa"/>
            <w:vAlign w:val="center"/>
          </w:tcPr>
          <w:p w14:paraId="470644C2">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Sensitive data deletion must be confirmed by Admin.</w:t>
            </w:r>
          </w:p>
        </w:tc>
      </w:tr>
      <w:tr w14:paraId="38004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40140DA4">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BR-39</w:t>
            </w:r>
          </w:p>
        </w:tc>
        <w:tc>
          <w:tcPr>
            <w:tcW w:w="8010" w:type="dxa"/>
            <w:vAlign w:val="center"/>
          </w:tcPr>
          <w:p w14:paraId="7433CC97">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All admin actions must be logged.</w:t>
            </w:r>
          </w:p>
        </w:tc>
      </w:tr>
      <w:tr w14:paraId="6053F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201AC982">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BR-40</w:t>
            </w:r>
          </w:p>
        </w:tc>
        <w:tc>
          <w:tcPr>
            <w:tcW w:w="8010" w:type="dxa"/>
            <w:vAlign w:val="center"/>
          </w:tcPr>
          <w:p w14:paraId="46E51670">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The system must send appointment reminders 24 hours in advance.</w:t>
            </w:r>
          </w:p>
        </w:tc>
      </w:tr>
      <w:tr w14:paraId="014FD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0E1B2A56">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BR-41</w:t>
            </w:r>
          </w:p>
        </w:tc>
        <w:tc>
          <w:tcPr>
            <w:tcW w:w="8010" w:type="dxa"/>
            <w:vAlign w:val="center"/>
          </w:tcPr>
          <w:p w14:paraId="2CDC51FB">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Consultants can only operate within their assigned permissions.</w:t>
            </w:r>
          </w:p>
        </w:tc>
      </w:tr>
      <w:tr w14:paraId="6B9CF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270" w:type="dxa"/>
            <w:vAlign w:val="center"/>
          </w:tcPr>
          <w:p w14:paraId="6796EB34">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BR-42</w:t>
            </w:r>
          </w:p>
        </w:tc>
        <w:tc>
          <w:tcPr>
            <w:tcW w:w="8010" w:type="dxa"/>
            <w:vAlign w:val="center"/>
          </w:tcPr>
          <w:p w14:paraId="6F3CD0F7">
            <w:pPr>
              <w:keepNext w:val="0"/>
              <w:keepLines w:val="0"/>
              <w:widowControl/>
              <w:suppressLineNumbers w:val="0"/>
              <w:jc w:val="left"/>
              <w:rPr>
                <w:rFonts w:hint="default" w:ascii="Calibri" w:hAnsi="Calibri" w:cs="Calibri"/>
                <w:i/>
                <w:iCs/>
                <w:color w:val="B4C7E7" w:themeColor="accent5" w:themeTint="66"/>
                <w:w w:val="100"/>
                <w:sz w:val="22"/>
                <w:szCs w:val="22"/>
                <w14:textFill>
                  <w14:solidFill>
                    <w14:schemeClr w14:val="accent5">
                      <w14:lumMod w14:val="40000"/>
                      <w14:lumOff w14:val="60000"/>
                    </w14:schemeClr>
                  </w14:solidFill>
                </w14:textFill>
              </w:rPr>
            </w:pPr>
            <w:r>
              <w:rPr>
                <w:rFonts w:hint="default" w:ascii="Calibri" w:hAnsi="Calibri" w:eastAsia="SimSun" w:cs="Calibri"/>
                <w:w w:val="100"/>
                <w:kern w:val="0"/>
                <w:sz w:val="22"/>
                <w:szCs w:val="22"/>
                <w:lang w:val="en-US" w:eastAsia="zh-CN" w:bidi="ar"/>
              </w:rPr>
              <w:t>Users cannot change their own roles.</w:t>
            </w:r>
          </w:p>
        </w:tc>
      </w:tr>
    </w:tbl>
    <w:p w14:paraId="15B03DAE">
      <w:pPr>
        <w:pStyle w:val="4"/>
      </w:pPr>
      <w:r>
        <w:rPr>
          <w:rFonts w:asciiTheme="minorHAnsi" w:hAnsiTheme="minorHAnsi" w:cstheme="minorHAnsi"/>
        </w:rPr>
        <w:t>7.4 Other Requirements</w:t>
      </w:r>
      <w:bookmarkEnd w:id="16"/>
    </w:p>
    <w:p w14:paraId="3A52CE59">
      <w:pPr>
        <w:pStyle w:val="18"/>
        <w:keepNext w:val="0"/>
        <w:keepLines w:val="0"/>
        <w:widowControl/>
        <w:numPr>
          <w:ilvl w:val="0"/>
          <w:numId w:val="6"/>
        </w:numPr>
        <w:suppressLineNumbers w:val="0"/>
        <w:ind w:left="418" w:leftChars="0" w:hanging="418" w:firstLineChars="0"/>
      </w:pPr>
      <w:r>
        <w:rPr>
          <w:rStyle w:val="19"/>
        </w:rPr>
        <w:t>OR-01: Localization</w:t>
      </w:r>
      <w:r>
        <w:br w:type="textWrapping"/>
      </w:r>
      <w:r>
        <w:t xml:space="preserve">All system content, messages, and notifications must be written in </w:t>
      </w:r>
      <w:r>
        <w:rPr>
          <w:rStyle w:val="19"/>
        </w:rPr>
        <w:t>Vietnamese</w:t>
      </w:r>
      <w:r>
        <w:t xml:space="preserve">, using </w:t>
      </w:r>
      <w:r>
        <w:rPr>
          <w:rStyle w:val="19"/>
        </w:rPr>
        <w:t>clear and user-friendly language</w:t>
      </w:r>
      <w:r>
        <w:t xml:space="preserve"> appropriate for general users.</w:t>
      </w:r>
    </w:p>
    <w:p w14:paraId="233CC2F9">
      <w:pPr>
        <w:pStyle w:val="18"/>
        <w:keepNext w:val="0"/>
        <w:keepLines w:val="0"/>
        <w:widowControl/>
        <w:numPr>
          <w:ilvl w:val="0"/>
          <w:numId w:val="6"/>
        </w:numPr>
        <w:suppressLineNumbers w:val="0"/>
        <w:ind w:left="418" w:leftChars="0" w:hanging="418" w:firstLineChars="0"/>
      </w:pPr>
      <w:r>
        <w:rPr>
          <w:rStyle w:val="19"/>
        </w:rPr>
        <w:t>OR-02: Accessibility</w:t>
      </w:r>
      <w:r>
        <w:br w:type="textWrapping"/>
      </w:r>
      <w:r>
        <w:t xml:space="preserve">The system </w:t>
      </w:r>
      <w:r>
        <w:rPr>
          <w:rStyle w:val="19"/>
        </w:rPr>
        <w:t>should support</w:t>
      </w:r>
      <w:r>
        <w:t xml:space="preserve"> features such as </w:t>
      </w:r>
      <w:r>
        <w:rPr>
          <w:rStyle w:val="19"/>
        </w:rPr>
        <w:t>font scaling</w:t>
      </w:r>
      <w:r>
        <w:t xml:space="preserve"> or </w:t>
      </w:r>
      <w:r>
        <w:rPr>
          <w:rStyle w:val="19"/>
        </w:rPr>
        <w:t>screen reader compatibility</w:t>
      </w:r>
      <w:r>
        <w:t xml:space="preserve"> to improve accessibility for users with disabilities (if time and resources allow for development).</w:t>
      </w:r>
    </w:p>
    <w:p w14:paraId="21411014">
      <w:pPr>
        <w:pStyle w:val="18"/>
        <w:keepNext w:val="0"/>
        <w:keepLines w:val="0"/>
        <w:widowControl/>
        <w:numPr>
          <w:ilvl w:val="0"/>
          <w:numId w:val="6"/>
        </w:numPr>
        <w:suppressLineNumbers w:val="0"/>
        <w:ind w:left="418" w:leftChars="0" w:hanging="418" w:firstLineChars="0"/>
      </w:pPr>
      <w:r>
        <w:rPr>
          <w:rStyle w:val="19"/>
        </w:rPr>
        <w:t>OR-03: Legal Compliance</w:t>
      </w:r>
      <w:r>
        <w:br w:type="textWrapping"/>
      </w:r>
      <w:r>
        <w:t xml:space="preserve">The system must comply with </w:t>
      </w:r>
      <w:r>
        <w:rPr>
          <w:rStyle w:val="19"/>
        </w:rPr>
        <w:t>Vietnamese legal regulations</w:t>
      </w:r>
      <w:r>
        <w:t xml:space="preserve"> on the protection of personal health information (e.g., </w:t>
      </w:r>
      <w:r>
        <w:rPr>
          <w:rStyle w:val="19"/>
        </w:rPr>
        <w:t>Decree 13/2023/ND-CP on personal data protection</w:t>
      </w:r>
      <w:r>
        <w:t>).</w:t>
      </w:r>
    </w:p>
    <w:p w14:paraId="70D27FE7">
      <w:pPr>
        <w:pStyle w:val="18"/>
        <w:keepNext w:val="0"/>
        <w:keepLines w:val="0"/>
        <w:widowControl/>
        <w:numPr>
          <w:ilvl w:val="0"/>
          <w:numId w:val="6"/>
        </w:numPr>
        <w:suppressLineNumbers w:val="0"/>
        <w:ind w:left="418" w:leftChars="0" w:hanging="418" w:firstLineChars="0"/>
      </w:pPr>
      <w:r>
        <w:rPr>
          <w:rStyle w:val="19"/>
        </w:rPr>
        <w:t>OR-04: Data Retention Policy</w:t>
      </w:r>
      <w:r>
        <w:br w:type="textWrapping"/>
      </w:r>
      <w:r>
        <w:t xml:space="preserve">User data should be retained for a </w:t>
      </w:r>
      <w:r>
        <w:rPr>
          <w:rStyle w:val="19"/>
        </w:rPr>
        <w:t>minimum of 5 years</w:t>
      </w:r>
      <w:r>
        <w:t xml:space="preserve"> for historical reference. Users have the right to request </w:t>
      </w:r>
      <w:r>
        <w:rPr>
          <w:rStyle w:val="19"/>
        </w:rPr>
        <w:t>permanent deletion</w:t>
      </w:r>
      <w:r>
        <w:t xml:space="preserve"> of their personal data upon account deactivation or service withdrawal.</w:t>
      </w:r>
    </w:p>
    <w:p w14:paraId="71E5EEB1">
      <w:pPr>
        <w:pStyle w:val="18"/>
        <w:keepNext w:val="0"/>
        <w:keepLines w:val="0"/>
        <w:widowControl/>
        <w:numPr>
          <w:ilvl w:val="0"/>
          <w:numId w:val="6"/>
        </w:numPr>
        <w:suppressLineNumbers w:val="0"/>
        <w:ind w:left="418" w:leftChars="0" w:hanging="418" w:firstLineChars="0"/>
      </w:pPr>
      <w:r>
        <w:rPr>
          <w:rStyle w:val="19"/>
        </w:rPr>
        <w:t>OR-05: Third-Party Integration</w:t>
      </w:r>
      <w:r>
        <w:br w:type="textWrapping"/>
      </w:r>
      <w:r>
        <w:t xml:space="preserve">The system may integrate with </w:t>
      </w:r>
      <w:r>
        <w:rPr>
          <w:rStyle w:val="19"/>
        </w:rPr>
        <w:t>popular local electronic payment services</w:t>
      </w:r>
      <w:r>
        <w:t xml:space="preserve"> such as </w:t>
      </w:r>
      <w:r>
        <w:rPr>
          <w:rStyle w:val="19"/>
        </w:rPr>
        <w:t>Momo, ZaloPay</w:t>
      </w:r>
      <w:r>
        <w:t xml:space="preserve">, or </w:t>
      </w:r>
      <w:r>
        <w:rPr>
          <w:rStyle w:val="19"/>
        </w:rPr>
        <w:t>domestic bank transfers via QR code</w:t>
      </w:r>
      <w:r>
        <w:t>, if payment features are implemented.</w:t>
      </w:r>
    </w:p>
    <w:p w14:paraId="03F83754">
      <w:pPr>
        <w:pStyle w:val="18"/>
        <w:keepNext w:val="0"/>
        <w:keepLines w:val="0"/>
        <w:widowControl/>
        <w:numPr>
          <w:ilvl w:val="0"/>
          <w:numId w:val="6"/>
        </w:numPr>
        <w:suppressLineNumbers w:val="0"/>
        <w:ind w:left="418" w:leftChars="0" w:hanging="418" w:firstLineChars="0"/>
      </w:pPr>
      <w:r>
        <w:rPr>
          <w:rStyle w:val="19"/>
        </w:rPr>
        <w:t>OR-06: Notification System</w:t>
      </w:r>
      <w:r>
        <w:br w:type="textWrapping"/>
      </w:r>
      <w:r>
        <w:t xml:space="preserve">The system should support sending notifications and reminders via </w:t>
      </w:r>
      <w:r>
        <w:rPr>
          <w:rStyle w:val="19"/>
        </w:rPr>
        <w:t>email</w:t>
      </w:r>
      <w:r>
        <w:t xml:space="preserve"> and </w:t>
      </w:r>
      <w:r>
        <w:rPr>
          <w:rStyle w:val="19"/>
        </w:rPr>
        <w:t>in-app messages</w:t>
      </w:r>
      <w:r>
        <w:t xml:space="preserve"> for events such as </w:t>
      </w:r>
      <w:r>
        <w:rPr>
          <w:rStyle w:val="19"/>
        </w:rPr>
        <w:t>appointment confirmation</w:t>
      </w:r>
      <w:r>
        <w:t xml:space="preserve">, </w:t>
      </w:r>
      <w:r>
        <w:rPr>
          <w:rStyle w:val="19"/>
        </w:rPr>
        <w:t>reminders</w:t>
      </w:r>
      <w:r>
        <w:t xml:space="preserve">, and </w:t>
      </w:r>
      <w:r>
        <w:rPr>
          <w:rStyle w:val="19"/>
        </w:rPr>
        <w:t>test result availability</w:t>
      </w:r>
      <w:r>
        <w:t>.</w:t>
      </w:r>
    </w:p>
    <w:p w14:paraId="1761433B">
      <w:pPr>
        <w:rPr>
          <w:rFonts w:cstheme="minorHAnsi"/>
          <w:lang w:val="vi-VN"/>
        </w:rPr>
      </w:pPr>
    </w:p>
    <w:sectPr>
      <w:footerReference r:id="rId5" w:type="default"/>
      <w:pgSz w:w="11906" w:h="16838"/>
      <w:pgMar w:top="1440" w:right="141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MS Mincho">
    <w:panose1 w:val="020206090402050803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auto"/>
    <w:pitch w:val="default"/>
    <w:sig w:usb0="00000000" w:usb1="00000000" w:usb2="00000000" w:usb3="00000000" w:csb0="0000019F" w:csb1="00000000"/>
  </w:font>
  <w:font w:name="Segoe">
    <w:altName w:val="Segoe UI"/>
    <w:panose1 w:val="00000000000000000000"/>
    <w:charset w:val="00"/>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64806"/>
      <w:docPartObj>
        <w:docPartGallery w:val="autotext"/>
      </w:docPartObj>
    </w:sdtPr>
    <w:sdtEndPr>
      <w:rPr>
        <w:color w:val="808080" w:themeColor="background1" w:themeShade="80"/>
        <w:spacing w:val="60"/>
      </w:rPr>
    </w:sdtEndPr>
    <w:sdtContent>
      <w:p w14:paraId="5A3FBEB9">
        <w:pPr>
          <w:pStyle w:val="14"/>
          <w:pBdr>
            <w:top w:val="single" w:color="D8D8D8" w:themeColor="background1" w:themeShade="D9" w:sz="4" w:space="1"/>
          </w:pBdr>
          <w:jc w:val="right"/>
        </w:pPr>
        <w:r>
          <w:fldChar w:fldCharType="begin"/>
        </w:r>
        <w:r>
          <w:instrText xml:space="preserve"> PAGE   \* MERGEFORMAT </w:instrText>
        </w:r>
        <w:r>
          <w:fldChar w:fldCharType="separate"/>
        </w:r>
        <w:r>
          <w:t>14</w:t>
        </w:r>
        <w:r>
          <w:fldChar w:fldCharType="end"/>
        </w:r>
        <w:r>
          <w:t xml:space="preserve"> | </w:t>
        </w:r>
        <w:r>
          <w:rPr>
            <w:color w:val="808080" w:themeColor="background1" w:themeShade="80"/>
            <w:spacing w:val="60"/>
          </w:rPr>
          <w:t>Page</w:t>
        </w:r>
      </w:p>
    </w:sdtContent>
  </w:sdt>
  <w:p w14:paraId="5A849958">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61E0E7"/>
    <w:multiLevelType w:val="singleLevel"/>
    <w:tmpl w:val="A061E0E7"/>
    <w:lvl w:ilvl="0" w:tentative="0">
      <w:start w:val="1"/>
      <w:numFmt w:val="bullet"/>
      <w:lvlText w:val=""/>
      <w:lvlJc w:val="left"/>
      <w:pPr>
        <w:tabs>
          <w:tab w:val="left" w:pos="420"/>
        </w:tabs>
        <w:ind w:left="858" w:leftChars="0" w:hanging="418" w:firstLineChars="0"/>
      </w:pPr>
      <w:rPr>
        <w:rFonts w:hint="default" w:ascii="Wingdings" w:hAnsi="Wingdings" w:cs="Wingdings"/>
        <w:sz w:val="10"/>
        <w:szCs w:val="10"/>
      </w:rPr>
    </w:lvl>
  </w:abstractNum>
  <w:abstractNum w:abstractNumId="1">
    <w:nsid w:val="BB1BF91F"/>
    <w:multiLevelType w:val="singleLevel"/>
    <w:tmpl w:val="BB1BF91F"/>
    <w:lvl w:ilvl="0" w:tentative="0">
      <w:start w:val="1"/>
      <w:numFmt w:val="bullet"/>
      <w:lvlText w:val=""/>
      <w:lvlJc w:val="left"/>
      <w:pPr>
        <w:tabs>
          <w:tab w:val="left" w:pos="420"/>
        </w:tabs>
        <w:ind w:left="858" w:leftChars="0" w:hanging="418" w:firstLineChars="0"/>
      </w:pPr>
      <w:rPr>
        <w:rFonts w:hint="default" w:ascii="Wingdings" w:hAnsi="Wingdings" w:cs="Wingdings"/>
        <w:sz w:val="10"/>
        <w:szCs w:val="10"/>
      </w:rPr>
    </w:lvl>
  </w:abstractNum>
  <w:abstractNum w:abstractNumId="2">
    <w:nsid w:val="CCB84A7E"/>
    <w:multiLevelType w:val="singleLevel"/>
    <w:tmpl w:val="CCB84A7E"/>
    <w:lvl w:ilvl="0" w:tentative="0">
      <w:start w:val="1"/>
      <w:numFmt w:val="bullet"/>
      <w:lvlText w:val=""/>
      <w:lvlJc w:val="left"/>
      <w:pPr>
        <w:tabs>
          <w:tab w:val="left" w:pos="420"/>
        </w:tabs>
        <w:ind w:left="418" w:leftChars="0" w:hanging="418" w:firstLineChars="0"/>
      </w:pPr>
      <w:rPr>
        <w:rFonts w:hint="default" w:ascii="Wingdings" w:hAnsi="Wingdings" w:cs="Wingdings"/>
        <w:sz w:val="10"/>
        <w:szCs w:val="10"/>
      </w:rPr>
    </w:lvl>
  </w:abstractNum>
  <w:abstractNum w:abstractNumId="3">
    <w:nsid w:val="088758AA"/>
    <w:multiLevelType w:val="multilevel"/>
    <w:tmpl w:val="088758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1397B28"/>
    <w:multiLevelType w:val="multilevel"/>
    <w:tmpl w:val="41397B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31CBE1F"/>
    <w:multiLevelType w:val="singleLevel"/>
    <w:tmpl w:val="431CBE1F"/>
    <w:lvl w:ilvl="0" w:tentative="0">
      <w:start w:val="1"/>
      <w:numFmt w:val="bullet"/>
      <w:lvlText w:val=""/>
      <w:lvlJc w:val="left"/>
      <w:pPr>
        <w:tabs>
          <w:tab w:val="left" w:pos="420"/>
        </w:tabs>
        <w:ind w:left="858" w:leftChars="0" w:hanging="418" w:firstLineChars="0"/>
      </w:pPr>
      <w:rPr>
        <w:rFonts w:hint="default" w:ascii="Wingdings" w:hAnsi="Wingdings" w:cs="Wingdings"/>
        <w:sz w:val="10"/>
        <w:szCs w:val="10"/>
      </w:r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10C9E"/>
    <w:rsid w:val="000172E0"/>
    <w:rsid w:val="000228A2"/>
    <w:rsid w:val="000270A9"/>
    <w:rsid w:val="00033C76"/>
    <w:rsid w:val="00035466"/>
    <w:rsid w:val="00045685"/>
    <w:rsid w:val="0005124F"/>
    <w:rsid w:val="000552F0"/>
    <w:rsid w:val="00061C02"/>
    <w:rsid w:val="00070875"/>
    <w:rsid w:val="00073533"/>
    <w:rsid w:val="0007442D"/>
    <w:rsid w:val="00077E84"/>
    <w:rsid w:val="000829A6"/>
    <w:rsid w:val="00084244"/>
    <w:rsid w:val="00096C50"/>
    <w:rsid w:val="000A2333"/>
    <w:rsid w:val="000A2370"/>
    <w:rsid w:val="000A4282"/>
    <w:rsid w:val="000A45D9"/>
    <w:rsid w:val="000A7584"/>
    <w:rsid w:val="000B0778"/>
    <w:rsid w:val="000B169A"/>
    <w:rsid w:val="000B466B"/>
    <w:rsid w:val="000B4EA5"/>
    <w:rsid w:val="000B6CF5"/>
    <w:rsid w:val="000C0903"/>
    <w:rsid w:val="000C5295"/>
    <w:rsid w:val="000C7112"/>
    <w:rsid w:val="000D21C6"/>
    <w:rsid w:val="000D5BCB"/>
    <w:rsid w:val="000E69F8"/>
    <w:rsid w:val="000F56FF"/>
    <w:rsid w:val="000F6B85"/>
    <w:rsid w:val="0010181F"/>
    <w:rsid w:val="00104B89"/>
    <w:rsid w:val="00113B1D"/>
    <w:rsid w:val="00116847"/>
    <w:rsid w:val="001231B1"/>
    <w:rsid w:val="00125DEA"/>
    <w:rsid w:val="00135414"/>
    <w:rsid w:val="00141007"/>
    <w:rsid w:val="00141B83"/>
    <w:rsid w:val="001445F9"/>
    <w:rsid w:val="00145793"/>
    <w:rsid w:val="00151705"/>
    <w:rsid w:val="0015305A"/>
    <w:rsid w:val="00155E22"/>
    <w:rsid w:val="00165D8C"/>
    <w:rsid w:val="0017013A"/>
    <w:rsid w:val="00171CF9"/>
    <w:rsid w:val="0017296E"/>
    <w:rsid w:val="00173346"/>
    <w:rsid w:val="00174BEA"/>
    <w:rsid w:val="0018210D"/>
    <w:rsid w:val="00182A80"/>
    <w:rsid w:val="00195532"/>
    <w:rsid w:val="0019765A"/>
    <w:rsid w:val="001A04A7"/>
    <w:rsid w:val="001A1022"/>
    <w:rsid w:val="001A20C1"/>
    <w:rsid w:val="001A4169"/>
    <w:rsid w:val="001A5311"/>
    <w:rsid w:val="001A75C3"/>
    <w:rsid w:val="001B08B8"/>
    <w:rsid w:val="001B1751"/>
    <w:rsid w:val="001B371C"/>
    <w:rsid w:val="001C1A22"/>
    <w:rsid w:val="001C48C0"/>
    <w:rsid w:val="001C5421"/>
    <w:rsid w:val="001C5F61"/>
    <w:rsid w:val="001C6680"/>
    <w:rsid w:val="001D3B23"/>
    <w:rsid w:val="001D3DA9"/>
    <w:rsid w:val="001D4F4F"/>
    <w:rsid w:val="001D6A02"/>
    <w:rsid w:val="001E26DC"/>
    <w:rsid w:val="001F065F"/>
    <w:rsid w:val="001F2E5C"/>
    <w:rsid w:val="001F3091"/>
    <w:rsid w:val="001F6E50"/>
    <w:rsid w:val="001F7511"/>
    <w:rsid w:val="002071F8"/>
    <w:rsid w:val="00207775"/>
    <w:rsid w:val="00211918"/>
    <w:rsid w:val="002119DE"/>
    <w:rsid w:val="00212043"/>
    <w:rsid w:val="0021210B"/>
    <w:rsid w:val="002176A2"/>
    <w:rsid w:val="00220C57"/>
    <w:rsid w:val="0022470E"/>
    <w:rsid w:val="00224D2B"/>
    <w:rsid w:val="002255AC"/>
    <w:rsid w:val="00231F61"/>
    <w:rsid w:val="0023415E"/>
    <w:rsid w:val="00234AAC"/>
    <w:rsid w:val="0023575C"/>
    <w:rsid w:val="0023711D"/>
    <w:rsid w:val="00240131"/>
    <w:rsid w:val="00242AE1"/>
    <w:rsid w:val="0024439B"/>
    <w:rsid w:val="00252176"/>
    <w:rsid w:val="00254047"/>
    <w:rsid w:val="002575DE"/>
    <w:rsid w:val="00265F70"/>
    <w:rsid w:val="0027058B"/>
    <w:rsid w:val="00270F9E"/>
    <w:rsid w:val="002744C5"/>
    <w:rsid w:val="00276DB6"/>
    <w:rsid w:val="00280685"/>
    <w:rsid w:val="0028746F"/>
    <w:rsid w:val="0029115B"/>
    <w:rsid w:val="00293180"/>
    <w:rsid w:val="0029369D"/>
    <w:rsid w:val="00294C2B"/>
    <w:rsid w:val="00295712"/>
    <w:rsid w:val="002A227C"/>
    <w:rsid w:val="002B3053"/>
    <w:rsid w:val="002B38B7"/>
    <w:rsid w:val="002B4AF2"/>
    <w:rsid w:val="002D255E"/>
    <w:rsid w:val="002D3540"/>
    <w:rsid w:val="002D4A32"/>
    <w:rsid w:val="002D6F14"/>
    <w:rsid w:val="002D7A79"/>
    <w:rsid w:val="002E16F5"/>
    <w:rsid w:val="002F19BA"/>
    <w:rsid w:val="002F4E62"/>
    <w:rsid w:val="00301F79"/>
    <w:rsid w:val="003032E0"/>
    <w:rsid w:val="003035B9"/>
    <w:rsid w:val="0030422A"/>
    <w:rsid w:val="00305FFD"/>
    <w:rsid w:val="00316894"/>
    <w:rsid w:val="00316E13"/>
    <w:rsid w:val="00316FD1"/>
    <w:rsid w:val="00322867"/>
    <w:rsid w:val="00322F2A"/>
    <w:rsid w:val="00332EFC"/>
    <w:rsid w:val="00333457"/>
    <w:rsid w:val="003406B7"/>
    <w:rsid w:val="00341D0D"/>
    <w:rsid w:val="00342126"/>
    <w:rsid w:val="00344C3E"/>
    <w:rsid w:val="00350175"/>
    <w:rsid w:val="0035109B"/>
    <w:rsid w:val="00361B3E"/>
    <w:rsid w:val="00362CC6"/>
    <w:rsid w:val="003774A6"/>
    <w:rsid w:val="00385F2D"/>
    <w:rsid w:val="003973D1"/>
    <w:rsid w:val="003A2305"/>
    <w:rsid w:val="003B2F12"/>
    <w:rsid w:val="003B5C5A"/>
    <w:rsid w:val="003C337C"/>
    <w:rsid w:val="003C6738"/>
    <w:rsid w:val="003D05DF"/>
    <w:rsid w:val="003D0FF7"/>
    <w:rsid w:val="003D1329"/>
    <w:rsid w:val="003D4B04"/>
    <w:rsid w:val="003E259D"/>
    <w:rsid w:val="003E3D96"/>
    <w:rsid w:val="003E62DE"/>
    <w:rsid w:val="003F79EA"/>
    <w:rsid w:val="003F7AC0"/>
    <w:rsid w:val="00404400"/>
    <w:rsid w:val="0041082E"/>
    <w:rsid w:val="004118E2"/>
    <w:rsid w:val="004123D3"/>
    <w:rsid w:val="004140FD"/>
    <w:rsid w:val="00416521"/>
    <w:rsid w:val="00416698"/>
    <w:rsid w:val="00421286"/>
    <w:rsid w:val="00421D20"/>
    <w:rsid w:val="004234D1"/>
    <w:rsid w:val="00430D5B"/>
    <w:rsid w:val="00432D65"/>
    <w:rsid w:val="004332C7"/>
    <w:rsid w:val="00440339"/>
    <w:rsid w:val="00441D8C"/>
    <w:rsid w:val="004476BC"/>
    <w:rsid w:val="00447E57"/>
    <w:rsid w:val="00450C7B"/>
    <w:rsid w:val="004616CA"/>
    <w:rsid w:val="00463F1E"/>
    <w:rsid w:val="0046575B"/>
    <w:rsid w:val="00465BB7"/>
    <w:rsid w:val="0046747F"/>
    <w:rsid w:val="00467839"/>
    <w:rsid w:val="00472E98"/>
    <w:rsid w:val="00473656"/>
    <w:rsid w:val="004760AE"/>
    <w:rsid w:val="0047671E"/>
    <w:rsid w:val="0047790E"/>
    <w:rsid w:val="00480C04"/>
    <w:rsid w:val="00486D26"/>
    <w:rsid w:val="00486DA4"/>
    <w:rsid w:val="004909E6"/>
    <w:rsid w:val="00491A3D"/>
    <w:rsid w:val="00493781"/>
    <w:rsid w:val="004A01D0"/>
    <w:rsid w:val="004A438A"/>
    <w:rsid w:val="004A469D"/>
    <w:rsid w:val="004A4AEC"/>
    <w:rsid w:val="004A5B80"/>
    <w:rsid w:val="004A5DA8"/>
    <w:rsid w:val="004A755C"/>
    <w:rsid w:val="004A7565"/>
    <w:rsid w:val="004A7FF4"/>
    <w:rsid w:val="004B1B90"/>
    <w:rsid w:val="004B284E"/>
    <w:rsid w:val="004B3DBA"/>
    <w:rsid w:val="004C248F"/>
    <w:rsid w:val="004C2A51"/>
    <w:rsid w:val="004C3EF5"/>
    <w:rsid w:val="004C4566"/>
    <w:rsid w:val="004D0F5E"/>
    <w:rsid w:val="004D438B"/>
    <w:rsid w:val="004E0A54"/>
    <w:rsid w:val="004E1F54"/>
    <w:rsid w:val="004E2BD0"/>
    <w:rsid w:val="004E58EA"/>
    <w:rsid w:val="004F5C82"/>
    <w:rsid w:val="004F69A6"/>
    <w:rsid w:val="00501A09"/>
    <w:rsid w:val="00505B39"/>
    <w:rsid w:val="00510A4F"/>
    <w:rsid w:val="00512E50"/>
    <w:rsid w:val="00514E4A"/>
    <w:rsid w:val="00516D67"/>
    <w:rsid w:val="0051750C"/>
    <w:rsid w:val="00535403"/>
    <w:rsid w:val="00536BBA"/>
    <w:rsid w:val="00536C52"/>
    <w:rsid w:val="005460A4"/>
    <w:rsid w:val="005474D0"/>
    <w:rsid w:val="005538C3"/>
    <w:rsid w:val="00553AB6"/>
    <w:rsid w:val="00554F8B"/>
    <w:rsid w:val="00556E40"/>
    <w:rsid w:val="0056101B"/>
    <w:rsid w:val="00566F2D"/>
    <w:rsid w:val="005707E6"/>
    <w:rsid w:val="00572C57"/>
    <w:rsid w:val="00580387"/>
    <w:rsid w:val="00581830"/>
    <w:rsid w:val="00593E6F"/>
    <w:rsid w:val="00597C9D"/>
    <w:rsid w:val="005A1176"/>
    <w:rsid w:val="005B7D06"/>
    <w:rsid w:val="005D0CE8"/>
    <w:rsid w:val="005E030D"/>
    <w:rsid w:val="005E1C1D"/>
    <w:rsid w:val="005E31EB"/>
    <w:rsid w:val="005E4027"/>
    <w:rsid w:val="005E4A35"/>
    <w:rsid w:val="005F3EBF"/>
    <w:rsid w:val="005F7D8C"/>
    <w:rsid w:val="006018E5"/>
    <w:rsid w:val="006040ED"/>
    <w:rsid w:val="00604BBE"/>
    <w:rsid w:val="00606575"/>
    <w:rsid w:val="00606F60"/>
    <w:rsid w:val="00612212"/>
    <w:rsid w:val="00617374"/>
    <w:rsid w:val="006232FE"/>
    <w:rsid w:val="00624976"/>
    <w:rsid w:val="006262A3"/>
    <w:rsid w:val="00631DF6"/>
    <w:rsid w:val="0064392E"/>
    <w:rsid w:val="00643B2F"/>
    <w:rsid w:val="00645302"/>
    <w:rsid w:val="006521C1"/>
    <w:rsid w:val="00652681"/>
    <w:rsid w:val="006536C8"/>
    <w:rsid w:val="00653769"/>
    <w:rsid w:val="0065460E"/>
    <w:rsid w:val="00656B65"/>
    <w:rsid w:val="0066521B"/>
    <w:rsid w:val="00675B63"/>
    <w:rsid w:val="0067645C"/>
    <w:rsid w:val="00677EEB"/>
    <w:rsid w:val="00681086"/>
    <w:rsid w:val="00682285"/>
    <w:rsid w:val="00683AB6"/>
    <w:rsid w:val="00686CE9"/>
    <w:rsid w:val="00692C76"/>
    <w:rsid w:val="00694DBD"/>
    <w:rsid w:val="006A2570"/>
    <w:rsid w:val="006A3B67"/>
    <w:rsid w:val="006A3F98"/>
    <w:rsid w:val="006A58FC"/>
    <w:rsid w:val="006A7C81"/>
    <w:rsid w:val="006B00FB"/>
    <w:rsid w:val="006B0A6D"/>
    <w:rsid w:val="006B1E03"/>
    <w:rsid w:val="006B3F86"/>
    <w:rsid w:val="006C02EC"/>
    <w:rsid w:val="006C1976"/>
    <w:rsid w:val="006C48A6"/>
    <w:rsid w:val="006C5212"/>
    <w:rsid w:val="006D4C3E"/>
    <w:rsid w:val="006D6151"/>
    <w:rsid w:val="006E017E"/>
    <w:rsid w:val="006E05A2"/>
    <w:rsid w:val="006E6642"/>
    <w:rsid w:val="006F3E81"/>
    <w:rsid w:val="006F40BC"/>
    <w:rsid w:val="006F52BD"/>
    <w:rsid w:val="00700D8F"/>
    <w:rsid w:val="00707A7D"/>
    <w:rsid w:val="007120D5"/>
    <w:rsid w:val="00715A7A"/>
    <w:rsid w:val="00716212"/>
    <w:rsid w:val="00717B2E"/>
    <w:rsid w:val="00725BF1"/>
    <w:rsid w:val="007306EA"/>
    <w:rsid w:val="00733FA0"/>
    <w:rsid w:val="00736FA3"/>
    <w:rsid w:val="00736FAA"/>
    <w:rsid w:val="007370ED"/>
    <w:rsid w:val="0074267D"/>
    <w:rsid w:val="00744008"/>
    <w:rsid w:val="00746B1B"/>
    <w:rsid w:val="00752916"/>
    <w:rsid w:val="0075360F"/>
    <w:rsid w:val="0075749D"/>
    <w:rsid w:val="007606D2"/>
    <w:rsid w:val="00765669"/>
    <w:rsid w:val="00766A76"/>
    <w:rsid w:val="00766F27"/>
    <w:rsid w:val="007718A7"/>
    <w:rsid w:val="00775856"/>
    <w:rsid w:val="00785682"/>
    <w:rsid w:val="00787296"/>
    <w:rsid w:val="00792803"/>
    <w:rsid w:val="00794935"/>
    <w:rsid w:val="0079547F"/>
    <w:rsid w:val="007970A2"/>
    <w:rsid w:val="007A069B"/>
    <w:rsid w:val="007A4557"/>
    <w:rsid w:val="007B085F"/>
    <w:rsid w:val="007B4D5C"/>
    <w:rsid w:val="007B4DF3"/>
    <w:rsid w:val="007B50FF"/>
    <w:rsid w:val="007B7829"/>
    <w:rsid w:val="007C24BE"/>
    <w:rsid w:val="007C4343"/>
    <w:rsid w:val="007C593F"/>
    <w:rsid w:val="007C668A"/>
    <w:rsid w:val="007D0895"/>
    <w:rsid w:val="007D2347"/>
    <w:rsid w:val="007D73E6"/>
    <w:rsid w:val="007E1286"/>
    <w:rsid w:val="007E25C5"/>
    <w:rsid w:val="007E2A0D"/>
    <w:rsid w:val="007E6626"/>
    <w:rsid w:val="007F502E"/>
    <w:rsid w:val="007F5271"/>
    <w:rsid w:val="00803ED0"/>
    <w:rsid w:val="008103D1"/>
    <w:rsid w:val="00815E59"/>
    <w:rsid w:val="00817071"/>
    <w:rsid w:val="00820AF1"/>
    <w:rsid w:val="00822992"/>
    <w:rsid w:val="008307F3"/>
    <w:rsid w:val="008312FF"/>
    <w:rsid w:val="00832186"/>
    <w:rsid w:val="008324CD"/>
    <w:rsid w:val="00832C26"/>
    <w:rsid w:val="008376D4"/>
    <w:rsid w:val="008409A5"/>
    <w:rsid w:val="00841E3B"/>
    <w:rsid w:val="00852AE8"/>
    <w:rsid w:val="00856578"/>
    <w:rsid w:val="00863F89"/>
    <w:rsid w:val="008657CD"/>
    <w:rsid w:val="008669B7"/>
    <w:rsid w:val="00867E6B"/>
    <w:rsid w:val="0087030E"/>
    <w:rsid w:val="0087347E"/>
    <w:rsid w:val="008744B3"/>
    <w:rsid w:val="00874F58"/>
    <w:rsid w:val="00882AEC"/>
    <w:rsid w:val="008832D8"/>
    <w:rsid w:val="008903B6"/>
    <w:rsid w:val="00897913"/>
    <w:rsid w:val="008A366A"/>
    <w:rsid w:val="008A7B9A"/>
    <w:rsid w:val="008B1205"/>
    <w:rsid w:val="008B40A1"/>
    <w:rsid w:val="008C571E"/>
    <w:rsid w:val="008C665B"/>
    <w:rsid w:val="008D003F"/>
    <w:rsid w:val="008D09B0"/>
    <w:rsid w:val="008D2C59"/>
    <w:rsid w:val="008D4E59"/>
    <w:rsid w:val="008D4FDE"/>
    <w:rsid w:val="008D7B0C"/>
    <w:rsid w:val="008E1D47"/>
    <w:rsid w:val="008E21D4"/>
    <w:rsid w:val="008E2DD2"/>
    <w:rsid w:val="008E44A1"/>
    <w:rsid w:val="008E460E"/>
    <w:rsid w:val="008E6CC7"/>
    <w:rsid w:val="008F087C"/>
    <w:rsid w:val="008F19EB"/>
    <w:rsid w:val="008F4C26"/>
    <w:rsid w:val="008F5195"/>
    <w:rsid w:val="008F69DA"/>
    <w:rsid w:val="008F739F"/>
    <w:rsid w:val="008F76BD"/>
    <w:rsid w:val="0090332C"/>
    <w:rsid w:val="009033FB"/>
    <w:rsid w:val="00904BBE"/>
    <w:rsid w:val="00905799"/>
    <w:rsid w:val="0090589E"/>
    <w:rsid w:val="00914AE2"/>
    <w:rsid w:val="00917D65"/>
    <w:rsid w:val="00922652"/>
    <w:rsid w:val="00922A14"/>
    <w:rsid w:val="00924C86"/>
    <w:rsid w:val="00924D0D"/>
    <w:rsid w:val="00925428"/>
    <w:rsid w:val="00926769"/>
    <w:rsid w:val="00930196"/>
    <w:rsid w:val="00935C6C"/>
    <w:rsid w:val="00942DFF"/>
    <w:rsid w:val="00943F70"/>
    <w:rsid w:val="00945022"/>
    <w:rsid w:val="00945720"/>
    <w:rsid w:val="00947723"/>
    <w:rsid w:val="00950AA7"/>
    <w:rsid w:val="00952F70"/>
    <w:rsid w:val="009558E7"/>
    <w:rsid w:val="0097089C"/>
    <w:rsid w:val="0097714D"/>
    <w:rsid w:val="00977EAE"/>
    <w:rsid w:val="009807C9"/>
    <w:rsid w:val="0098134E"/>
    <w:rsid w:val="00981E89"/>
    <w:rsid w:val="00984EA2"/>
    <w:rsid w:val="009865AF"/>
    <w:rsid w:val="0099524C"/>
    <w:rsid w:val="00995B1F"/>
    <w:rsid w:val="009A04D3"/>
    <w:rsid w:val="009A2789"/>
    <w:rsid w:val="009A4DD5"/>
    <w:rsid w:val="009A5459"/>
    <w:rsid w:val="009B1548"/>
    <w:rsid w:val="009B4DA1"/>
    <w:rsid w:val="009B4F2A"/>
    <w:rsid w:val="009B5255"/>
    <w:rsid w:val="009B5D17"/>
    <w:rsid w:val="009B701B"/>
    <w:rsid w:val="009C449C"/>
    <w:rsid w:val="009D057A"/>
    <w:rsid w:val="009D4223"/>
    <w:rsid w:val="009D51A2"/>
    <w:rsid w:val="009E0F69"/>
    <w:rsid w:val="009E33C8"/>
    <w:rsid w:val="009F4D6D"/>
    <w:rsid w:val="00A001D2"/>
    <w:rsid w:val="00A0058F"/>
    <w:rsid w:val="00A00F14"/>
    <w:rsid w:val="00A0257F"/>
    <w:rsid w:val="00A02997"/>
    <w:rsid w:val="00A12904"/>
    <w:rsid w:val="00A12953"/>
    <w:rsid w:val="00A129F2"/>
    <w:rsid w:val="00A42521"/>
    <w:rsid w:val="00A43F98"/>
    <w:rsid w:val="00A45575"/>
    <w:rsid w:val="00A46440"/>
    <w:rsid w:val="00A516F5"/>
    <w:rsid w:val="00A52D22"/>
    <w:rsid w:val="00A54F17"/>
    <w:rsid w:val="00A551AC"/>
    <w:rsid w:val="00A62E34"/>
    <w:rsid w:val="00A63022"/>
    <w:rsid w:val="00A657EC"/>
    <w:rsid w:val="00A65EAD"/>
    <w:rsid w:val="00A6621C"/>
    <w:rsid w:val="00A721F2"/>
    <w:rsid w:val="00A72714"/>
    <w:rsid w:val="00A72A6C"/>
    <w:rsid w:val="00A761AA"/>
    <w:rsid w:val="00A7695E"/>
    <w:rsid w:val="00A86571"/>
    <w:rsid w:val="00A90848"/>
    <w:rsid w:val="00A92C0D"/>
    <w:rsid w:val="00A94874"/>
    <w:rsid w:val="00AA0494"/>
    <w:rsid w:val="00AA0DD2"/>
    <w:rsid w:val="00AA347E"/>
    <w:rsid w:val="00AA4E8F"/>
    <w:rsid w:val="00AA68B1"/>
    <w:rsid w:val="00AB4C9D"/>
    <w:rsid w:val="00AB692D"/>
    <w:rsid w:val="00AC19A4"/>
    <w:rsid w:val="00AC4CFB"/>
    <w:rsid w:val="00AC67D5"/>
    <w:rsid w:val="00AC74EB"/>
    <w:rsid w:val="00AD20E9"/>
    <w:rsid w:val="00AD7DB1"/>
    <w:rsid w:val="00AE0B66"/>
    <w:rsid w:val="00AE2109"/>
    <w:rsid w:val="00AE4E7C"/>
    <w:rsid w:val="00AE4F08"/>
    <w:rsid w:val="00AF082E"/>
    <w:rsid w:val="00AF3827"/>
    <w:rsid w:val="00AF4E7D"/>
    <w:rsid w:val="00B00889"/>
    <w:rsid w:val="00B031CC"/>
    <w:rsid w:val="00B15665"/>
    <w:rsid w:val="00B168D7"/>
    <w:rsid w:val="00B17C59"/>
    <w:rsid w:val="00B20576"/>
    <w:rsid w:val="00B2471A"/>
    <w:rsid w:val="00B249EC"/>
    <w:rsid w:val="00B32CC4"/>
    <w:rsid w:val="00B35DBE"/>
    <w:rsid w:val="00B37A08"/>
    <w:rsid w:val="00B44CA2"/>
    <w:rsid w:val="00B44E27"/>
    <w:rsid w:val="00B4595F"/>
    <w:rsid w:val="00B45AB8"/>
    <w:rsid w:val="00B52883"/>
    <w:rsid w:val="00B5605A"/>
    <w:rsid w:val="00B56C26"/>
    <w:rsid w:val="00B6088F"/>
    <w:rsid w:val="00B65897"/>
    <w:rsid w:val="00B7520C"/>
    <w:rsid w:val="00B8044E"/>
    <w:rsid w:val="00B825FB"/>
    <w:rsid w:val="00B94218"/>
    <w:rsid w:val="00B953D0"/>
    <w:rsid w:val="00BA0892"/>
    <w:rsid w:val="00BA756D"/>
    <w:rsid w:val="00BA7F5A"/>
    <w:rsid w:val="00BB09DA"/>
    <w:rsid w:val="00BB59F5"/>
    <w:rsid w:val="00BB79D7"/>
    <w:rsid w:val="00BC4261"/>
    <w:rsid w:val="00BC507B"/>
    <w:rsid w:val="00BD1100"/>
    <w:rsid w:val="00BD22FF"/>
    <w:rsid w:val="00BD334F"/>
    <w:rsid w:val="00BD3740"/>
    <w:rsid w:val="00BD5C3E"/>
    <w:rsid w:val="00BD6CD3"/>
    <w:rsid w:val="00BE5A3C"/>
    <w:rsid w:val="00BE6A1C"/>
    <w:rsid w:val="00BF3942"/>
    <w:rsid w:val="00BF56B3"/>
    <w:rsid w:val="00BF74ED"/>
    <w:rsid w:val="00C06325"/>
    <w:rsid w:val="00C06FC2"/>
    <w:rsid w:val="00C10A62"/>
    <w:rsid w:val="00C10F38"/>
    <w:rsid w:val="00C10F5B"/>
    <w:rsid w:val="00C15F6D"/>
    <w:rsid w:val="00C2350A"/>
    <w:rsid w:val="00C2381A"/>
    <w:rsid w:val="00C23C2F"/>
    <w:rsid w:val="00C25F3B"/>
    <w:rsid w:val="00C31770"/>
    <w:rsid w:val="00C321EE"/>
    <w:rsid w:val="00C33D98"/>
    <w:rsid w:val="00C45B48"/>
    <w:rsid w:val="00C47C7B"/>
    <w:rsid w:val="00C5386A"/>
    <w:rsid w:val="00C576AF"/>
    <w:rsid w:val="00C5792C"/>
    <w:rsid w:val="00C6025E"/>
    <w:rsid w:val="00C6165E"/>
    <w:rsid w:val="00C61C5F"/>
    <w:rsid w:val="00C62123"/>
    <w:rsid w:val="00C64ECA"/>
    <w:rsid w:val="00C66F02"/>
    <w:rsid w:val="00C74384"/>
    <w:rsid w:val="00C76469"/>
    <w:rsid w:val="00C76D4C"/>
    <w:rsid w:val="00C823EB"/>
    <w:rsid w:val="00C82CA5"/>
    <w:rsid w:val="00C83696"/>
    <w:rsid w:val="00C83A1D"/>
    <w:rsid w:val="00C84902"/>
    <w:rsid w:val="00C84BF0"/>
    <w:rsid w:val="00C86845"/>
    <w:rsid w:val="00C879E7"/>
    <w:rsid w:val="00C87F08"/>
    <w:rsid w:val="00C914EF"/>
    <w:rsid w:val="00C92B63"/>
    <w:rsid w:val="00C94BA5"/>
    <w:rsid w:val="00CA24BC"/>
    <w:rsid w:val="00CA63F7"/>
    <w:rsid w:val="00CB0343"/>
    <w:rsid w:val="00CB3495"/>
    <w:rsid w:val="00CB507B"/>
    <w:rsid w:val="00CB55C2"/>
    <w:rsid w:val="00CC076E"/>
    <w:rsid w:val="00CC09F1"/>
    <w:rsid w:val="00CC0EC6"/>
    <w:rsid w:val="00CC3B6A"/>
    <w:rsid w:val="00CC7456"/>
    <w:rsid w:val="00CD0EBB"/>
    <w:rsid w:val="00CD667F"/>
    <w:rsid w:val="00CE2815"/>
    <w:rsid w:val="00CE3F01"/>
    <w:rsid w:val="00CE564E"/>
    <w:rsid w:val="00CE619E"/>
    <w:rsid w:val="00CF1DE2"/>
    <w:rsid w:val="00CF7DF1"/>
    <w:rsid w:val="00D0002E"/>
    <w:rsid w:val="00D01441"/>
    <w:rsid w:val="00D179D2"/>
    <w:rsid w:val="00D22F3D"/>
    <w:rsid w:val="00D237E6"/>
    <w:rsid w:val="00D25434"/>
    <w:rsid w:val="00D27CE2"/>
    <w:rsid w:val="00D36B0E"/>
    <w:rsid w:val="00D508C8"/>
    <w:rsid w:val="00D554ED"/>
    <w:rsid w:val="00D56A89"/>
    <w:rsid w:val="00D65CA7"/>
    <w:rsid w:val="00D70464"/>
    <w:rsid w:val="00D712E6"/>
    <w:rsid w:val="00D72880"/>
    <w:rsid w:val="00D73674"/>
    <w:rsid w:val="00D82BA5"/>
    <w:rsid w:val="00D9080F"/>
    <w:rsid w:val="00D93449"/>
    <w:rsid w:val="00DA1B42"/>
    <w:rsid w:val="00DA394D"/>
    <w:rsid w:val="00DA55C3"/>
    <w:rsid w:val="00DA5F9B"/>
    <w:rsid w:val="00DA653C"/>
    <w:rsid w:val="00DB471F"/>
    <w:rsid w:val="00DB4F2D"/>
    <w:rsid w:val="00DB66A5"/>
    <w:rsid w:val="00DB7431"/>
    <w:rsid w:val="00DC1306"/>
    <w:rsid w:val="00DC3502"/>
    <w:rsid w:val="00DC5D8E"/>
    <w:rsid w:val="00DD0806"/>
    <w:rsid w:val="00DD66FD"/>
    <w:rsid w:val="00DE00B7"/>
    <w:rsid w:val="00DF500D"/>
    <w:rsid w:val="00E004C2"/>
    <w:rsid w:val="00E009DC"/>
    <w:rsid w:val="00E017CE"/>
    <w:rsid w:val="00E03154"/>
    <w:rsid w:val="00E10DCC"/>
    <w:rsid w:val="00E13113"/>
    <w:rsid w:val="00E15E66"/>
    <w:rsid w:val="00E35F0D"/>
    <w:rsid w:val="00E36ECA"/>
    <w:rsid w:val="00E44647"/>
    <w:rsid w:val="00E461D7"/>
    <w:rsid w:val="00E524E6"/>
    <w:rsid w:val="00E53FD7"/>
    <w:rsid w:val="00E57032"/>
    <w:rsid w:val="00E57717"/>
    <w:rsid w:val="00E57B37"/>
    <w:rsid w:val="00E6043E"/>
    <w:rsid w:val="00E61BA4"/>
    <w:rsid w:val="00E62B7F"/>
    <w:rsid w:val="00E64B93"/>
    <w:rsid w:val="00E6631C"/>
    <w:rsid w:val="00E706E5"/>
    <w:rsid w:val="00E72B63"/>
    <w:rsid w:val="00E73EA2"/>
    <w:rsid w:val="00E76279"/>
    <w:rsid w:val="00E86F00"/>
    <w:rsid w:val="00E954CD"/>
    <w:rsid w:val="00EB038A"/>
    <w:rsid w:val="00EB5885"/>
    <w:rsid w:val="00ED0467"/>
    <w:rsid w:val="00ED1C1D"/>
    <w:rsid w:val="00ED2706"/>
    <w:rsid w:val="00ED39C6"/>
    <w:rsid w:val="00ED5028"/>
    <w:rsid w:val="00ED5879"/>
    <w:rsid w:val="00ED6C22"/>
    <w:rsid w:val="00ED72BA"/>
    <w:rsid w:val="00ED7A62"/>
    <w:rsid w:val="00EE3732"/>
    <w:rsid w:val="00EE3FE0"/>
    <w:rsid w:val="00EF0EE9"/>
    <w:rsid w:val="00EF246E"/>
    <w:rsid w:val="00EF4509"/>
    <w:rsid w:val="00F00151"/>
    <w:rsid w:val="00F0214B"/>
    <w:rsid w:val="00F06E19"/>
    <w:rsid w:val="00F13A87"/>
    <w:rsid w:val="00F14EC3"/>
    <w:rsid w:val="00F21C50"/>
    <w:rsid w:val="00F236AE"/>
    <w:rsid w:val="00F2420D"/>
    <w:rsid w:val="00F2584D"/>
    <w:rsid w:val="00F34939"/>
    <w:rsid w:val="00F37798"/>
    <w:rsid w:val="00F378BF"/>
    <w:rsid w:val="00F37B87"/>
    <w:rsid w:val="00F42ACB"/>
    <w:rsid w:val="00F45BD3"/>
    <w:rsid w:val="00F54D03"/>
    <w:rsid w:val="00F6010B"/>
    <w:rsid w:val="00F6066B"/>
    <w:rsid w:val="00F63B9C"/>
    <w:rsid w:val="00F63CA3"/>
    <w:rsid w:val="00F65CB9"/>
    <w:rsid w:val="00F6645D"/>
    <w:rsid w:val="00F664FB"/>
    <w:rsid w:val="00F70FA6"/>
    <w:rsid w:val="00F71CE6"/>
    <w:rsid w:val="00F74460"/>
    <w:rsid w:val="00F823AD"/>
    <w:rsid w:val="00F90B64"/>
    <w:rsid w:val="00F95476"/>
    <w:rsid w:val="00FA1558"/>
    <w:rsid w:val="00FA49D3"/>
    <w:rsid w:val="00FA4E4A"/>
    <w:rsid w:val="00FA51B5"/>
    <w:rsid w:val="00FB31D1"/>
    <w:rsid w:val="00FB650A"/>
    <w:rsid w:val="00FB7B93"/>
    <w:rsid w:val="00FC4530"/>
    <w:rsid w:val="00FC4EE6"/>
    <w:rsid w:val="00FE0EF4"/>
    <w:rsid w:val="00FE289A"/>
    <w:rsid w:val="00FE5072"/>
    <w:rsid w:val="00FE5691"/>
    <w:rsid w:val="00FE6984"/>
    <w:rsid w:val="00FE7065"/>
    <w:rsid w:val="00FF1DA1"/>
    <w:rsid w:val="00FF3756"/>
    <w:rsid w:val="027E7291"/>
    <w:rsid w:val="0805156C"/>
    <w:rsid w:val="145E4621"/>
    <w:rsid w:val="14D729B1"/>
    <w:rsid w:val="162D35F1"/>
    <w:rsid w:val="16C41A34"/>
    <w:rsid w:val="18AA0265"/>
    <w:rsid w:val="1942287E"/>
    <w:rsid w:val="1B3A6195"/>
    <w:rsid w:val="1F0509B7"/>
    <w:rsid w:val="210D6AF8"/>
    <w:rsid w:val="25135768"/>
    <w:rsid w:val="25D73CA2"/>
    <w:rsid w:val="27C015C4"/>
    <w:rsid w:val="34D545BA"/>
    <w:rsid w:val="35064D89"/>
    <w:rsid w:val="36066553"/>
    <w:rsid w:val="3BFE2D9B"/>
    <w:rsid w:val="3DA95992"/>
    <w:rsid w:val="3E537486"/>
    <w:rsid w:val="4039722F"/>
    <w:rsid w:val="420E73FB"/>
    <w:rsid w:val="431D412A"/>
    <w:rsid w:val="460076E6"/>
    <w:rsid w:val="46F752A0"/>
    <w:rsid w:val="4C336E5A"/>
    <w:rsid w:val="4D441F51"/>
    <w:rsid w:val="4E401B68"/>
    <w:rsid w:val="5316015D"/>
    <w:rsid w:val="53DD2125"/>
    <w:rsid w:val="5645338A"/>
    <w:rsid w:val="57370DBF"/>
    <w:rsid w:val="5D040694"/>
    <w:rsid w:val="5E3F775C"/>
    <w:rsid w:val="603A2DA0"/>
    <w:rsid w:val="603A4D4C"/>
    <w:rsid w:val="60EF0F3C"/>
    <w:rsid w:val="67084D16"/>
    <w:rsid w:val="698C24B6"/>
    <w:rsid w:val="6D2D5766"/>
    <w:rsid w:val="6D7E6292"/>
    <w:rsid w:val="6D814635"/>
    <w:rsid w:val="6F896BE4"/>
    <w:rsid w:val="724C50AA"/>
    <w:rsid w:val="74CA5735"/>
    <w:rsid w:val="75994598"/>
    <w:rsid w:val="761A2221"/>
    <w:rsid w:val="77C4430A"/>
    <w:rsid w:val="7C632CB7"/>
    <w:rsid w:val="7CF45D75"/>
    <w:rsid w:val="7D3768FA"/>
    <w:rsid w:val="7FCC7BB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5"/>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6"/>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7"/>
    <w:autoRedefine/>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link w:val="32"/>
    <w:autoRedefine/>
    <w:unhideWhenUsed/>
    <w:qFormat/>
    <w:uiPriority w:val="9"/>
    <w:pPr>
      <w:keepNext/>
      <w:keepLines/>
      <w:spacing w:before="40" w:after="0"/>
      <w:outlineLvl w:val="3"/>
    </w:pPr>
    <w:rPr>
      <w:rFonts w:eastAsiaTheme="majorEastAsia" w:cstheme="minorHAnsi"/>
      <w:b/>
      <w:lang w:val="en-US"/>
    </w:rPr>
  </w:style>
  <w:style w:type="paragraph" w:styleId="6">
    <w:name w:val="heading 5"/>
    <w:basedOn w:val="1"/>
    <w:next w:val="1"/>
    <w:link w:val="41"/>
    <w:autoRedefine/>
    <w:unhideWhenUsed/>
    <w:qFormat/>
    <w:uiPriority w:val="9"/>
    <w:pPr>
      <w:keepNext/>
      <w:keepLines/>
      <w:spacing w:before="40" w:after="0"/>
      <w:outlineLvl w:val="4"/>
    </w:pPr>
    <w:rPr>
      <w:rFonts w:asciiTheme="majorHAnsi" w:hAnsiTheme="majorHAnsi" w:eastAsiaTheme="majorEastAsia" w:cstheme="majorBidi"/>
      <w:b/>
      <w:color w:val="2E75B6" w:themeColor="accent1" w:themeShade="BF"/>
    </w:rPr>
  </w:style>
  <w:style w:type="paragraph" w:styleId="7">
    <w:name w:val="heading 7"/>
    <w:basedOn w:val="1"/>
    <w:next w:val="1"/>
    <w:link w:val="31"/>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9"/>
    <w:qFormat/>
    <w:uiPriority w:val="0"/>
    <w:pPr>
      <w:spacing w:after="60" w:line="240" w:lineRule="auto"/>
      <w:jc w:val="both"/>
    </w:pPr>
    <w:rPr>
      <w:rFonts w:ascii="Times New Roman" w:hAnsi="Times New Roman" w:eastAsia="Times New Roman" w:cs="Times New Roman"/>
      <w:sz w:val="24"/>
      <w:szCs w:val="24"/>
      <w:lang w:val="en-AU"/>
    </w:rPr>
  </w:style>
  <w:style w:type="paragraph" w:styleId="11">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2">
    <w:name w:val="Emphasis"/>
    <w:basedOn w:val="8"/>
    <w:qFormat/>
    <w:uiPriority w:val="20"/>
    <w:rPr>
      <w:i/>
      <w:iCs/>
    </w:rPr>
  </w:style>
  <w:style w:type="character" w:styleId="13">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36"/>
    <w:unhideWhenUsed/>
    <w:qFormat/>
    <w:uiPriority w:val="99"/>
    <w:pPr>
      <w:tabs>
        <w:tab w:val="center" w:pos="4513"/>
        <w:tab w:val="right" w:pos="9026"/>
      </w:tabs>
      <w:spacing w:after="0" w:line="240" w:lineRule="auto"/>
    </w:pPr>
  </w:style>
  <w:style w:type="paragraph" w:styleId="15">
    <w:name w:val="header"/>
    <w:basedOn w:val="1"/>
    <w:link w:val="35"/>
    <w:unhideWhenUsed/>
    <w:qFormat/>
    <w:uiPriority w:val="99"/>
    <w:pPr>
      <w:tabs>
        <w:tab w:val="center" w:pos="4513"/>
        <w:tab w:val="right" w:pos="9026"/>
      </w:tabs>
      <w:spacing w:after="0" w:line="240" w:lineRule="auto"/>
    </w:p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List"/>
    <w:basedOn w:val="1"/>
    <w:semiHidden/>
    <w:qFormat/>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9">
    <w:name w:val="Strong"/>
    <w:basedOn w:val="8"/>
    <w:qFormat/>
    <w:uiPriority w:val="22"/>
    <w:rPr>
      <w:b/>
      <w:bCs/>
    </w:rPr>
  </w:style>
  <w:style w:type="table" w:styleId="20">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20"/>
    </w:pPr>
  </w:style>
  <w:style w:type="paragraph" w:styleId="23">
    <w:name w:val="toc 3"/>
    <w:basedOn w:val="1"/>
    <w:next w:val="1"/>
    <w:autoRedefine/>
    <w:unhideWhenUsed/>
    <w:qFormat/>
    <w:uiPriority w:val="39"/>
    <w:pPr>
      <w:spacing w:after="100"/>
      <w:ind w:left="440"/>
    </w:pPr>
  </w:style>
  <w:style w:type="paragraph" w:styleId="24">
    <w:name w:val="List Paragraph"/>
    <w:basedOn w:val="1"/>
    <w:link w:val="33"/>
    <w:qFormat/>
    <w:uiPriority w:val="34"/>
    <w:pPr>
      <w:ind w:left="720"/>
      <w:contextualSpacing/>
    </w:pPr>
  </w:style>
  <w:style w:type="character" w:customStyle="1" w:styleId="25">
    <w:name w:val="Heading 1 Char"/>
    <w:basedOn w:val="8"/>
    <w:link w:val="2"/>
    <w:qFormat/>
    <w:uiPriority w:val="9"/>
    <w:rPr>
      <w:rFonts w:asciiTheme="majorHAnsi" w:hAnsiTheme="majorHAnsi" w:eastAsiaTheme="majorEastAsia" w:cstheme="majorBidi"/>
      <w:b/>
      <w:color w:val="C00000"/>
      <w:sz w:val="32"/>
      <w:szCs w:val="32"/>
    </w:rPr>
  </w:style>
  <w:style w:type="character" w:customStyle="1" w:styleId="26">
    <w:name w:val="Heading 2 Char"/>
    <w:basedOn w:val="8"/>
    <w:link w:val="3"/>
    <w:qFormat/>
    <w:uiPriority w:val="9"/>
    <w:rPr>
      <w:rFonts w:asciiTheme="majorHAnsi" w:hAnsiTheme="majorHAnsi" w:eastAsiaTheme="majorEastAsia" w:cstheme="majorBidi"/>
      <w:b/>
      <w:sz w:val="26"/>
      <w:szCs w:val="26"/>
    </w:rPr>
  </w:style>
  <w:style w:type="character" w:customStyle="1" w:styleId="27">
    <w:name w:val="Heading 3 Char"/>
    <w:basedOn w:val="8"/>
    <w:link w:val="4"/>
    <w:qFormat/>
    <w:uiPriority w:val="9"/>
    <w:rPr>
      <w:rFonts w:asciiTheme="majorHAnsi" w:hAnsiTheme="majorHAnsi" w:eastAsiaTheme="majorEastAsia" w:cstheme="majorBidi"/>
      <w:b/>
      <w:color w:val="1F4E79" w:themeColor="accent1" w:themeShade="80"/>
      <w:sz w:val="24"/>
      <w:szCs w:val="24"/>
    </w:rPr>
  </w:style>
  <w:style w:type="table" w:customStyle="1" w:styleId="28">
    <w:name w:val="Kiểu2"/>
    <w:basedOn w:val="9"/>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9">
    <w:name w:val="bang"/>
    <w:basedOn w:val="1"/>
    <w:autoRedefine/>
    <w:qFormat/>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30">
    <w:name w:val="Bangheader"/>
    <w:basedOn w:val="7"/>
    <w:autoRedefine/>
    <w:qFormat/>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31">
    <w:name w:val="Heading 7 Char"/>
    <w:basedOn w:val="8"/>
    <w:link w:val="7"/>
    <w:semiHidden/>
    <w:qFormat/>
    <w:uiPriority w:val="9"/>
    <w:rPr>
      <w:rFonts w:asciiTheme="majorHAnsi" w:hAnsiTheme="majorHAnsi" w:eastAsiaTheme="majorEastAsia" w:cstheme="majorBidi"/>
      <w:i/>
      <w:iCs/>
      <w:color w:val="1F4E79" w:themeColor="accent1" w:themeShade="80"/>
    </w:rPr>
  </w:style>
  <w:style w:type="character" w:customStyle="1" w:styleId="32">
    <w:name w:val="Heading 4 Char"/>
    <w:basedOn w:val="8"/>
    <w:link w:val="5"/>
    <w:qFormat/>
    <w:uiPriority w:val="9"/>
    <w:rPr>
      <w:rFonts w:eastAsiaTheme="majorEastAsia" w:cstheme="minorHAnsi"/>
      <w:b/>
      <w:lang w:val="en-US"/>
    </w:rPr>
  </w:style>
  <w:style w:type="character" w:customStyle="1" w:styleId="33">
    <w:name w:val="List Paragraph Char"/>
    <w:basedOn w:val="8"/>
    <w:link w:val="24"/>
    <w:qFormat/>
    <w:uiPriority w:val="34"/>
  </w:style>
  <w:style w:type="character" w:customStyle="1" w:styleId="34">
    <w:name w:val="fontstyle01"/>
    <w:basedOn w:val="8"/>
    <w:qFormat/>
    <w:uiPriority w:val="0"/>
    <w:rPr>
      <w:rFonts w:hint="default" w:ascii="Helvetica" w:hAnsi="Helvetica"/>
      <w:color w:val="000000"/>
      <w:sz w:val="14"/>
      <w:szCs w:val="14"/>
    </w:rPr>
  </w:style>
  <w:style w:type="character" w:customStyle="1" w:styleId="35">
    <w:name w:val="Header Char"/>
    <w:basedOn w:val="8"/>
    <w:link w:val="15"/>
    <w:qFormat/>
    <w:uiPriority w:val="99"/>
  </w:style>
  <w:style w:type="character" w:customStyle="1" w:styleId="36">
    <w:name w:val="Footer Char"/>
    <w:basedOn w:val="8"/>
    <w:link w:val="14"/>
    <w:qFormat/>
    <w:uiPriority w:val="99"/>
  </w:style>
  <w:style w:type="paragraph" w:customStyle="1" w:styleId="37">
    <w:name w:val="template"/>
    <w:basedOn w:val="1"/>
    <w:qFormat/>
    <w:uiPriority w:val="0"/>
    <w:pPr>
      <w:spacing w:after="0" w:line="240" w:lineRule="exact"/>
    </w:pPr>
    <w:rPr>
      <w:rFonts w:ascii="Arial" w:hAnsi="Arial" w:eastAsia="Times New Roman" w:cs="Times New Roman"/>
      <w:i/>
      <w:szCs w:val="20"/>
      <w:lang w:val="en-US"/>
    </w:rPr>
  </w:style>
  <w:style w:type="paragraph" w:customStyle="1" w:styleId="38">
    <w:name w:val="Table Text"/>
    <w:basedOn w:val="1"/>
    <w:qFormat/>
    <w:uiPriority w:val="0"/>
    <w:pPr>
      <w:spacing w:before="40" w:after="40" w:line="240" w:lineRule="auto"/>
      <w:ind w:left="72" w:right="72"/>
    </w:pPr>
    <w:rPr>
      <w:rFonts w:ascii="Times New Roman" w:hAnsi="Times New Roman" w:eastAsia="Times New Roman" w:cs="Times New Roman"/>
      <w:szCs w:val="20"/>
      <w:lang w:val="en-US"/>
    </w:rPr>
  </w:style>
  <w:style w:type="character" w:customStyle="1" w:styleId="39">
    <w:name w:val="Italic"/>
    <w:qFormat/>
    <w:uiPriority w:val="4"/>
    <w:rPr>
      <w:rFonts w:ascii="Segoe" w:hAnsi="Segoe"/>
      <w:i/>
      <w:iCs/>
    </w:rPr>
  </w:style>
  <w:style w:type="paragraph" w:customStyle="1" w:styleId="40">
    <w:name w:val="Table Head"/>
    <w:basedOn w:val="4"/>
    <w:next w:val="38"/>
    <w:uiPriority w:val="0"/>
    <w:pPr>
      <w:keepNext w:val="0"/>
      <w:keepLines w:val="0"/>
      <w:spacing w:before="300" w:after="60" w:line="240" w:lineRule="exact"/>
      <w:outlineLvl w:val="9"/>
    </w:pPr>
    <w:rPr>
      <w:rFonts w:ascii="Arial" w:hAnsi="Arial" w:eastAsia="Times New Roman" w:cs="Times New Roman"/>
      <w:i/>
      <w:color w:val="auto"/>
      <w:szCs w:val="20"/>
      <w:lang w:val="en-US"/>
    </w:rPr>
  </w:style>
  <w:style w:type="character" w:customStyle="1" w:styleId="41">
    <w:name w:val="Heading 5 Char"/>
    <w:basedOn w:val="8"/>
    <w:link w:val="6"/>
    <w:qFormat/>
    <w:uiPriority w:val="9"/>
    <w:rPr>
      <w:rFonts w:asciiTheme="majorHAnsi" w:hAnsiTheme="majorHAnsi" w:eastAsiaTheme="majorEastAsia" w:cstheme="majorBidi"/>
      <w:b/>
      <w:color w:val="2E75B6" w:themeColor="accent1" w:themeShade="BF"/>
    </w:rPr>
  </w:style>
  <w:style w:type="paragraph" w:customStyle="1" w:styleId="42">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3">
    <w:name w:val="Table Text indent"/>
    <w:basedOn w:val="38"/>
    <w:qFormat/>
    <w:uiPriority w:val="0"/>
    <w:pPr>
      <w:ind w:left="1782" w:hanging="1350"/>
    </w:pPr>
  </w:style>
  <w:style w:type="paragraph" w:customStyle="1" w:styleId="44">
    <w:name w:val="Table Text indent 2"/>
    <w:basedOn w:val="43"/>
    <w:qFormat/>
    <w:uiPriority w:val="0"/>
    <w:pPr>
      <w:ind w:hanging="990"/>
    </w:pPr>
  </w:style>
  <w:style w:type="paragraph" w:customStyle="1" w:styleId="45">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6">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7">
    <w:name w:val="level 5"/>
    <w:basedOn w:val="1"/>
    <w:qFormat/>
    <w:uiPriority w:val="0"/>
    <w:pPr>
      <w:tabs>
        <w:tab w:val="left" w:pos="2520"/>
      </w:tabs>
      <w:spacing w:after="0" w:line="240" w:lineRule="exact"/>
      <w:ind w:left="1350"/>
    </w:pPr>
    <w:rPr>
      <w:rFonts w:ascii="Times New Roman" w:hAnsi="Times New Roman" w:eastAsia="Times New Roman" w:cs="Times New Roman"/>
      <w:sz w:val="24"/>
      <w:szCs w:val="20"/>
      <w:lang w:val="en-US"/>
    </w:rPr>
  </w:style>
  <w:style w:type="paragraph" w:customStyle="1" w:styleId="48">
    <w:name w:val="level 4 text"/>
    <w:basedOn w:val="1"/>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49">
    <w:name w:val="Body Text Char"/>
    <w:basedOn w:val="8"/>
    <w:link w:val="10"/>
    <w:qFormat/>
    <w:uiPriority w:val="0"/>
    <w:rPr>
      <w:rFonts w:ascii="Times New Roman" w:hAnsi="Times New Roman" w:eastAsia="Times New Roman" w:cs="Times New Roman"/>
      <w:sz w:val="24"/>
      <w:szCs w:val="24"/>
      <w:lang w:val="en-AU"/>
    </w:rPr>
  </w:style>
  <w:style w:type="paragraph" w:customStyle="1" w:styleId="50">
    <w:name w:val="InfoBlue"/>
    <w:basedOn w:val="1"/>
    <w:next w:val="10"/>
    <w:autoRedefine/>
    <w:qFormat/>
    <w:uiPriority w:val="0"/>
    <w:pPr>
      <w:widowControl w:val="0"/>
      <w:spacing w:after="0" w:line="240" w:lineRule="auto"/>
      <w:jc w:val="both"/>
    </w:pPr>
    <w:rPr>
      <w:rFonts w:ascii="Tahoma" w:hAnsi="Tahoma" w:eastAsia="Times New Roman" w:cs="Tahoma"/>
      <w:i/>
      <w:color w:val="0000FF"/>
      <w:sz w:val="20"/>
      <w:szCs w:val="20"/>
      <w:lang w:val="en-US"/>
    </w:rPr>
  </w:style>
  <w:style w:type="paragraph" w:customStyle="1" w:styleId="51">
    <w:name w:val="TOC Heading"/>
    <w:basedOn w:val="2"/>
    <w:next w:val="1"/>
    <w:unhideWhenUsed/>
    <w:qFormat/>
    <w:uiPriority w:val="39"/>
    <w:pPr>
      <w:outlineLvl w:val="9"/>
    </w:pPr>
    <w:rPr>
      <w:b w:val="0"/>
      <w:color w:val="2E75B6" w:themeColor="accent1" w:themeShade="BF"/>
      <w:lang w:val="en-US"/>
    </w:rPr>
  </w:style>
  <w:style w:type="paragraph" w:customStyle="1" w:styleId="52">
    <w:name w:val="Bang"/>
    <w:basedOn w:val="1"/>
    <w:autoRedefine/>
    <w:qFormat/>
    <w:uiPriority w:val="0"/>
    <w:pPr>
      <w:spacing w:before="80" w:after="80" w:line="240" w:lineRule="auto"/>
    </w:pPr>
    <w:rPr>
      <w:rFonts w:eastAsia="Times New Roman" w:cstheme="minorHAnsi"/>
      <w:sz w:val="18"/>
      <w:szCs w:val="18"/>
      <w:lang w:val="en-US"/>
    </w:rPr>
  </w:style>
  <w:style w:type="paragraph" w:customStyle="1" w:styleId="53">
    <w:name w:val="Heading Lv1"/>
    <w:basedOn w:val="1"/>
    <w:autoRedefine/>
    <w:qFormat/>
    <w:uiPriority w:val="0"/>
    <w:pPr>
      <w:widowControl w:val="0"/>
      <w:spacing w:before="120" w:after="60" w:line="240" w:lineRule="auto"/>
      <w:jc w:val="center"/>
    </w:pPr>
    <w:rPr>
      <w:rFonts w:ascii="Tahoma" w:hAnsi="Tahoma" w:eastAsia="Times New Roman" w:cs="Tahoma"/>
      <w:b/>
      <w:snapToGrid w:val="0"/>
      <w:color w:val="6E2500"/>
      <w:sz w:val="20"/>
      <w:szCs w:val="20"/>
      <w:lang w:val="en-US"/>
    </w:rPr>
  </w:style>
  <w:style w:type="character" w:customStyle="1" w:styleId="54">
    <w:name w:val="hljs-selector-tag"/>
    <w:basedOn w:val="8"/>
    <w:qFormat/>
    <w:uiPriority w:val="0"/>
  </w:style>
  <w:style w:type="table" w:customStyle="1" w:styleId="55">
    <w:name w:val="Grid Table Light"/>
    <w:basedOn w:val="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327DA-9004-4E52-87EB-1951D0A3E855}">
  <ds:schemaRefs/>
</ds:datastoreItem>
</file>

<file path=docProps/app.xml><?xml version="1.0" encoding="utf-8"?>
<Properties xmlns="http://schemas.openxmlformats.org/officeDocument/2006/extended-properties" xmlns:vt="http://schemas.openxmlformats.org/officeDocument/2006/docPropsVTypes">
  <Template>Normal.dotm</Template>
  <Pages>27</Pages>
  <Words>8850</Words>
  <Characters>50445</Characters>
  <Lines>420</Lines>
  <Paragraphs>118</Paragraphs>
  <TotalTime>19</TotalTime>
  <ScaleCrop>false</ScaleCrop>
  <LinksUpToDate>false</LinksUpToDate>
  <CharactersWithSpaces>59177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2023-09-08T17:34:00Z</dcterms:created>
  <dc:creator>Kien Nguyen</dc:creator>
  <cp:lastModifiedBy>google1578707552</cp:lastModifiedBy>
  <dcterms:modified xsi:type="dcterms:W3CDTF">2025-07-30T00:27:19Z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D3E08F7218CB47EA8DAD9F3594373FFA_12</vt:lpwstr>
  </property>
</Properties>
</file>