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516" w:rsidRPr="00574059" w:rsidRDefault="00CA6516">
      <w:pPr>
        <w:spacing w:before="60" w:after="60"/>
        <w:jc w:val="center"/>
        <w:rPr>
          <w:rFonts w:ascii="Times New Roman" w:eastAsia="Times New Roman" w:hAnsi="Times New Roman" w:cs="Times New Roman"/>
          <w:b/>
          <w:sz w:val="26"/>
          <w:szCs w:val="26"/>
        </w:rPr>
      </w:pPr>
    </w:p>
    <w:p w:rsidR="00CA6516" w:rsidRPr="00574059" w:rsidRDefault="00EE194D">
      <w:pPr>
        <w:spacing w:before="60" w:after="60"/>
        <w:jc w:val="center"/>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ĐỀ CƯƠNG CHI TIẾT</w:t>
      </w:r>
    </w:p>
    <w:p w:rsidR="00CA6516" w:rsidRPr="00574059" w:rsidRDefault="00EE194D">
      <w:pPr>
        <w:spacing w:before="60" w:after="60"/>
        <w:jc w:val="center"/>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ĐỒ ÁN TỐT NGHIỆP LỚP 07DHTH</w:t>
      </w:r>
    </w:p>
    <w:p w:rsidR="00CA6516" w:rsidRPr="00574059" w:rsidRDefault="00CA6516">
      <w:pPr>
        <w:spacing w:before="60" w:after="60"/>
        <w:rPr>
          <w:rFonts w:ascii="Times New Roman" w:eastAsia="Times New Roman" w:hAnsi="Times New Roman" w:cs="Times New Roman"/>
          <w:b/>
          <w:sz w:val="26"/>
          <w:szCs w:val="26"/>
          <w:u w:val="single"/>
        </w:rPr>
      </w:pPr>
    </w:p>
    <w:p w:rsidR="00CA6516" w:rsidRPr="00574059" w:rsidRDefault="00EE194D">
      <w:pPr>
        <w:pBdr>
          <w:top w:val="nil"/>
          <w:left w:val="nil"/>
          <w:bottom w:val="nil"/>
          <w:right w:val="nil"/>
          <w:between w:val="nil"/>
        </w:pBdr>
        <w:spacing w:before="120" w:after="120" w:line="312" w:lineRule="auto"/>
        <w:jc w:val="both"/>
        <w:rPr>
          <w:rFonts w:ascii="Times New Roman" w:eastAsia="Times New Roman" w:hAnsi="Times New Roman" w:cs="Times New Roman"/>
          <w:b/>
          <w:color w:val="000000"/>
          <w:sz w:val="26"/>
          <w:szCs w:val="26"/>
        </w:rPr>
      </w:pPr>
      <w:r w:rsidRPr="00574059">
        <w:rPr>
          <w:rFonts w:ascii="Times New Roman" w:eastAsia="Times New Roman" w:hAnsi="Times New Roman" w:cs="Times New Roman"/>
          <w:b/>
          <w:color w:val="000000"/>
          <w:sz w:val="26"/>
          <w:szCs w:val="26"/>
        </w:rPr>
        <w:t>1. Tên đề tài:  Xây dựng website quản lý nhà sách Fahasa</w:t>
      </w:r>
    </w:p>
    <w:p w:rsidR="00CA6516" w:rsidRPr="00574059" w:rsidRDefault="00EE194D">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b/>
          <w:color w:val="000000"/>
          <w:sz w:val="26"/>
          <w:szCs w:val="26"/>
        </w:rPr>
        <w:t>2. Mục tiêu</w:t>
      </w:r>
      <w:r w:rsidRPr="00574059">
        <w:rPr>
          <w:rFonts w:ascii="Times New Roman" w:eastAsia="Times New Roman" w:hAnsi="Times New Roman" w:cs="Times New Roman"/>
          <w:color w:val="000000"/>
          <w:sz w:val="26"/>
          <w:szCs w:val="26"/>
        </w:rPr>
        <w:t>:</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Rèn luyện kỹ năng tự học, đọc tài liệu, làm việc nhóm.</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Phân tích thiết kế hệ thống thông tin về quản lý nhà sách Fahasa.</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Xây dựng cơ sở dữ liệu lưu trữ trên hệ quản trị SQL Server.</w:t>
      </w:r>
    </w:p>
    <w:p w:rsidR="00CA6516" w:rsidRPr="00574059" w:rsidRDefault="00B50B2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Sử dụng ngôn ngữ ASP.NET/PHP và MySQL </w:t>
      </w:r>
      <w:r w:rsidR="00EE194D" w:rsidRPr="00574059">
        <w:rPr>
          <w:rFonts w:ascii="Times New Roman" w:eastAsia="Times New Roman" w:hAnsi="Times New Roman" w:cs="Times New Roman"/>
          <w:color w:val="000000"/>
          <w:sz w:val="26"/>
          <w:szCs w:val="26"/>
        </w:rPr>
        <w:t xml:space="preserve">xây dựng website quản lý nhà sách Fahasa với các chức năng chính: </w:t>
      </w:r>
    </w:p>
    <w:p w:rsidR="00CA6516" w:rsidRPr="00574059" w:rsidRDefault="00EE194D">
      <w:pPr>
        <w:numPr>
          <w:ilvl w:val="0"/>
          <w:numId w:val="6"/>
        </w:numPr>
        <w:pBdr>
          <w:top w:val="nil"/>
          <w:left w:val="nil"/>
          <w:bottom w:val="nil"/>
          <w:right w:val="nil"/>
          <w:between w:val="nil"/>
        </w:pBdr>
        <w:spacing w:before="60" w:after="60"/>
        <w:ind w:left="1080"/>
        <w:jc w:val="both"/>
        <w:rPr>
          <w:color w:val="000000"/>
          <w:sz w:val="26"/>
          <w:szCs w:val="26"/>
        </w:rPr>
      </w:pPr>
      <w:r w:rsidRPr="00574059">
        <w:rPr>
          <w:rFonts w:ascii="Times New Roman" w:eastAsia="Times New Roman" w:hAnsi="Times New Roman" w:cs="Times New Roman"/>
          <w:color w:val="000000"/>
          <w:sz w:val="26"/>
          <w:szCs w:val="26"/>
        </w:rPr>
        <w:t>Hệ thống: Đăng nhập, đăng xuất, đổi mật khẩu, sao lưu, phục hồi, quản trị người dùng.</w:t>
      </w:r>
    </w:p>
    <w:p w:rsidR="00CA6516" w:rsidRPr="00574059" w:rsidRDefault="00EE194D">
      <w:pPr>
        <w:numPr>
          <w:ilvl w:val="0"/>
          <w:numId w:val="6"/>
        </w:numPr>
        <w:pBdr>
          <w:top w:val="nil"/>
          <w:left w:val="nil"/>
          <w:bottom w:val="nil"/>
          <w:right w:val="nil"/>
          <w:between w:val="nil"/>
        </w:pBdr>
        <w:spacing w:before="60" w:after="60"/>
        <w:ind w:left="1080"/>
        <w:jc w:val="both"/>
        <w:rPr>
          <w:color w:val="000000"/>
          <w:sz w:val="26"/>
          <w:szCs w:val="26"/>
        </w:rPr>
      </w:pPr>
      <w:bookmarkStart w:id="0" w:name="_gjdgxs" w:colFirst="0" w:colLast="0"/>
      <w:bookmarkEnd w:id="0"/>
      <w:r w:rsidRPr="00574059">
        <w:rPr>
          <w:rFonts w:ascii="Times New Roman" w:eastAsia="Times New Roman" w:hAnsi="Times New Roman" w:cs="Times New Roman"/>
          <w:color w:val="000000"/>
          <w:sz w:val="26"/>
          <w:szCs w:val="26"/>
        </w:rPr>
        <w:t xml:space="preserve">Nghiệp vụ: </w:t>
      </w:r>
    </w:p>
    <w:p w:rsidR="00CA6516" w:rsidRPr="00574059" w:rsidRDefault="00EE194D">
      <w:pPr>
        <w:numPr>
          <w:ilvl w:val="0"/>
          <w:numId w:val="16"/>
        </w:numPr>
        <w:pBdr>
          <w:top w:val="nil"/>
          <w:left w:val="nil"/>
          <w:bottom w:val="nil"/>
          <w:right w:val="nil"/>
          <w:between w:val="nil"/>
        </w:pBdr>
        <w:spacing w:line="288" w:lineRule="auto"/>
        <w:ind w:left="1440"/>
        <w:jc w:val="both"/>
        <w:rPr>
          <w:color w:val="000000"/>
          <w:sz w:val="26"/>
          <w:szCs w:val="26"/>
        </w:rPr>
      </w:pPr>
      <w:r w:rsidRPr="00574059">
        <w:rPr>
          <w:rFonts w:ascii="Times New Roman" w:eastAsia="Times New Roman" w:hAnsi="Times New Roman" w:cs="Times New Roman"/>
          <w:color w:val="000000"/>
          <w:sz w:val="26"/>
          <w:szCs w:val="26"/>
        </w:rPr>
        <w:t>Quản lý danh mục sách.</w:t>
      </w:r>
    </w:p>
    <w:p w:rsidR="00CA6516" w:rsidRPr="00574059" w:rsidRDefault="00EE194D">
      <w:pPr>
        <w:numPr>
          <w:ilvl w:val="0"/>
          <w:numId w:val="16"/>
        </w:numPr>
        <w:pBdr>
          <w:top w:val="nil"/>
          <w:left w:val="nil"/>
          <w:bottom w:val="nil"/>
          <w:right w:val="nil"/>
          <w:between w:val="nil"/>
        </w:pBdr>
        <w:spacing w:line="288" w:lineRule="auto"/>
        <w:ind w:left="1440"/>
        <w:jc w:val="both"/>
        <w:rPr>
          <w:color w:val="000000"/>
          <w:sz w:val="26"/>
          <w:szCs w:val="26"/>
        </w:rPr>
      </w:pPr>
      <w:r w:rsidRPr="00574059">
        <w:rPr>
          <w:rFonts w:ascii="Times New Roman" w:eastAsia="Times New Roman" w:hAnsi="Times New Roman" w:cs="Times New Roman"/>
          <w:color w:val="000000"/>
          <w:sz w:val="26"/>
          <w:szCs w:val="26"/>
        </w:rPr>
        <w:t>Quản lý danh mục văn phòng phẩm.</w:t>
      </w:r>
    </w:p>
    <w:p w:rsidR="00CA6516" w:rsidRPr="00574059" w:rsidRDefault="00EE194D">
      <w:pPr>
        <w:numPr>
          <w:ilvl w:val="0"/>
          <w:numId w:val="16"/>
        </w:numPr>
        <w:pBdr>
          <w:top w:val="nil"/>
          <w:left w:val="nil"/>
          <w:bottom w:val="nil"/>
          <w:right w:val="nil"/>
          <w:between w:val="nil"/>
        </w:pBdr>
        <w:spacing w:line="288" w:lineRule="auto"/>
        <w:ind w:left="1440"/>
        <w:jc w:val="both"/>
        <w:rPr>
          <w:color w:val="000000"/>
          <w:sz w:val="26"/>
          <w:szCs w:val="26"/>
        </w:rPr>
      </w:pPr>
      <w:r w:rsidRPr="00574059">
        <w:rPr>
          <w:rFonts w:ascii="Times New Roman" w:eastAsia="Times New Roman" w:hAnsi="Times New Roman" w:cs="Times New Roman"/>
          <w:color w:val="000000"/>
          <w:sz w:val="26"/>
          <w:szCs w:val="26"/>
        </w:rPr>
        <w:t>Quản lý hàng nhập kho, hàng bán, hàng tồn.</w:t>
      </w:r>
    </w:p>
    <w:p w:rsidR="00CA6516" w:rsidRPr="00574059" w:rsidRDefault="00EE194D">
      <w:pPr>
        <w:numPr>
          <w:ilvl w:val="0"/>
          <w:numId w:val="16"/>
        </w:numPr>
        <w:pBdr>
          <w:top w:val="nil"/>
          <w:left w:val="nil"/>
          <w:bottom w:val="nil"/>
          <w:right w:val="nil"/>
          <w:between w:val="nil"/>
        </w:pBdr>
        <w:spacing w:line="288" w:lineRule="auto"/>
        <w:ind w:left="1440"/>
        <w:jc w:val="both"/>
        <w:rPr>
          <w:color w:val="000000"/>
          <w:sz w:val="26"/>
          <w:szCs w:val="26"/>
        </w:rPr>
      </w:pPr>
      <w:r w:rsidRPr="00574059">
        <w:rPr>
          <w:rFonts w:ascii="Times New Roman" w:eastAsia="Times New Roman" w:hAnsi="Times New Roman" w:cs="Times New Roman"/>
          <w:color w:val="000000"/>
          <w:sz w:val="26"/>
          <w:szCs w:val="26"/>
        </w:rPr>
        <w:t>Quản lý hàng khuyến mãi.</w:t>
      </w:r>
    </w:p>
    <w:p w:rsidR="00CA6516" w:rsidRPr="00574059" w:rsidRDefault="00EE194D">
      <w:pPr>
        <w:numPr>
          <w:ilvl w:val="0"/>
          <w:numId w:val="16"/>
        </w:numPr>
        <w:pBdr>
          <w:top w:val="nil"/>
          <w:left w:val="nil"/>
          <w:bottom w:val="nil"/>
          <w:right w:val="nil"/>
          <w:between w:val="nil"/>
        </w:pBdr>
        <w:spacing w:line="288" w:lineRule="auto"/>
        <w:ind w:left="1440"/>
        <w:jc w:val="both"/>
        <w:rPr>
          <w:color w:val="000000"/>
          <w:sz w:val="26"/>
          <w:szCs w:val="26"/>
        </w:rPr>
      </w:pPr>
      <w:r w:rsidRPr="00574059">
        <w:rPr>
          <w:rFonts w:ascii="Times New Roman" w:eastAsia="Times New Roman" w:hAnsi="Times New Roman" w:cs="Times New Roman"/>
          <w:color w:val="000000"/>
          <w:sz w:val="26"/>
          <w:szCs w:val="26"/>
        </w:rPr>
        <w:t>Tìm kiếm, đặt hàng, thanh toán online.</w:t>
      </w:r>
    </w:p>
    <w:p w:rsidR="00843885" w:rsidRPr="00574059" w:rsidRDefault="00843885" w:rsidP="00843885">
      <w:pPr>
        <w:numPr>
          <w:ilvl w:val="0"/>
          <w:numId w:val="4"/>
        </w:num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color w:val="000000"/>
          <w:sz w:val="26"/>
          <w:szCs w:val="26"/>
        </w:rPr>
        <w:t>Tạo chatbot hỗ trợ tư vấn khách hàng</w:t>
      </w:r>
      <w:r w:rsidRPr="00574059">
        <w:rPr>
          <w:rFonts w:ascii="Times New Roman" w:eastAsia="Times New Roman" w:hAnsi="Times New Roman" w:cs="Times New Roman"/>
          <w:color w:val="000000"/>
          <w:sz w:val="26"/>
          <w:szCs w:val="26"/>
        </w:rPr>
        <w:t>.</w:t>
      </w:r>
    </w:p>
    <w:p w:rsidR="002421EE" w:rsidRPr="00574059" w:rsidRDefault="002421EE" w:rsidP="002421EE">
      <w:pPr>
        <w:numPr>
          <w:ilvl w:val="0"/>
          <w:numId w:val="4"/>
        </w:numPr>
        <w:pBdr>
          <w:top w:val="nil"/>
          <w:left w:val="nil"/>
          <w:bottom w:val="nil"/>
          <w:right w:val="nil"/>
          <w:between w:val="nil"/>
        </w:pBd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Cài đặt App</w:t>
      </w:r>
      <w:r w:rsidR="006B25DA" w:rsidRPr="00574059">
        <w:rPr>
          <w:rFonts w:ascii="Times New Roman" w:eastAsia="Times New Roman" w:hAnsi="Times New Roman" w:cs="Times New Roman"/>
          <w:sz w:val="26"/>
          <w:szCs w:val="26"/>
        </w:rPr>
        <w:t xml:space="preserve"> </w:t>
      </w:r>
      <w:r w:rsidRPr="00574059">
        <w:rPr>
          <w:rFonts w:ascii="Times New Roman" w:eastAsia="Times New Roman" w:hAnsi="Times New Roman" w:cs="Times New Roman"/>
          <w:sz w:val="26"/>
          <w:szCs w:val="26"/>
        </w:rPr>
        <w:t xml:space="preserve">di động </w:t>
      </w:r>
      <w:r w:rsidR="00245EEE" w:rsidRPr="00574059">
        <w:rPr>
          <w:rFonts w:ascii="Times New Roman" w:eastAsia="Times New Roman" w:hAnsi="Times New Roman" w:cs="Times New Roman"/>
          <w:sz w:val="26"/>
          <w:szCs w:val="26"/>
        </w:rPr>
        <w:t>(</w:t>
      </w:r>
      <w:r w:rsidRPr="00574059">
        <w:rPr>
          <w:rFonts w:ascii="Times New Roman" w:eastAsia="Times New Roman" w:hAnsi="Times New Roman" w:cs="Times New Roman"/>
          <w:sz w:val="26"/>
          <w:szCs w:val="26"/>
        </w:rPr>
        <w:t>bán hàng, xem lịch làm việc, thống kê ngày công trong tháng, lương tháng,…)</w:t>
      </w:r>
    </w:p>
    <w:p w:rsidR="00CA6516" w:rsidRPr="00574059" w:rsidRDefault="00EE194D">
      <w:pPr>
        <w:numPr>
          <w:ilvl w:val="0"/>
          <w:numId w:val="4"/>
        </w:numPr>
        <w:pBdr>
          <w:top w:val="nil"/>
          <w:left w:val="nil"/>
          <w:bottom w:val="nil"/>
          <w:right w:val="nil"/>
          <w:between w:val="nil"/>
        </w:pBdr>
        <w:spacing w:before="60" w:after="60"/>
        <w:jc w:val="both"/>
        <w:rPr>
          <w:color w:val="000000"/>
          <w:sz w:val="26"/>
          <w:szCs w:val="26"/>
        </w:rPr>
      </w:pPr>
      <w:r w:rsidRPr="00574059">
        <w:rPr>
          <w:rFonts w:ascii="Times New Roman" w:eastAsia="Times New Roman" w:hAnsi="Times New Roman" w:cs="Times New Roman"/>
          <w:color w:val="000000"/>
          <w:sz w:val="26"/>
          <w:szCs w:val="26"/>
        </w:rPr>
        <w:t>Thống kê báo cáo.</w:t>
      </w:r>
    </w:p>
    <w:p w:rsidR="00CA6516" w:rsidRPr="00574059" w:rsidRDefault="00EE194D">
      <w:pPr>
        <w:numPr>
          <w:ilvl w:val="0"/>
          <w:numId w:val="6"/>
        </w:numPr>
        <w:pBdr>
          <w:top w:val="nil"/>
          <w:left w:val="nil"/>
          <w:bottom w:val="nil"/>
          <w:right w:val="nil"/>
          <w:between w:val="nil"/>
        </w:pBdr>
        <w:spacing w:before="60" w:after="60"/>
        <w:ind w:left="1080"/>
        <w:jc w:val="both"/>
        <w:rPr>
          <w:color w:val="000000"/>
          <w:sz w:val="26"/>
          <w:szCs w:val="26"/>
        </w:rPr>
      </w:pPr>
      <w:r w:rsidRPr="00574059">
        <w:rPr>
          <w:rFonts w:ascii="Times New Roman" w:eastAsia="Times New Roman" w:hAnsi="Times New Roman" w:cs="Times New Roman"/>
          <w:color w:val="000000"/>
          <w:sz w:val="26"/>
          <w:szCs w:val="26"/>
        </w:rPr>
        <w:t>Hướng dẫn sử dụng.</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Đóng gói và chạy demo website (gồm tất cả các trang) trên máy tính.</w:t>
      </w:r>
    </w:p>
    <w:p w:rsidR="00CA6516" w:rsidRPr="00574059" w:rsidRDefault="00EE194D">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b/>
          <w:color w:val="000000"/>
          <w:sz w:val="26"/>
          <w:szCs w:val="26"/>
        </w:rPr>
        <w:t>3. Yêu cầu</w:t>
      </w:r>
      <w:r w:rsidRPr="00574059">
        <w:rPr>
          <w:rFonts w:ascii="Times New Roman" w:eastAsia="Times New Roman" w:hAnsi="Times New Roman" w:cs="Times New Roman"/>
          <w:color w:val="000000"/>
          <w:sz w:val="26"/>
          <w:szCs w:val="26"/>
        </w:rPr>
        <w:t>:</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Gặp giáo viên hướng dẫn ít nhất 1 lần/tuần, thực hiện đề tài theo sự phân công của giáo viên hướng dẫn. Trước mỗi buỗi báo cáo, sinh viên phải tích hợp những nội dung được phân công vào chung trong một tài liệu/website.</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Hoàn thiện tài liệu phân tích thiết kế hệ thống quản lý nhà sách Fahasa, xây dựng database trên </w:t>
      </w:r>
      <w:r w:rsidR="00B50B26" w:rsidRPr="00574059">
        <w:rPr>
          <w:rFonts w:ascii="Times New Roman" w:eastAsia="Times New Roman" w:hAnsi="Times New Roman" w:cs="Times New Roman"/>
          <w:color w:val="000000"/>
          <w:sz w:val="26"/>
          <w:szCs w:val="26"/>
        </w:rPr>
        <w:t>MySQL</w:t>
      </w:r>
      <w:r w:rsidRPr="00574059">
        <w:rPr>
          <w:rFonts w:ascii="Times New Roman" w:eastAsia="Times New Roman" w:hAnsi="Times New Roman" w:cs="Times New Roman"/>
          <w:color w:val="000000"/>
          <w:sz w:val="26"/>
          <w:szCs w:val="26"/>
        </w:rPr>
        <w:t>, chú ý các ràng buộc, các bảng, thuộc tính, kiểu dữ liệu phải đảm bảo lưu trữ được dữ liệu như thực tế đã khảo sát.</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Tham khảo giao diện một số website xử lý tương tự đã có trên mạng internet, thiết kế giao diện chính của website một cách hợp lý với đầy đủ các chức năng theo yêu cầu.</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Tìm hiểu qui trình thực hiện từng chức năng có trên website, cần tham khảo ý kiến giáo viên hướng dẫn trước khi code cho mỗi chức năng.</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lastRenderedPageBreak/>
        <w:t>Khi cài đặt xong mỗi chức năng, cần tiến hành thử nghiệm bằng dữ liệu thực tế để đảm bảo website thực hiện được chức năng đó.</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Tìm hiểu và hoàn thành website với các yêu cầu đã phân công.</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Trình bày báo cáo đúng định dạng theo mẫu.</w:t>
      </w:r>
    </w:p>
    <w:p w:rsidR="00CA6516" w:rsidRPr="00574059" w:rsidRDefault="00EE194D">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26"/>
          <w:szCs w:val="26"/>
        </w:rPr>
      </w:pPr>
      <w:r w:rsidRPr="00574059">
        <w:rPr>
          <w:rFonts w:ascii="Times New Roman" w:eastAsia="Times New Roman" w:hAnsi="Times New Roman" w:cs="Times New Roman"/>
          <w:b/>
          <w:color w:val="000000"/>
          <w:sz w:val="26"/>
          <w:szCs w:val="26"/>
        </w:rPr>
        <w:t>4. Môi trường thực hiện:</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Microsoft Office</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Visual Studio 2010 trở lên</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SQL Server 2008 trở lên</w:t>
      </w:r>
    </w:p>
    <w:p w:rsidR="00CA6516" w:rsidRPr="00574059" w:rsidRDefault="00EE194D">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b/>
          <w:color w:val="000000"/>
          <w:sz w:val="26"/>
          <w:szCs w:val="26"/>
        </w:rPr>
        <w:t xml:space="preserve">5. Thời gian thực hiện: </w:t>
      </w:r>
      <w:r w:rsidRPr="00574059">
        <w:rPr>
          <w:rFonts w:ascii="Times New Roman" w:eastAsia="Times New Roman" w:hAnsi="Times New Roman" w:cs="Times New Roman"/>
          <w:color w:val="000000"/>
          <w:sz w:val="26"/>
          <w:szCs w:val="26"/>
        </w:rPr>
        <w:t xml:space="preserve"> 14 tuần (từ ngày 20/04/2020 đến ngày 24/07/2020)</w:t>
      </w:r>
    </w:p>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6. Thang điểm</w:t>
      </w:r>
    </w:p>
    <w:tbl>
      <w:tblPr>
        <w:tblStyle w:val="a"/>
        <w:tblW w:w="10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8392"/>
        <w:gridCol w:w="954"/>
      </w:tblGrid>
      <w:tr w:rsidR="00CA6516" w:rsidRPr="00574059">
        <w:tc>
          <w:tcPr>
            <w:tcW w:w="708" w:type="dxa"/>
          </w:tcPr>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STT</w:t>
            </w:r>
          </w:p>
        </w:tc>
        <w:tc>
          <w:tcPr>
            <w:tcW w:w="8392" w:type="dxa"/>
          </w:tcPr>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Nội dung</w:t>
            </w:r>
          </w:p>
        </w:tc>
        <w:tc>
          <w:tcPr>
            <w:tcW w:w="954" w:type="dxa"/>
          </w:tcPr>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Điểm</w:t>
            </w:r>
          </w:p>
        </w:tc>
      </w:tr>
      <w:tr w:rsidR="00CA6516" w:rsidRPr="00574059">
        <w:tc>
          <w:tcPr>
            <w:tcW w:w="9100" w:type="dxa"/>
            <w:gridSpan w:val="2"/>
            <w:shd w:val="clear" w:color="auto" w:fill="D9D9D9"/>
          </w:tcPr>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I. Phân tích thiết kế</w:t>
            </w:r>
          </w:p>
        </w:tc>
        <w:tc>
          <w:tcPr>
            <w:tcW w:w="954" w:type="dxa"/>
            <w:shd w:val="clear" w:color="auto" w:fill="D9D9D9"/>
          </w:tcPr>
          <w:p w:rsidR="00CA6516" w:rsidRPr="00574059" w:rsidRDefault="00EE194D">
            <w:pPr>
              <w:spacing w:before="60" w:after="60"/>
              <w:jc w:val="center"/>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3</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Mô hình xử lý nghiệp vụ (mô tả, vẽ mô hình, biểu mẫu)</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2</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Mô hình thực thể kết hợp và sưu liệu</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3</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Mô hình xử lý DFD</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4</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Mô hình dữ liệu quan hệ</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5</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Biểu diễn ràng buộc toàn vẹn</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6</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Sơ đồ chức năng hệ thống</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7</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Thiết kế đầy đủ giao diện</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9100" w:type="dxa"/>
            <w:gridSpan w:val="2"/>
            <w:shd w:val="clear" w:color="auto" w:fill="D9D9D9"/>
          </w:tcPr>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II. Cài đặt các chức năng</w:t>
            </w:r>
          </w:p>
        </w:tc>
        <w:tc>
          <w:tcPr>
            <w:tcW w:w="954" w:type="dxa"/>
            <w:shd w:val="clear" w:color="auto" w:fill="D9D9D9"/>
          </w:tcPr>
          <w:p w:rsidR="00CA6516" w:rsidRPr="00574059" w:rsidRDefault="00EE194D">
            <w:pPr>
              <w:spacing w:before="60" w:after="60"/>
              <w:jc w:val="center"/>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Quản trị người dùng</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2</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Đăng nhập, đăng xuất, đổi mật khẩu</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Merge w:val="restart"/>
            <w:vAlign w:val="center"/>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3</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Sao lưu cơ sở dữ liệu</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Merge/>
            <w:vAlign w:val="center"/>
          </w:tcPr>
          <w:p w:rsidR="00CA6516" w:rsidRPr="00574059" w:rsidRDefault="00CA651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Phục hồi cơ sở dữ liệu</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Merge w:val="restart"/>
            <w:vAlign w:val="center"/>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4</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Danh mục sách</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Merge/>
            <w:vAlign w:val="center"/>
          </w:tcPr>
          <w:p w:rsidR="00CA6516" w:rsidRPr="00574059" w:rsidRDefault="00CA651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Danh mục văn phòng phẩm</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Align w:val="center"/>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5</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Quản lý khuyến mãi</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CA6516" w:rsidRPr="00574059">
        <w:tc>
          <w:tcPr>
            <w:tcW w:w="708" w:type="dxa"/>
            <w:vAlign w:val="center"/>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6</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Tra cứu hàng hóa</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7</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Đặt hàng online</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8</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Thanh toán online</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CA6516" w:rsidRPr="00574059">
        <w:tc>
          <w:tcPr>
            <w:tcW w:w="708" w:type="dxa"/>
          </w:tcPr>
          <w:p w:rsidR="00CA6516" w:rsidRPr="00574059" w:rsidRDefault="00EE194D">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lastRenderedPageBreak/>
              <w:t>9</w:t>
            </w:r>
          </w:p>
        </w:tc>
        <w:tc>
          <w:tcPr>
            <w:tcW w:w="8392" w:type="dxa"/>
          </w:tcPr>
          <w:p w:rsidR="00CA6516" w:rsidRPr="00574059" w:rsidRDefault="00EE194D">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Thống kê</w:t>
            </w:r>
            <w:r w:rsidR="002731D3" w:rsidRPr="00574059">
              <w:rPr>
                <w:rFonts w:ascii="Times New Roman" w:eastAsia="Times New Roman" w:hAnsi="Times New Roman" w:cs="Times New Roman"/>
                <w:sz w:val="26"/>
                <w:szCs w:val="26"/>
              </w:rPr>
              <w:t xml:space="preserve"> báo cáo</w:t>
            </w:r>
          </w:p>
        </w:tc>
        <w:tc>
          <w:tcPr>
            <w:tcW w:w="954" w:type="dxa"/>
          </w:tcPr>
          <w:p w:rsidR="00CA6516" w:rsidRPr="00574059" w:rsidRDefault="00EE194D">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w:t>
            </w:r>
            <w:r w:rsidR="00AC1EEA" w:rsidRPr="00574059">
              <w:rPr>
                <w:rFonts w:ascii="Times New Roman" w:eastAsia="Times New Roman" w:hAnsi="Times New Roman" w:cs="Times New Roman"/>
                <w:sz w:val="26"/>
                <w:szCs w:val="26"/>
              </w:rPr>
              <w:t>2</w:t>
            </w:r>
            <w:r w:rsidRPr="00574059">
              <w:rPr>
                <w:rFonts w:ascii="Times New Roman" w:eastAsia="Times New Roman" w:hAnsi="Times New Roman" w:cs="Times New Roman"/>
                <w:sz w:val="26"/>
                <w:szCs w:val="26"/>
              </w:rPr>
              <w:t>5</w:t>
            </w:r>
          </w:p>
        </w:tc>
      </w:tr>
      <w:tr w:rsidR="002731D3" w:rsidRPr="00574059">
        <w:tc>
          <w:tcPr>
            <w:tcW w:w="708" w:type="dxa"/>
          </w:tcPr>
          <w:p w:rsidR="002731D3" w:rsidRPr="00574059" w:rsidRDefault="002731D3"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10</w:t>
            </w:r>
          </w:p>
        </w:tc>
        <w:tc>
          <w:tcPr>
            <w:tcW w:w="8392" w:type="dxa"/>
          </w:tcPr>
          <w:p w:rsidR="002731D3" w:rsidRPr="00574059" w:rsidRDefault="002731D3">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Cài đặt App trên di động</w:t>
            </w:r>
          </w:p>
        </w:tc>
        <w:tc>
          <w:tcPr>
            <w:tcW w:w="954" w:type="dxa"/>
          </w:tcPr>
          <w:p w:rsidR="002731D3" w:rsidRPr="00574059" w:rsidRDefault="002731D3">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2731D3" w:rsidRPr="00574059">
        <w:tc>
          <w:tcPr>
            <w:tcW w:w="708" w:type="dxa"/>
          </w:tcPr>
          <w:p w:rsidR="002731D3" w:rsidRPr="00574059" w:rsidRDefault="002731D3"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11</w:t>
            </w:r>
          </w:p>
        </w:tc>
        <w:tc>
          <w:tcPr>
            <w:tcW w:w="8392" w:type="dxa"/>
          </w:tcPr>
          <w:p w:rsidR="002731D3" w:rsidRPr="00574059" w:rsidRDefault="002731D3">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Tạo chatbot để hỗ trợ tư vấn khách hàng</w:t>
            </w:r>
          </w:p>
        </w:tc>
        <w:tc>
          <w:tcPr>
            <w:tcW w:w="954" w:type="dxa"/>
          </w:tcPr>
          <w:p w:rsidR="002731D3" w:rsidRPr="00574059" w:rsidRDefault="002731D3">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2731D3" w:rsidRPr="00574059">
        <w:tc>
          <w:tcPr>
            <w:tcW w:w="708" w:type="dxa"/>
          </w:tcPr>
          <w:p w:rsidR="002731D3" w:rsidRPr="00574059" w:rsidRDefault="002731D3"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12</w:t>
            </w:r>
          </w:p>
        </w:tc>
        <w:tc>
          <w:tcPr>
            <w:tcW w:w="8392" w:type="dxa"/>
          </w:tcPr>
          <w:p w:rsidR="002731D3" w:rsidRPr="00574059" w:rsidRDefault="002731D3">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Hướng dẫn sử dụng</w:t>
            </w:r>
          </w:p>
        </w:tc>
        <w:tc>
          <w:tcPr>
            <w:tcW w:w="954" w:type="dxa"/>
          </w:tcPr>
          <w:p w:rsidR="002731D3" w:rsidRPr="00574059" w:rsidRDefault="002731D3">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2731D3" w:rsidRPr="00574059">
        <w:tc>
          <w:tcPr>
            <w:tcW w:w="708" w:type="dxa"/>
          </w:tcPr>
          <w:p w:rsidR="002731D3" w:rsidRPr="00574059" w:rsidRDefault="002731D3"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13</w:t>
            </w:r>
          </w:p>
        </w:tc>
        <w:tc>
          <w:tcPr>
            <w:tcW w:w="8392" w:type="dxa"/>
          </w:tcPr>
          <w:p w:rsidR="002731D3" w:rsidRPr="00574059" w:rsidRDefault="002731D3">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Đóng gói và chạy demo website</w:t>
            </w:r>
          </w:p>
        </w:tc>
        <w:tc>
          <w:tcPr>
            <w:tcW w:w="954" w:type="dxa"/>
          </w:tcPr>
          <w:p w:rsidR="002731D3" w:rsidRPr="00574059" w:rsidRDefault="002731D3">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0.25</w:t>
            </w:r>
          </w:p>
        </w:tc>
      </w:tr>
      <w:tr w:rsidR="00AC1EEA" w:rsidRPr="00574059">
        <w:tc>
          <w:tcPr>
            <w:tcW w:w="9100" w:type="dxa"/>
            <w:gridSpan w:val="2"/>
          </w:tcPr>
          <w:p w:rsidR="00AC1EEA" w:rsidRPr="00574059" w:rsidRDefault="00AC1EEA">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b/>
                <w:sz w:val="26"/>
                <w:szCs w:val="26"/>
              </w:rPr>
              <w:t>III. Trình bày báo cáo, thái độ thực hiện đề tài</w:t>
            </w:r>
          </w:p>
        </w:tc>
        <w:tc>
          <w:tcPr>
            <w:tcW w:w="954" w:type="dxa"/>
          </w:tcPr>
          <w:p w:rsidR="00AC1EEA" w:rsidRPr="00574059" w:rsidRDefault="00AC1EEA">
            <w:pPr>
              <w:spacing w:before="60" w:after="60"/>
              <w:jc w:val="center"/>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2.0</w:t>
            </w:r>
          </w:p>
        </w:tc>
      </w:tr>
      <w:tr w:rsidR="00AC1EEA" w:rsidRPr="00574059">
        <w:tc>
          <w:tcPr>
            <w:tcW w:w="708" w:type="dxa"/>
          </w:tcPr>
          <w:p w:rsidR="00AC1EEA" w:rsidRPr="00574059" w:rsidRDefault="00AC1EEA" w:rsidP="00A91DE9">
            <w:pPr>
              <w:spacing w:before="60" w:after="60"/>
              <w:jc w:val="center"/>
              <w:rPr>
                <w:rFonts w:ascii="Times New Roman" w:eastAsia="Times New Roman" w:hAnsi="Times New Roman" w:cs="Times New Roman"/>
                <w:sz w:val="26"/>
                <w:szCs w:val="26"/>
              </w:rPr>
            </w:pPr>
            <w:bookmarkStart w:id="1" w:name="_30j0zll" w:colFirst="0" w:colLast="0"/>
            <w:bookmarkEnd w:id="1"/>
            <w:r w:rsidRPr="00574059">
              <w:rPr>
                <w:rFonts w:ascii="Times New Roman" w:eastAsia="Times New Roman" w:hAnsi="Times New Roman" w:cs="Times New Roman"/>
                <w:sz w:val="26"/>
                <w:szCs w:val="26"/>
              </w:rPr>
              <w:t>1</w:t>
            </w:r>
          </w:p>
        </w:tc>
        <w:tc>
          <w:tcPr>
            <w:tcW w:w="8392" w:type="dxa"/>
          </w:tcPr>
          <w:p w:rsidR="00AC1EEA" w:rsidRPr="00574059" w:rsidRDefault="00AC1EEA" w:rsidP="00A91DE9">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Nội dung kiến thức trình bày trong quyển báo cáo</w:t>
            </w:r>
          </w:p>
        </w:tc>
        <w:tc>
          <w:tcPr>
            <w:tcW w:w="954"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AC1EEA" w:rsidRPr="00574059">
        <w:tc>
          <w:tcPr>
            <w:tcW w:w="708"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2</w:t>
            </w:r>
          </w:p>
        </w:tc>
        <w:tc>
          <w:tcPr>
            <w:tcW w:w="8392" w:type="dxa"/>
          </w:tcPr>
          <w:p w:rsidR="00AC1EEA" w:rsidRPr="00574059" w:rsidRDefault="00AC1EEA" w:rsidP="00A91DE9">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Hình thức, định dạng quyển báo cáo</w:t>
            </w:r>
          </w:p>
        </w:tc>
        <w:tc>
          <w:tcPr>
            <w:tcW w:w="954"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AC1EEA" w:rsidRPr="00574059">
        <w:tc>
          <w:tcPr>
            <w:tcW w:w="708"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3</w:t>
            </w:r>
          </w:p>
        </w:tc>
        <w:tc>
          <w:tcPr>
            <w:tcW w:w="8392" w:type="dxa"/>
          </w:tcPr>
          <w:p w:rsidR="00AC1EEA" w:rsidRPr="00574059" w:rsidRDefault="00AC1EEA" w:rsidP="00A91DE9">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Thái độ, tác phong làm việc</w:t>
            </w:r>
          </w:p>
        </w:tc>
        <w:tc>
          <w:tcPr>
            <w:tcW w:w="954"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r w:rsidR="00AC1EEA" w:rsidRPr="00574059" w:rsidTr="00D00534">
        <w:trPr>
          <w:trHeight w:val="297"/>
        </w:trPr>
        <w:tc>
          <w:tcPr>
            <w:tcW w:w="708"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4</w:t>
            </w:r>
          </w:p>
        </w:tc>
        <w:tc>
          <w:tcPr>
            <w:tcW w:w="8392" w:type="dxa"/>
          </w:tcPr>
          <w:p w:rsidR="00AC1EEA" w:rsidRPr="00574059" w:rsidRDefault="00AC1EEA" w:rsidP="00A91DE9">
            <w:pPr>
              <w:spacing w:before="60" w:after="60"/>
              <w:jc w:val="both"/>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Phong cách báo cáo, slide</w:t>
            </w:r>
          </w:p>
        </w:tc>
        <w:tc>
          <w:tcPr>
            <w:tcW w:w="954" w:type="dxa"/>
          </w:tcPr>
          <w:p w:rsidR="00AC1EEA" w:rsidRPr="00574059" w:rsidRDefault="00AC1EEA" w:rsidP="00A91DE9">
            <w:pPr>
              <w:spacing w:before="60" w:after="60"/>
              <w:jc w:val="center"/>
              <w:rPr>
                <w:rFonts w:ascii="Times New Roman" w:eastAsia="Times New Roman" w:hAnsi="Times New Roman" w:cs="Times New Roman"/>
                <w:sz w:val="26"/>
                <w:szCs w:val="26"/>
              </w:rPr>
            </w:pPr>
            <w:r w:rsidRPr="00574059">
              <w:rPr>
                <w:rFonts w:ascii="Times New Roman" w:eastAsia="Times New Roman" w:hAnsi="Times New Roman" w:cs="Times New Roman"/>
                <w:sz w:val="26"/>
                <w:szCs w:val="26"/>
              </w:rPr>
              <w:t>0.5</w:t>
            </w:r>
          </w:p>
        </w:tc>
      </w:tr>
    </w:tbl>
    <w:p w:rsidR="00CA6516" w:rsidRPr="00574059" w:rsidRDefault="00EE194D">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b/>
          <w:color w:val="000000"/>
          <w:sz w:val="26"/>
          <w:szCs w:val="26"/>
        </w:rPr>
        <w:t>7. Thời gian và các công việc trong tuần</w:t>
      </w:r>
      <w:r w:rsidRPr="00574059">
        <w:rPr>
          <w:rFonts w:ascii="Times New Roman" w:eastAsia="Times New Roman" w:hAnsi="Times New Roman" w:cs="Times New Roman"/>
          <w:color w:val="000000"/>
          <w:sz w:val="26"/>
          <w:szCs w:val="26"/>
        </w:rPr>
        <w:t>:</w:t>
      </w:r>
    </w:p>
    <w:tbl>
      <w:tblPr>
        <w:tblStyle w:val="a0"/>
        <w:tblW w:w="10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4"/>
        <w:gridCol w:w="904"/>
        <w:gridCol w:w="8704"/>
      </w:tblGrid>
      <w:tr w:rsidR="00CA6516" w:rsidRPr="00574059">
        <w:trPr>
          <w:trHeight w:val="513"/>
        </w:trPr>
        <w:tc>
          <w:tcPr>
            <w:tcW w:w="76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jc w:val="center"/>
              <w:rPr>
                <w:rFonts w:ascii="Times New Roman" w:eastAsia="Times New Roman" w:hAnsi="Times New Roman" w:cs="Times New Roman"/>
                <w:b/>
              </w:rPr>
            </w:pPr>
            <w:r w:rsidRPr="00574059">
              <w:rPr>
                <w:rFonts w:ascii="Times New Roman" w:eastAsia="Times New Roman" w:hAnsi="Times New Roman" w:cs="Times New Roman"/>
                <w:b/>
              </w:rPr>
              <w:t>STT</w:t>
            </w:r>
          </w:p>
        </w:tc>
        <w:tc>
          <w:tcPr>
            <w:tcW w:w="9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jc w:val="center"/>
              <w:rPr>
                <w:rFonts w:ascii="Times New Roman" w:eastAsia="Times New Roman" w:hAnsi="Times New Roman" w:cs="Times New Roman"/>
                <w:b/>
              </w:rPr>
            </w:pPr>
            <w:r w:rsidRPr="00574059">
              <w:rPr>
                <w:rFonts w:ascii="Times New Roman" w:eastAsia="Times New Roman" w:hAnsi="Times New Roman" w:cs="Times New Roman"/>
                <w:b/>
              </w:rPr>
              <w:t>Tuần</w:t>
            </w:r>
          </w:p>
        </w:tc>
        <w:tc>
          <w:tcPr>
            <w:tcW w:w="87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jc w:val="center"/>
              <w:rPr>
                <w:rFonts w:ascii="Times New Roman" w:eastAsia="Times New Roman" w:hAnsi="Times New Roman" w:cs="Times New Roman"/>
                <w:b/>
              </w:rPr>
            </w:pPr>
            <w:r w:rsidRPr="00574059">
              <w:rPr>
                <w:rFonts w:ascii="Times New Roman" w:eastAsia="Times New Roman" w:hAnsi="Times New Roman" w:cs="Times New Roman"/>
                <w:b/>
              </w:rPr>
              <w:t>Các công việc</w:t>
            </w:r>
          </w:p>
        </w:tc>
      </w:tr>
      <w:tr w:rsidR="00CA6516" w:rsidRPr="00574059">
        <w:tc>
          <w:tcPr>
            <w:tcW w:w="76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01</w:t>
            </w:r>
          </w:p>
        </w:tc>
        <w:tc>
          <w:tcPr>
            <w:tcW w:w="9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Tuần 1</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14"/>
              </w:numPr>
              <w:pBdr>
                <w:top w:val="nil"/>
                <w:left w:val="nil"/>
                <w:bottom w:val="nil"/>
                <w:right w:val="nil"/>
                <w:between w:val="nil"/>
              </w:pBdr>
              <w:spacing w:before="120"/>
              <w:ind w:left="469"/>
              <w:jc w:val="both"/>
              <w:rPr>
                <w:color w:val="000000"/>
              </w:rPr>
            </w:pPr>
            <w:r w:rsidRPr="00574059">
              <w:rPr>
                <w:rFonts w:ascii="Times New Roman" w:eastAsia="Times New Roman" w:hAnsi="Times New Roman" w:cs="Times New Roman"/>
                <w:color w:val="000000"/>
              </w:rPr>
              <w:t>Xác định rõ mục tiêu và yêu cầu của đề tài.</w:t>
            </w:r>
          </w:p>
          <w:p w:rsidR="00CA6516" w:rsidRPr="00574059" w:rsidRDefault="00EE194D">
            <w:pPr>
              <w:numPr>
                <w:ilvl w:val="0"/>
                <w:numId w:val="14"/>
              </w:numPr>
              <w:pBdr>
                <w:top w:val="nil"/>
                <w:left w:val="nil"/>
                <w:bottom w:val="nil"/>
                <w:right w:val="nil"/>
                <w:between w:val="nil"/>
              </w:pBdr>
              <w:spacing w:after="120"/>
              <w:ind w:left="469"/>
              <w:jc w:val="both"/>
              <w:rPr>
                <w:color w:val="000000"/>
              </w:rPr>
            </w:pPr>
            <w:r w:rsidRPr="00574059">
              <w:rPr>
                <w:rFonts w:ascii="Times New Roman" w:eastAsia="Times New Roman" w:hAnsi="Times New Roman" w:cs="Times New Roman"/>
                <w:color w:val="000000"/>
              </w:rPr>
              <w:t>GVHD hoặc nhóm trưởng phân chia công việc cụ thể từng thành viên.</w:t>
            </w:r>
          </w:p>
          <w:p w:rsidR="00CA6516" w:rsidRPr="00574059" w:rsidRDefault="00EE194D">
            <w:pPr>
              <w:numPr>
                <w:ilvl w:val="0"/>
                <w:numId w:val="14"/>
              </w:numPr>
              <w:pBdr>
                <w:top w:val="nil"/>
                <w:left w:val="nil"/>
                <w:bottom w:val="nil"/>
                <w:right w:val="nil"/>
                <w:between w:val="nil"/>
              </w:pBdr>
              <w:spacing w:after="60"/>
              <w:ind w:left="469"/>
              <w:jc w:val="both"/>
              <w:rPr>
                <w:color w:val="000000"/>
              </w:rPr>
            </w:pPr>
            <w:r w:rsidRPr="00574059">
              <w:rPr>
                <w:rFonts w:ascii="Times New Roman" w:eastAsia="Times New Roman" w:hAnsi="Times New Roman" w:cs="Times New Roman"/>
                <w:color w:val="000000"/>
              </w:rPr>
              <w:t xml:space="preserve">Khảo sát qui trình nghiệp </w:t>
            </w:r>
            <w:r w:rsidRPr="00574059">
              <w:rPr>
                <w:rFonts w:ascii="Times New Roman" w:eastAsia="Times New Roman" w:hAnsi="Times New Roman" w:cs="Times New Roman"/>
                <w:color w:val="000000"/>
                <w:sz w:val="26"/>
                <w:szCs w:val="26"/>
              </w:rPr>
              <w:t>quản lý nhà sách Fahasa</w:t>
            </w:r>
            <w:r w:rsidRPr="00574059">
              <w:rPr>
                <w:rFonts w:ascii="Times New Roman" w:eastAsia="Times New Roman" w:hAnsi="Times New Roman" w:cs="Times New Roman"/>
                <w:color w:val="000000"/>
              </w:rPr>
              <w:t>, thu thập các biểu mẫu liên quan</w:t>
            </w:r>
          </w:p>
          <w:p w:rsidR="00CA6516" w:rsidRPr="00574059" w:rsidRDefault="00EE194D">
            <w:pPr>
              <w:numPr>
                <w:ilvl w:val="0"/>
                <w:numId w:val="14"/>
              </w:numPr>
              <w:pBdr>
                <w:top w:val="nil"/>
                <w:left w:val="nil"/>
                <w:bottom w:val="nil"/>
                <w:right w:val="nil"/>
                <w:between w:val="nil"/>
              </w:pBdr>
              <w:spacing w:before="120" w:after="120"/>
              <w:ind w:left="469"/>
              <w:jc w:val="both"/>
              <w:rPr>
                <w:color w:val="000000"/>
              </w:rPr>
            </w:pPr>
            <w:r w:rsidRPr="00574059">
              <w:rPr>
                <w:rFonts w:ascii="Times New Roman" w:eastAsia="Times New Roman" w:hAnsi="Times New Roman" w:cs="Times New Roman"/>
                <w:color w:val="000000"/>
              </w:rPr>
              <w:t>Vẽ mô hình biểu diễn quy trình nghiệp vụ BPM</w:t>
            </w:r>
          </w:p>
        </w:tc>
      </w:tr>
      <w:tr w:rsidR="00CA6516" w:rsidRPr="00574059">
        <w:trPr>
          <w:trHeight w:val="453"/>
        </w:trPr>
        <w:tc>
          <w:tcPr>
            <w:tcW w:w="76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02</w:t>
            </w:r>
          </w:p>
        </w:tc>
        <w:tc>
          <w:tcPr>
            <w:tcW w:w="9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Tuần 2</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12"/>
              </w:numPr>
              <w:pBdr>
                <w:top w:val="nil"/>
                <w:left w:val="nil"/>
                <w:bottom w:val="nil"/>
                <w:right w:val="nil"/>
                <w:between w:val="nil"/>
              </w:pBdr>
              <w:spacing w:after="60" w:line="276" w:lineRule="auto"/>
              <w:ind w:left="469"/>
              <w:jc w:val="both"/>
              <w:rPr>
                <w:color w:val="000000"/>
              </w:rPr>
            </w:pPr>
            <w:r w:rsidRPr="00574059">
              <w:rPr>
                <w:rFonts w:ascii="Times New Roman" w:eastAsia="Times New Roman" w:hAnsi="Times New Roman" w:cs="Times New Roman"/>
                <w:color w:val="000000"/>
              </w:rPr>
              <w:t>Phân tích dữ liệu khảo sát và thiết kế mô hình thực thể kết hợp (có thể biểu diễn bằng mô hình dữ liệu quan niệm (CDM) trên Powerdesign hoặc tương đương), lập bảng sưu liệu cho các thực thể.</w:t>
            </w:r>
          </w:p>
        </w:tc>
      </w:tr>
      <w:tr w:rsidR="00CA6516" w:rsidRPr="00574059">
        <w:trPr>
          <w:trHeight w:val="503"/>
        </w:trPr>
        <w:tc>
          <w:tcPr>
            <w:tcW w:w="76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03</w:t>
            </w:r>
          </w:p>
        </w:tc>
        <w:tc>
          <w:tcPr>
            <w:tcW w:w="9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Tuần 3</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5"/>
              </w:numPr>
              <w:pBdr>
                <w:top w:val="nil"/>
                <w:left w:val="nil"/>
                <w:bottom w:val="nil"/>
                <w:right w:val="nil"/>
                <w:between w:val="nil"/>
              </w:pBdr>
              <w:spacing w:after="60" w:line="276" w:lineRule="auto"/>
              <w:ind w:left="469" w:hanging="360"/>
              <w:jc w:val="both"/>
            </w:pPr>
            <w:r w:rsidRPr="00574059">
              <w:rPr>
                <w:rFonts w:ascii="Times New Roman" w:eastAsia="Times New Roman" w:hAnsi="Times New Roman" w:cs="Times New Roman"/>
                <w:color w:val="000000"/>
              </w:rPr>
              <w:t>Biểu diễn mô hình quan hệ (có thể biểu diễn bằng mô hình dữ liệu vật lý (PDM) trên powerdesign hoặc tương đương)</w:t>
            </w:r>
          </w:p>
          <w:p w:rsidR="00CA6516" w:rsidRPr="00574059" w:rsidRDefault="00EE194D">
            <w:pPr>
              <w:numPr>
                <w:ilvl w:val="0"/>
                <w:numId w:val="5"/>
              </w:numPr>
              <w:pBdr>
                <w:top w:val="nil"/>
                <w:left w:val="nil"/>
                <w:bottom w:val="nil"/>
                <w:right w:val="nil"/>
                <w:between w:val="nil"/>
              </w:pBdr>
              <w:spacing w:after="60" w:line="276" w:lineRule="auto"/>
              <w:ind w:left="469" w:hanging="360"/>
              <w:jc w:val="both"/>
            </w:pPr>
            <w:r w:rsidRPr="00574059">
              <w:rPr>
                <w:rFonts w:ascii="Times New Roman" w:eastAsia="Times New Roman" w:hAnsi="Times New Roman" w:cs="Times New Roman"/>
                <w:color w:val="000000"/>
              </w:rPr>
              <w:t>Biểu diễn các ràng buộc toàn vẹn.</w:t>
            </w:r>
          </w:p>
          <w:p w:rsidR="00CA6516" w:rsidRPr="00574059" w:rsidRDefault="00EE194D">
            <w:pPr>
              <w:numPr>
                <w:ilvl w:val="0"/>
                <w:numId w:val="5"/>
              </w:numPr>
              <w:pBdr>
                <w:top w:val="nil"/>
                <w:left w:val="nil"/>
                <w:bottom w:val="nil"/>
                <w:right w:val="nil"/>
                <w:between w:val="nil"/>
              </w:pBdr>
              <w:spacing w:after="60" w:line="276" w:lineRule="auto"/>
              <w:ind w:left="469" w:hanging="360"/>
              <w:jc w:val="both"/>
            </w:pPr>
            <w:r w:rsidRPr="00574059">
              <w:rPr>
                <w:rFonts w:ascii="Times New Roman" w:eastAsia="Times New Roman" w:hAnsi="Times New Roman" w:cs="Times New Roman"/>
                <w:color w:val="000000"/>
              </w:rPr>
              <w:t>Cài đặt cơ sở dữ liệu, nhập dữ liệu mẫu.</w:t>
            </w:r>
          </w:p>
        </w:tc>
      </w:tr>
      <w:tr w:rsidR="00CA6516" w:rsidRPr="00574059">
        <w:trPr>
          <w:trHeight w:val="558"/>
        </w:trPr>
        <w:tc>
          <w:tcPr>
            <w:tcW w:w="76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04</w:t>
            </w:r>
          </w:p>
        </w:tc>
        <w:tc>
          <w:tcPr>
            <w:tcW w:w="904" w:type="dxa"/>
            <w:tcBorders>
              <w:top w:val="single" w:sz="4" w:space="0" w:color="000000"/>
              <w:left w:val="single" w:sz="4" w:space="0" w:color="000000"/>
              <w:bottom w:val="single" w:sz="4" w:space="0" w:color="000000"/>
              <w:right w:val="single" w:sz="4" w:space="0" w:color="000000"/>
            </w:tcBorders>
            <w:vAlign w:val="center"/>
          </w:tcPr>
          <w:p w:rsidR="00CA6516" w:rsidRPr="00574059" w:rsidRDefault="00EE194D">
            <w:pPr>
              <w:spacing w:after="60" w:line="288" w:lineRule="auto"/>
              <w:jc w:val="center"/>
              <w:rPr>
                <w:rFonts w:ascii="Times New Roman" w:eastAsia="Times New Roman" w:hAnsi="Times New Roman" w:cs="Times New Roman"/>
              </w:rPr>
            </w:pPr>
            <w:r w:rsidRPr="00574059">
              <w:rPr>
                <w:rFonts w:ascii="Times New Roman" w:eastAsia="Times New Roman" w:hAnsi="Times New Roman" w:cs="Times New Roman"/>
              </w:rPr>
              <w:t>Tuần 4</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1"/>
              </w:numPr>
              <w:pBdr>
                <w:top w:val="nil"/>
                <w:left w:val="nil"/>
                <w:bottom w:val="nil"/>
                <w:right w:val="nil"/>
                <w:between w:val="nil"/>
              </w:pBdr>
              <w:spacing w:after="60" w:line="276" w:lineRule="auto"/>
              <w:ind w:left="469" w:hanging="360"/>
              <w:jc w:val="both"/>
            </w:pPr>
            <w:r w:rsidRPr="00574059">
              <w:rPr>
                <w:rFonts w:ascii="Times New Roman" w:eastAsia="Times New Roman" w:hAnsi="Times New Roman" w:cs="Times New Roman"/>
                <w:color w:val="000000"/>
              </w:rPr>
              <w:t xml:space="preserve">Thiết kế mô hình phân cấp chức năng. </w:t>
            </w:r>
          </w:p>
          <w:p w:rsidR="00CA6516" w:rsidRPr="00574059" w:rsidRDefault="00EE194D">
            <w:pPr>
              <w:numPr>
                <w:ilvl w:val="0"/>
                <w:numId w:val="1"/>
              </w:numPr>
              <w:pBdr>
                <w:top w:val="nil"/>
                <w:left w:val="nil"/>
                <w:bottom w:val="nil"/>
                <w:right w:val="nil"/>
                <w:between w:val="nil"/>
              </w:pBdr>
              <w:spacing w:after="60" w:line="276" w:lineRule="auto"/>
              <w:ind w:left="469" w:hanging="360"/>
              <w:jc w:val="both"/>
            </w:pPr>
            <w:r w:rsidRPr="00574059">
              <w:rPr>
                <w:rFonts w:ascii="Times New Roman" w:eastAsia="Times New Roman" w:hAnsi="Times New Roman" w:cs="Times New Roman"/>
                <w:color w:val="000000"/>
              </w:rPr>
              <w:t>Thiết kế mô hình xử lý (có thể biểu diễn bằng mô hình dòng dữ liệu (DFD)  trên powerdesign hoặc tương đương)</w:t>
            </w:r>
          </w:p>
        </w:tc>
      </w:tr>
      <w:tr w:rsidR="00CA6516" w:rsidRPr="00574059">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05</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5</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Hoàn thiện tài liệu phân tích thiết kế: bổ sung thông tin người dùng, nhóm quyền và quyền</w:t>
            </w:r>
          </w:p>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Thiết kế giao diện chính của website (trang chính và các menu chức năng)</w:t>
            </w:r>
          </w:p>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 xml:space="preserve">Cài đặt các chức năng Hệ thống: </w:t>
            </w:r>
          </w:p>
          <w:p w:rsidR="00CA6516" w:rsidRPr="00574059" w:rsidRDefault="00EE194D">
            <w:pPr>
              <w:numPr>
                <w:ilvl w:val="0"/>
                <w:numId w:val="13"/>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 xml:space="preserve">Chức năng quản trị người dùng: </w:t>
            </w:r>
          </w:p>
          <w:p w:rsidR="00CA6516" w:rsidRPr="00574059" w:rsidRDefault="00EE194D">
            <w:pPr>
              <w:numPr>
                <w:ilvl w:val="0"/>
                <w:numId w:val="13"/>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 xml:space="preserve">Thêm, xóa, sửa nhóm quyền. Thêm/hủy quyền cho/của nhóm quyền. Lưu ý: </w:t>
            </w:r>
            <w:r w:rsidRPr="00574059">
              <w:rPr>
                <w:rFonts w:ascii="Times New Roman" w:eastAsia="Times New Roman" w:hAnsi="Times New Roman" w:cs="Times New Roman"/>
                <w:color w:val="000000"/>
              </w:rPr>
              <w:lastRenderedPageBreak/>
              <w:t>quyền được xem như những chức năng có trên website (ví dụ như: lập hóa đơn, sao lưu, phục hồi,…)</w:t>
            </w:r>
          </w:p>
          <w:p w:rsidR="00CA6516" w:rsidRPr="00574059" w:rsidRDefault="00EE194D">
            <w:pPr>
              <w:numPr>
                <w:ilvl w:val="0"/>
                <w:numId w:val="13"/>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Thêm, xóa, sửa, thông tin người dùng. Thêm người dùng vào nhóm quyền.</w:t>
            </w:r>
          </w:p>
          <w:p w:rsidR="00CA6516" w:rsidRPr="00574059" w:rsidRDefault="00EE194D">
            <w:pPr>
              <w:numPr>
                <w:ilvl w:val="0"/>
                <w:numId w:val="13"/>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 xml:space="preserve">Người quản trị có thể cấp lại mật khẩu mặc định cho người dùng (trường hợp người dùng quên mật khẩu). </w:t>
            </w:r>
          </w:p>
        </w:tc>
      </w:tr>
      <w:tr w:rsidR="00CA6516" w:rsidRPr="00574059">
        <w:trPr>
          <w:trHeight w:val="711"/>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lastRenderedPageBreak/>
              <w:t>06</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6</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Cài đặt các chức năng Hệ thống (tt)</w:t>
            </w:r>
          </w:p>
          <w:p w:rsidR="00CA6516" w:rsidRPr="00574059" w:rsidRDefault="00EE194D">
            <w:pPr>
              <w:numPr>
                <w:ilvl w:val="0"/>
                <w:numId w:val="11"/>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Chức năng đăng nhập: Khi đăng nhập thành công, chỉ enable (hoặc load) các chức năng tương ứng với quyền được cấp của người dùng đó.</w:t>
            </w:r>
          </w:p>
          <w:p w:rsidR="00CA6516" w:rsidRPr="00574059" w:rsidRDefault="00EE194D">
            <w:pPr>
              <w:numPr>
                <w:ilvl w:val="0"/>
                <w:numId w:val="11"/>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Chức năng đăng xuất: Đăng xuất khỏi hệ thống (disable hoặc ẩn tất cả các chức năng, trừ chức năng đăng nhập và một số chức năng chung như Trợ giúp.</w:t>
            </w:r>
          </w:p>
          <w:p w:rsidR="00CA6516" w:rsidRPr="00574059" w:rsidRDefault="00EE194D">
            <w:pPr>
              <w:numPr>
                <w:ilvl w:val="0"/>
                <w:numId w:val="11"/>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Chức năng đổi mật khẩu: Chỉ thực hiện được khi người dùng đã đăng nhập vào hệ thống. Khi sử dụng chức năng này phải nhập lại mật khẩu cũ và nhập mật khẩu mới.</w:t>
            </w:r>
          </w:p>
          <w:p w:rsidR="00CA6516" w:rsidRPr="00574059" w:rsidRDefault="00EE194D">
            <w:pPr>
              <w:numPr>
                <w:ilvl w:val="0"/>
                <w:numId w:val="11"/>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Chức năng sao lưu: Lưu toàn bộ cơ sở dữ liệu thành file *.bak. Trên cửa sổ sao lưu sẽ hiển thị đường dẫn sao lưu và tên file mặc định. Tuy nhiên, có thể cho người dùng đổi tên file.</w:t>
            </w:r>
          </w:p>
          <w:p w:rsidR="00CA6516" w:rsidRPr="00574059" w:rsidRDefault="00EE194D">
            <w:pPr>
              <w:numPr>
                <w:ilvl w:val="0"/>
                <w:numId w:val="11"/>
              </w:numPr>
              <w:pBdr>
                <w:top w:val="nil"/>
                <w:left w:val="nil"/>
                <w:bottom w:val="nil"/>
                <w:right w:val="nil"/>
                <w:between w:val="nil"/>
              </w:pBdr>
              <w:spacing w:before="60" w:after="60"/>
              <w:ind w:hanging="360"/>
              <w:jc w:val="both"/>
              <w:rPr>
                <w:color w:val="000000"/>
              </w:rPr>
            </w:pPr>
            <w:r w:rsidRPr="00574059">
              <w:rPr>
                <w:rFonts w:ascii="Times New Roman" w:eastAsia="Times New Roman" w:hAnsi="Times New Roman" w:cs="Times New Roman"/>
                <w:color w:val="000000"/>
              </w:rPr>
              <w:t xml:space="preserve">Chức năng phục hồi: Cho người dùng chọn file cần phục hồi. Sau khi phục hồi cần phải đăng xuất tự động và hiển thị lại cửa sổ đăng nhập để đăng nhập lại. </w:t>
            </w:r>
          </w:p>
        </w:tc>
      </w:tr>
      <w:tr w:rsidR="00CA6516" w:rsidRPr="00574059">
        <w:trPr>
          <w:trHeight w:val="503"/>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07</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7</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rsidP="00843885">
            <w:pPr>
              <w:numPr>
                <w:ilvl w:val="0"/>
                <w:numId w:val="3"/>
              </w:numPr>
              <w:pBdr>
                <w:top w:val="nil"/>
                <w:left w:val="nil"/>
                <w:bottom w:val="nil"/>
                <w:right w:val="nil"/>
                <w:between w:val="nil"/>
              </w:pBdr>
              <w:spacing w:before="60" w:after="60"/>
              <w:ind w:left="459"/>
              <w:jc w:val="both"/>
              <w:rPr>
                <w:b/>
              </w:rPr>
            </w:pPr>
            <w:r w:rsidRPr="00574059">
              <w:rPr>
                <w:rFonts w:ascii="Times New Roman" w:eastAsia="Times New Roman" w:hAnsi="Times New Roman" w:cs="Times New Roman"/>
                <w:color w:val="000000"/>
              </w:rPr>
              <w:t xml:space="preserve">Cài đặt các chức năng Danh mục: Các danh mục (ví dụ: danh mục </w:t>
            </w:r>
            <w:r w:rsidRPr="00574059">
              <w:rPr>
                <w:rFonts w:ascii="Times New Roman" w:eastAsia="Times New Roman" w:hAnsi="Times New Roman" w:cs="Times New Roman"/>
                <w:color w:val="000000"/>
                <w:sz w:val="26"/>
                <w:szCs w:val="26"/>
              </w:rPr>
              <w:t>câu lạc bộ, sân bóng, thẻ</w:t>
            </w:r>
            <w:r w:rsidRPr="00574059">
              <w:rPr>
                <w:rFonts w:ascii="Times New Roman" w:eastAsia="Times New Roman" w:hAnsi="Times New Roman" w:cs="Times New Roman"/>
                <w:color w:val="000000"/>
              </w:rPr>
              <w:t xml:space="preserve">, huấn luận viên, trọng tài…) đặt trong một menu riêng. Mỗi form danh mục có các chức năng: Thêm, xóa, sửa, tìm kiếm (tương đối), xuất report (sử dụng crystal report hoặc tương đương). </w:t>
            </w:r>
          </w:p>
        </w:tc>
      </w:tr>
      <w:tr w:rsidR="00CA6516" w:rsidRPr="00574059">
        <w:trPr>
          <w:trHeight w:val="503"/>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08</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8</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 xml:space="preserve">Cài đặt chức năng </w:t>
            </w:r>
          </w:p>
          <w:p w:rsidR="00CA6516" w:rsidRPr="00574059" w:rsidRDefault="00EE194D">
            <w:pPr>
              <w:numPr>
                <w:ilvl w:val="0"/>
                <w:numId w:val="8"/>
              </w:numPr>
              <w:pBdr>
                <w:top w:val="nil"/>
                <w:left w:val="nil"/>
                <w:bottom w:val="nil"/>
                <w:right w:val="nil"/>
                <w:between w:val="nil"/>
              </w:pBdr>
              <w:spacing w:before="60" w:after="60"/>
              <w:ind w:left="829" w:hanging="360"/>
              <w:jc w:val="both"/>
            </w:pPr>
            <w:r w:rsidRPr="00574059">
              <w:rPr>
                <w:rFonts w:ascii="Times New Roman" w:eastAsia="Times New Roman" w:hAnsi="Times New Roman" w:cs="Times New Roman"/>
                <w:color w:val="000000"/>
              </w:rPr>
              <w:t>Lập danh mục các đầu sách</w:t>
            </w:r>
          </w:p>
          <w:p w:rsidR="00CA6516" w:rsidRPr="00574059" w:rsidRDefault="00EE194D">
            <w:pPr>
              <w:numPr>
                <w:ilvl w:val="0"/>
                <w:numId w:val="8"/>
              </w:numPr>
              <w:pBdr>
                <w:top w:val="nil"/>
                <w:left w:val="nil"/>
                <w:bottom w:val="nil"/>
                <w:right w:val="nil"/>
                <w:between w:val="nil"/>
              </w:pBdr>
              <w:spacing w:before="60" w:after="60"/>
              <w:ind w:left="829" w:hanging="360"/>
              <w:jc w:val="both"/>
            </w:pPr>
            <w:r w:rsidRPr="00574059">
              <w:rPr>
                <w:rFonts w:ascii="Times New Roman" w:eastAsia="Times New Roman" w:hAnsi="Times New Roman" w:cs="Times New Roman"/>
                <w:color w:val="000000"/>
              </w:rPr>
              <w:t>Thể hiện chi tiết từng loại sách (như hình ảnh, nhà xuất bản, đơn giá, khuyến mãi,…)</w:t>
            </w:r>
          </w:p>
        </w:tc>
      </w:tr>
      <w:tr w:rsidR="00CA6516" w:rsidRPr="00574059">
        <w:trPr>
          <w:trHeight w:val="711"/>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09</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9</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9"/>
              </w:numPr>
              <w:pBdr>
                <w:top w:val="nil"/>
                <w:left w:val="nil"/>
                <w:bottom w:val="nil"/>
                <w:right w:val="nil"/>
                <w:between w:val="nil"/>
              </w:pBdr>
              <w:spacing w:before="60" w:after="60"/>
              <w:ind w:left="469"/>
              <w:jc w:val="both"/>
              <w:rPr>
                <w:color w:val="000000"/>
              </w:rPr>
            </w:pPr>
            <w:r w:rsidRPr="00574059">
              <w:rPr>
                <w:rFonts w:ascii="Times New Roman" w:eastAsia="Times New Roman" w:hAnsi="Times New Roman" w:cs="Times New Roman"/>
                <w:color w:val="000000"/>
              </w:rPr>
              <w:t>Cài đặt chức năng:</w:t>
            </w:r>
          </w:p>
          <w:p w:rsidR="00CA6516" w:rsidRPr="00574059" w:rsidRDefault="00EE194D">
            <w:pPr>
              <w:numPr>
                <w:ilvl w:val="0"/>
                <w:numId w:val="10"/>
              </w:numPr>
              <w:pBdr>
                <w:top w:val="nil"/>
                <w:left w:val="nil"/>
                <w:bottom w:val="nil"/>
                <w:right w:val="nil"/>
                <w:between w:val="nil"/>
              </w:pBdr>
              <w:spacing w:before="60" w:after="60"/>
              <w:ind w:left="829"/>
              <w:jc w:val="both"/>
              <w:rPr>
                <w:color w:val="000000"/>
                <w:sz w:val="22"/>
                <w:szCs w:val="22"/>
              </w:rPr>
            </w:pPr>
            <w:r w:rsidRPr="00574059">
              <w:rPr>
                <w:rFonts w:ascii="Times New Roman" w:eastAsia="Times New Roman" w:hAnsi="Times New Roman" w:cs="Times New Roman"/>
                <w:color w:val="000000"/>
              </w:rPr>
              <w:t>Lập danh mục văn phòng phẩm</w:t>
            </w:r>
            <w:r w:rsidRPr="00574059">
              <w:rPr>
                <w:rFonts w:ascii="Times New Roman" w:eastAsia="Times New Roman" w:hAnsi="Times New Roman" w:cs="Times New Roman"/>
                <w:color w:val="000000"/>
                <w:sz w:val="22"/>
                <w:szCs w:val="22"/>
              </w:rPr>
              <w:t xml:space="preserve"> </w:t>
            </w:r>
          </w:p>
          <w:p w:rsidR="00CA6516" w:rsidRPr="00574059" w:rsidRDefault="00EE194D">
            <w:pPr>
              <w:numPr>
                <w:ilvl w:val="0"/>
                <w:numId w:val="10"/>
              </w:numPr>
              <w:pBdr>
                <w:top w:val="nil"/>
                <w:left w:val="nil"/>
                <w:bottom w:val="nil"/>
                <w:right w:val="nil"/>
                <w:between w:val="nil"/>
              </w:pBdr>
              <w:spacing w:before="60" w:after="60"/>
              <w:ind w:left="829"/>
              <w:jc w:val="both"/>
              <w:rPr>
                <w:color w:val="000000"/>
              </w:rPr>
            </w:pPr>
            <w:r w:rsidRPr="00574059">
              <w:rPr>
                <w:rFonts w:ascii="Times New Roman" w:eastAsia="Times New Roman" w:hAnsi="Times New Roman" w:cs="Times New Roman"/>
                <w:color w:val="000000"/>
              </w:rPr>
              <w:t>Thể hiện chi tiết từng loại sản phẩm (như hình ảnh, xuất xứ, nơi sản xuất, đơn giá, khuyến mãi,…)</w:t>
            </w:r>
          </w:p>
        </w:tc>
      </w:tr>
      <w:tr w:rsidR="00CA6516" w:rsidRPr="00574059">
        <w:trPr>
          <w:trHeight w:val="711"/>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10</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10</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Cài đặt các chức năng:</w:t>
            </w:r>
          </w:p>
          <w:p w:rsidR="00CA6516" w:rsidRPr="00574059" w:rsidRDefault="00EE194D">
            <w:pPr>
              <w:numPr>
                <w:ilvl w:val="0"/>
                <w:numId w:val="2"/>
              </w:numPr>
              <w:pBdr>
                <w:top w:val="nil"/>
                <w:left w:val="nil"/>
                <w:bottom w:val="nil"/>
                <w:right w:val="nil"/>
                <w:between w:val="nil"/>
              </w:pBdr>
              <w:spacing w:before="60" w:after="60"/>
              <w:ind w:left="829" w:hanging="360"/>
              <w:jc w:val="both"/>
            </w:pPr>
            <w:r w:rsidRPr="00574059">
              <w:rPr>
                <w:rFonts w:ascii="Times New Roman" w:eastAsia="Times New Roman" w:hAnsi="Times New Roman" w:cs="Times New Roman"/>
                <w:color w:val="000000"/>
              </w:rPr>
              <w:t>Tìm kiếm, đặt hàng, thanh toán online</w:t>
            </w:r>
          </w:p>
          <w:p w:rsidR="00CA6516" w:rsidRPr="00574059" w:rsidRDefault="00EE194D">
            <w:pPr>
              <w:numPr>
                <w:ilvl w:val="0"/>
                <w:numId w:val="7"/>
              </w:numPr>
              <w:pBdr>
                <w:top w:val="nil"/>
                <w:left w:val="nil"/>
                <w:bottom w:val="nil"/>
                <w:right w:val="nil"/>
                <w:between w:val="nil"/>
              </w:pBdr>
              <w:spacing w:before="60" w:after="60"/>
              <w:ind w:left="469"/>
              <w:jc w:val="both"/>
              <w:rPr>
                <w:color w:val="000000"/>
              </w:rPr>
            </w:pPr>
            <w:r w:rsidRPr="00574059">
              <w:rPr>
                <w:rFonts w:ascii="Times New Roman" w:eastAsia="Times New Roman" w:hAnsi="Times New Roman" w:cs="Times New Roman"/>
                <w:color w:val="000000"/>
              </w:rPr>
              <w:t>Viết báo cáo</w:t>
            </w:r>
          </w:p>
        </w:tc>
      </w:tr>
      <w:tr w:rsidR="00CA6516" w:rsidRPr="00574059">
        <w:trPr>
          <w:trHeight w:val="363"/>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11</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11</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rsidP="000F4CA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rPr>
              <w:t>Tạo chatbot hỗ trợ tư vấn khách hàng</w:t>
            </w:r>
          </w:p>
          <w:p w:rsidR="000F4CA6" w:rsidRPr="00574059" w:rsidRDefault="000F4CA6" w:rsidP="000F4CA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rPr>
              <w:t>Cài đặt App trên di động</w:t>
            </w:r>
          </w:p>
          <w:p w:rsidR="00CA6516" w:rsidRPr="00574059" w:rsidRDefault="00EE194D" w:rsidP="000F4CA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rPr>
              <w:t>Viết báo cáo</w:t>
            </w:r>
          </w:p>
          <w:p w:rsidR="00CA6516" w:rsidRPr="00574059" w:rsidRDefault="00EE194D">
            <w:pPr>
              <w:tabs>
                <w:tab w:val="left" w:pos="2025"/>
              </w:tabs>
            </w:pPr>
            <w:r w:rsidRPr="00574059">
              <w:tab/>
            </w:r>
          </w:p>
        </w:tc>
      </w:tr>
      <w:tr w:rsidR="00CA6516" w:rsidRPr="00574059">
        <w:trPr>
          <w:trHeight w:val="705"/>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12</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12</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rsidP="000F4CA6">
            <w:pPr>
              <w:numPr>
                <w:ilvl w:val="0"/>
                <w:numId w:val="3"/>
              </w:numPr>
              <w:pBdr>
                <w:top w:val="nil"/>
                <w:left w:val="nil"/>
                <w:bottom w:val="nil"/>
                <w:right w:val="nil"/>
                <w:between w:val="nil"/>
              </w:pBdr>
              <w:spacing w:before="60" w:after="60"/>
              <w:jc w:val="both"/>
            </w:pPr>
            <w:bookmarkStart w:id="2" w:name="_1fob9te" w:colFirst="0" w:colLast="0"/>
            <w:bookmarkEnd w:id="2"/>
            <w:r w:rsidRPr="00574059">
              <w:rPr>
                <w:rFonts w:ascii="Times New Roman" w:eastAsia="Times New Roman" w:hAnsi="Times New Roman" w:cs="Times New Roman"/>
                <w:color w:val="000000"/>
              </w:rPr>
              <w:t>Cài đặt các chức năng thống kê, báo cáo</w:t>
            </w:r>
          </w:p>
          <w:p w:rsidR="000F4CA6" w:rsidRPr="00574059" w:rsidRDefault="000F4CA6" w:rsidP="000F4CA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rPr>
              <w:t>Cài đặt App trên di động</w:t>
            </w:r>
            <w:r w:rsidR="00872FB3">
              <w:rPr>
                <w:rFonts w:ascii="Times New Roman" w:eastAsia="Times New Roman" w:hAnsi="Times New Roman" w:cs="Times New Roman"/>
                <w:color w:val="000000"/>
                <w:lang w:val="en-US"/>
              </w:rPr>
              <w:t xml:space="preserve"> (tt)</w:t>
            </w:r>
            <w:bookmarkStart w:id="3" w:name="_GoBack"/>
            <w:bookmarkEnd w:id="3"/>
          </w:p>
          <w:p w:rsidR="00CA6516" w:rsidRPr="00574059" w:rsidRDefault="00EE194D" w:rsidP="000F4CA6">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rPr>
              <w:t>Viết báo cáo</w:t>
            </w:r>
          </w:p>
        </w:tc>
      </w:tr>
      <w:tr w:rsidR="00CA6516" w:rsidRPr="00574059">
        <w:trPr>
          <w:trHeight w:val="548"/>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lastRenderedPageBreak/>
              <w:t>13</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13</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Cài đặt các chức năng hướng dẫn sử dụng</w:t>
            </w:r>
          </w:p>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Đóng gói và demo chương trình</w:t>
            </w:r>
          </w:p>
          <w:p w:rsidR="00CA6516" w:rsidRPr="00574059" w:rsidRDefault="00EE194D">
            <w:pPr>
              <w:numPr>
                <w:ilvl w:val="0"/>
                <w:numId w:val="3"/>
              </w:numPr>
              <w:pBdr>
                <w:top w:val="nil"/>
                <w:left w:val="nil"/>
                <w:bottom w:val="nil"/>
                <w:right w:val="nil"/>
                <w:between w:val="nil"/>
              </w:pBdr>
              <w:spacing w:before="60" w:after="60"/>
              <w:ind w:left="459"/>
              <w:jc w:val="both"/>
            </w:pPr>
            <w:r w:rsidRPr="00574059">
              <w:rPr>
                <w:rFonts w:ascii="Times New Roman" w:eastAsia="Times New Roman" w:hAnsi="Times New Roman" w:cs="Times New Roman"/>
                <w:color w:val="000000"/>
              </w:rPr>
              <w:t>Viết báo cáo</w:t>
            </w:r>
          </w:p>
        </w:tc>
      </w:tr>
      <w:tr w:rsidR="00CA6516" w:rsidRPr="00574059">
        <w:trPr>
          <w:trHeight w:val="548"/>
        </w:trPr>
        <w:tc>
          <w:tcPr>
            <w:tcW w:w="76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14</w:t>
            </w:r>
          </w:p>
        </w:tc>
        <w:tc>
          <w:tcPr>
            <w:tcW w:w="904" w:type="dxa"/>
            <w:tcBorders>
              <w:top w:val="single" w:sz="4" w:space="0" w:color="000000"/>
              <w:left w:val="single" w:sz="4" w:space="0" w:color="000000"/>
              <w:bottom w:val="single" w:sz="4" w:space="0" w:color="000000"/>
              <w:right w:val="single" w:sz="4" w:space="0" w:color="000000"/>
            </w:tcBorders>
          </w:tcPr>
          <w:p w:rsidR="00CA6516" w:rsidRPr="00574059" w:rsidRDefault="00EE194D">
            <w:pPr>
              <w:spacing w:before="60" w:after="60" w:line="360" w:lineRule="auto"/>
              <w:jc w:val="center"/>
              <w:rPr>
                <w:rFonts w:ascii="Times New Roman" w:eastAsia="Times New Roman" w:hAnsi="Times New Roman" w:cs="Times New Roman"/>
              </w:rPr>
            </w:pPr>
            <w:r w:rsidRPr="00574059">
              <w:rPr>
                <w:rFonts w:ascii="Times New Roman" w:eastAsia="Times New Roman" w:hAnsi="Times New Roman" w:cs="Times New Roman"/>
              </w:rPr>
              <w:t>Tuần 14</w:t>
            </w:r>
          </w:p>
        </w:tc>
        <w:tc>
          <w:tcPr>
            <w:tcW w:w="8704" w:type="dxa"/>
            <w:tcBorders>
              <w:top w:val="single" w:sz="4" w:space="0" w:color="000000"/>
              <w:left w:val="single" w:sz="4" w:space="0" w:color="000000"/>
              <w:bottom w:val="single" w:sz="4" w:space="0" w:color="000000"/>
              <w:right w:val="single" w:sz="4" w:space="0" w:color="000000"/>
            </w:tcBorders>
          </w:tcPr>
          <w:p w:rsidR="00CA6516" w:rsidRPr="00574059" w:rsidRDefault="00EE194D">
            <w:pPr>
              <w:numPr>
                <w:ilvl w:val="0"/>
                <w:numId w:val="3"/>
              </w:numPr>
              <w:pBdr>
                <w:top w:val="nil"/>
                <w:left w:val="nil"/>
                <w:bottom w:val="nil"/>
                <w:right w:val="nil"/>
                <w:between w:val="nil"/>
              </w:pBdr>
              <w:spacing w:before="60" w:after="60"/>
              <w:ind w:left="459"/>
              <w:jc w:val="both"/>
              <w:rPr>
                <w:b/>
              </w:rPr>
            </w:pPr>
            <w:r w:rsidRPr="00574059">
              <w:rPr>
                <w:rFonts w:ascii="Times New Roman" w:eastAsia="Times New Roman" w:hAnsi="Times New Roman" w:cs="Times New Roman"/>
                <w:color w:val="000000"/>
              </w:rPr>
              <w:t>Hoàn thiện website và báo cáo.</w:t>
            </w:r>
          </w:p>
        </w:tc>
      </w:tr>
    </w:tbl>
    <w:p w:rsidR="00CA6516" w:rsidRPr="00574059" w:rsidRDefault="00CA6516">
      <w:pPr>
        <w:rPr>
          <w:rFonts w:ascii="Times New Roman" w:eastAsia="Times New Roman" w:hAnsi="Times New Roman" w:cs="Times New Roman"/>
          <w:sz w:val="26"/>
          <w:szCs w:val="26"/>
        </w:rPr>
      </w:pPr>
    </w:p>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8. Tài liệu tham khảo</w:t>
      </w:r>
    </w:p>
    <w:p w:rsidR="00CA6516" w:rsidRPr="00574059" w:rsidRDefault="00EE194D">
      <w:pPr>
        <w:numPr>
          <w:ilvl w:val="0"/>
          <w:numId w:val="3"/>
        </w:numPr>
        <w:pBdr>
          <w:top w:val="nil"/>
          <w:left w:val="nil"/>
          <w:bottom w:val="nil"/>
          <w:right w:val="nil"/>
          <w:between w:val="nil"/>
        </w:pBdr>
        <w:spacing w:before="60" w:after="60"/>
        <w:jc w:val="both"/>
      </w:pPr>
      <w:bookmarkStart w:id="4" w:name="3znysh7" w:colFirst="0" w:colLast="0"/>
      <w:bookmarkEnd w:id="4"/>
      <w:r w:rsidRPr="00574059">
        <w:rPr>
          <w:rFonts w:ascii="Times New Roman" w:eastAsia="Times New Roman" w:hAnsi="Times New Roman" w:cs="Times New Roman"/>
          <w:color w:val="000000"/>
          <w:sz w:val="26"/>
          <w:szCs w:val="26"/>
        </w:rPr>
        <w:t>Hoàng Thị Liên Chi, Nguyễn Văn Lễ, Giáo trình cơ sở dữ liệu, Khoa CNTT, 2012</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Nguyễn Văn Ba, Phân tích và thiết kế hệ thống thông tin, Nhà xuất bản Đại học Quốc Gia Hà Nội, 2009.</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Khoa CNTT, </w:t>
      </w:r>
      <w:r w:rsidRPr="00574059">
        <w:rPr>
          <w:rFonts w:ascii="Times New Roman" w:eastAsia="Times New Roman" w:hAnsi="Times New Roman" w:cs="Times New Roman"/>
          <w:i/>
          <w:color w:val="000000"/>
          <w:sz w:val="26"/>
          <w:szCs w:val="26"/>
        </w:rPr>
        <w:t>Bài giảng Lập trình windows</w:t>
      </w:r>
      <w:r w:rsidRPr="00574059">
        <w:rPr>
          <w:rFonts w:ascii="Times New Roman" w:eastAsia="Times New Roman" w:hAnsi="Times New Roman" w:cs="Times New Roman"/>
          <w:color w:val="000000"/>
          <w:sz w:val="26"/>
          <w:szCs w:val="26"/>
        </w:rPr>
        <w:t>, Lưu hành nội bộ, 2010.</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Phạm Hữu Khang, </w:t>
      </w:r>
      <w:r w:rsidRPr="00574059">
        <w:rPr>
          <w:rFonts w:ascii="Times New Roman" w:eastAsia="Times New Roman" w:hAnsi="Times New Roman" w:cs="Times New Roman"/>
          <w:i/>
          <w:color w:val="000000"/>
          <w:sz w:val="26"/>
          <w:szCs w:val="26"/>
        </w:rPr>
        <w:t>Kỹ thuật lập trình ứng dụng chuyên nghiệp C#</w:t>
      </w:r>
      <w:r w:rsidRPr="00574059">
        <w:rPr>
          <w:rFonts w:ascii="Times New Roman" w:eastAsia="Times New Roman" w:hAnsi="Times New Roman" w:cs="Times New Roman"/>
          <w:color w:val="000000"/>
          <w:sz w:val="26"/>
          <w:szCs w:val="26"/>
        </w:rPr>
        <w:t>, NXB Lao Động Xã Hội, 2006</w:t>
      </w:r>
    </w:p>
    <w:p w:rsidR="00F045D6" w:rsidRPr="00574059" w:rsidRDefault="00F045D6" w:rsidP="006D6F44">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Khoa CNTT, </w:t>
      </w:r>
      <w:r w:rsidRPr="00574059">
        <w:rPr>
          <w:rFonts w:ascii="Times New Roman" w:eastAsia="Times New Roman" w:hAnsi="Times New Roman" w:cs="Times New Roman"/>
          <w:i/>
          <w:color w:val="000000"/>
          <w:sz w:val="26"/>
          <w:szCs w:val="26"/>
        </w:rPr>
        <w:t>Bài giảng Lập trình web</w:t>
      </w:r>
      <w:r w:rsidRPr="00574059">
        <w:rPr>
          <w:rFonts w:ascii="Times New Roman" w:eastAsia="Times New Roman" w:hAnsi="Times New Roman" w:cs="Times New Roman"/>
          <w:color w:val="000000"/>
          <w:sz w:val="26"/>
          <w:szCs w:val="26"/>
        </w:rPr>
        <w:t>, Lưu hành nội bộ, 2018.</w:t>
      </w:r>
    </w:p>
    <w:p w:rsidR="00CA6516" w:rsidRPr="00574059" w:rsidRDefault="00EE194D">
      <w:pPr>
        <w:pBdr>
          <w:top w:val="nil"/>
          <w:left w:val="nil"/>
          <w:bottom w:val="nil"/>
          <w:right w:val="nil"/>
          <w:between w:val="nil"/>
        </w:pBdr>
        <w:spacing w:before="60" w:after="60"/>
        <w:ind w:left="737" w:hanging="397"/>
        <w:jc w:val="both"/>
        <w:rPr>
          <w:rFonts w:ascii="Times New Roman" w:eastAsia="Times New Roman" w:hAnsi="Times New Roman" w:cs="Times New Roman"/>
          <w:b/>
          <w:color w:val="000000"/>
          <w:sz w:val="26"/>
          <w:szCs w:val="26"/>
        </w:rPr>
      </w:pPr>
      <w:r w:rsidRPr="00574059">
        <w:rPr>
          <w:rFonts w:ascii="Times New Roman" w:eastAsia="Times New Roman" w:hAnsi="Times New Roman" w:cs="Times New Roman"/>
          <w:b/>
          <w:color w:val="000000"/>
          <w:sz w:val="26"/>
          <w:szCs w:val="26"/>
        </w:rPr>
        <w:t>9. Một số yêu cầu khác</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Số lượng SV thực hiện đề tài: 2</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Có kỹ năng đọc tài liệu Tiếng Anh</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 xml:space="preserve">Có khả năng và tư duy lập trình </w:t>
      </w:r>
    </w:p>
    <w:p w:rsidR="00CA6516" w:rsidRPr="00574059" w:rsidRDefault="00EE194D">
      <w:pPr>
        <w:spacing w:before="60" w:after="60"/>
        <w:jc w:val="both"/>
        <w:rPr>
          <w:rFonts w:ascii="Times New Roman" w:eastAsia="Times New Roman" w:hAnsi="Times New Roman" w:cs="Times New Roman"/>
          <w:b/>
          <w:sz w:val="26"/>
          <w:szCs w:val="26"/>
        </w:rPr>
      </w:pPr>
      <w:r w:rsidRPr="00574059">
        <w:rPr>
          <w:rFonts w:ascii="Times New Roman" w:eastAsia="Times New Roman" w:hAnsi="Times New Roman" w:cs="Times New Roman"/>
          <w:b/>
          <w:sz w:val="26"/>
          <w:szCs w:val="26"/>
        </w:rPr>
        <w:t>10. Thông tin GVHD</w:t>
      </w:r>
    </w:p>
    <w:p w:rsidR="00CA6516" w:rsidRPr="00574059" w:rsidRDefault="00EE194D">
      <w:pPr>
        <w:numPr>
          <w:ilvl w:val="0"/>
          <w:numId w:val="3"/>
        </w:numPr>
        <w:pBdr>
          <w:top w:val="nil"/>
          <w:left w:val="nil"/>
          <w:bottom w:val="nil"/>
          <w:right w:val="nil"/>
          <w:between w:val="nil"/>
        </w:pBdr>
        <w:spacing w:before="60" w:after="60"/>
        <w:jc w:val="both"/>
      </w:pPr>
      <w:r w:rsidRPr="00574059">
        <w:rPr>
          <w:rFonts w:ascii="Times New Roman" w:eastAsia="Times New Roman" w:hAnsi="Times New Roman" w:cs="Times New Roman"/>
          <w:color w:val="000000"/>
          <w:sz w:val="26"/>
          <w:szCs w:val="26"/>
        </w:rPr>
        <w:t>Email, số đt (tamntt@hufi.edu.vn, 0909927572)</w:t>
      </w:r>
    </w:p>
    <w:p w:rsidR="00CA6516" w:rsidRPr="00574059" w:rsidRDefault="00EE194D">
      <w:pPr>
        <w:pBdr>
          <w:top w:val="nil"/>
          <w:left w:val="nil"/>
          <w:bottom w:val="nil"/>
          <w:right w:val="nil"/>
          <w:between w:val="nil"/>
        </w:pBdr>
        <w:tabs>
          <w:tab w:val="center" w:pos="7293"/>
        </w:tabs>
        <w:spacing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color w:val="000000"/>
          <w:sz w:val="26"/>
          <w:szCs w:val="26"/>
        </w:rPr>
        <w:tab/>
        <w:t>Tp.HCM, ngày    tháng     năm 2020</w:t>
      </w:r>
    </w:p>
    <w:p w:rsidR="00CA6516" w:rsidRPr="00574059" w:rsidRDefault="00EE194D">
      <w:pPr>
        <w:pBdr>
          <w:top w:val="nil"/>
          <w:left w:val="nil"/>
          <w:bottom w:val="nil"/>
          <w:right w:val="nil"/>
          <w:between w:val="nil"/>
        </w:pBdr>
        <w:tabs>
          <w:tab w:val="center" w:pos="1701"/>
          <w:tab w:val="center" w:pos="7106"/>
        </w:tabs>
        <w:spacing w:line="312" w:lineRule="auto"/>
        <w:jc w:val="both"/>
        <w:rPr>
          <w:rFonts w:ascii="Times New Roman" w:eastAsia="Times New Roman" w:hAnsi="Times New Roman" w:cs="Times New Roman"/>
          <w:i/>
          <w:color w:val="000000"/>
          <w:sz w:val="26"/>
          <w:szCs w:val="26"/>
        </w:rPr>
      </w:pPr>
      <w:r w:rsidRPr="00574059">
        <w:rPr>
          <w:rFonts w:ascii="Times New Roman" w:eastAsia="Times New Roman" w:hAnsi="Times New Roman" w:cs="Times New Roman"/>
          <w:color w:val="000000"/>
          <w:sz w:val="26"/>
          <w:szCs w:val="26"/>
        </w:rPr>
        <w:tab/>
      </w:r>
      <w:r w:rsidRPr="00574059">
        <w:rPr>
          <w:rFonts w:ascii="Times New Roman" w:eastAsia="Times New Roman" w:hAnsi="Times New Roman" w:cs="Times New Roman"/>
          <w:i/>
          <w:color w:val="000000"/>
          <w:sz w:val="26"/>
          <w:szCs w:val="26"/>
        </w:rPr>
        <w:t>Trưởng bộ môn</w:t>
      </w:r>
      <w:r w:rsidRPr="00574059">
        <w:rPr>
          <w:rFonts w:ascii="Times New Roman" w:eastAsia="Times New Roman" w:hAnsi="Times New Roman" w:cs="Times New Roman"/>
          <w:color w:val="000000"/>
          <w:sz w:val="26"/>
          <w:szCs w:val="26"/>
        </w:rPr>
        <w:tab/>
      </w:r>
      <w:r w:rsidRPr="00574059">
        <w:rPr>
          <w:rFonts w:ascii="Times New Roman" w:eastAsia="Times New Roman" w:hAnsi="Times New Roman" w:cs="Times New Roman"/>
          <w:i/>
          <w:color w:val="000000"/>
          <w:sz w:val="26"/>
          <w:szCs w:val="26"/>
        </w:rPr>
        <w:t>Giáo viên hướng dẫn</w:t>
      </w:r>
    </w:p>
    <w:p w:rsidR="00CA6516" w:rsidRPr="00574059" w:rsidRDefault="00EE194D">
      <w:pPr>
        <w:pBdr>
          <w:top w:val="nil"/>
          <w:left w:val="nil"/>
          <w:bottom w:val="nil"/>
          <w:right w:val="nil"/>
          <w:between w:val="nil"/>
        </w:pBdr>
        <w:tabs>
          <w:tab w:val="center" w:pos="1800"/>
          <w:tab w:val="center" w:pos="7230"/>
        </w:tabs>
        <w:spacing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color w:val="000000"/>
          <w:sz w:val="26"/>
          <w:szCs w:val="26"/>
        </w:rPr>
        <w:tab/>
        <w:t>(ký và ghi rõ họ tên)</w:t>
      </w:r>
      <w:r w:rsidRPr="00574059">
        <w:rPr>
          <w:rFonts w:ascii="Times New Roman" w:eastAsia="Times New Roman" w:hAnsi="Times New Roman" w:cs="Times New Roman"/>
          <w:color w:val="000000"/>
          <w:sz w:val="26"/>
          <w:szCs w:val="26"/>
        </w:rPr>
        <w:tab/>
        <w:t>(ký và ghi rõ họ tên)</w:t>
      </w:r>
    </w:p>
    <w:p w:rsidR="00CA6516" w:rsidRPr="00574059" w:rsidRDefault="00CA6516">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p>
    <w:p w:rsidR="00CA6516" w:rsidRPr="00574059" w:rsidRDefault="00EE194D">
      <w:pPr>
        <w:pBdr>
          <w:top w:val="nil"/>
          <w:left w:val="nil"/>
          <w:bottom w:val="nil"/>
          <w:right w:val="nil"/>
          <w:between w:val="nil"/>
        </w:pBdr>
        <w:tabs>
          <w:tab w:val="center" w:pos="7293"/>
        </w:tabs>
        <w:spacing w:before="120" w:after="120"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color w:val="000000"/>
          <w:sz w:val="26"/>
          <w:szCs w:val="26"/>
        </w:rPr>
        <w:tab/>
        <w:t>Nguyễn Thị Thu Tâm</w:t>
      </w:r>
    </w:p>
    <w:p w:rsidR="00CA6516" w:rsidRPr="00574059" w:rsidRDefault="00CA6516">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p>
    <w:p w:rsidR="00CA6516" w:rsidRPr="00574059" w:rsidRDefault="00EE194D">
      <w:pPr>
        <w:pBdr>
          <w:top w:val="nil"/>
          <w:left w:val="nil"/>
          <w:bottom w:val="nil"/>
          <w:right w:val="nil"/>
          <w:between w:val="nil"/>
        </w:pBdr>
        <w:tabs>
          <w:tab w:val="center" w:pos="7293"/>
        </w:tabs>
        <w:spacing w:before="120" w:after="120" w:line="312" w:lineRule="auto"/>
        <w:jc w:val="both"/>
        <w:rPr>
          <w:rFonts w:ascii="Times New Roman" w:eastAsia="Times New Roman" w:hAnsi="Times New Roman" w:cs="Times New Roman"/>
          <w:color w:val="000000"/>
          <w:sz w:val="26"/>
          <w:szCs w:val="26"/>
        </w:rPr>
      </w:pPr>
      <w:r w:rsidRPr="00574059">
        <w:rPr>
          <w:rFonts w:ascii="Times New Roman" w:eastAsia="Times New Roman" w:hAnsi="Times New Roman" w:cs="Times New Roman"/>
          <w:color w:val="000000"/>
          <w:sz w:val="26"/>
          <w:szCs w:val="26"/>
        </w:rPr>
        <w:tab/>
      </w:r>
    </w:p>
    <w:sectPr w:rsidR="00CA6516" w:rsidRPr="00574059">
      <w:headerReference w:type="default" r:id="rId8"/>
      <w:footerReference w:type="default" r:id="rId9"/>
      <w:pgSz w:w="11907" w:h="16840"/>
      <w:pgMar w:top="851" w:right="850" w:bottom="719" w:left="99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405" w:rsidRDefault="00911405">
      <w:r>
        <w:separator/>
      </w:r>
    </w:p>
  </w:endnote>
  <w:endnote w:type="continuationSeparator" w:id="0">
    <w:p w:rsidR="00911405" w:rsidRDefault="0091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Helvetica Neue">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516" w:rsidRDefault="00EE194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72FB3">
      <w:rPr>
        <w:noProof/>
        <w:color w:val="000000"/>
      </w:rPr>
      <w:t>4</w:t>
    </w:r>
    <w:r>
      <w:rPr>
        <w:color w:val="000000"/>
      </w:rPr>
      <w:fldChar w:fldCharType="end"/>
    </w:r>
  </w:p>
  <w:p w:rsidR="00CA6516" w:rsidRDefault="00CA651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405" w:rsidRDefault="00911405">
      <w:r>
        <w:separator/>
      </w:r>
    </w:p>
  </w:footnote>
  <w:footnote w:type="continuationSeparator" w:id="0">
    <w:p w:rsidR="00911405" w:rsidRDefault="00911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516" w:rsidRDefault="00CA651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bl>
    <w:tblPr>
      <w:tblStyle w:val="a1"/>
      <w:tblW w:w="9843"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1101"/>
      <w:gridCol w:w="8742"/>
    </w:tblGrid>
    <w:tr w:rsidR="00CA6516">
      <w:trPr>
        <w:trHeight w:val="848"/>
      </w:trPr>
      <w:tc>
        <w:tcPr>
          <w:tcW w:w="1101" w:type="dxa"/>
          <w:vAlign w:val="center"/>
        </w:tcPr>
        <w:p w:rsidR="00CA6516" w:rsidRDefault="00EE194D">
          <w:pPr>
            <w:pStyle w:val="Title"/>
            <w:tabs>
              <w:tab w:val="right" w:pos="6864"/>
              <w:tab w:val="right" w:pos="11520"/>
            </w:tabs>
            <w:rPr>
              <w:sz w:val="26"/>
              <w:szCs w:val="26"/>
            </w:rPr>
          </w:pPr>
          <w:r>
            <w:rPr>
              <w:noProof/>
              <w:sz w:val="26"/>
              <w:szCs w:val="26"/>
              <w:lang w:val="en-US"/>
            </w:rPr>
            <w:drawing>
              <wp:inline distT="0" distB="0" distL="0" distR="0">
                <wp:extent cx="577067" cy="577067"/>
                <wp:effectExtent l="0" t="0" r="0" b="0"/>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577067" cy="577067"/>
                        </a:xfrm>
                        <a:prstGeom prst="rect">
                          <a:avLst/>
                        </a:prstGeom>
                        <a:ln/>
                      </pic:spPr>
                    </pic:pic>
                  </a:graphicData>
                </a:graphic>
              </wp:inline>
            </w:drawing>
          </w:r>
        </w:p>
      </w:tc>
      <w:tc>
        <w:tcPr>
          <w:tcW w:w="8742" w:type="dxa"/>
        </w:tcPr>
        <w:p w:rsidR="00CA6516" w:rsidRDefault="00EE194D">
          <w:pPr>
            <w:pStyle w:val="Title"/>
            <w:tabs>
              <w:tab w:val="right" w:pos="6864"/>
              <w:tab w:val="right" w:pos="11520"/>
            </w:tabs>
            <w:spacing w:before="120" w:after="120"/>
            <w:rPr>
              <w:sz w:val="26"/>
              <w:szCs w:val="26"/>
            </w:rPr>
          </w:pPr>
          <w:r>
            <w:rPr>
              <w:sz w:val="26"/>
              <w:szCs w:val="26"/>
            </w:rPr>
            <w:t>TRƯỜNG ĐẠI HỌC CÔNG NGHIỆP THỰC PHẨM TP.HCM</w:t>
          </w:r>
        </w:p>
        <w:p w:rsidR="00CA6516" w:rsidRDefault="00EE194D">
          <w:pPr>
            <w:pStyle w:val="Title"/>
            <w:tabs>
              <w:tab w:val="right" w:pos="6864"/>
              <w:tab w:val="right" w:pos="11520"/>
            </w:tabs>
            <w:spacing w:line="360" w:lineRule="auto"/>
            <w:rPr>
              <w:sz w:val="26"/>
              <w:szCs w:val="26"/>
            </w:rPr>
          </w:pPr>
          <w:r>
            <w:rPr>
              <w:sz w:val="26"/>
              <w:szCs w:val="26"/>
            </w:rPr>
            <w:t>KHOA CÔNG NGHỆ THÔNG TIN</w:t>
          </w:r>
        </w:p>
      </w:tc>
    </w:tr>
  </w:tbl>
  <w:p w:rsidR="00CA6516" w:rsidRDefault="00CA651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5A74"/>
    <w:multiLevelType w:val="multilevel"/>
    <w:tmpl w:val="C63A4562"/>
    <w:lvl w:ilvl="0">
      <w:start w:val="1"/>
      <w:numFmt w:val="bullet"/>
      <w:lvlText w:val="+"/>
      <w:lvlJc w:val="left"/>
      <w:pPr>
        <w:ind w:left="819" w:hanging="357"/>
      </w:pPr>
      <w:rPr>
        <w:rFonts w:ascii="Noto Sans Symbols" w:eastAsia="Noto Sans Symbols" w:hAnsi="Noto Sans Symbols" w:cs="Noto Sans Symbols"/>
      </w:rPr>
    </w:lvl>
    <w:lvl w:ilvl="1">
      <w:start w:val="1"/>
      <w:numFmt w:val="bullet"/>
      <w:lvlText w:val="o"/>
      <w:lvlJc w:val="left"/>
      <w:pPr>
        <w:ind w:left="1539" w:hanging="360"/>
      </w:pPr>
      <w:rPr>
        <w:rFonts w:ascii="Courier New" w:eastAsia="Courier New" w:hAnsi="Courier New" w:cs="Courier New"/>
      </w:rPr>
    </w:lvl>
    <w:lvl w:ilvl="2">
      <w:start w:val="1"/>
      <w:numFmt w:val="bullet"/>
      <w:lvlText w:val="▪"/>
      <w:lvlJc w:val="left"/>
      <w:pPr>
        <w:ind w:left="2259" w:hanging="360"/>
      </w:pPr>
      <w:rPr>
        <w:rFonts w:ascii="Noto Sans Symbols" w:eastAsia="Noto Sans Symbols" w:hAnsi="Noto Sans Symbols" w:cs="Noto Sans Symbols"/>
      </w:rPr>
    </w:lvl>
    <w:lvl w:ilvl="3">
      <w:start w:val="1"/>
      <w:numFmt w:val="bullet"/>
      <w:lvlText w:val="●"/>
      <w:lvlJc w:val="left"/>
      <w:pPr>
        <w:ind w:left="2979" w:hanging="360"/>
      </w:pPr>
      <w:rPr>
        <w:rFonts w:ascii="Noto Sans Symbols" w:eastAsia="Noto Sans Symbols" w:hAnsi="Noto Sans Symbols" w:cs="Noto Sans Symbols"/>
      </w:rPr>
    </w:lvl>
    <w:lvl w:ilvl="4">
      <w:start w:val="1"/>
      <w:numFmt w:val="bullet"/>
      <w:lvlText w:val="o"/>
      <w:lvlJc w:val="left"/>
      <w:pPr>
        <w:ind w:left="3699" w:hanging="360"/>
      </w:pPr>
      <w:rPr>
        <w:rFonts w:ascii="Courier New" w:eastAsia="Courier New" w:hAnsi="Courier New" w:cs="Courier New"/>
      </w:rPr>
    </w:lvl>
    <w:lvl w:ilvl="5">
      <w:start w:val="1"/>
      <w:numFmt w:val="bullet"/>
      <w:lvlText w:val="▪"/>
      <w:lvlJc w:val="left"/>
      <w:pPr>
        <w:ind w:left="4419" w:hanging="360"/>
      </w:pPr>
      <w:rPr>
        <w:rFonts w:ascii="Noto Sans Symbols" w:eastAsia="Noto Sans Symbols" w:hAnsi="Noto Sans Symbols" w:cs="Noto Sans Symbols"/>
      </w:rPr>
    </w:lvl>
    <w:lvl w:ilvl="6">
      <w:start w:val="1"/>
      <w:numFmt w:val="bullet"/>
      <w:lvlText w:val="●"/>
      <w:lvlJc w:val="left"/>
      <w:pPr>
        <w:ind w:left="5139" w:hanging="360"/>
      </w:pPr>
      <w:rPr>
        <w:rFonts w:ascii="Noto Sans Symbols" w:eastAsia="Noto Sans Symbols" w:hAnsi="Noto Sans Symbols" w:cs="Noto Sans Symbols"/>
      </w:rPr>
    </w:lvl>
    <w:lvl w:ilvl="7">
      <w:start w:val="1"/>
      <w:numFmt w:val="bullet"/>
      <w:lvlText w:val="o"/>
      <w:lvlJc w:val="left"/>
      <w:pPr>
        <w:ind w:left="5859" w:hanging="360"/>
      </w:pPr>
      <w:rPr>
        <w:rFonts w:ascii="Courier New" w:eastAsia="Courier New" w:hAnsi="Courier New" w:cs="Courier New"/>
      </w:rPr>
    </w:lvl>
    <w:lvl w:ilvl="8">
      <w:start w:val="1"/>
      <w:numFmt w:val="bullet"/>
      <w:lvlText w:val="▪"/>
      <w:lvlJc w:val="left"/>
      <w:pPr>
        <w:ind w:left="6579" w:hanging="360"/>
      </w:pPr>
      <w:rPr>
        <w:rFonts w:ascii="Noto Sans Symbols" w:eastAsia="Noto Sans Symbols" w:hAnsi="Noto Sans Symbols" w:cs="Noto Sans Symbols"/>
      </w:rPr>
    </w:lvl>
  </w:abstractNum>
  <w:abstractNum w:abstractNumId="1">
    <w:nsid w:val="0B097F44"/>
    <w:multiLevelType w:val="multilevel"/>
    <w:tmpl w:val="39E21AFE"/>
    <w:lvl w:ilvl="0">
      <w:start w:val="1"/>
      <w:numFmt w:val="bullet"/>
      <w:lvlText w:val="−"/>
      <w:lvlJc w:val="left"/>
      <w:pPr>
        <w:ind w:left="841" w:hanging="360"/>
      </w:pPr>
      <w:rPr>
        <w:rFonts w:ascii="Noto Sans Symbols" w:eastAsia="Noto Sans Symbols" w:hAnsi="Noto Sans Symbols" w:cs="Noto Sans Symbols"/>
      </w:rPr>
    </w:lvl>
    <w:lvl w:ilvl="1">
      <w:start w:val="1"/>
      <w:numFmt w:val="bullet"/>
      <w:lvlText w:val="o"/>
      <w:lvlJc w:val="left"/>
      <w:pPr>
        <w:ind w:left="1561" w:hanging="360"/>
      </w:pPr>
      <w:rPr>
        <w:rFonts w:ascii="Courier New" w:eastAsia="Courier New" w:hAnsi="Courier New" w:cs="Courier New"/>
      </w:rPr>
    </w:lvl>
    <w:lvl w:ilvl="2">
      <w:start w:val="1"/>
      <w:numFmt w:val="bullet"/>
      <w:lvlText w:val="▪"/>
      <w:lvlJc w:val="left"/>
      <w:pPr>
        <w:ind w:left="2281" w:hanging="360"/>
      </w:pPr>
      <w:rPr>
        <w:rFonts w:ascii="Noto Sans Symbols" w:eastAsia="Noto Sans Symbols" w:hAnsi="Noto Sans Symbols" w:cs="Noto Sans Symbols"/>
      </w:rPr>
    </w:lvl>
    <w:lvl w:ilvl="3">
      <w:start w:val="1"/>
      <w:numFmt w:val="bullet"/>
      <w:lvlText w:val="●"/>
      <w:lvlJc w:val="left"/>
      <w:pPr>
        <w:ind w:left="3001" w:hanging="360"/>
      </w:pPr>
      <w:rPr>
        <w:rFonts w:ascii="Noto Sans Symbols" w:eastAsia="Noto Sans Symbols" w:hAnsi="Noto Sans Symbols" w:cs="Noto Sans Symbols"/>
      </w:rPr>
    </w:lvl>
    <w:lvl w:ilvl="4">
      <w:start w:val="1"/>
      <w:numFmt w:val="bullet"/>
      <w:lvlText w:val="o"/>
      <w:lvlJc w:val="left"/>
      <w:pPr>
        <w:ind w:left="3721" w:hanging="360"/>
      </w:pPr>
      <w:rPr>
        <w:rFonts w:ascii="Courier New" w:eastAsia="Courier New" w:hAnsi="Courier New" w:cs="Courier New"/>
      </w:rPr>
    </w:lvl>
    <w:lvl w:ilvl="5">
      <w:start w:val="1"/>
      <w:numFmt w:val="bullet"/>
      <w:lvlText w:val="▪"/>
      <w:lvlJc w:val="left"/>
      <w:pPr>
        <w:ind w:left="4441" w:hanging="360"/>
      </w:pPr>
      <w:rPr>
        <w:rFonts w:ascii="Noto Sans Symbols" w:eastAsia="Noto Sans Symbols" w:hAnsi="Noto Sans Symbols" w:cs="Noto Sans Symbols"/>
      </w:rPr>
    </w:lvl>
    <w:lvl w:ilvl="6">
      <w:start w:val="1"/>
      <w:numFmt w:val="bullet"/>
      <w:lvlText w:val="●"/>
      <w:lvlJc w:val="left"/>
      <w:pPr>
        <w:ind w:left="5161" w:hanging="360"/>
      </w:pPr>
      <w:rPr>
        <w:rFonts w:ascii="Noto Sans Symbols" w:eastAsia="Noto Sans Symbols" w:hAnsi="Noto Sans Symbols" w:cs="Noto Sans Symbols"/>
      </w:rPr>
    </w:lvl>
    <w:lvl w:ilvl="7">
      <w:start w:val="1"/>
      <w:numFmt w:val="bullet"/>
      <w:lvlText w:val="o"/>
      <w:lvlJc w:val="left"/>
      <w:pPr>
        <w:ind w:left="5881" w:hanging="360"/>
      </w:pPr>
      <w:rPr>
        <w:rFonts w:ascii="Courier New" w:eastAsia="Courier New" w:hAnsi="Courier New" w:cs="Courier New"/>
      </w:rPr>
    </w:lvl>
    <w:lvl w:ilvl="8">
      <w:start w:val="1"/>
      <w:numFmt w:val="bullet"/>
      <w:lvlText w:val="▪"/>
      <w:lvlJc w:val="left"/>
      <w:pPr>
        <w:ind w:left="6601" w:hanging="360"/>
      </w:pPr>
      <w:rPr>
        <w:rFonts w:ascii="Noto Sans Symbols" w:eastAsia="Noto Sans Symbols" w:hAnsi="Noto Sans Symbols" w:cs="Noto Sans Symbols"/>
      </w:rPr>
    </w:lvl>
  </w:abstractNum>
  <w:abstractNum w:abstractNumId="2">
    <w:nsid w:val="0E0B5DA0"/>
    <w:multiLevelType w:val="multilevel"/>
    <w:tmpl w:val="F98C387E"/>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3">
    <w:nsid w:val="0F0611AA"/>
    <w:multiLevelType w:val="multilevel"/>
    <w:tmpl w:val="DA6E29E4"/>
    <w:lvl w:ilvl="0">
      <w:start w:val="1"/>
      <w:numFmt w:val="bullet"/>
      <w:lvlText w:val="−"/>
      <w:lvlJc w:val="left"/>
      <w:pPr>
        <w:ind w:left="1179" w:hanging="360"/>
      </w:pPr>
      <w:rPr>
        <w:rFonts w:ascii="Noto Sans Symbols" w:eastAsia="Noto Sans Symbols" w:hAnsi="Noto Sans Symbols" w:cs="Noto Sans Symbols"/>
      </w:rPr>
    </w:lvl>
    <w:lvl w:ilvl="1">
      <w:start w:val="1"/>
      <w:numFmt w:val="bullet"/>
      <w:lvlText w:val="o"/>
      <w:lvlJc w:val="left"/>
      <w:pPr>
        <w:ind w:left="1899" w:hanging="360"/>
      </w:pPr>
      <w:rPr>
        <w:rFonts w:ascii="Courier New" w:eastAsia="Courier New" w:hAnsi="Courier New" w:cs="Courier New"/>
      </w:rPr>
    </w:lvl>
    <w:lvl w:ilvl="2">
      <w:start w:val="1"/>
      <w:numFmt w:val="bullet"/>
      <w:lvlText w:val="▪"/>
      <w:lvlJc w:val="left"/>
      <w:pPr>
        <w:ind w:left="2619" w:hanging="360"/>
      </w:pPr>
      <w:rPr>
        <w:rFonts w:ascii="Noto Sans Symbols" w:eastAsia="Noto Sans Symbols" w:hAnsi="Noto Sans Symbols" w:cs="Noto Sans Symbols"/>
      </w:rPr>
    </w:lvl>
    <w:lvl w:ilvl="3">
      <w:start w:val="1"/>
      <w:numFmt w:val="bullet"/>
      <w:lvlText w:val="●"/>
      <w:lvlJc w:val="left"/>
      <w:pPr>
        <w:ind w:left="3339" w:hanging="360"/>
      </w:pPr>
      <w:rPr>
        <w:rFonts w:ascii="Noto Sans Symbols" w:eastAsia="Noto Sans Symbols" w:hAnsi="Noto Sans Symbols" w:cs="Noto Sans Symbols"/>
      </w:rPr>
    </w:lvl>
    <w:lvl w:ilvl="4">
      <w:start w:val="1"/>
      <w:numFmt w:val="bullet"/>
      <w:lvlText w:val="o"/>
      <w:lvlJc w:val="left"/>
      <w:pPr>
        <w:ind w:left="4059" w:hanging="360"/>
      </w:pPr>
      <w:rPr>
        <w:rFonts w:ascii="Courier New" w:eastAsia="Courier New" w:hAnsi="Courier New" w:cs="Courier New"/>
      </w:rPr>
    </w:lvl>
    <w:lvl w:ilvl="5">
      <w:start w:val="1"/>
      <w:numFmt w:val="bullet"/>
      <w:lvlText w:val="▪"/>
      <w:lvlJc w:val="left"/>
      <w:pPr>
        <w:ind w:left="4779" w:hanging="360"/>
      </w:pPr>
      <w:rPr>
        <w:rFonts w:ascii="Noto Sans Symbols" w:eastAsia="Noto Sans Symbols" w:hAnsi="Noto Sans Symbols" w:cs="Noto Sans Symbols"/>
      </w:rPr>
    </w:lvl>
    <w:lvl w:ilvl="6">
      <w:start w:val="1"/>
      <w:numFmt w:val="bullet"/>
      <w:lvlText w:val="●"/>
      <w:lvlJc w:val="left"/>
      <w:pPr>
        <w:ind w:left="5499" w:hanging="360"/>
      </w:pPr>
      <w:rPr>
        <w:rFonts w:ascii="Noto Sans Symbols" w:eastAsia="Noto Sans Symbols" w:hAnsi="Noto Sans Symbols" w:cs="Noto Sans Symbols"/>
      </w:rPr>
    </w:lvl>
    <w:lvl w:ilvl="7">
      <w:start w:val="1"/>
      <w:numFmt w:val="bullet"/>
      <w:lvlText w:val="o"/>
      <w:lvlJc w:val="left"/>
      <w:pPr>
        <w:ind w:left="6219" w:hanging="360"/>
      </w:pPr>
      <w:rPr>
        <w:rFonts w:ascii="Courier New" w:eastAsia="Courier New" w:hAnsi="Courier New" w:cs="Courier New"/>
      </w:rPr>
    </w:lvl>
    <w:lvl w:ilvl="8">
      <w:start w:val="1"/>
      <w:numFmt w:val="bullet"/>
      <w:lvlText w:val="▪"/>
      <w:lvlJc w:val="left"/>
      <w:pPr>
        <w:ind w:left="6939" w:hanging="360"/>
      </w:pPr>
      <w:rPr>
        <w:rFonts w:ascii="Noto Sans Symbols" w:eastAsia="Noto Sans Symbols" w:hAnsi="Noto Sans Symbols" w:cs="Noto Sans Symbols"/>
      </w:rPr>
    </w:lvl>
  </w:abstractNum>
  <w:abstractNum w:abstractNumId="4">
    <w:nsid w:val="18413E0C"/>
    <w:multiLevelType w:val="multilevel"/>
    <w:tmpl w:val="0C882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A4202E8"/>
    <w:multiLevelType w:val="multilevel"/>
    <w:tmpl w:val="54522858"/>
    <w:lvl w:ilvl="0">
      <w:start w:val="1"/>
      <w:numFmt w:val="bullet"/>
      <w:lvlText w:val="−"/>
      <w:lvlJc w:val="left"/>
      <w:pPr>
        <w:ind w:left="841" w:hanging="360"/>
      </w:pPr>
      <w:rPr>
        <w:rFonts w:ascii="Noto Sans Symbols" w:eastAsia="Noto Sans Symbols" w:hAnsi="Noto Sans Symbols" w:cs="Noto Sans Symbols"/>
      </w:rPr>
    </w:lvl>
    <w:lvl w:ilvl="1">
      <w:start w:val="1"/>
      <w:numFmt w:val="bullet"/>
      <w:lvlText w:val="o"/>
      <w:lvlJc w:val="left"/>
      <w:pPr>
        <w:ind w:left="1561" w:hanging="360"/>
      </w:pPr>
      <w:rPr>
        <w:rFonts w:ascii="Courier New" w:eastAsia="Courier New" w:hAnsi="Courier New" w:cs="Courier New"/>
      </w:rPr>
    </w:lvl>
    <w:lvl w:ilvl="2">
      <w:start w:val="1"/>
      <w:numFmt w:val="bullet"/>
      <w:lvlText w:val="▪"/>
      <w:lvlJc w:val="left"/>
      <w:pPr>
        <w:ind w:left="2281" w:hanging="360"/>
      </w:pPr>
      <w:rPr>
        <w:rFonts w:ascii="Noto Sans Symbols" w:eastAsia="Noto Sans Symbols" w:hAnsi="Noto Sans Symbols" w:cs="Noto Sans Symbols"/>
      </w:rPr>
    </w:lvl>
    <w:lvl w:ilvl="3">
      <w:start w:val="1"/>
      <w:numFmt w:val="bullet"/>
      <w:lvlText w:val="●"/>
      <w:lvlJc w:val="left"/>
      <w:pPr>
        <w:ind w:left="3001" w:hanging="360"/>
      </w:pPr>
      <w:rPr>
        <w:rFonts w:ascii="Noto Sans Symbols" w:eastAsia="Noto Sans Symbols" w:hAnsi="Noto Sans Symbols" w:cs="Noto Sans Symbols"/>
      </w:rPr>
    </w:lvl>
    <w:lvl w:ilvl="4">
      <w:start w:val="1"/>
      <w:numFmt w:val="bullet"/>
      <w:lvlText w:val="o"/>
      <w:lvlJc w:val="left"/>
      <w:pPr>
        <w:ind w:left="3721" w:hanging="360"/>
      </w:pPr>
      <w:rPr>
        <w:rFonts w:ascii="Courier New" w:eastAsia="Courier New" w:hAnsi="Courier New" w:cs="Courier New"/>
      </w:rPr>
    </w:lvl>
    <w:lvl w:ilvl="5">
      <w:start w:val="1"/>
      <w:numFmt w:val="bullet"/>
      <w:lvlText w:val="▪"/>
      <w:lvlJc w:val="left"/>
      <w:pPr>
        <w:ind w:left="4441" w:hanging="360"/>
      </w:pPr>
      <w:rPr>
        <w:rFonts w:ascii="Noto Sans Symbols" w:eastAsia="Noto Sans Symbols" w:hAnsi="Noto Sans Symbols" w:cs="Noto Sans Symbols"/>
      </w:rPr>
    </w:lvl>
    <w:lvl w:ilvl="6">
      <w:start w:val="1"/>
      <w:numFmt w:val="bullet"/>
      <w:lvlText w:val="●"/>
      <w:lvlJc w:val="left"/>
      <w:pPr>
        <w:ind w:left="5161" w:hanging="360"/>
      </w:pPr>
      <w:rPr>
        <w:rFonts w:ascii="Noto Sans Symbols" w:eastAsia="Noto Sans Symbols" w:hAnsi="Noto Sans Symbols" w:cs="Noto Sans Symbols"/>
      </w:rPr>
    </w:lvl>
    <w:lvl w:ilvl="7">
      <w:start w:val="1"/>
      <w:numFmt w:val="bullet"/>
      <w:lvlText w:val="o"/>
      <w:lvlJc w:val="left"/>
      <w:pPr>
        <w:ind w:left="5881" w:hanging="360"/>
      </w:pPr>
      <w:rPr>
        <w:rFonts w:ascii="Courier New" w:eastAsia="Courier New" w:hAnsi="Courier New" w:cs="Courier New"/>
      </w:rPr>
    </w:lvl>
    <w:lvl w:ilvl="8">
      <w:start w:val="1"/>
      <w:numFmt w:val="bullet"/>
      <w:lvlText w:val="▪"/>
      <w:lvlJc w:val="left"/>
      <w:pPr>
        <w:ind w:left="6601" w:hanging="360"/>
      </w:pPr>
      <w:rPr>
        <w:rFonts w:ascii="Noto Sans Symbols" w:eastAsia="Noto Sans Symbols" w:hAnsi="Noto Sans Symbols" w:cs="Noto Sans Symbols"/>
      </w:rPr>
    </w:lvl>
  </w:abstractNum>
  <w:abstractNum w:abstractNumId="6">
    <w:nsid w:val="239B2E97"/>
    <w:multiLevelType w:val="multilevel"/>
    <w:tmpl w:val="36387A94"/>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BF04A6B"/>
    <w:multiLevelType w:val="multilevel"/>
    <w:tmpl w:val="3C96C958"/>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3565EE"/>
    <w:multiLevelType w:val="multilevel"/>
    <w:tmpl w:val="5226D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75F7DA8"/>
    <w:multiLevelType w:val="multilevel"/>
    <w:tmpl w:val="DAF0EC7C"/>
    <w:lvl w:ilvl="0">
      <w:start w:val="1"/>
      <w:numFmt w:val="bullet"/>
      <w:lvlText w:val="+"/>
      <w:lvlJc w:val="left"/>
      <w:pPr>
        <w:ind w:left="1179" w:hanging="360"/>
      </w:pPr>
      <w:rPr>
        <w:rFonts w:ascii="Noto Sans Symbols" w:eastAsia="Noto Sans Symbols" w:hAnsi="Noto Sans Symbols" w:cs="Noto Sans Symbols"/>
      </w:rPr>
    </w:lvl>
    <w:lvl w:ilvl="1">
      <w:start w:val="1"/>
      <w:numFmt w:val="bullet"/>
      <w:lvlText w:val="o"/>
      <w:lvlJc w:val="left"/>
      <w:pPr>
        <w:ind w:left="1899" w:hanging="360"/>
      </w:pPr>
      <w:rPr>
        <w:rFonts w:ascii="Courier New" w:eastAsia="Courier New" w:hAnsi="Courier New" w:cs="Courier New"/>
      </w:rPr>
    </w:lvl>
    <w:lvl w:ilvl="2">
      <w:start w:val="1"/>
      <w:numFmt w:val="bullet"/>
      <w:lvlText w:val="▪"/>
      <w:lvlJc w:val="left"/>
      <w:pPr>
        <w:ind w:left="2619" w:hanging="360"/>
      </w:pPr>
      <w:rPr>
        <w:rFonts w:ascii="Noto Sans Symbols" w:eastAsia="Noto Sans Symbols" w:hAnsi="Noto Sans Symbols" w:cs="Noto Sans Symbols"/>
      </w:rPr>
    </w:lvl>
    <w:lvl w:ilvl="3">
      <w:start w:val="1"/>
      <w:numFmt w:val="bullet"/>
      <w:lvlText w:val="●"/>
      <w:lvlJc w:val="left"/>
      <w:pPr>
        <w:ind w:left="3339" w:hanging="360"/>
      </w:pPr>
      <w:rPr>
        <w:rFonts w:ascii="Noto Sans Symbols" w:eastAsia="Noto Sans Symbols" w:hAnsi="Noto Sans Symbols" w:cs="Noto Sans Symbols"/>
      </w:rPr>
    </w:lvl>
    <w:lvl w:ilvl="4">
      <w:start w:val="1"/>
      <w:numFmt w:val="bullet"/>
      <w:lvlText w:val="o"/>
      <w:lvlJc w:val="left"/>
      <w:pPr>
        <w:ind w:left="4059" w:hanging="360"/>
      </w:pPr>
      <w:rPr>
        <w:rFonts w:ascii="Courier New" w:eastAsia="Courier New" w:hAnsi="Courier New" w:cs="Courier New"/>
      </w:rPr>
    </w:lvl>
    <w:lvl w:ilvl="5">
      <w:start w:val="1"/>
      <w:numFmt w:val="bullet"/>
      <w:lvlText w:val="▪"/>
      <w:lvlJc w:val="left"/>
      <w:pPr>
        <w:ind w:left="4779" w:hanging="360"/>
      </w:pPr>
      <w:rPr>
        <w:rFonts w:ascii="Noto Sans Symbols" w:eastAsia="Noto Sans Symbols" w:hAnsi="Noto Sans Symbols" w:cs="Noto Sans Symbols"/>
      </w:rPr>
    </w:lvl>
    <w:lvl w:ilvl="6">
      <w:start w:val="1"/>
      <w:numFmt w:val="bullet"/>
      <w:lvlText w:val="●"/>
      <w:lvlJc w:val="left"/>
      <w:pPr>
        <w:ind w:left="5499" w:hanging="360"/>
      </w:pPr>
      <w:rPr>
        <w:rFonts w:ascii="Noto Sans Symbols" w:eastAsia="Noto Sans Symbols" w:hAnsi="Noto Sans Symbols" w:cs="Noto Sans Symbols"/>
      </w:rPr>
    </w:lvl>
    <w:lvl w:ilvl="7">
      <w:start w:val="1"/>
      <w:numFmt w:val="bullet"/>
      <w:lvlText w:val="o"/>
      <w:lvlJc w:val="left"/>
      <w:pPr>
        <w:ind w:left="6219" w:hanging="360"/>
      </w:pPr>
      <w:rPr>
        <w:rFonts w:ascii="Courier New" w:eastAsia="Courier New" w:hAnsi="Courier New" w:cs="Courier New"/>
      </w:rPr>
    </w:lvl>
    <w:lvl w:ilvl="8">
      <w:start w:val="1"/>
      <w:numFmt w:val="bullet"/>
      <w:lvlText w:val="▪"/>
      <w:lvlJc w:val="left"/>
      <w:pPr>
        <w:ind w:left="6939" w:hanging="360"/>
      </w:pPr>
      <w:rPr>
        <w:rFonts w:ascii="Noto Sans Symbols" w:eastAsia="Noto Sans Symbols" w:hAnsi="Noto Sans Symbols" w:cs="Noto Sans Symbols"/>
      </w:rPr>
    </w:lvl>
  </w:abstractNum>
  <w:abstractNum w:abstractNumId="10">
    <w:nsid w:val="49F91827"/>
    <w:multiLevelType w:val="multilevel"/>
    <w:tmpl w:val="75CC8EB4"/>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C982B96"/>
    <w:multiLevelType w:val="multilevel"/>
    <w:tmpl w:val="BEAECF16"/>
    <w:lvl w:ilvl="0">
      <w:start w:val="1"/>
      <w:numFmt w:val="bullet"/>
      <w:lvlText w:val="−"/>
      <w:lvlJc w:val="left"/>
      <w:pPr>
        <w:ind w:left="397" w:hanging="397"/>
      </w:pPr>
      <w:rPr>
        <w:rFonts w:ascii="Noto Sans Symbols" w:eastAsia="Noto Sans Symbols" w:hAnsi="Noto Sans Symbols" w:cs="Noto Sans Symbols"/>
        <w:color w:val="000000"/>
        <w:sz w:val="24"/>
        <w:szCs w:val="24"/>
      </w:rPr>
    </w:lvl>
    <w:lvl w:ilvl="1">
      <w:start w:val="1"/>
      <w:numFmt w:val="bullet"/>
      <w:lvlText w:val="✦"/>
      <w:lvlJc w:val="left"/>
      <w:pPr>
        <w:ind w:left="1080" w:hanging="340"/>
      </w:pPr>
      <w:rPr>
        <w:rFonts w:ascii="Noto Sans Symbols" w:eastAsia="Noto Sans Symbols" w:hAnsi="Noto Sans Symbols" w:cs="Noto Sans Symbols"/>
        <w:color w:val="000000"/>
        <w:sz w:val="24"/>
        <w:szCs w:val="24"/>
      </w:rPr>
    </w:lvl>
    <w:lvl w:ilvl="2">
      <w:start w:val="1"/>
      <w:numFmt w:val="bullet"/>
      <w:lvlText w:val="-"/>
      <w:lvlJc w:val="left"/>
      <w:pPr>
        <w:ind w:left="1820" w:hanging="360"/>
      </w:pPr>
      <w:rPr>
        <w:rFonts w:ascii="Helvetica Neue" w:eastAsia="Helvetica Neue" w:hAnsi="Helvetica Neue" w:cs="Helvetica Neue"/>
      </w:rPr>
    </w:lvl>
    <w:lvl w:ilvl="3">
      <w:start w:val="1"/>
      <w:numFmt w:val="bullet"/>
      <w:lvlText w:val="●"/>
      <w:lvlJc w:val="left"/>
      <w:pPr>
        <w:ind w:left="2540" w:hanging="360"/>
      </w:pPr>
      <w:rPr>
        <w:rFonts w:ascii="Noto Sans Symbols" w:eastAsia="Noto Sans Symbols" w:hAnsi="Noto Sans Symbols" w:cs="Noto Sans Symbols"/>
        <w:color w:val="000000"/>
        <w:sz w:val="24"/>
        <w:szCs w:val="24"/>
      </w:rPr>
    </w:lvl>
    <w:lvl w:ilvl="4">
      <w:start w:val="1"/>
      <w:numFmt w:val="bullet"/>
      <w:lvlText w:val="o"/>
      <w:lvlJc w:val="left"/>
      <w:pPr>
        <w:ind w:left="3260" w:hanging="360"/>
      </w:pPr>
      <w:rPr>
        <w:rFonts w:ascii="Courier New" w:eastAsia="Courier New" w:hAnsi="Courier New" w:cs="Courier New"/>
      </w:rPr>
    </w:lvl>
    <w:lvl w:ilvl="5">
      <w:start w:val="1"/>
      <w:numFmt w:val="bullet"/>
      <w:lvlText w:val="▪"/>
      <w:lvlJc w:val="left"/>
      <w:pPr>
        <w:ind w:left="3980" w:hanging="360"/>
      </w:pPr>
      <w:rPr>
        <w:rFonts w:ascii="Noto Sans Symbols" w:eastAsia="Noto Sans Symbols" w:hAnsi="Noto Sans Symbols" w:cs="Noto Sans Symbols"/>
      </w:rPr>
    </w:lvl>
    <w:lvl w:ilvl="6">
      <w:start w:val="1"/>
      <w:numFmt w:val="bullet"/>
      <w:lvlText w:val="●"/>
      <w:lvlJc w:val="left"/>
      <w:pPr>
        <w:ind w:left="4700" w:hanging="360"/>
      </w:pPr>
      <w:rPr>
        <w:rFonts w:ascii="Noto Sans Symbols" w:eastAsia="Noto Sans Symbols" w:hAnsi="Noto Sans Symbols" w:cs="Noto Sans Symbols"/>
      </w:rPr>
    </w:lvl>
    <w:lvl w:ilvl="7">
      <w:start w:val="1"/>
      <w:numFmt w:val="bullet"/>
      <w:lvlText w:val="o"/>
      <w:lvlJc w:val="left"/>
      <w:pPr>
        <w:ind w:left="5420" w:hanging="360"/>
      </w:pPr>
      <w:rPr>
        <w:rFonts w:ascii="Courier New" w:eastAsia="Courier New" w:hAnsi="Courier New" w:cs="Courier New"/>
      </w:rPr>
    </w:lvl>
    <w:lvl w:ilvl="8">
      <w:start w:val="1"/>
      <w:numFmt w:val="bullet"/>
      <w:lvlText w:val="▪"/>
      <w:lvlJc w:val="left"/>
      <w:pPr>
        <w:ind w:left="6140" w:hanging="360"/>
      </w:pPr>
      <w:rPr>
        <w:rFonts w:ascii="Noto Sans Symbols" w:eastAsia="Noto Sans Symbols" w:hAnsi="Noto Sans Symbols" w:cs="Noto Sans Symbols"/>
      </w:rPr>
    </w:lvl>
  </w:abstractNum>
  <w:abstractNum w:abstractNumId="12">
    <w:nsid w:val="4D4B0929"/>
    <w:multiLevelType w:val="multilevel"/>
    <w:tmpl w:val="259ADA24"/>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67F6071"/>
    <w:multiLevelType w:val="multilevel"/>
    <w:tmpl w:val="463E0FC6"/>
    <w:lvl w:ilvl="0">
      <w:start w:val="1"/>
      <w:numFmt w:val="bullet"/>
      <w:lvlText w:val="+"/>
      <w:lvlJc w:val="left"/>
      <w:pPr>
        <w:ind w:left="1060" w:hanging="360"/>
      </w:pPr>
      <w:rPr>
        <w:rFonts w:ascii="Noto Sans Symbols" w:eastAsia="Noto Sans Symbols" w:hAnsi="Noto Sans Symbols" w:cs="Noto Sans Symbols"/>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abstractNum w:abstractNumId="14">
    <w:nsid w:val="66D95252"/>
    <w:multiLevelType w:val="multilevel"/>
    <w:tmpl w:val="A91E768E"/>
    <w:lvl w:ilvl="0">
      <w:start w:val="1"/>
      <w:numFmt w:val="bullet"/>
      <w:lvlText w:val="−"/>
      <w:lvlJc w:val="left"/>
      <w:pPr>
        <w:ind w:left="397" w:hanging="397"/>
      </w:pPr>
      <w:rPr>
        <w:rFonts w:ascii="Noto Sans Symbols" w:eastAsia="Noto Sans Symbols" w:hAnsi="Noto Sans Symbols" w:cs="Noto Sans Symbols"/>
        <w:color w:val="000000"/>
        <w:sz w:val="24"/>
        <w:szCs w:val="24"/>
      </w:rPr>
    </w:lvl>
    <w:lvl w:ilvl="1">
      <w:start w:val="1"/>
      <w:numFmt w:val="bullet"/>
      <w:lvlText w:val="✦"/>
      <w:lvlJc w:val="left"/>
      <w:pPr>
        <w:ind w:left="1080" w:hanging="340"/>
      </w:pPr>
      <w:rPr>
        <w:rFonts w:ascii="Noto Sans Symbols" w:eastAsia="Noto Sans Symbols" w:hAnsi="Noto Sans Symbols" w:cs="Noto Sans Symbols"/>
        <w:color w:val="000000"/>
        <w:sz w:val="24"/>
        <w:szCs w:val="24"/>
      </w:rPr>
    </w:lvl>
    <w:lvl w:ilvl="2">
      <w:start w:val="1"/>
      <w:numFmt w:val="bullet"/>
      <w:lvlText w:val="-"/>
      <w:lvlJc w:val="left"/>
      <w:pPr>
        <w:ind w:left="1820" w:hanging="360"/>
      </w:pPr>
      <w:rPr>
        <w:rFonts w:ascii="Helvetica Neue" w:eastAsia="Helvetica Neue" w:hAnsi="Helvetica Neue" w:cs="Helvetica Neue"/>
      </w:rPr>
    </w:lvl>
    <w:lvl w:ilvl="3">
      <w:start w:val="1"/>
      <w:numFmt w:val="bullet"/>
      <w:lvlText w:val="●"/>
      <w:lvlJc w:val="left"/>
      <w:pPr>
        <w:ind w:left="2540" w:hanging="360"/>
      </w:pPr>
      <w:rPr>
        <w:rFonts w:ascii="Noto Sans Symbols" w:eastAsia="Noto Sans Symbols" w:hAnsi="Noto Sans Symbols" w:cs="Noto Sans Symbols"/>
        <w:color w:val="000000"/>
        <w:sz w:val="24"/>
        <w:szCs w:val="24"/>
      </w:rPr>
    </w:lvl>
    <w:lvl w:ilvl="4">
      <w:start w:val="1"/>
      <w:numFmt w:val="bullet"/>
      <w:lvlText w:val="o"/>
      <w:lvlJc w:val="left"/>
      <w:pPr>
        <w:ind w:left="3260" w:hanging="360"/>
      </w:pPr>
      <w:rPr>
        <w:rFonts w:ascii="Courier New" w:eastAsia="Courier New" w:hAnsi="Courier New" w:cs="Courier New"/>
      </w:rPr>
    </w:lvl>
    <w:lvl w:ilvl="5">
      <w:start w:val="1"/>
      <w:numFmt w:val="bullet"/>
      <w:lvlText w:val="▪"/>
      <w:lvlJc w:val="left"/>
      <w:pPr>
        <w:ind w:left="3980" w:hanging="360"/>
      </w:pPr>
      <w:rPr>
        <w:rFonts w:ascii="Noto Sans Symbols" w:eastAsia="Noto Sans Symbols" w:hAnsi="Noto Sans Symbols" w:cs="Noto Sans Symbols"/>
      </w:rPr>
    </w:lvl>
    <w:lvl w:ilvl="6">
      <w:start w:val="1"/>
      <w:numFmt w:val="bullet"/>
      <w:lvlText w:val="●"/>
      <w:lvlJc w:val="left"/>
      <w:pPr>
        <w:ind w:left="4700" w:hanging="360"/>
      </w:pPr>
      <w:rPr>
        <w:rFonts w:ascii="Noto Sans Symbols" w:eastAsia="Noto Sans Symbols" w:hAnsi="Noto Sans Symbols" w:cs="Noto Sans Symbols"/>
      </w:rPr>
    </w:lvl>
    <w:lvl w:ilvl="7">
      <w:start w:val="1"/>
      <w:numFmt w:val="bullet"/>
      <w:lvlText w:val="o"/>
      <w:lvlJc w:val="left"/>
      <w:pPr>
        <w:ind w:left="5420" w:hanging="360"/>
      </w:pPr>
      <w:rPr>
        <w:rFonts w:ascii="Courier New" w:eastAsia="Courier New" w:hAnsi="Courier New" w:cs="Courier New"/>
      </w:rPr>
    </w:lvl>
    <w:lvl w:ilvl="8">
      <w:start w:val="1"/>
      <w:numFmt w:val="bullet"/>
      <w:lvlText w:val="▪"/>
      <w:lvlJc w:val="left"/>
      <w:pPr>
        <w:ind w:left="6140" w:hanging="360"/>
      </w:pPr>
      <w:rPr>
        <w:rFonts w:ascii="Noto Sans Symbols" w:eastAsia="Noto Sans Symbols" w:hAnsi="Noto Sans Symbols" w:cs="Noto Sans Symbols"/>
      </w:rPr>
    </w:lvl>
  </w:abstractNum>
  <w:abstractNum w:abstractNumId="15">
    <w:nsid w:val="69C92458"/>
    <w:multiLevelType w:val="multilevel"/>
    <w:tmpl w:val="18ACEFE2"/>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E137FAD"/>
    <w:multiLevelType w:val="multilevel"/>
    <w:tmpl w:val="B36A69C6"/>
    <w:lvl w:ilvl="0">
      <w:start w:val="1"/>
      <w:numFmt w:val="bullet"/>
      <w:lvlText w:val="+"/>
      <w:lvlJc w:val="left"/>
      <w:pPr>
        <w:ind w:left="819" w:hanging="357"/>
      </w:pPr>
      <w:rPr>
        <w:rFonts w:ascii="Noto Sans Symbols" w:eastAsia="Noto Sans Symbols" w:hAnsi="Noto Sans Symbols" w:cs="Noto Sans Symbols"/>
      </w:rPr>
    </w:lvl>
    <w:lvl w:ilvl="1">
      <w:start w:val="1"/>
      <w:numFmt w:val="bullet"/>
      <w:lvlText w:val="o"/>
      <w:lvlJc w:val="left"/>
      <w:pPr>
        <w:ind w:left="1539" w:hanging="360"/>
      </w:pPr>
      <w:rPr>
        <w:rFonts w:ascii="Courier New" w:eastAsia="Courier New" w:hAnsi="Courier New" w:cs="Courier New"/>
      </w:rPr>
    </w:lvl>
    <w:lvl w:ilvl="2">
      <w:start w:val="1"/>
      <w:numFmt w:val="bullet"/>
      <w:lvlText w:val="▪"/>
      <w:lvlJc w:val="left"/>
      <w:pPr>
        <w:ind w:left="2259" w:hanging="360"/>
      </w:pPr>
      <w:rPr>
        <w:rFonts w:ascii="Noto Sans Symbols" w:eastAsia="Noto Sans Symbols" w:hAnsi="Noto Sans Symbols" w:cs="Noto Sans Symbols"/>
      </w:rPr>
    </w:lvl>
    <w:lvl w:ilvl="3">
      <w:start w:val="1"/>
      <w:numFmt w:val="bullet"/>
      <w:lvlText w:val="●"/>
      <w:lvlJc w:val="left"/>
      <w:pPr>
        <w:ind w:left="2979" w:hanging="360"/>
      </w:pPr>
      <w:rPr>
        <w:rFonts w:ascii="Noto Sans Symbols" w:eastAsia="Noto Sans Symbols" w:hAnsi="Noto Sans Symbols" w:cs="Noto Sans Symbols"/>
      </w:rPr>
    </w:lvl>
    <w:lvl w:ilvl="4">
      <w:start w:val="1"/>
      <w:numFmt w:val="bullet"/>
      <w:lvlText w:val="o"/>
      <w:lvlJc w:val="left"/>
      <w:pPr>
        <w:ind w:left="3699" w:hanging="360"/>
      </w:pPr>
      <w:rPr>
        <w:rFonts w:ascii="Courier New" w:eastAsia="Courier New" w:hAnsi="Courier New" w:cs="Courier New"/>
      </w:rPr>
    </w:lvl>
    <w:lvl w:ilvl="5">
      <w:start w:val="1"/>
      <w:numFmt w:val="bullet"/>
      <w:lvlText w:val="▪"/>
      <w:lvlJc w:val="left"/>
      <w:pPr>
        <w:ind w:left="4419" w:hanging="360"/>
      </w:pPr>
      <w:rPr>
        <w:rFonts w:ascii="Noto Sans Symbols" w:eastAsia="Noto Sans Symbols" w:hAnsi="Noto Sans Symbols" w:cs="Noto Sans Symbols"/>
      </w:rPr>
    </w:lvl>
    <w:lvl w:ilvl="6">
      <w:start w:val="1"/>
      <w:numFmt w:val="bullet"/>
      <w:lvlText w:val="●"/>
      <w:lvlJc w:val="left"/>
      <w:pPr>
        <w:ind w:left="5139" w:hanging="360"/>
      </w:pPr>
      <w:rPr>
        <w:rFonts w:ascii="Noto Sans Symbols" w:eastAsia="Noto Sans Symbols" w:hAnsi="Noto Sans Symbols" w:cs="Noto Sans Symbols"/>
      </w:rPr>
    </w:lvl>
    <w:lvl w:ilvl="7">
      <w:start w:val="1"/>
      <w:numFmt w:val="bullet"/>
      <w:lvlText w:val="o"/>
      <w:lvlJc w:val="left"/>
      <w:pPr>
        <w:ind w:left="5859" w:hanging="360"/>
      </w:pPr>
      <w:rPr>
        <w:rFonts w:ascii="Courier New" w:eastAsia="Courier New" w:hAnsi="Courier New" w:cs="Courier New"/>
      </w:rPr>
    </w:lvl>
    <w:lvl w:ilvl="8">
      <w:start w:val="1"/>
      <w:numFmt w:val="bullet"/>
      <w:lvlText w:val="▪"/>
      <w:lvlJc w:val="left"/>
      <w:pPr>
        <w:ind w:left="6579" w:hanging="360"/>
      </w:pPr>
      <w:rPr>
        <w:rFonts w:ascii="Noto Sans Symbols" w:eastAsia="Noto Sans Symbols" w:hAnsi="Noto Sans Symbols" w:cs="Noto Sans Symbols"/>
      </w:rPr>
    </w:lvl>
  </w:abstractNum>
  <w:abstractNum w:abstractNumId="17">
    <w:nsid w:val="7F6E66E8"/>
    <w:multiLevelType w:val="multilevel"/>
    <w:tmpl w:val="26E6A49E"/>
    <w:lvl w:ilvl="0">
      <w:start w:val="1"/>
      <w:numFmt w:val="bullet"/>
      <w:lvlText w:val="+"/>
      <w:lvlJc w:val="left"/>
      <w:pPr>
        <w:ind w:left="1060" w:hanging="360"/>
      </w:pPr>
      <w:rPr>
        <w:rFonts w:ascii="Noto Sans Symbols" w:eastAsia="Noto Sans Symbols" w:hAnsi="Noto Sans Symbols" w:cs="Noto Sans Symbols"/>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num w:numId="1">
    <w:abstractNumId w:val="14"/>
  </w:num>
  <w:num w:numId="2">
    <w:abstractNumId w:val="12"/>
  </w:num>
  <w:num w:numId="3">
    <w:abstractNumId w:val="7"/>
  </w:num>
  <w:num w:numId="4">
    <w:abstractNumId w:val="13"/>
  </w:num>
  <w:num w:numId="5">
    <w:abstractNumId w:val="11"/>
  </w:num>
  <w:num w:numId="6">
    <w:abstractNumId w:val="4"/>
  </w:num>
  <w:num w:numId="7">
    <w:abstractNumId w:val="2"/>
  </w:num>
  <w:num w:numId="8">
    <w:abstractNumId w:val="10"/>
  </w:num>
  <w:num w:numId="9">
    <w:abstractNumId w:val="3"/>
  </w:num>
  <w:num w:numId="10">
    <w:abstractNumId w:val="9"/>
  </w:num>
  <w:num w:numId="11">
    <w:abstractNumId w:val="16"/>
  </w:num>
  <w:num w:numId="12">
    <w:abstractNumId w:val="5"/>
  </w:num>
  <w:num w:numId="13">
    <w:abstractNumId w:val="0"/>
  </w:num>
  <w:num w:numId="14">
    <w:abstractNumId w:val="1"/>
  </w:num>
  <w:num w:numId="15">
    <w:abstractNumId w:val="15"/>
  </w:num>
  <w:num w:numId="16">
    <w:abstractNumId w:val="8"/>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6516"/>
    <w:rsid w:val="000F4CA6"/>
    <w:rsid w:val="002421EE"/>
    <w:rsid w:val="00245EEE"/>
    <w:rsid w:val="002731D3"/>
    <w:rsid w:val="00574059"/>
    <w:rsid w:val="006B25DA"/>
    <w:rsid w:val="006D6F44"/>
    <w:rsid w:val="00717C95"/>
    <w:rsid w:val="00843885"/>
    <w:rsid w:val="00872FB3"/>
    <w:rsid w:val="00911405"/>
    <w:rsid w:val="00A834A6"/>
    <w:rsid w:val="00AC1EEA"/>
    <w:rsid w:val="00B50B26"/>
    <w:rsid w:val="00BF419E"/>
    <w:rsid w:val="00C247AF"/>
    <w:rsid w:val="00CA6516"/>
    <w:rsid w:val="00D00534"/>
    <w:rsid w:val="00DB398C"/>
    <w:rsid w:val="00E51905"/>
    <w:rsid w:val="00EE194D"/>
    <w:rsid w:val="00F045D6"/>
    <w:rsid w:val="00F5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34A6"/>
    <w:rPr>
      <w:sz w:val="16"/>
      <w:szCs w:val="16"/>
    </w:rPr>
  </w:style>
  <w:style w:type="character" w:customStyle="1" w:styleId="BalloonTextChar">
    <w:name w:val="Balloon Text Char"/>
    <w:basedOn w:val="DefaultParagraphFont"/>
    <w:link w:val="BalloonText"/>
    <w:uiPriority w:val="99"/>
    <w:semiHidden/>
    <w:rsid w:val="00A834A6"/>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34A6"/>
    <w:rPr>
      <w:sz w:val="16"/>
      <w:szCs w:val="16"/>
    </w:rPr>
  </w:style>
  <w:style w:type="character" w:customStyle="1" w:styleId="BalloonTextChar">
    <w:name w:val="Balloon Text Char"/>
    <w:basedOn w:val="DefaultParagraphFont"/>
    <w:link w:val="BalloonText"/>
    <w:uiPriority w:val="99"/>
    <w:semiHidden/>
    <w:rsid w:val="00A834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26</cp:revision>
  <dcterms:created xsi:type="dcterms:W3CDTF">2020-05-07T13:51:00Z</dcterms:created>
  <dcterms:modified xsi:type="dcterms:W3CDTF">2020-05-08T09:34:00Z</dcterms:modified>
</cp:coreProperties>
</file>