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Xây dựng MNO, Vùng II.</w:t>
      </w:r>
    </w:p>
    <w:p>
      <w:r>
        <w:t>Bên B: Đỗ Văn F.</w:t>
      </w:r>
    </w:p>
    <w:p>
      <w:r>
        <w:t>Loại hợp đồng: xác định thời hạn 12 tháng.</w:t>
      </w:r>
    </w:p>
    <w:p>
      <w:r>
        <w:t>Vị trí công việc: Kỹ thuật viên công trình (trình độ trung cấp), địa điểm làm việc tại công trình dự án.</w:t>
      </w:r>
    </w:p>
    <w:p>
      <w:r>
        <w:t>Thời gian thử việc: 20 ngày.</w:t>
      </w:r>
    </w:p>
    <w:p>
      <w:r>
        <w:t>Lương thử việc: 7.000.000 đồng/tháng.</w:t>
      </w:r>
    </w:p>
    <w:p>
      <w:r>
        <w:t>Lương chính thức: 8.000.000 đồng/tháng.</w:t>
      </w:r>
    </w:p>
    <w:p>
      <w:r>
        <w:t>Chế độ nâng bậc, nâng lương: xét hằng năm.</w:t>
      </w:r>
    </w:p>
    <w:p>
      <w:r>
        <w:t>Thời giờ làm việc: 10 giờ/ngày, 50 giờ/tuần. Nghỉ giữa ca 30 phút.</w:t>
      </w:r>
    </w:p>
    <w:p>
      <w:r>
        <w:t>Trang bị bảo hộ lao động: mũ bảo hộ, giày bảo hộ.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đào tạo an toàn lao động.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