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5487" w14:textId="6FC745E3" w:rsidR="00743441" w:rsidRDefault="00743441" w:rsidP="006C226A">
      <w:pPr>
        <w:jc w:val="center"/>
        <w:rPr>
          <w:b/>
          <w:bCs/>
        </w:rPr>
      </w:pPr>
      <w:r>
        <w:rPr>
          <w:b/>
          <w:bCs/>
        </w:rPr>
        <w:t xml:space="preserve">L1 CACHE – RISC V </w:t>
      </w:r>
      <w:r w:rsidR="006C226A">
        <w:rPr>
          <w:b/>
          <w:bCs/>
        </w:rPr>
        <w:t>DESIGN</w:t>
      </w:r>
    </w:p>
    <w:p w14:paraId="6CE2BA1B" w14:textId="14615A80" w:rsidR="00743441" w:rsidRDefault="000B1000" w:rsidP="00044B24">
      <w:pPr>
        <w:rPr>
          <w:b/>
          <w:bCs/>
        </w:rPr>
      </w:pPr>
      <w:r>
        <w:rPr>
          <w:noProof/>
        </w:rPr>
        <w:drawing>
          <wp:inline distT="0" distB="0" distL="0" distR="0" wp14:anchorId="4FACDBF3" wp14:editId="7607CF0C">
            <wp:extent cx="5943600" cy="3239135"/>
            <wp:effectExtent l="19050" t="19050" r="19050" b="18415"/>
            <wp:docPr id="54885078"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5078" name="Picture 3" descr="A diagram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39135"/>
                    </a:xfrm>
                    <a:prstGeom prst="rect">
                      <a:avLst/>
                    </a:prstGeom>
                    <a:noFill/>
                    <a:ln>
                      <a:solidFill>
                        <a:schemeClr val="tx1"/>
                      </a:solidFill>
                    </a:ln>
                  </pic:spPr>
                </pic:pic>
              </a:graphicData>
            </a:graphic>
          </wp:inline>
        </w:drawing>
      </w:r>
    </w:p>
    <w:p w14:paraId="7542181C" w14:textId="0D681462" w:rsidR="00044B24" w:rsidRPr="00044B24" w:rsidRDefault="00044B24" w:rsidP="00044B24">
      <w:pPr>
        <w:rPr>
          <w:b/>
          <w:bCs/>
        </w:rPr>
      </w:pPr>
      <w:r w:rsidRPr="00044B24">
        <w:rPr>
          <w:b/>
          <w:bCs/>
        </w:rPr>
        <w:t>I. Khối Xử lý Trung tâm (RISC-V 5-Stage CPU)</w:t>
      </w:r>
    </w:p>
    <w:p w14:paraId="03A3EFD9" w14:textId="1E91EC95" w:rsidR="00044B24" w:rsidRDefault="00044B24" w:rsidP="00044B24">
      <w:r w:rsidRPr="00044B24">
        <w:t>Thiết kế dựa trên kiến trúc của Zhou Fan và chuẩn tập lệnh RV64GC</w:t>
      </w:r>
      <w:r w:rsidR="00492853">
        <w:t xml:space="preserve"> hoặc RV32</w:t>
      </w:r>
    </w:p>
    <w:p w14:paraId="771A9D46" w14:textId="53106B0F" w:rsidR="00AB70EE" w:rsidRPr="00044B24" w:rsidRDefault="00AB70EE" w:rsidP="00044B24">
      <w:r w:rsidRPr="0094002A">
        <w:rPr>
          <w:rFonts w:ascii="Arial" w:hAnsi="Arial" w:cs="Arial"/>
          <w:noProof/>
        </w:rPr>
        <w:drawing>
          <wp:inline distT="0" distB="0" distL="0" distR="0" wp14:anchorId="37E7F631" wp14:editId="7FE5264A">
            <wp:extent cx="5943600" cy="3372485"/>
            <wp:effectExtent l="0" t="0" r="0" b="0"/>
            <wp:docPr id="2" name="Picture 1" descr="A diagram of a machine&#10;&#10;AI-generated content may be incorrect.">
              <a:extLst xmlns:a="http://schemas.openxmlformats.org/drawingml/2006/main">
                <a:ext uri="{FF2B5EF4-FFF2-40B4-BE49-F238E27FC236}">
                  <a16:creationId xmlns:a16="http://schemas.microsoft.com/office/drawing/2014/main" id="{817FED4B-6890-F1B6-9DF3-2BABEFB00C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machine&#10;&#10;AI-generated content may be incorrect.">
                      <a:extLst>
                        <a:ext uri="{FF2B5EF4-FFF2-40B4-BE49-F238E27FC236}">
                          <a16:creationId xmlns:a16="http://schemas.microsoft.com/office/drawing/2014/main" id="{817FED4B-6890-F1B6-9DF3-2BABEFB00CD7}"/>
                        </a:ext>
                      </a:extLst>
                    </pic:cNvPr>
                    <pic:cNvPicPr>
                      <a:picLocks noChangeAspect="1"/>
                    </pic:cNvPicPr>
                  </pic:nvPicPr>
                  <pic:blipFill>
                    <a:blip r:embed="rId6"/>
                    <a:stretch>
                      <a:fillRect/>
                    </a:stretch>
                  </pic:blipFill>
                  <pic:spPr>
                    <a:xfrm>
                      <a:off x="0" y="0"/>
                      <a:ext cx="5943600" cy="3372485"/>
                    </a:xfrm>
                    <a:prstGeom prst="rect">
                      <a:avLst/>
                    </a:prstGeom>
                  </pic:spPr>
                </pic:pic>
              </a:graphicData>
            </a:graphic>
          </wp:inline>
        </w:drawing>
      </w:r>
    </w:p>
    <w:p w14:paraId="43350D1B" w14:textId="77777777" w:rsidR="00044B24" w:rsidRPr="00044B24" w:rsidRDefault="00044B24" w:rsidP="00044B24">
      <w:pPr>
        <w:rPr>
          <w:b/>
          <w:bCs/>
        </w:rPr>
      </w:pPr>
      <w:r w:rsidRPr="00044B24">
        <w:rPr>
          <w:b/>
          <w:bCs/>
        </w:rPr>
        <w:t>1. Overview</w:t>
      </w:r>
    </w:p>
    <w:p w14:paraId="44B15CD2" w14:textId="0B8485A5" w:rsidR="00E91D4D" w:rsidRPr="00E91D4D" w:rsidRDefault="00E91D4D" w:rsidP="00E91D4D">
      <w:pPr>
        <w:ind w:left="720"/>
        <w:rPr>
          <w:b/>
          <w:bCs/>
        </w:rPr>
      </w:pPr>
      <w:r>
        <w:rPr>
          <w:b/>
          <w:bCs/>
        </w:rPr>
        <w:lastRenderedPageBreak/>
        <w:t>B</w:t>
      </w:r>
      <w:r w:rsidRPr="00E91D4D">
        <w:rPr>
          <w:b/>
          <w:bCs/>
        </w:rPr>
        <w:t>ảng so sánh L1 I-Cache và L1 D-Cache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993"/>
        <w:gridCol w:w="3380"/>
      </w:tblGrid>
      <w:tr w:rsidR="00E91D4D" w:rsidRPr="00E91D4D" w14:paraId="74F1D7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2B13D" w14:textId="77777777" w:rsidR="00E91D4D" w:rsidRPr="00E91D4D" w:rsidRDefault="00E91D4D" w:rsidP="00E91D4D">
            <w:pPr>
              <w:ind w:left="720"/>
            </w:pPr>
            <w:r w:rsidRPr="00E91D4D">
              <w:rPr>
                <w:b/>
                <w:bCs/>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65FE8" w14:textId="77777777" w:rsidR="00E91D4D" w:rsidRPr="00E91D4D" w:rsidRDefault="00E91D4D" w:rsidP="00E91D4D">
            <w:pPr>
              <w:ind w:left="720"/>
            </w:pPr>
            <w:r w:rsidRPr="00E91D4D">
              <w:rPr>
                <w:b/>
                <w:bCs/>
              </w:rPr>
              <w:t>L1 Instruction Cache (I-Cache)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A0C96" w14:textId="77777777" w:rsidR="00E91D4D" w:rsidRPr="00E91D4D" w:rsidRDefault="00E91D4D" w:rsidP="00E91D4D">
            <w:pPr>
              <w:ind w:left="720"/>
            </w:pPr>
            <w:r w:rsidRPr="00E91D4D">
              <w:rPr>
                <w:b/>
                <w:bCs/>
              </w:rPr>
              <w:t>L1 Data Cache (D-Cache)</w:t>
            </w:r>
          </w:p>
        </w:tc>
      </w:tr>
      <w:tr w:rsidR="00E91D4D" w:rsidRPr="00E91D4D" w14:paraId="70571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01B2B" w14:textId="77777777" w:rsidR="00E91D4D" w:rsidRPr="00E91D4D" w:rsidRDefault="00E91D4D" w:rsidP="00E91D4D">
            <w:pPr>
              <w:ind w:left="720"/>
            </w:pPr>
            <w:r w:rsidRPr="00E91D4D">
              <w:rPr>
                <w:b/>
                <w:bCs/>
              </w:rPr>
              <w:t>Nội dung lưu trữ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F41B9" w14:textId="77777777" w:rsidR="00E91D4D" w:rsidRPr="00E91D4D" w:rsidRDefault="00E91D4D" w:rsidP="00E91D4D">
            <w:pPr>
              <w:ind w:left="720"/>
            </w:pPr>
            <w:r w:rsidRPr="00E91D4D">
              <w:t>Chứa các mã máy (opcodes/instructions) để CPU thực thi.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92ED8" w14:textId="77777777" w:rsidR="00E91D4D" w:rsidRPr="00E91D4D" w:rsidRDefault="00E91D4D" w:rsidP="00E91D4D">
            <w:pPr>
              <w:ind w:left="720"/>
            </w:pPr>
            <w:r w:rsidRPr="00E91D4D">
              <w:t>Chứa các toán hạng, biến, hằng số và cấu trúc dữ liệu.</w:t>
            </w:r>
          </w:p>
        </w:tc>
      </w:tr>
      <w:tr w:rsidR="00E91D4D" w:rsidRPr="00E91D4D" w14:paraId="4CC91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18432" w14:textId="77777777" w:rsidR="00E91D4D" w:rsidRPr="00E91D4D" w:rsidRDefault="00E91D4D" w:rsidP="00E91D4D">
            <w:pPr>
              <w:ind w:left="720"/>
            </w:pPr>
            <w:r w:rsidRPr="00E91D4D">
              <w:rPr>
                <w:b/>
                <w:bCs/>
              </w:rPr>
              <w:t>Tính chất truy cập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94868" w14:textId="77777777" w:rsidR="00E91D4D" w:rsidRPr="00E91D4D" w:rsidRDefault="00E91D4D" w:rsidP="00E91D4D">
            <w:pPr>
              <w:ind w:left="720"/>
            </w:pPr>
            <w:r w:rsidRPr="00E91D4D">
              <w:t xml:space="preserve">Chủ yếu là </w:t>
            </w:r>
            <w:r w:rsidRPr="00E91D4D">
              <w:rPr>
                <w:b/>
                <w:bCs/>
              </w:rPr>
              <w:t>Read-Only</w:t>
            </w:r>
            <w:r w:rsidRPr="00E91D4D">
              <w:t xml:space="preserve"> từ phía 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B9A3E" w14:textId="77777777" w:rsidR="00E91D4D" w:rsidRPr="00E91D4D" w:rsidRDefault="00E91D4D" w:rsidP="00E91D4D">
            <w:pPr>
              <w:ind w:left="720"/>
            </w:pPr>
            <w:r w:rsidRPr="00E91D4D">
              <w:t xml:space="preserve">Bao gồm cả </w:t>
            </w:r>
            <w:r w:rsidRPr="00E91D4D">
              <w:rPr>
                <w:b/>
                <w:bCs/>
              </w:rPr>
              <w:t>Read</w:t>
            </w:r>
            <w:r w:rsidRPr="00E91D4D">
              <w:t xml:space="preserve"> và </w:t>
            </w:r>
            <w:r w:rsidRPr="00E91D4D">
              <w:rPr>
                <w:b/>
                <w:bCs/>
              </w:rPr>
              <w:t>Write</w:t>
            </w:r>
            <w:r w:rsidRPr="00E91D4D">
              <w:t>.</w:t>
            </w:r>
          </w:p>
        </w:tc>
      </w:tr>
      <w:tr w:rsidR="00E91D4D" w:rsidRPr="00E91D4D" w14:paraId="551D3D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4075E3" w14:textId="77777777" w:rsidR="00E91D4D" w:rsidRPr="00E91D4D" w:rsidRDefault="00E91D4D" w:rsidP="00E91D4D">
            <w:pPr>
              <w:ind w:left="720"/>
            </w:pPr>
            <w:r w:rsidRPr="00E91D4D">
              <w:rPr>
                <w:b/>
                <w:bCs/>
              </w:rPr>
              <w:t>Độ phức tạp điều khiển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760CD" w14:textId="77777777" w:rsidR="00E91D4D" w:rsidRPr="00E91D4D" w:rsidRDefault="00E91D4D" w:rsidP="00E91D4D">
            <w:pPr>
              <w:ind w:left="720"/>
            </w:pPr>
            <w:r w:rsidRPr="00E91D4D">
              <w:t>Đơn giản hơn vì không cần xử lý ghi dữ liệu phức tạp.</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9826C" w14:textId="77777777" w:rsidR="00E91D4D" w:rsidRPr="00E91D4D" w:rsidRDefault="00E91D4D" w:rsidP="00E91D4D">
            <w:pPr>
              <w:ind w:left="720"/>
            </w:pPr>
            <w:r w:rsidRPr="00E91D4D">
              <w:t>Rất phức tạp do phải quản lý tính nhất quán (Coherency) và ghi dữ liệu.</w:t>
            </w:r>
          </w:p>
        </w:tc>
      </w:tr>
      <w:tr w:rsidR="00E91D4D" w:rsidRPr="00E91D4D" w14:paraId="04D168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D0BEB" w14:textId="77777777" w:rsidR="00E91D4D" w:rsidRPr="00E91D4D" w:rsidRDefault="00E91D4D" w:rsidP="00E91D4D">
            <w:pPr>
              <w:ind w:left="720"/>
            </w:pPr>
            <w:r w:rsidRPr="00E91D4D">
              <w:rPr>
                <w:b/>
                <w:bCs/>
              </w:rPr>
              <w:t>Cấu trúc Pipeline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F268A" w14:textId="77777777" w:rsidR="00E91D4D" w:rsidRPr="00E91D4D" w:rsidRDefault="00E91D4D" w:rsidP="00E91D4D">
            <w:pPr>
              <w:ind w:left="720"/>
            </w:pPr>
            <w:r w:rsidRPr="00E91D4D">
              <w:t>Thường tối ưu cho việc Fetch liên tục, dự đoán nhánh (Branch Prediction).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652C1" w14:textId="77777777" w:rsidR="00E91D4D" w:rsidRPr="00E91D4D" w:rsidRDefault="00E91D4D" w:rsidP="00E91D4D">
            <w:pPr>
              <w:ind w:left="720"/>
            </w:pPr>
            <w:r w:rsidRPr="00E91D4D">
              <w:t>Pipeline nhiều giai đoạn (3 giai đoạn trong HPDcache) để xử lý Miss/Hit/Store.</w:t>
            </w:r>
          </w:p>
        </w:tc>
      </w:tr>
      <w:tr w:rsidR="00E91D4D" w:rsidRPr="00E91D4D" w14:paraId="3FF50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A1914" w14:textId="77777777" w:rsidR="00E91D4D" w:rsidRPr="00E91D4D" w:rsidRDefault="00E91D4D" w:rsidP="00E91D4D">
            <w:pPr>
              <w:ind w:left="720"/>
            </w:pPr>
            <w:r w:rsidRPr="00E91D4D">
              <w:rPr>
                <w:b/>
                <w:bCs/>
              </w:rPr>
              <w:t>Các bộ đệm phụ trợ</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1043E" w14:textId="77777777" w:rsidR="00E91D4D" w:rsidRPr="00E91D4D" w:rsidRDefault="00E91D4D" w:rsidP="00E91D4D">
            <w:pPr>
              <w:ind w:left="720"/>
            </w:pPr>
            <w:r w:rsidRPr="00E91D4D">
              <w:t>Thường đi kèm với ITLB (Instruction Translation Lookaside Buffer).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C8F5E" w14:textId="77777777" w:rsidR="00E91D4D" w:rsidRPr="00E91D4D" w:rsidRDefault="00E91D4D" w:rsidP="00E91D4D">
            <w:pPr>
              <w:ind w:left="720"/>
            </w:pPr>
            <w:r w:rsidRPr="00E91D4D">
              <w:t xml:space="preserve">Đi kèm với </w:t>
            </w:r>
            <w:r w:rsidRPr="00E91D4D">
              <w:rPr>
                <w:b/>
                <w:bCs/>
              </w:rPr>
              <w:t>MSHR</w:t>
            </w:r>
            <w:r w:rsidRPr="00E91D4D">
              <w:t xml:space="preserve"> (quản lý Miss) và </w:t>
            </w:r>
            <w:r w:rsidRPr="00E91D4D">
              <w:rPr>
                <w:b/>
                <w:bCs/>
              </w:rPr>
              <w:t>Write Buffer</w:t>
            </w:r>
            <w:r w:rsidRPr="00E91D4D">
              <w:t xml:space="preserve"> (quản lý Ghi).</w:t>
            </w:r>
          </w:p>
        </w:tc>
      </w:tr>
    </w:tbl>
    <w:p w14:paraId="7A3E35E2" w14:textId="77777777" w:rsidR="00E91D4D" w:rsidRPr="00E91D4D" w:rsidRDefault="00E91D4D" w:rsidP="00E91D4D">
      <w:pPr>
        <w:ind w:left="720"/>
      </w:pPr>
    </w:p>
    <w:p w14:paraId="6544A444" w14:textId="73255517" w:rsidR="00044B24" w:rsidRPr="00044B24" w:rsidRDefault="00044B24" w:rsidP="00044B24">
      <w:pPr>
        <w:numPr>
          <w:ilvl w:val="0"/>
          <w:numId w:val="1"/>
        </w:numPr>
      </w:pPr>
      <w:r w:rsidRPr="00044B24">
        <w:rPr>
          <w:b/>
          <w:bCs/>
        </w:rPr>
        <w:t>Feature</w:t>
      </w:r>
      <w:r w:rsidRPr="00044B24">
        <w:t xml:space="preserve">: </w:t>
      </w:r>
      <w:r w:rsidR="00AB70EE">
        <w:t xml:space="preserve">pipeline </w:t>
      </w:r>
      <w:r w:rsidRPr="00044B24">
        <w:t>5 tầng (IF, ID, EX, MEM, WB). Hỗ trợ cơ chế Data Forwarding để giải quyết xung đột dữ liệu và khối Stall Controller để điều phối luồng lệnh khi có xung đột phần cứng hoặc trễ bộ nhớ.</w:t>
      </w:r>
    </w:p>
    <w:p w14:paraId="155EAE48" w14:textId="77777777" w:rsidR="00044B24" w:rsidRPr="00044B24" w:rsidRDefault="00044B24" w:rsidP="00044B24">
      <w:pPr>
        <w:numPr>
          <w:ilvl w:val="0"/>
          <w:numId w:val="1"/>
        </w:numPr>
      </w:pPr>
      <w:r w:rsidRPr="00044B24">
        <w:rPr>
          <w:b/>
          <w:bCs/>
        </w:rPr>
        <w:t>Thông số thanh ghi (Register Specification)</w:t>
      </w:r>
      <w:r w:rsidRPr="00044B24">
        <w:t>: Tập thanh ghi (Register File) gồm 32 thanh ghi 64-bit (x0-x31), hỗ trợ 2 cổng đọc dữ liệu và 1 cổng ghi đồng thời để phục vụ các tập lệnh 2 toán hạng.</w:t>
      </w:r>
    </w:p>
    <w:p w14:paraId="6C50B102" w14:textId="77777777" w:rsidR="00044B24" w:rsidRPr="00044B24" w:rsidRDefault="00044B24" w:rsidP="00044B24">
      <w:pPr>
        <w:numPr>
          <w:ilvl w:val="0"/>
          <w:numId w:val="1"/>
        </w:numPr>
      </w:pPr>
      <w:r w:rsidRPr="00044B24">
        <w:rPr>
          <w:b/>
          <w:bCs/>
        </w:rPr>
        <w:t>Input/Outputs pin</w:t>
      </w:r>
      <w:r w:rsidRPr="00044B24">
        <w:t>:</w:t>
      </w:r>
    </w:p>
    <w:p w14:paraId="6EA3840C" w14:textId="77777777" w:rsidR="00044B24" w:rsidRPr="00044B24" w:rsidRDefault="00044B24" w:rsidP="00044B24">
      <w:pPr>
        <w:numPr>
          <w:ilvl w:val="1"/>
          <w:numId w:val="1"/>
        </w:numPr>
      </w:pPr>
      <w:r w:rsidRPr="00044B24">
        <w:rPr>
          <w:b/>
          <w:bCs/>
        </w:rPr>
        <w:t>Hệ thống</w:t>
      </w:r>
      <w:r w:rsidRPr="00044B24">
        <w:t>: clk, rst_n (Reset mức thấp).</w:t>
      </w:r>
    </w:p>
    <w:p w14:paraId="120DB6F9" w14:textId="77777777" w:rsidR="00044B24" w:rsidRPr="00044B24" w:rsidRDefault="00044B24" w:rsidP="00044B24">
      <w:pPr>
        <w:numPr>
          <w:ilvl w:val="1"/>
          <w:numId w:val="1"/>
        </w:numPr>
      </w:pPr>
      <w:r w:rsidRPr="00044B24">
        <w:rPr>
          <w:b/>
          <w:bCs/>
        </w:rPr>
        <w:t>Giao tiếp I-Cache (I-Fetch Interface)</w:t>
      </w:r>
      <w:r w:rsidRPr="00044B24">
        <w:t>:</w:t>
      </w:r>
    </w:p>
    <w:p w14:paraId="3331369D" w14:textId="77777777" w:rsidR="00044B24" w:rsidRPr="00044B24" w:rsidRDefault="00044B24" w:rsidP="00044B24">
      <w:pPr>
        <w:numPr>
          <w:ilvl w:val="2"/>
          <w:numId w:val="1"/>
        </w:numPr>
      </w:pPr>
      <w:r w:rsidRPr="00044B24">
        <w:t>pc_o[63:0]: Địa chỉ lệnh hiện tại gửi tới I-Cache.</w:t>
      </w:r>
    </w:p>
    <w:p w14:paraId="0208FBCE" w14:textId="77777777" w:rsidR="00044B24" w:rsidRPr="00044B24" w:rsidRDefault="00044B24" w:rsidP="00044B24">
      <w:pPr>
        <w:numPr>
          <w:ilvl w:val="2"/>
          <w:numId w:val="1"/>
        </w:numPr>
      </w:pPr>
      <w:r w:rsidRPr="00044B24">
        <w:lastRenderedPageBreak/>
        <w:t>icache_req_o: Tín hiệu yêu cầu nạp lệnh (Active High).</w:t>
      </w:r>
    </w:p>
    <w:p w14:paraId="2DB0CE5A" w14:textId="77777777" w:rsidR="00044B24" w:rsidRPr="00044B24" w:rsidRDefault="00044B24" w:rsidP="00044B24">
      <w:pPr>
        <w:numPr>
          <w:ilvl w:val="2"/>
          <w:numId w:val="1"/>
        </w:numPr>
      </w:pPr>
      <w:r w:rsidRPr="00044B24">
        <w:t>instr_i[31:0]: Lệnh trả về từ I-Cache.</w:t>
      </w:r>
    </w:p>
    <w:p w14:paraId="72E9153B" w14:textId="77777777" w:rsidR="00044B24" w:rsidRPr="00044B24" w:rsidRDefault="00044B24" w:rsidP="00044B24">
      <w:pPr>
        <w:numPr>
          <w:ilvl w:val="2"/>
          <w:numId w:val="1"/>
        </w:numPr>
      </w:pPr>
      <w:r w:rsidRPr="00044B24">
        <w:t>icache_valid_i: Cờ xác nhận lệnh hợp lệ (Instruction Hit).</w:t>
      </w:r>
    </w:p>
    <w:p w14:paraId="72E074A9" w14:textId="77777777" w:rsidR="00044B24" w:rsidRPr="00044B24" w:rsidRDefault="00044B24" w:rsidP="00044B24">
      <w:pPr>
        <w:numPr>
          <w:ilvl w:val="2"/>
          <w:numId w:val="1"/>
        </w:numPr>
      </w:pPr>
      <w:r w:rsidRPr="00044B24">
        <w:t>icache_gnt_i: Tín hiệu chấp thuận từ I-Cache; CPU sẽ stall nếu req lên cao nhưng gnt chưa đáp lại.</w:t>
      </w:r>
    </w:p>
    <w:p w14:paraId="27E87DE5" w14:textId="77777777" w:rsidR="00044B24" w:rsidRPr="00044B24" w:rsidRDefault="00044B24" w:rsidP="00044B24">
      <w:pPr>
        <w:numPr>
          <w:ilvl w:val="1"/>
          <w:numId w:val="1"/>
        </w:numPr>
      </w:pPr>
      <w:r w:rsidRPr="00044B24">
        <w:rPr>
          <w:b/>
          <w:bCs/>
        </w:rPr>
        <w:t>Giao tiếp D-Cache (LSU CRI Interface)</w:t>
      </w:r>
      <w:r w:rsidRPr="00044B24">
        <w:t>:</w:t>
      </w:r>
    </w:p>
    <w:p w14:paraId="1D326F78" w14:textId="77777777" w:rsidR="00044B24" w:rsidRPr="00044B24" w:rsidRDefault="00044B24" w:rsidP="00044B24">
      <w:pPr>
        <w:numPr>
          <w:ilvl w:val="2"/>
          <w:numId w:val="1"/>
        </w:numPr>
      </w:pPr>
      <w:r w:rsidRPr="00044B24">
        <w:t>hpdcache_req_valid_o: Yêu cầu truy cập dữ liệu (Load/Store).</w:t>
      </w:r>
    </w:p>
    <w:p w14:paraId="32EB07B1" w14:textId="77777777" w:rsidR="00044B24" w:rsidRPr="00044B24" w:rsidRDefault="00044B24" w:rsidP="00044B24">
      <w:pPr>
        <w:numPr>
          <w:ilvl w:val="2"/>
          <w:numId w:val="1"/>
        </w:numPr>
      </w:pPr>
      <w:r w:rsidRPr="00044B24">
        <w:t>hpdcache_req_addr_o[63:0]: Địa chỉ dữ liệu gửi tới D-Cache.</w:t>
      </w:r>
    </w:p>
    <w:p w14:paraId="7D92D482" w14:textId="77777777" w:rsidR="00044B24" w:rsidRPr="00044B24" w:rsidRDefault="00044B24" w:rsidP="00044B24">
      <w:pPr>
        <w:numPr>
          <w:ilvl w:val="2"/>
          <w:numId w:val="1"/>
        </w:numPr>
      </w:pPr>
      <w:r w:rsidRPr="00044B24">
        <w:t>hpdcache_req_wdata_o[63:0]: Dữ liệu CPU cần ghi (Store).</w:t>
      </w:r>
    </w:p>
    <w:p w14:paraId="04EF7CCF" w14:textId="77777777" w:rsidR="00044B24" w:rsidRPr="00044B24" w:rsidRDefault="00044B24" w:rsidP="00044B24">
      <w:pPr>
        <w:numPr>
          <w:ilvl w:val="2"/>
          <w:numId w:val="1"/>
        </w:numPr>
      </w:pPr>
      <w:r w:rsidRPr="00044B24">
        <w:t>hpdcache_req_we_o: Tín hiệu phân biệt đọc (0) hoặc ghi (1).</w:t>
      </w:r>
    </w:p>
    <w:p w14:paraId="7293D528" w14:textId="77777777" w:rsidR="00044B24" w:rsidRPr="00044B24" w:rsidRDefault="00044B24" w:rsidP="00044B24">
      <w:pPr>
        <w:numPr>
          <w:ilvl w:val="2"/>
          <w:numId w:val="1"/>
        </w:numPr>
      </w:pPr>
      <w:r w:rsidRPr="00044B24">
        <w:t>hpdcache_req_be_o[7:0]: Byte Enable, chọn chính xác byte cần ghi trong bus 64-bit.</w:t>
      </w:r>
    </w:p>
    <w:p w14:paraId="2C655612" w14:textId="77777777" w:rsidR="00044B24" w:rsidRPr="00044B24" w:rsidRDefault="00044B24" w:rsidP="00044B24">
      <w:pPr>
        <w:numPr>
          <w:ilvl w:val="2"/>
          <w:numId w:val="1"/>
        </w:numPr>
      </w:pPr>
      <w:r w:rsidRPr="00044B24">
        <w:t>hpdcache_rsp_valid_i: Cờ xác nhận dữ liệu đã sẵn sàng.</w:t>
      </w:r>
    </w:p>
    <w:p w14:paraId="46A3B1CD" w14:textId="77777777" w:rsidR="00044B24" w:rsidRPr="00044B24" w:rsidRDefault="00044B24" w:rsidP="00044B24">
      <w:pPr>
        <w:numPr>
          <w:ilvl w:val="2"/>
          <w:numId w:val="1"/>
        </w:numPr>
      </w:pPr>
      <w:r w:rsidRPr="00044B24">
        <w:t>hpdcache_gnt_i: Tín hiệu chấp thuận yêu cầu từ D-Cache.</w:t>
      </w:r>
    </w:p>
    <w:p w14:paraId="10E8E755" w14:textId="77777777" w:rsidR="00044B24" w:rsidRPr="00044B24" w:rsidRDefault="00044B24" w:rsidP="00044B24">
      <w:pPr>
        <w:numPr>
          <w:ilvl w:val="2"/>
          <w:numId w:val="1"/>
        </w:numPr>
      </w:pPr>
      <w:r w:rsidRPr="00044B24">
        <w:t>data_i[63:0]: Dữ liệu thực tế đọc được từ D-Cache.</w:t>
      </w:r>
    </w:p>
    <w:p w14:paraId="51FF63E5" w14:textId="77777777" w:rsidR="00044B24" w:rsidRPr="00044B24" w:rsidRDefault="00044B24" w:rsidP="00044B24">
      <w:pPr>
        <w:rPr>
          <w:b/>
          <w:bCs/>
        </w:rPr>
      </w:pPr>
      <w:r w:rsidRPr="00044B24">
        <w:rPr>
          <w:b/>
          <w:bCs/>
        </w:rPr>
        <w:t>2. Read/write register control</w:t>
      </w:r>
    </w:p>
    <w:p w14:paraId="4DA834FD" w14:textId="77777777" w:rsidR="00044B24" w:rsidRPr="00044B24" w:rsidRDefault="00044B24" w:rsidP="00044B24">
      <w:pPr>
        <w:numPr>
          <w:ilvl w:val="0"/>
          <w:numId w:val="2"/>
        </w:numPr>
      </w:pPr>
      <w:r w:rsidRPr="00044B24">
        <w:rPr>
          <w:b/>
          <w:bCs/>
        </w:rPr>
        <w:t>Protocol</w:t>
      </w:r>
      <w:r w:rsidRPr="00044B24">
        <w:t>: Sử dụng tín hiệu reg_write_en từ tầng Write-back (WB) để cập nhật dữ liệu vào thanh ghi ở cạnh lên của xung clock.</w:t>
      </w:r>
    </w:p>
    <w:p w14:paraId="49059DDC" w14:textId="77777777" w:rsidR="00044B24" w:rsidRPr="00044B24" w:rsidRDefault="00044B24" w:rsidP="00044B24">
      <w:pPr>
        <w:numPr>
          <w:ilvl w:val="0"/>
          <w:numId w:val="2"/>
        </w:numPr>
      </w:pPr>
      <w:r w:rsidRPr="00044B24">
        <w:rPr>
          <w:b/>
          <w:bCs/>
        </w:rPr>
        <w:t>Timing Chart</w:t>
      </w:r>
      <w:r w:rsidRPr="00044B24">
        <w:t>: Để tránh xung đột cấu trúc (Structural Hazard), thiết kế thực hiện đọc dữ liệu ở nửa đầu chu kỳ tầng ID và ghi dữ liệu ở nửa cuối chu kỳ tầng WB.</w:t>
      </w:r>
    </w:p>
    <w:p w14:paraId="7785D37D" w14:textId="77777777" w:rsidR="00044B24" w:rsidRPr="00044B24" w:rsidRDefault="00044B24" w:rsidP="00044B24">
      <w:pPr>
        <w:rPr>
          <w:b/>
          <w:bCs/>
        </w:rPr>
      </w:pPr>
      <w:r w:rsidRPr="00044B24">
        <w:rPr>
          <w:b/>
          <w:bCs/>
        </w:rPr>
        <w:t>3. Control logic (Hazard &amp; Stall Unit)</w:t>
      </w:r>
    </w:p>
    <w:p w14:paraId="640F690E" w14:textId="77777777" w:rsidR="00044B24" w:rsidRPr="00044B24" w:rsidRDefault="00044B24" w:rsidP="00044B24">
      <w:pPr>
        <w:numPr>
          <w:ilvl w:val="0"/>
          <w:numId w:val="3"/>
        </w:numPr>
      </w:pPr>
      <w:r w:rsidRPr="00044B24">
        <w:rPr>
          <w:b/>
          <w:bCs/>
        </w:rPr>
        <w:t>Logic</w:t>
      </w:r>
      <w:r w:rsidRPr="00044B24">
        <w:t>: Phát hiện các phụ thuộc dữ liệu (RAW - Read After Write) giữa các lệnh đang trong pipeline và điều khiển luồng dữ liệu thông qua khối Forwarding.</w:t>
      </w:r>
    </w:p>
    <w:p w14:paraId="3E3E27A9" w14:textId="77777777" w:rsidR="00044B24" w:rsidRPr="00044B24" w:rsidRDefault="00044B24" w:rsidP="00044B24">
      <w:pPr>
        <w:numPr>
          <w:ilvl w:val="0"/>
          <w:numId w:val="3"/>
        </w:numPr>
      </w:pPr>
      <w:r w:rsidRPr="00044B24">
        <w:rPr>
          <w:b/>
          <w:bCs/>
        </w:rPr>
        <w:t>Stall Control</w:t>
      </w:r>
      <w:r w:rsidRPr="00044B24">
        <w:t>: Khi có Load-Use Hazard hoặc Cache Miss, đơn vị này sẽ kéo cao tín hiệu stall_req.</w:t>
      </w:r>
    </w:p>
    <w:p w14:paraId="7184559C" w14:textId="77777777" w:rsidR="00044B24" w:rsidRPr="00044B24" w:rsidRDefault="00044B24" w:rsidP="00044B24">
      <w:pPr>
        <w:numPr>
          <w:ilvl w:val="1"/>
          <w:numId w:val="3"/>
        </w:numPr>
      </w:pPr>
      <w:r w:rsidRPr="00044B24">
        <w:t>assign stall_req = (id_ex_mem_read &amp;&amp; ((id_ex_rd == rs1) || (id_ex_rd == rs2))).</w:t>
      </w:r>
    </w:p>
    <w:p w14:paraId="41F07E19" w14:textId="42226FB5" w:rsidR="00044B24" w:rsidRPr="00044B24" w:rsidRDefault="00AB70EE" w:rsidP="00044B24">
      <w:r>
        <w:br w:type="page"/>
      </w:r>
    </w:p>
    <w:p w14:paraId="1905A5E3" w14:textId="77777777" w:rsidR="00044B24" w:rsidRPr="00044B24" w:rsidRDefault="00044B24" w:rsidP="00044B24">
      <w:pPr>
        <w:rPr>
          <w:b/>
          <w:bCs/>
        </w:rPr>
      </w:pPr>
      <w:r w:rsidRPr="00044B24">
        <w:rPr>
          <w:b/>
          <w:bCs/>
        </w:rPr>
        <w:lastRenderedPageBreak/>
        <w:t>II. Bộ nhớ đệm Dữ liệu (L1 Data Cache - HPDcache)</w:t>
      </w:r>
    </w:p>
    <w:p w14:paraId="08B9BDA0" w14:textId="77777777" w:rsidR="00044B24" w:rsidRDefault="00044B24" w:rsidP="00044B24">
      <w:r w:rsidRPr="00044B24">
        <w:t>Nguồn tham khảo: OpenHW Group HPDcache.</w:t>
      </w:r>
    </w:p>
    <w:p w14:paraId="48757E68" w14:textId="5E7F34F2" w:rsidR="00AB70EE" w:rsidRPr="00044B24" w:rsidRDefault="00AB70EE" w:rsidP="00AB70EE">
      <w:pPr>
        <w:jc w:val="center"/>
      </w:pPr>
      <w:r w:rsidRPr="0094002A">
        <w:rPr>
          <w:rFonts w:ascii="Arial" w:hAnsi="Arial" w:cs="Arial"/>
          <w:noProof/>
        </w:rPr>
        <w:drawing>
          <wp:inline distT="0" distB="0" distL="0" distR="0" wp14:anchorId="511F0799" wp14:editId="4FCA87A9">
            <wp:extent cx="5643091" cy="3318933"/>
            <wp:effectExtent l="0" t="0" r="0" b="0"/>
            <wp:docPr id="3" name="Picture 2">
              <a:extLst xmlns:a="http://schemas.openxmlformats.org/drawingml/2006/main">
                <a:ext uri="{FF2B5EF4-FFF2-40B4-BE49-F238E27FC236}">
                  <a16:creationId xmlns:a16="http://schemas.microsoft.com/office/drawing/2014/main" id="{67844821-39C5-7DAC-7887-263DAF7AF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844821-39C5-7DAC-7887-263DAF7AF00F}"/>
                        </a:ext>
                      </a:extLst>
                    </pic:cNvPr>
                    <pic:cNvPicPr>
                      <a:picLocks noChangeAspect="1"/>
                    </pic:cNvPicPr>
                  </pic:nvPicPr>
                  <pic:blipFill>
                    <a:blip r:embed="rId7"/>
                    <a:srcRect b="8927"/>
                    <a:stretch>
                      <a:fillRect/>
                    </a:stretch>
                  </pic:blipFill>
                  <pic:spPr>
                    <a:xfrm>
                      <a:off x="0" y="0"/>
                      <a:ext cx="5670795" cy="3335227"/>
                    </a:xfrm>
                    <a:prstGeom prst="rect">
                      <a:avLst/>
                    </a:prstGeom>
                  </pic:spPr>
                </pic:pic>
              </a:graphicData>
            </a:graphic>
          </wp:inline>
        </w:drawing>
      </w:r>
    </w:p>
    <w:p w14:paraId="58AC5387" w14:textId="77777777" w:rsidR="00044B24" w:rsidRPr="00044B24" w:rsidRDefault="00044B24" w:rsidP="00044B24">
      <w:pPr>
        <w:rPr>
          <w:b/>
          <w:bCs/>
        </w:rPr>
      </w:pPr>
      <w:r w:rsidRPr="00044B24">
        <w:rPr>
          <w:b/>
          <w:bCs/>
        </w:rPr>
        <w:t>1. Overview</w:t>
      </w:r>
    </w:p>
    <w:p w14:paraId="660D48EB" w14:textId="77777777" w:rsidR="00044B24" w:rsidRPr="00044B24" w:rsidRDefault="00044B24" w:rsidP="00044B24">
      <w:pPr>
        <w:numPr>
          <w:ilvl w:val="0"/>
          <w:numId w:val="4"/>
        </w:numPr>
      </w:pPr>
      <w:r w:rsidRPr="00044B24">
        <w:rPr>
          <w:b/>
          <w:bCs/>
        </w:rPr>
        <w:t>Feature</w:t>
      </w:r>
      <w:r w:rsidRPr="00044B24">
        <w:t>: Kiến trúc thực thi không theo thứ tự (Out-of-Order), hỗ trợ tối đa 128 yêu cầu đang chờ (Outstanding requests) thông qua cấu trúc MSHR. Thiết kế theo dạng Non-blocking để không làm tắc nghẽn CPU khi xảy ra Cache Miss.</w:t>
      </w:r>
    </w:p>
    <w:p w14:paraId="26B34846" w14:textId="77777777" w:rsidR="00044B24" w:rsidRPr="00044B24" w:rsidRDefault="00044B24" w:rsidP="00044B24">
      <w:pPr>
        <w:rPr>
          <w:b/>
          <w:bCs/>
        </w:rPr>
      </w:pPr>
      <w:r w:rsidRPr="00044B24">
        <w:rPr>
          <w:b/>
          <w:bCs/>
        </w:rPr>
        <w:t>2. Read/write register control (MSHR Control)</w:t>
      </w:r>
    </w:p>
    <w:p w14:paraId="46E8644B" w14:textId="77777777" w:rsidR="00044B24" w:rsidRPr="00044B24" w:rsidRDefault="00044B24" w:rsidP="00044B24">
      <w:pPr>
        <w:numPr>
          <w:ilvl w:val="0"/>
          <w:numId w:val="5"/>
        </w:numPr>
      </w:pPr>
      <w:r w:rsidRPr="00044B24">
        <w:rPr>
          <w:b/>
          <w:bCs/>
        </w:rPr>
        <w:t>Functional</w:t>
      </w:r>
      <w:r w:rsidRPr="00044B24">
        <w:t>: Đơn vị Miss Status Holding Register (MSHR) theo dõi các yêu cầu bị trượt (Miss). Nếu nhận được các yêu cầu mới có cùng địa chỉ với yêu cầu đang xử lý, MSHR sẽ thực hiện gộp (coalescing) để tối ưu băng thông đường truyền.</w:t>
      </w:r>
    </w:p>
    <w:p w14:paraId="5C5C7A4B" w14:textId="77777777" w:rsidR="00044B24" w:rsidRPr="00044B24" w:rsidRDefault="00044B24" w:rsidP="00044B24">
      <w:pPr>
        <w:numPr>
          <w:ilvl w:val="0"/>
          <w:numId w:val="5"/>
        </w:numPr>
      </w:pPr>
      <w:r w:rsidRPr="00044B24">
        <w:rPr>
          <w:b/>
          <w:bCs/>
        </w:rPr>
        <w:t>Protocol</w:t>
      </w:r>
      <w:r w:rsidRPr="00044B24">
        <w:t>: Tuân thủ giao thức Handshake Ready-Valid để đảm bảo tính toàn vẹn của dữ liệu trong môi trường bất đối xứng về tốc độ giữa Cache và Bus hệ thống.</w:t>
      </w:r>
    </w:p>
    <w:p w14:paraId="62CC8269" w14:textId="77777777" w:rsidR="00044B24" w:rsidRPr="00044B24" w:rsidRDefault="00044B24" w:rsidP="00044B24">
      <w:pPr>
        <w:rPr>
          <w:b/>
          <w:bCs/>
        </w:rPr>
      </w:pPr>
      <w:r w:rsidRPr="00044B24">
        <w:rPr>
          <w:b/>
          <w:bCs/>
        </w:rPr>
        <w:t>3. Control logic (Replay Table - RTAB)</w:t>
      </w:r>
    </w:p>
    <w:p w14:paraId="5AB3D6F3" w14:textId="77777777" w:rsidR="00044B24" w:rsidRPr="00044B24" w:rsidRDefault="00044B24" w:rsidP="00044B24">
      <w:pPr>
        <w:numPr>
          <w:ilvl w:val="0"/>
          <w:numId w:val="6"/>
        </w:numPr>
      </w:pPr>
      <w:r w:rsidRPr="00044B24">
        <w:rPr>
          <w:b/>
          <w:bCs/>
        </w:rPr>
        <w:t>Design Circuit</w:t>
      </w:r>
      <w:r w:rsidRPr="00044B24">
        <w:t>: Khối Replay Table (RTAB) lưu giữ các yêu cầu bị chặn do các điều kiện đặc biệt, ví dụ như một lệnh đọc dữ liệu từ địa chỉ đang nằm trong hàng đợi ghi (Write Buffer) chưa được đẩy ra bộ nhớ chính.</w:t>
      </w:r>
    </w:p>
    <w:p w14:paraId="76285D90" w14:textId="2EC987DE" w:rsidR="00044B24" w:rsidRPr="00044B24" w:rsidRDefault="00044B24" w:rsidP="00044B24">
      <w:pPr>
        <w:numPr>
          <w:ilvl w:val="0"/>
          <w:numId w:val="6"/>
        </w:numPr>
      </w:pPr>
      <w:r w:rsidRPr="00044B24">
        <w:rPr>
          <w:b/>
          <w:bCs/>
        </w:rPr>
        <w:t>Analysis</w:t>
      </w:r>
      <w:r w:rsidRPr="00044B24">
        <w:t>: Cơ chế này cho phép các yêu cầu không có xung đột địa chỉ được thực hiện trước, nâng cao hiệu suất thông lượng (throughput) cho hệ thống.</w:t>
      </w:r>
    </w:p>
    <w:p w14:paraId="059A4E62" w14:textId="77777777" w:rsidR="00044B24" w:rsidRPr="00044B24" w:rsidRDefault="00044B24" w:rsidP="00044B24">
      <w:pPr>
        <w:rPr>
          <w:b/>
          <w:bCs/>
        </w:rPr>
      </w:pPr>
      <w:r w:rsidRPr="00044B24">
        <w:rPr>
          <w:b/>
          <w:bCs/>
        </w:rPr>
        <w:lastRenderedPageBreak/>
        <w:t>III. Bộ nhớ đệm Lệnh (L1 Instruction Cache)</w:t>
      </w:r>
    </w:p>
    <w:p w14:paraId="0BBDBCD4" w14:textId="77777777" w:rsidR="00044B24" w:rsidRPr="00044B24" w:rsidRDefault="00044B24" w:rsidP="00044B24">
      <w:r w:rsidRPr="00044B24">
        <w:t>Nguồn tham khảo: CVA6 I-Cache RTL.</w:t>
      </w:r>
    </w:p>
    <w:p w14:paraId="0901BF7A" w14:textId="77777777" w:rsidR="00044B24" w:rsidRPr="00044B24" w:rsidRDefault="00044B24" w:rsidP="00044B24">
      <w:pPr>
        <w:rPr>
          <w:b/>
          <w:bCs/>
        </w:rPr>
      </w:pPr>
      <w:r w:rsidRPr="00044B24">
        <w:rPr>
          <w:b/>
          <w:bCs/>
        </w:rPr>
        <w:t>1. Overview</w:t>
      </w:r>
    </w:p>
    <w:p w14:paraId="231B501D" w14:textId="77777777" w:rsidR="00044B24" w:rsidRPr="00044B24" w:rsidRDefault="00044B24" w:rsidP="00044B24">
      <w:pPr>
        <w:numPr>
          <w:ilvl w:val="0"/>
          <w:numId w:val="7"/>
        </w:numPr>
      </w:pPr>
      <w:r w:rsidRPr="00044B24">
        <w:rPr>
          <w:b/>
          <w:bCs/>
        </w:rPr>
        <w:t>Feature</w:t>
      </w:r>
      <w:r w:rsidRPr="00044B24">
        <w:t>: Sử dụng kiến trúc VIPT (Virtually Indexed, Physically Tagged) để cho phép tra cứu Index và dịch địa chỉ qua TLB diễn ra song song, giúp giảm thiểu độ trễ nạp lệnh. Hỗ trợ tập mở rộng "C" (Compressed instructions) của RISC-V.</w:t>
      </w:r>
    </w:p>
    <w:p w14:paraId="69DD2320" w14:textId="77777777" w:rsidR="00044B24" w:rsidRPr="00044B24" w:rsidRDefault="00044B24" w:rsidP="00044B24">
      <w:pPr>
        <w:numPr>
          <w:ilvl w:val="0"/>
          <w:numId w:val="7"/>
        </w:numPr>
      </w:pPr>
      <w:r w:rsidRPr="00044B24">
        <w:rPr>
          <w:b/>
          <w:bCs/>
        </w:rPr>
        <w:t>Input/Outputs pin</w:t>
      </w:r>
      <w:r w:rsidRPr="00044B24">
        <w:t>:</w:t>
      </w:r>
    </w:p>
    <w:p w14:paraId="63998479" w14:textId="77777777" w:rsidR="00044B24" w:rsidRPr="00044B24" w:rsidRDefault="00044B24" w:rsidP="00044B24">
      <w:pPr>
        <w:numPr>
          <w:ilvl w:val="1"/>
          <w:numId w:val="7"/>
        </w:numPr>
      </w:pPr>
      <w:r w:rsidRPr="00044B24">
        <w:t>icache_req_i: Yêu cầu nạp lệnh từ Fetch Stage.</w:t>
      </w:r>
    </w:p>
    <w:p w14:paraId="137C0DD8" w14:textId="77777777" w:rsidR="00044B24" w:rsidRPr="00044B24" w:rsidRDefault="00044B24" w:rsidP="00044B24">
      <w:pPr>
        <w:numPr>
          <w:ilvl w:val="1"/>
          <w:numId w:val="7"/>
        </w:numPr>
      </w:pPr>
      <w:r w:rsidRPr="00044B24">
        <w:t>icache_vaddr_i[63:0]: Địa chỉ ảo của lệnh.</w:t>
      </w:r>
    </w:p>
    <w:p w14:paraId="192BE2ED" w14:textId="77777777" w:rsidR="00044B24" w:rsidRPr="00044B24" w:rsidRDefault="00044B24" w:rsidP="00044B24">
      <w:pPr>
        <w:numPr>
          <w:ilvl w:val="1"/>
          <w:numId w:val="7"/>
        </w:numPr>
      </w:pPr>
      <w:r w:rsidRPr="00044B24">
        <w:t>icache_paddr_i[63:0]: Địa chỉ vật lý sau khi dịch (dùng cho so sánh Tag).</w:t>
      </w:r>
    </w:p>
    <w:p w14:paraId="43AD4E34" w14:textId="77777777" w:rsidR="00044B24" w:rsidRPr="00044B24" w:rsidRDefault="00044B24" w:rsidP="00044B24">
      <w:pPr>
        <w:numPr>
          <w:ilvl w:val="1"/>
          <w:numId w:val="7"/>
        </w:numPr>
      </w:pPr>
      <w:r w:rsidRPr="00044B24">
        <w:t>icache_data_o[31:0]: Lệnh trả về dưới dạng word 32-bit.</w:t>
      </w:r>
    </w:p>
    <w:p w14:paraId="6A9DEBE4" w14:textId="77777777" w:rsidR="00044B24" w:rsidRPr="00044B24" w:rsidRDefault="00044B24" w:rsidP="00044B24">
      <w:pPr>
        <w:rPr>
          <w:b/>
          <w:bCs/>
        </w:rPr>
      </w:pPr>
      <w:r w:rsidRPr="00044B24">
        <w:rPr>
          <w:b/>
          <w:bCs/>
        </w:rPr>
        <w:t>2. Control logic (Instruction Realigner)</w:t>
      </w:r>
    </w:p>
    <w:p w14:paraId="476F8336" w14:textId="77777777" w:rsidR="00044B24" w:rsidRPr="00044B24" w:rsidRDefault="00044B24" w:rsidP="00044B24">
      <w:pPr>
        <w:numPr>
          <w:ilvl w:val="0"/>
          <w:numId w:val="8"/>
        </w:numPr>
      </w:pPr>
      <w:r w:rsidRPr="00044B24">
        <w:rPr>
          <w:b/>
          <w:bCs/>
        </w:rPr>
        <w:t>Deep Analysis</w:t>
      </w:r>
      <w:r w:rsidRPr="00044B24">
        <w:t>: Do RISC-V hỗ trợ lệnh 16-bit (C-extension), I-Cache tích hợp khối Realigner để thực hiện ghép các mảnh lệnh từ dòng cache (Cache line) rộng 32/64-bit thành lệnh hoàn chỉnh trước khi chuyển giao cho hàng đợi giải mã lệnh của CPU.</w:t>
      </w:r>
    </w:p>
    <w:p w14:paraId="1C099259" w14:textId="0C9FE71C" w:rsidR="00044B24" w:rsidRPr="00044B24" w:rsidRDefault="00044B24" w:rsidP="00044B24"/>
    <w:p w14:paraId="3640311B" w14:textId="77777777" w:rsidR="00044B24" w:rsidRPr="00044B24" w:rsidRDefault="00044B24" w:rsidP="00044B24">
      <w:pPr>
        <w:rPr>
          <w:b/>
          <w:bCs/>
        </w:rPr>
      </w:pPr>
      <w:r w:rsidRPr="00044B24">
        <w:rPr>
          <w:b/>
          <w:bCs/>
        </w:rPr>
        <w:t>IV. Khối Đếm thời gian (Timer Counter - TCNT)</w:t>
      </w:r>
    </w:p>
    <w:p w14:paraId="57A8AB4E" w14:textId="77777777" w:rsidR="00044B24" w:rsidRPr="00044B24" w:rsidRDefault="00044B24" w:rsidP="00044B24">
      <w:r w:rsidRPr="00044B24">
        <w:t>Nguồn tham khảo: CORE-V APB Timer.</w:t>
      </w:r>
    </w:p>
    <w:p w14:paraId="7CC0A8A6" w14:textId="77777777" w:rsidR="00044B24" w:rsidRPr="00044B24" w:rsidRDefault="00044B24" w:rsidP="00044B24">
      <w:pPr>
        <w:rPr>
          <w:b/>
          <w:bCs/>
        </w:rPr>
      </w:pPr>
      <w:r w:rsidRPr="00044B24">
        <w:rPr>
          <w:b/>
          <w:bCs/>
        </w:rPr>
        <w:t>1. Overview</w:t>
      </w:r>
    </w:p>
    <w:p w14:paraId="0612D5EE" w14:textId="77777777" w:rsidR="00044B24" w:rsidRPr="00044B24" w:rsidRDefault="00044B24" w:rsidP="00044B24">
      <w:pPr>
        <w:numPr>
          <w:ilvl w:val="0"/>
          <w:numId w:val="9"/>
        </w:numPr>
      </w:pPr>
      <w:r w:rsidRPr="00044B24">
        <w:rPr>
          <w:b/>
          <w:bCs/>
        </w:rPr>
        <w:t>Feature</w:t>
      </w:r>
      <w:r w:rsidRPr="00044B24">
        <w:t>: Bộ đếm 64-bit linh hoạt (có thể cấu hình thành 2 bộ 32-bit độc lập), tích hợp khối Prescaler để chia tần số clock hệ thống và hỗ trợ các chế độ One-shot hoặc Compare-clear tự động.</w:t>
      </w:r>
    </w:p>
    <w:p w14:paraId="1BA5B50C" w14:textId="77777777" w:rsidR="00044B24" w:rsidRPr="00044B24" w:rsidRDefault="00044B24" w:rsidP="00044B24">
      <w:pPr>
        <w:numPr>
          <w:ilvl w:val="0"/>
          <w:numId w:val="9"/>
        </w:numPr>
      </w:pPr>
      <w:r w:rsidRPr="00044B24">
        <w:rPr>
          <w:b/>
          <w:bCs/>
        </w:rPr>
        <w:t>Block Diagram</w:t>
      </w:r>
      <w:r w:rsidRPr="00044B24">
        <w:t>: Gồm 3 khối chính: Prescaler (Chia tần), Counter Register (Bộ đếm) và Comparator (Bộ so sánh).</w:t>
      </w:r>
    </w:p>
    <w:p w14:paraId="3F1F5FEE" w14:textId="77777777" w:rsidR="00044B24" w:rsidRPr="00044B24" w:rsidRDefault="00044B24" w:rsidP="00044B24">
      <w:pPr>
        <w:rPr>
          <w:b/>
          <w:bCs/>
        </w:rPr>
      </w:pPr>
      <w:r w:rsidRPr="00044B24">
        <w:rPr>
          <w:b/>
          <w:bCs/>
        </w:rPr>
        <w:t>2. Read/write register control (APB Protocol)</w:t>
      </w:r>
    </w:p>
    <w:p w14:paraId="31B00DBF" w14:textId="77777777" w:rsidR="00044B24" w:rsidRPr="00044B24" w:rsidRDefault="00044B24" w:rsidP="00044B24">
      <w:pPr>
        <w:numPr>
          <w:ilvl w:val="0"/>
          <w:numId w:val="10"/>
        </w:numPr>
      </w:pPr>
      <w:r w:rsidRPr="00044B24">
        <w:rPr>
          <w:b/>
          <w:bCs/>
        </w:rPr>
        <w:t>Functional</w:t>
      </w:r>
      <w:r w:rsidRPr="00044B24">
        <w:t>: CPU truy cập và cấu hình các giá trị cho Timer thông qua bus ngoại vi APB (Advanced Peripheral Bus).</w:t>
      </w:r>
    </w:p>
    <w:p w14:paraId="4A0C1B86" w14:textId="77777777" w:rsidR="00044B24" w:rsidRPr="00044B24" w:rsidRDefault="00044B24" w:rsidP="00044B24">
      <w:pPr>
        <w:numPr>
          <w:ilvl w:val="0"/>
          <w:numId w:val="10"/>
        </w:numPr>
      </w:pPr>
      <w:r w:rsidRPr="00044B24">
        <w:rPr>
          <w:b/>
          <w:bCs/>
        </w:rPr>
        <w:t>Input/Outputs pin</w:t>
      </w:r>
      <w:r w:rsidRPr="00044B24">
        <w:t>: Bao gồm các tín hiệu chuẩn APB: PSEL, PENABLE, PWRITE, PADDR, PWDATA, PRDATA.</w:t>
      </w:r>
    </w:p>
    <w:p w14:paraId="4D88B3ED" w14:textId="77777777" w:rsidR="00044B24" w:rsidRPr="00044B24" w:rsidRDefault="00044B24" w:rsidP="00044B24">
      <w:pPr>
        <w:rPr>
          <w:b/>
          <w:bCs/>
        </w:rPr>
      </w:pPr>
      <w:r w:rsidRPr="00044B24">
        <w:rPr>
          <w:b/>
          <w:bCs/>
        </w:rPr>
        <w:lastRenderedPageBreak/>
        <w:t>3. Control logic (Prescaler &amp; Compare)</w:t>
      </w:r>
    </w:p>
    <w:p w14:paraId="106B798C" w14:textId="77777777" w:rsidR="00044B24" w:rsidRPr="00044B24" w:rsidRDefault="00044B24" w:rsidP="00044B24">
      <w:pPr>
        <w:numPr>
          <w:ilvl w:val="0"/>
          <w:numId w:val="11"/>
        </w:numPr>
      </w:pPr>
      <w:r w:rsidRPr="00044B24">
        <w:rPr>
          <w:b/>
          <w:bCs/>
        </w:rPr>
        <w:t>Logic</w:t>
      </w:r>
      <w:r w:rsidRPr="00044B24">
        <w:t>: Khi giá trị bộ đếm hiện tại bằng với giá trị so sánh mục tiêu (compare_value), tín hiệu ngắt interrupt_o sẽ được kích hoạt.</w:t>
      </w:r>
    </w:p>
    <w:p w14:paraId="0622994C" w14:textId="77777777" w:rsidR="00044B24" w:rsidRPr="00044B24" w:rsidRDefault="00044B24" w:rsidP="00044B24">
      <w:pPr>
        <w:numPr>
          <w:ilvl w:val="0"/>
          <w:numId w:val="11"/>
        </w:numPr>
      </w:pPr>
      <w:r w:rsidRPr="00044B24">
        <w:rPr>
          <w:b/>
          <w:bCs/>
        </w:rPr>
        <w:t>Timing</w:t>
      </w:r>
      <w:r w:rsidRPr="00044B24">
        <w:t>: Tín hiệu ngắt irq_o được đảm bảo kéo lên ở chu kỳ xung clock tiếp theo ngay sau khi sự kiện so sánh khớp xảy ra.</w:t>
      </w:r>
    </w:p>
    <w:p w14:paraId="785FBD3E" w14:textId="77777777" w:rsidR="00044B24" w:rsidRPr="00044B24" w:rsidRDefault="00044B24" w:rsidP="00044B24">
      <w:pPr>
        <w:rPr>
          <w:b/>
          <w:bCs/>
        </w:rPr>
      </w:pPr>
      <w:r w:rsidRPr="00044B24">
        <w:rPr>
          <w:b/>
          <w:bCs/>
        </w:rPr>
        <w:t>4. Overflow/Underflow comparison</w:t>
      </w:r>
    </w:p>
    <w:p w14:paraId="7265A12E" w14:textId="49AC65E9" w:rsidR="00044B24" w:rsidRPr="00044B24" w:rsidRDefault="00044B24" w:rsidP="00044B24">
      <w:pPr>
        <w:numPr>
          <w:ilvl w:val="0"/>
          <w:numId w:val="12"/>
        </w:numPr>
      </w:pPr>
      <w:r w:rsidRPr="00044B24">
        <w:rPr>
          <w:b/>
          <w:bCs/>
        </w:rPr>
        <w:t>Functional</w:t>
      </w:r>
      <w:r w:rsidRPr="00044B24">
        <w:t>: Trong chế độ 32-bit, khi bộ đếm đạt giá trị giới hạn tối đa 0xFFFFFFFF, nó sẽ tự động reset về giá trị 0 và kích hoạt cờ báo tràn (Overflow flag) để CPU xử lý.</w:t>
      </w:r>
    </w:p>
    <w:p w14:paraId="5E93B833" w14:textId="77777777" w:rsidR="00044B24" w:rsidRPr="00044B24" w:rsidRDefault="00044B24" w:rsidP="00044B24">
      <w:pPr>
        <w:numPr>
          <w:ilvl w:val="0"/>
          <w:numId w:val="13"/>
        </w:numPr>
      </w:pPr>
      <w:r w:rsidRPr="00044B24">
        <w:rPr>
          <w:b/>
          <w:bCs/>
        </w:rPr>
        <w:t>Khối I (CPU)</w:t>
      </w:r>
      <w:r w:rsidRPr="00044B24">
        <w:t xml:space="preserve"> nằm ở trung tâm, kết nối với </w:t>
      </w:r>
      <w:r w:rsidRPr="00044B24">
        <w:rPr>
          <w:b/>
          <w:bCs/>
        </w:rPr>
        <w:t>Khối III (I-Cache)</w:t>
      </w:r>
      <w:r w:rsidRPr="00044B24">
        <w:t xml:space="preserve"> qua đường pc_o và instr_i.</w:t>
      </w:r>
    </w:p>
    <w:p w14:paraId="640E56E4" w14:textId="77777777" w:rsidR="00044B24" w:rsidRPr="00044B24" w:rsidRDefault="00044B24" w:rsidP="00044B24">
      <w:pPr>
        <w:numPr>
          <w:ilvl w:val="0"/>
          <w:numId w:val="13"/>
        </w:numPr>
      </w:pPr>
      <w:r w:rsidRPr="00044B24">
        <w:t xml:space="preserve">Kết nối với </w:t>
      </w:r>
      <w:r w:rsidRPr="00044B24">
        <w:rPr>
          <w:b/>
          <w:bCs/>
        </w:rPr>
        <w:t>Khối II (D-Cache)</w:t>
      </w:r>
      <w:r w:rsidRPr="00044B24">
        <w:t xml:space="preserve"> qua bus </w:t>
      </w:r>
      <w:r w:rsidRPr="00044B24">
        <w:rPr>
          <w:b/>
          <w:bCs/>
        </w:rPr>
        <w:t>CRI Interface</w:t>
      </w:r>
      <w:r w:rsidRPr="00044B24">
        <w:t>. Lưu ý vẽ rõ các đường req_valid, gnt và rsp_valid để thể hiện giao thức handshake.</w:t>
      </w:r>
    </w:p>
    <w:p w14:paraId="152844EB" w14:textId="77777777" w:rsidR="00044B24" w:rsidRDefault="00044B24" w:rsidP="00044B24">
      <w:pPr>
        <w:numPr>
          <w:ilvl w:val="0"/>
          <w:numId w:val="13"/>
        </w:numPr>
      </w:pPr>
      <w:r w:rsidRPr="00044B24">
        <w:rPr>
          <w:b/>
          <w:bCs/>
        </w:rPr>
        <w:t>Khối IV (Timer)</w:t>
      </w:r>
      <w:r w:rsidRPr="00044B24">
        <w:t xml:space="preserve"> nằm ở vùng ngoại vi, kết nối với CPU qua bus </w:t>
      </w:r>
      <w:r w:rsidRPr="00044B24">
        <w:rPr>
          <w:b/>
          <w:bCs/>
        </w:rPr>
        <w:t>APB</w:t>
      </w:r>
      <w:r w:rsidRPr="00044B24">
        <w:t xml:space="preserve"> và đường tín hiệu ngắt irq_o quay ngược lại tầng Decode (ID) của CPU.</w:t>
      </w:r>
    </w:p>
    <w:p w14:paraId="791DFECF" w14:textId="78285B07" w:rsidR="00702DDD" w:rsidRDefault="00702DDD" w:rsidP="00702DDD">
      <w:r>
        <w:t>Tài liệu tham khảo:</w:t>
      </w:r>
    </w:p>
    <w:p w14:paraId="4B6351AD" w14:textId="77777777" w:rsidR="00702DDD" w:rsidRPr="00B04985" w:rsidRDefault="00702DDD" w:rsidP="00702DDD">
      <w:pPr>
        <w:numPr>
          <w:ilvl w:val="0"/>
          <w:numId w:val="14"/>
        </w:numPr>
        <w:rPr>
          <w:rFonts w:ascii="Arial" w:hAnsi="Arial" w:cs="Arial"/>
        </w:rPr>
      </w:pPr>
      <w:r w:rsidRPr="00B04985">
        <w:rPr>
          <w:rFonts w:ascii="Arial" w:hAnsi="Arial" w:cs="Arial"/>
          <w:b/>
          <w:bCs/>
        </w:rPr>
        <w:t>CPU 5-Stage (Zhou Fan):</w:t>
      </w:r>
      <w:r w:rsidRPr="00B04985">
        <w:rPr>
          <w:rFonts w:ascii="Arial" w:hAnsi="Arial" w:cs="Arial"/>
        </w:rPr>
        <w:t xml:space="preserve"> </w:t>
      </w:r>
      <w:hyperlink r:id="rId8" w:tgtFrame="_blank" w:history="1">
        <w:r w:rsidRPr="00B04985">
          <w:rPr>
            <w:rStyle w:val="Hyperlink"/>
            <w:rFonts w:ascii="Arial" w:hAnsi="Arial" w:cs="Arial"/>
          </w:rPr>
          <w:t>Github Source</w:t>
        </w:r>
      </w:hyperlink>
    </w:p>
    <w:p w14:paraId="3C414106" w14:textId="77777777" w:rsidR="00702DDD" w:rsidRPr="00B04985" w:rsidRDefault="00702DDD" w:rsidP="00702DDD">
      <w:pPr>
        <w:numPr>
          <w:ilvl w:val="0"/>
          <w:numId w:val="14"/>
        </w:numPr>
        <w:rPr>
          <w:rFonts w:ascii="Arial" w:hAnsi="Arial" w:cs="Arial"/>
        </w:rPr>
      </w:pPr>
      <w:r w:rsidRPr="00B04985">
        <w:rPr>
          <w:rFonts w:ascii="Arial" w:hAnsi="Arial" w:cs="Arial"/>
          <w:b/>
          <w:bCs/>
        </w:rPr>
        <w:t>L1 Data Cache (HPDcache):</w:t>
      </w:r>
      <w:r w:rsidRPr="00B04985">
        <w:rPr>
          <w:rFonts w:ascii="Arial" w:hAnsi="Arial" w:cs="Arial"/>
        </w:rPr>
        <w:t xml:space="preserve"> </w:t>
      </w:r>
      <w:hyperlink r:id="rId9" w:tgtFrame="_blank" w:history="1">
        <w:r w:rsidRPr="00B04985">
          <w:rPr>
            <w:rStyle w:val="Hyperlink"/>
            <w:rFonts w:ascii="Arial" w:hAnsi="Arial" w:cs="Arial"/>
          </w:rPr>
          <w:t>Documentation &amp; Code</w:t>
        </w:r>
      </w:hyperlink>
    </w:p>
    <w:p w14:paraId="2E686197" w14:textId="77777777" w:rsidR="00702DDD" w:rsidRPr="00B04985" w:rsidRDefault="00702DDD" w:rsidP="00702DDD">
      <w:pPr>
        <w:numPr>
          <w:ilvl w:val="0"/>
          <w:numId w:val="14"/>
        </w:numPr>
        <w:rPr>
          <w:rFonts w:ascii="Arial" w:hAnsi="Arial" w:cs="Arial"/>
        </w:rPr>
      </w:pPr>
      <w:r w:rsidRPr="00B04985">
        <w:rPr>
          <w:rFonts w:ascii="Arial" w:hAnsi="Arial" w:cs="Arial"/>
          <w:b/>
          <w:bCs/>
        </w:rPr>
        <w:t>L1 Instruction Cache (CVA6):</w:t>
      </w:r>
      <w:r w:rsidRPr="00B04985">
        <w:rPr>
          <w:rFonts w:ascii="Arial" w:hAnsi="Arial" w:cs="Arial"/>
        </w:rPr>
        <w:t xml:space="preserve"> </w:t>
      </w:r>
      <w:hyperlink r:id="rId10" w:tgtFrame="_blank" w:history="1">
        <w:r w:rsidRPr="00B04985">
          <w:rPr>
            <w:rStyle w:val="Hyperlink"/>
            <w:rFonts w:ascii="Arial" w:hAnsi="Arial" w:cs="Arial"/>
          </w:rPr>
          <w:t>RTL Source</w:t>
        </w:r>
      </w:hyperlink>
    </w:p>
    <w:p w14:paraId="7574B299" w14:textId="77777777" w:rsidR="00702DDD" w:rsidRPr="0094002A" w:rsidRDefault="00702DDD" w:rsidP="00702DDD">
      <w:pPr>
        <w:numPr>
          <w:ilvl w:val="0"/>
          <w:numId w:val="14"/>
        </w:numPr>
        <w:rPr>
          <w:rFonts w:ascii="Arial" w:hAnsi="Arial" w:cs="Arial"/>
        </w:rPr>
      </w:pPr>
      <w:r w:rsidRPr="00B04985">
        <w:rPr>
          <w:rFonts w:ascii="Arial" w:hAnsi="Arial" w:cs="Arial"/>
          <w:b/>
          <w:bCs/>
        </w:rPr>
        <w:t>Timer TCNT (CORE-V):</w:t>
      </w:r>
      <w:r w:rsidRPr="00B04985">
        <w:rPr>
          <w:rFonts w:ascii="Arial" w:hAnsi="Arial" w:cs="Arial"/>
        </w:rPr>
        <w:t xml:space="preserve"> </w:t>
      </w:r>
      <w:hyperlink r:id="rId11" w:tgtFrame="_blank" w:history="1">
        <w:r w:rsidRPr="00B04985">
          <w:rPr>
            <w:rStyle w:val="Hyperlink"/>
            <w:rFonts w:ascii="Arial" w:hAnsi="Arial" w:cs="Arial"/>
          </w:rPr>
          <w:t>APB Timer Spec</w:t>
        </w:r>
      </w:hyperlink>
    </w:p>
    <w:p w14:paraId="18F48222" w14:textId="77777777" w:rsidR="00702DDD" w:rsidRPr="0094002A" w:rsidRDefault="00702DDD" w:rsidP="00702DDD">
      <w:pPr>
        <w:numPr>
          <w:ilvl w:val="0"/>
          <w:numId w:val="14"/>
        </w:numPr>
        <w:rPr>
          <w:rFonts w:ascii="Arial" w:hAnsi="Arial" w:cs="Arial"/>
        </w:rPr>
      </w:pPr>
      <w:hyperlink r:id="rId12" w:history="1">
        <w:r w:rsidRPr="0094002A">
          <w:rPr>
            <w:rStyle w:val="Hyperlink"/>
            <w:rFonts w:ascii="Arial" w:hAnsi="Arial" w:cs="Arial"/>
          </w:rPr>
          <w:t>https://docs.openhwgroup.org/projects/cva6-user-manual/03_cva6_design/intro.html</w:t>
        </w:r>
      </w:hyperlink>
    </w:p>
    <w:p w14:paraId="77311137" w14:textId="77777777" w:rsidR="00702DDD" w:rsidRPr="0094002A" w:rsidRDefault="00702DDD" w:rsidP="00702DDD">
      <w:pPr>
        <w:numPr>
          <w:ilvl w:val="0"/>
          <w:numId w:val="14"/>
        </w:numPr>
        <w:rPr>
          <w:rFonts w:ascii="Arial" w:hAnsi="Arial" w:cs="Arial"/>
        </w:rPr>
      </w:pPr>
      <w:hyperlink r:id="rId13" w:history="1">
        <w:r w:rsidRPr="0094002A">
          <w:rPr>
            <w:rStyle w:val="Hyperlink"/>
            <w:rFonts w:ascii="Arial" w:hAnsi="Arial" w:cs="Arial"/>
          </w:rPr>
          <w:t>https://github.com/openhwgroup/cva6</w:t>
        </w:r>
      </w:hyperlink>
    </w:p>
    <w:p w14:paraId="306E5408" w14:textId="77777777" w:rsidR="00702DDD" w:rsidRPr="0094002A" w:rsidRDefault="00702DDD" w:rsidP="00702DDD">
      <w:pPr>
        <w:numPr>
          <w:ilvl w:val="0"/>
          <w:numId w:val="14"/>
        </w:numPr>
        <w:rPr>
          <w:rFonts w:ascii="Arial" w:hAnsi="Arial" w:cs="Arial"/>
        </w:rPr>
      </w:pPr>
      <w:hyperlink r:id="rId14" w:history="1">
        <w:r w:rsidRPr="0094002A">
          <w:rPr>
            <w:rStyle w:val="Hyperlink"/>
            <w:rFonts w:ascii="Arial" w:hAnsi="Arial" w:cs="Arial"/>
          </w:rPr>
          <w:t>https://github.com/Evensgn/RISC-V-CPU</w:t>
        </w:r>
      </w:hyperlink>
    </w:p>
    <w:p w14:paraId="139A83DC" w14:textId="77777777" w:rsidR="00702DDD" w:rsidRPr="0094002A" w:rsidRDefault="00702DDD" w:rsidP="00702DDD">
      <w:pPr>
        <w:numPr>
          <w:ilvl w:val="0"/>
          <w:numId w:val="14"/>
        </w:numPr>
        <w:rPr>
          <w:rFonts w:ascii="Arial" w:hAnsi="Arial" w:cs="Arial"/>
        </w:rPr>
      </w:pPr>
      <w:hyperlink r:id="rId15" w:history="1">
        <w:r w:rsidRPr="0094002A">
          <w:rPr>
            <w:rStyle w:val="Hyperlink"/>
            <w:rFonts w:ascii="Arial" w:hAnsi="Arial" w:cs="Arial"/>
          </w:rPr>
          <w:t>https://roalogic.github.io/RV12/DATASHEET.html</w:t>
        </w:r>
      </w:hyperlink>
    </w:p>
    <w:p w14:paraId="29C1574E" w14:textId="77777777" w:rsidR="00702DDD" w:rsidRPr="0094002A" w:rsidRDefault="00702DDD" w:rsidP="00702DDD">
      <w:pPr>
        <w:numPr>
          <w:ilvl w:val="0"/>
          <w:numId w:val="14"/>
        </w:numPr>
        <w:rPr>
          <w:rFonts w:ascii="Arial" w:hAnsi="Arial" w:cs="Arial"/>
        </w:rPr>
      </w:pPr>
      <w:hyperlink r:id="rId16" w:history="1">
        <w:r w:rsidRPr="0094002A">
          <w:rPr>
            <w:rStyle w:val="Hyperlink"/>
            <w:rFonts w:ascii="Arial" w:hAnsi="Arial" w:cs="Arial"/>
          </w:rPr>
          <w:t>https://dl.acm.org/doi/epdf/10.1145/3587135.3591413</w:t>
        </w:r>
      </w:hyperlink>
    </w:p>
    <w:p w14:paraId="793F10A4" w14:textId="5466F317" w:rsidR="00702DDD" w:rsidRPr="00B04985" w:rsidRDefault="00702DDD" w:rsidP="00702DDD">
      <w:pPr>
        <w:numPr>
          <w:ilvl w:val="0"/>
          <w:numId w:val="14"/>
        </w:numPr>
        <w:rPr>
          <w:rFonts w:ascii="Arial" w:hAnsi="Arial" w:cs="Arial"/>
        </w:rPr>
      </w:pPr>
      <w:r w:rsidRPr="0094002A">
        <w:rPr>
          <w:rFonts w:ascii="Arial" w:hAnsi="Arial" w:cs="Arial"/>
        </w:rPr>
        <w:t xml:space="preserve"> The RISC V Instruction Set Manual, Volume I, </w:t>
      </w:r>
      <w:r>
        <w:rPr>
          <w:rFonts w:ascii="Arial" w:hAnsi="Arial" w:cs="Arial"/>
        </w:rPr>
        <w:t xml:space="preserve">  </w:t>
      </w:r>
      <w:r w:rsidRPr="0094002A">
        <w:rPr>
          <w:rFonts w:ascii="Arial" w:hAnsi="Arial" w:cs="Arial"/>
        </w:rPr>
        <w:t>https://docs.riscv.org/reference/isa/_attachments/riscv-unprivileged.pdf</w:t>
      </w:r>
    </w:p>
    <w:p w14:paraId="094F89BA" w14:textId="77777777" w:rsidR="00702DDD" w:rsidRPr="00044B24" w:rsidRDefault="00702DDD" w:rsidP="00702DDD"/>
    <w:p w14:paraId="65B375ED" w14:textId="77777777" w:rsidR="00B93B6C" w:rsidRDefault="00B93B6C"/>
    <w:sectPr w:rsidR="00B93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6745"/>
    <w:multiLevelType w:val="multilevel"/>
    <w:tmpl w:val="0CF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7375C"/>
    <w:multiLevelType w:val="multilevel"/>
    <w:tmpl w:val="20F8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07DCF"/>
    <w:multiLevelType w:val="multilevel"/>
    <w:tmpl w:val="84CC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31C43"/>
    <w:multiLevelType w:val="multilevel"/>
    <w:tmpl w:val="EE5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93419"/>
    <w:multiLevelType w:val="multilevel"/>
    <w:tmpl w:val="BBD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90DEE"/>
    <w:multiLevelType w:val="multilevel"/>
    <w:tmpl w:val="3556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04A38"/>
    <w:multiLevelType w:val="multilevel"/>
    <w:tmpl w:val="321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0785B"/>
    <w:multiLevelType w:val="multilevel"/>
    <w:tmpl w:val="F47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87691"/>
    <w:multiLevelType w:val="multilevel"/>
    <w:tmpl w:val="F83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C0A5C"/>
    <w:multiLevelType w:val="multilevel"/>
    <w:tmpl w:val="146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F6233"/>
    <w:multiLevelType w:val="multilevel"/>
    <w:tmpl w:val="F2568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A5D67"/>
    <w:multiLevelType w:val="multilevel"/>
    <w:tmpl w:val="FF7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F5926"/>
    <w:multiLevelType w:val="multilevel"/>
    <w:tmpl w:val="A940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17127"/>
    <w:multiLevelType w:val="multilevel"/>
    <w:tmpl w:val="6F2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074068">
    <w:abstractNumId w:val="2"/>
  </w:num>
  <w:num w:numId="2" w16cid:durableId="2074038084">
    <w:abstractNumId w:val="6"/>
  </w:num>
  <w:num w:numId="3" w16cid:durableId="80838421">
    <w:abstractNumId w:val="5"/>
  </w:num>
  <w:num w:numId="4" w16cid:durableId="904682866">
    <w:abstractNumId w:val="4"/>
  </w:num>
  <w:num w:numId="5" w16cid:durableId="380323619">
    <w:abstractNumId w:val="1"/>
  </w:num>
  <w:num w:numId="6" w16cid:durableId="1735541358">
    <w:abstractNumId w:val="11"/>
  </w:num>
  <w:num w:numId="7" w16cid:durableId="1204750788">
    <w:abstractNumId w:val="10"/>
  </w:num>
  <w:num w:numId="8" w16cid:durableId="1775202391">
    <w:abstractNumId w:val="13"/>
  </w:num>
  <w:num w:numId="9" w16cid:durableId="1935432814">
    <w:abstractNumId w:val="0"/>
  </w:num>
  <w:num w:numId="10" w16cid:durableId="2046323353">
    <w:abstractNumId w:val="8"/>
  </w:num>
  <w:num w:numId="11" w16cid:durableId="1882129101">
    <w:abstractNumId w:val="7"/>
  </w:num>
  <w:num w:numId="12" w16cid:durableId="95834294">
    <w:abstractNumId w:val="9"/>
  </w:num>
  <w:num w:numId="13" w16cid:durableId="1952858731">
    <w:abstractNumId w:val="3"/>
  </w:num>
  <w:num w:numId="14" w16cid:durableId="8923487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24"/>
    <w:rsid w:val="00044B24"/>
    <w:rsid w:val="000B1000"/>
    <w:rsid w:val="001B2AA9"/>
    <w:rsid w:val="00492853"/>
    <w:rsid w:val="004955EC"/>
    <w:rsid w:val="00521FB3"/>
    <w:rsid w:val="00535572"/>
    <w:rsid w:val="005B5EDB"/>
    <w:rsid w:val="006C226A"/>
    <w:rsid w:val="00702DDD"/>
    <w:rsid w:val="00703160"/>
    <w:rsid w:val="00743441"/>
    <w:rsid w:val="007D59F1"/>
    <w:rsid w:val="008752C2"/>
    <w:rsid w:val="008D34BF"/>
    <w:rsid w:val="00AB70EE"/>
    <w:rsid w:val="00B93B6C"/>
    <w:rsid w:val="00D64D0E"/>
    <w:rsid w:val="00E91D4D"/>
    <w:rsid w:val="00F2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4F794"/>
  <w15:chartTrackingRefBased/>
  <w15:docId w15:val="{B4473DA6-9056-4CB2-BC64-294955AB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B24"/>
    <w:rPr>
      <w:rFonts w:eastAsiaTheme="majorEastAsia" w:cstheme="majorBidi"/>
      <w:color w:val="272727" w:themeColor="text1" w:themeTint="D8"/>
    </w:rPr>
  </w:style>
  <w:style w:type="paragraph" w:styleId="Title">
    <w:name w:val="Title"/>
    <w:basedOn w:val="Normal"/>
    <w:next w:val="Normal"/>
    <w:link w:val="TitleChar"/>
    <w:uiPriority w:val="10"/>
    <w:qFormat/>
    <w:rsid w:val="00044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B24"/>
    <w:pPr>
      <w:spacing w:before="160"/>
      <w:jc w:val="center"/>
    </w:pPr>
    <w:rPr>
      <w:i/>
      <w:iCs/>
      <w:color w:val="404040" w:themeColor="text1" w:themeTint="BF"/>
    </w:rPr>
  </w:style>
  <w:style w:type="character" w:customStyle="1" w:styleId="QuoteChar">
    <w:name w:val="Quote Char"/>
    <w:basedOn w:val="DefaultParagraphFont"/>
    <w:link w:val="Quote"/>
    <w:uiPriority w:val="29"/>
    <w:rsid w:val="00044B24"/>
    <w:rPr>
      <w:i/>
      <w:iCs/>
      <w:color w:val="404040" w:themeColor="text1" w:themeTint="BF"/>
    </w:rPr>
  </w:style>
  <w:style w:type="paragraph" w:styleId="ListParagraph">
    <w:name w:val="List Paragraph"/>
    <w:basedOn w:val="Normal"/>
    <w:uiPriority w:val="34"/>
    <w:qFormat/>
    <w:rsid w:val="00044B24"/>
    <w:pPr>
      <w:ind w:left="720"/>
      <w:contextualSpacing/>
    </w:pPr>
  </w:style>
  <w:style w:type="character" w:styleId="IntenseEmphasis">
    <w:name w:val="Intense Emphasis"/>
    <w:basedOn w:val="DefaultParagraphFont"/>
    <w:uiPriority w:val="21"/>
    <w:qFormat/>
    <w:rsid w:val="00044B24"/>
    <w:rPr>
      <w:i/>
      <w:iCs/>
      <w:color w:val="0F4761" w:themeColor="accent1" w:themeShade="BF"/>
    </w:rPr>
  </w:style>
  <w:style w:type="paragraph" w:styleId="IntenseQuote">
    <w:name w:val="Intense Quote"/>
    <w:basedOn w:val="Normal"/>
    <w:next w:val="Normal"/>
    <w:link w:val="IntenseQuoteChar"/>
    <w:uiPriority w:val="30"/>
    <w:qFormat/>
    <w:rsid w:val="00044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B24"/>
    <w:rPr>
      <w:i/>
      <w:iCs/>
      <w:color w:val="0F4761" w:themeColor="accent1" w:themeShade="BF"/>
    </w:rPr>
  </w:style>
  <w:style w:type="character" w:styleId="IntenseReference">
    <w:name w:val="Intense Reference"/>
    <w:basedOn w:val="DefaultParagraphFont"/>
    <w:uiPriority w:val="32"/>
    <w:qFormat/>
    <w:rsid w:val="00044B24"/>
    <w:rPr>
      <w:b/>
      <w:bCs/>
      <w:smallCaps/>
      <w:color w:val="0F4761" w:themeColor="accent1" w:themeShade="BF"/>
      <w:spacing w:val="5"/>
    </w:rPr>
  </w:style>
  <w:style w:type="character" w:styleId="Hyperlink">
    <w:name w:val="Hyperlink"/>
    <w:basedOn w:val="DefaultParagraphFont"/>
    <w:uiPriority w:val="99"/>
    <w:unhideWhenUsed/>
    <w:rsid w:val="00702DDD"/>
    <w:rPr>
      <w:color w:val="467886" w:themeColor="hyperlink"/>
      <w:u w:val="single"/>
    </w:rPr>
  </w:style>
  <w:style w:type="character" w:styleId="FollowedHyperlink">
    <w:name w:val="FollowedHyperlink"/>
    <w:basedOn w:val="DefaultParagraphFont"/>
    <w:uiPriority w:val="99"/>
    <w:semiHidden/>
    <w:unhideWhenUsed/>
    <w:rsid w:val="00702D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vensgn/RISC-V-CPU" TargetMode="External"/><Relationship Id="rId13" Type="http://schemas.openxmlformats.org/officeDocument/2006/relationships/hyperlink" Target="https://github.com/openhwgroup/cva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openhwgroup.org/projects/cva6-user-manual/03_cva6_design/intro.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l.acm.org/doi/epdf/10.1145/3587135.359141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openhwgroup.org/projects/core-v-mcu/doc-src/ip-blocks/apb_timer.html" TargetMode="External"/><Relationship Id="rId5" Type="http://schemas.openxmlformats.org/officeDocument/2006/relationships/image" Target="media/image1.png"/><Relationship Id="rId15" Type="http://schemas.openxmlformats.org/officeDocument/2006/relationships/hyperlink" Target="https://roalogic.github.io/RV12/DATASHEET.html" TargetMode="External"/><Relationship Id="rId10" Type="http://schemas.openxmlformats.org/officeDocument/2006/relationships/hyperlink" Target="https://github.com/openhwgroup/cva6" TargetMode="External"/><Relationship Id="rId4" Type="http://schemas.openxmlformats.org/officeDocument/2006/relationships/webSettings" Target="webSettings.xml"/><Relationship Id="rId9" Type="http://schemas.openxmlformats.org/officeDocument/2006/relationships/hyperlink" Target="https://openhw-group-cv-hpdcache.readthedocs-hosted.com/" TargetMode="External"/><Relationship Id="rId14" Type="http://schemas.openxmlformats.org/officeDocument/2006/relationships/hyperlink" Target="https://github.com/Evensgn/RISC-V-CP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893</TotalTime>
  <Pages>1</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HUY</dc:creator>
  <cp:keywords/>
  <dc:description/>
  <cp:lastModifiedBy>Hoàng Huy Nguyễn</cp:lastModifiedBy>
  <cp:revision>4</cp:revision>
  <cp:lastPrinted>2026-03-28T00:56:00Z</cp:lastPrinted>
  <dcterms:created xsi:type="dcterms:W3CDTF">2026-03-28T03:14:00Z</dcterms:created>
  <dcterms:modified xsi:type="dcterms:W3CDTF">2026-04-02T08:11:00Z</dcterms:modified>
</cp:coreProperties>
</file>