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89B643" w14:textId="77777777" w:rsidR="00744237" w:rsidRPr="00E674C7" w:rsidRDefault="00744237" w:rsidP="004124F0">
      <w:pPr>
        <w:spacing w:after="0" w:line="240" w:lineRule="auto"/>
      </w:pPr>
      <w:r w:rsidRPr="00E674C7">
        <w:t>---</w:t>
      </w:r>
    </w:p>
    <w:p w14:paraId="08220EC5" w14:textId="053EC4C8" w:rsidR="00744237" w:rsidRPr="00221712" w:rsidRDefault="00744237" w:rsidP="004124F0">
      <w:pPr>
        <w:spacing w:after="0" w:line="240" w:lineRule="auto"/>
      </w:pPr>
      <w:proofErr w:type="spellStart"/>
      <w:r w:rsidRPr="00221712">
        <w:t>title</w:t>
      </w:r>
      <w:proofErr w:type="spellEnd"/>
      <w:r w:rsidRPr="00221712">
        <w:t xml:space="preserve">: </w:t>
      </w:r>
      <w:r w:rsidR="00221712" w:rsidRPr="00221712">
        <w:t>Maritieme cultuur in de</w:t>
      </w:r>
      <w:r w:rsidR="00221712">
        <w:t xml:space="preserve"> negentiende eeuw</w:t>
      </w:r>
    </w:p>
    <w:p w14:paraId="1D9D5AA9" w14:textId="3121A261" w:rsidR="00744237" w:rsidRPr="00221712" w:rsidRDefault="00744237" w:rsidP="004124F0">
      <w:pPr>
        <w:spacing w:after="0" w:line="240" w:lineRule="auto"/>
        <w:rPr>
          <w:lang w:val="en-US"/>
        </w:rPr>
      </w:pPr>
      <w:r w:rsidRPr="00221712">
        <w:rPr>
          <w:lang w:val="en-US"/>
        </w:rPr>
        <w:t>author: Remmelt Daalder</w:t>
      </w:r>
    </w:p>
    <w:p w14:paraId="38ABB6A0" w14:textId="78B453F8" w:rsidR="00744237" w:rsidRPr="0084203C" w:rsidRDefault="00744237" w:rsidP="004124F0">
      <w:pPr>
        <w:spacing w:after="0" w:line="240" w:lineRule="auto"/>
        <w:rPr>
          <w:lang w:val="en-US"/>
        </w:rPr>
      </w:pPr>
      <w:r w:rsidRPr="0084203C">
        <w:rPr>
          <w:lang w:val="en-US"/>
        </w:rPr>
        <w:t xml:space="preserve">part: </w:t>
      </w:r>
      <w:r w:rsidR="00B371AE" w:rsidRPr="0084203C">
        <w:rPr>
          <w:lang w:val="en-US"/>
        </w:rPr>
        <w:t>3</w:t>
      </w:r>
    </w:p>
    <w:p w14:paraId="2E89D891" w14:textId="61FA20C2" w:rsidR="00744237" w:rsidRPr="0084203C" w:rsidRDefault="00744237" w:rsidP="004124F0">
      <w:pPr>
        <w:spacing w:after="0" w:line="240" w:lineRule="auto"/>
        <w:rPr>
          <w:lang w:val="en-US"/>
        </w:rPr>
      </w:pPr>
      <w:r w:rsidRPr="0084203C">
        <w:rPr>
          <w:lang w:val="en-US"/>
        </w:rPr>
        <w:t xml:space="preserve">chapter: </w:t>
      </w:r>
      <w:r w:rsidR="00B84AA5" w:rsidRPr="0084203C">
        <w:rPr>
          <w:lang w:val="en-US"/>
        </w:rPr>
        <w:t>7</w:t>
      </w:r>
    </w:p>
    <w:p w14:paraId="122B3613" w14:textId="77777777" w:rsidR="00AE6A3B" w:rsidRPr="00AE6A3B" w:rsidRDefault="00744237" w:rsidP="004124F0">
      <w:pPr>
        <w:spacing w:after="0" w:line="240" w:lineRule="auto"/>
        <w:rPr>
          <w:i/>
          <w:iCs/>
        </w:rPr>
      </w:pPr>
      <w:r w:rsidRPr="00E674C7">
        <w:t>summary</w:t>
      </w:r>
      <w:r w:rsidRPr="00AE6A3B">
        <w:rPr>
          <w:i/>
          <w:iCs/>
        </w:rPr>
        <w:t xml:space="preserve">: </w:t>
      </w:r>
      <w:r w:rsidR="00DC2278" w:rsidRPr="00E23385">
        <w:t>In het nationalisme van de negentiende eeuw speelde het maritieme verleden een grote rol. Schilders, schrijvers en beeldhouwers, maar ook historici lieten zich inspireren door de daden van zeehelden uit de Gouden Eeuw, zoals Michiel de Ruyter.</w:t>
      </w:r>
    </w:p>
    <w:p w14:paraId="0AD1A9E0" w14:textId="16C127BA" w:rsidR="00744237" w:rsidRPr="0074478F" w:rsidRDefault="00744237" w:rsidP="004124F0">
      <w:pPr>
        <w:spacing w:after="0" w:line="240" w:lineRule="auto"/>
      </w:pPr>
      <w:proofErr w:type="spellStart"/>
      <w:r w:rsidRPr="0074478F">
        <w:t>publication_date</w:t>
      </w:r>
      <w:proofErr w:type="spellEnd"/>
      <w:r w:rsidRPr="0074478F">
        <w:t xml:space="preserve">: </w:t>
      </w:r>
      <w:r w:rsidR="006F3EDF" w:rsidRPr="0074478F">
        <w:t xml:space="preserve">31 oktober </w:t>
      </w:r>
      <w:r w:rsidR="003A0EA1" w:rsidRPr="0074478F">
        <w:t>2019 (</w:t>
      </w:r>
      <w:r w:rsidR="00CF5918" w:rsidRPr="0074478F">
        <w:t xml:space="preserve">31 </w:t>
      </w:r>
      <w:r w:rsidR="00970C03" w:rsidRPr="0074478F">
        <w:t>juli 2021</w:t>
      </w:r>
      <w:r w:rsidR="00253FF9" w:rsidRPr="0074478F">
        <w:t xml:space="preserve"> </w:t>
      </w:r>
      <w:proofErr w:type="spellStart"/>
      <w:r w:rsidR="00253FF9" w:rsidRPr="0074478F">
        <w:t>doi</w:t>
      </w:r>
      <w:proofErr w:type="spellEnd"/>
      <w:r w:rsidR="00253FF9" w:rsidRPr="0074478F">
        <w:t xml:space="preserve"> </w:t>
      </w:r>
      <w:r w:rsidR="0074478F" w:rsidRPr="0074478F">
        <w:t>toegev</w:t>
      </w:r>
      <w:r w:rsidR="0074478F">
        <w:t>oegd)</w:t>
      </w:r>
    </w:p>
    <w:p w14:paraId="286EB8D7" w14:textId="1D326C39" w:rsidR="00744237" w:rsidRPr="0084203C" w:rsidRDefault="00744237" w:rsidP="004124F0">
      <w:pPr>
        <w:spacing w:after="0" w:line="240" w:lineRule="auto"/>
        <w:rPr>
          <w:lang w:val="en-US"/>
        </w:rPr>
      </w:pPr>
      <w:proofErr w:type="spellStart"/>
      <w:r w:rsidRPr="0084203C">
        <w:rPr>
          <w:lang w:val="en-US"/>
        </w:rPr>
        <w:t>doi</w:t>
      </w:r>
      <w:proofErr w:type="spellEnd"/>
      <w:r w:rsidRPr="0084203C">
        <w:rPr>
          <w:lang w:val="en-US"/>
        </w:rPr>
        <w:t xml:space="preserve">: </w:t>
      </w:r>
      <w:hyperlink r:id="rId10" w:anchor=".YQV4144zaUk" w:tgtFrame="_blank" w:history="1">
        <w:r w:rsidR="003E7EE4" w:rsidRPr="0084203C">
          <w:rPr>
            <w:rStyle w:val="Hyperlink"/>
            <w:u w:val="none"/>
            <w:lang w:val="en-US"/>
          </w:rPr>
          <w:t>10.5281/zenodo.51510456</w:t>
        </w:r>
      </w:hyperlink>
    </w:p>
    <w:p w14:paraId="3AB5C801" w14:textId="4D7C7A9F" w:rsidR="00744237" w:rsidRDefault="00744237" w:rsidP="004124F0">
      <w:pPr>
        <w:spacing w:after="0" w:line="240" w:lineRule="auto"/>
        <w:rPr>
          <w:lang w:val="en-US"/>
        </w:rPr>
      </w:pPr>
      <w:proofErr w:type="spellStart"/>
      <w:r w:rsidRPr="00E674C7">
        <w:rPr>
          <w:lang w:val="en-US"/>
        </w:rPr>
        <w:t>doi_url</w:t>
      </w:r>
      <w:proofErr w:type="spellEnd"/>
      <w:r w:rsidRPr="00E674C7">
        <w:rPr>
          <w:lang w:val="en-US"/>
        </w:rPr>
        <w:t xml:space="preserve">: </w:t>
      </w:r>
      <w:hyperlink r:id="rId11" w:history="1">
        <w:r w:rsidR="00187321" w:rsidRPr="00D56926">
          <w:rPr>
            <w:rStyle w:val="Hyperlink"/>
            <w:u w:val="none"/>
            <w:lang w:val="en-US"/>
          </w:rPr>
          <w:t>https://zenodo.org/records/5150456</w:t>
        </w:r>
      </w:hyperlink>
    </w:p>
    <w:p w14:paraId="6AC6952B" w14:textId="77777777" w:rsidR="00744237" w:rsidRPr="0084203C" w:rsidRDefault="00744237" w:rsidP="004124F0">
      <w:pPr>
        <w:spacing w:after="0" w:line="240" w:lineRule="auto"/>
        <w:rPr>
          <w:lang w:val="en-US"/>
        </w:rPr>
      </w:pPr>
      <w:r w:rsidRPr="0084203C">
        <w:rPr>
          <w:lang w:val="en-US"/>
        </w:rPr>
        <w:t>status: development</w:t>
      </w:r>
    </w:p>
    <w:p w14:paraId="5F558569" w14:textId="77777777" w:rsidR="00744237" w:rsidRPr="00E674C7" w:rsidRDefault="00744237" w:rsidP="004124F0">
      <w:pPr>
        <w:spacing w:after="0" w:line="240" w:lineRule="auto"/>
      </w:pPr>
      <w:r w:rsidRPr="00E674C7">
        <w:t>---</w:t>
      </w:r>
    </w:p>
    <w:p w14:paraId="11C07B02" w14:textId="77777777" w:rsidR="00EA707E" w:rsidRDefault="00EA707E" w:rsidP="004124F0">
      <w:pPr>
        <w:spacing w:after="0"/>
      </w:pPr>
    </w:p>
    <w:p w14:paraId="2D1EEB2B" w14:textId="77777777" w:rsidR="00EA707E" w:rsidRDefault="00EA707E" w:rsidP="004124F0">
      <w:pPr>
        <w:spacing w:after="0"/>
      </w:pPr>
    </w:p>
    <w:p w14:paraId="13586D74" w14:textId="203BB1C1" w:rsidR="004B5408" w:rsidRPr="00CA1840" w:rsidRDefault="00977F3D" w:rsidP="004124F0">
      <w:pPr>
        <w:spacing w:after="0"/>
        <w:rPr>
          <w:rFonts w:ascii="Times New Roman" w:hAnsi="Times New Roman"/>
          <w:sz w:val="24"/>
          <w:szCs w:val="24"/>
        </w:rPr>
      </w:pPr>
      <w:r w:rsidRPr="00CA1840">
        <w:rPr>
          <w:rFonts w:ascii="Times New Roman" w:hAnsi="Times New Roman"/>
          <w:sz w:val="24"/>
          <w:szCs w:val="24"/>
        </w:rPr>
        <w:t xml:space="preserve">Veruit de bekendste zeeheld van de negentiende </w:t>
      </w:r>
      <w:r w:rsidR="006A0970" w:rsidRPr="00CA1840">
        <w:rPr>
          <w:rFonts w:ascii="Times New Roman" w:hAnsi="Times New Roman"/>
          <w:sz w:val="24"/>
          <w:szCs w:val="24"/>
        </w:rPr>
        <w:t xml:space="preserve">eeuw </w:t>
      </w:r>
      <w:r w:rsidR="008456FA" w:rsidRPr="00CA1840">
        <w:rPr>
          <w:rFonts w:ascii="Times New Roman" w:hAnsi="Times New Roman"/>
          <w:sz w:val="24"/>
          <w:szCs w:val="24"/>
        </w:rPr>
        <w:t xml:space="preserve">was </w:t>
      </w:r>
      <w:r w:rsidRPr="00CA1840">
        <w:rPr>
          <w:rFonts w:ascii="Times New Roman" w:hAnsi="Times New Roman"/>
          <w:sz w:val="24"/>
          <w:szCs w:val="24"/>
        </w:rPr>
        <w:t>Michiel de Ruyter.</w:t>
      </w:r>
      <w:r w:rsidR="004B5408" w:rsidRPr="00CA1840">
        <w:rPr>
          <w:rFonts w:ascii="Times New Roman" w:hAnsi="Times New Roman"/>
          <w:sz w:val="24"/>
          <w:szCs w:val="24"/>
        </w:rPr>
        <w:t xml:space="preserve"> Natuurlijk, De Ruyter was in die tijd al meer dan honderd jaar dood, maar in de beleving van het nageslacht was hij springlevend, als lichtend voorbeeld en als object van nostalgische bewondering. Overal in Europa groeide vanaf het einde van de achttiende eeuw de belangstelling voor de eigen geschiedenis, niet alleen onder een kleine groep van geleerden en intellectuelen, maar in veel bredere lagen van de burgerij. Die ‘historiezucht’, zoals neerlandica Marita Mathijsen het noemt, hangt samen met het opkomende nationalisme en de eerste aanzetten voo</w:t>
      </w:r>
      <w:r w:rsidR="005B55FC">
        <w:rPr>
          <w:rFonts w:ascii="Times New Roman" w:hAnsi="Times New Roman"/>
          <w:sz w:val="24"/>
          <w:szCs w:val="24"/>
        </w:rPr>
        <w:t>r een meer democratisch bestuur.</w:t>
      </w:r>
      <w:r w:rsidR="004B5408" w:rsidRPr="00CA1840">
        <w:rPr>
          <w:rFonts w:ascii="Times New Roman" w:hAnsi="Times New Roman"/>
          <w:sz w:val="24"/>
          <w:szCs w:val="24"/>
        </w:rPr>
        <w:t xml:space="preserve"> Niet alleen de staat en zijn instellingen, maar ook de geschiedenis werd het bezit van iedereen, of althans van bijna iedereen. De maritieme elementen in die eigen geschiedenis kregen in Nederland ruime aandacht. Politici en lokale bestuurders, maar ook dichters, schrijvers en kunstenaars, onderwijzers en huisvaders ontwikkelden in de hier beschreven periode een opmerkelijke belangstelling voor het zeevarende verleden van Nederland. Daarmee hielden zij hun tijdgenoten een spiegel voor van een tijdperk dat zij zagen als heldhaftiger dan hun eigen tijd. Naast de talloze populaire producten om die boodschap breed uit te dragen, zoals dichtwerken, standbeelden, theatervoorstellingen en geschilderde historiestukken, groeide er ook een behoefte om de zeegeschiedenis op wetenschappelijke wijze te bestuderen.</w:t>
      </w:r>
      <w:r w:rsidR="005B55FC" w:rsidRPr="00CA1840">
        <w:rPr>
          <w:rStyle w:val="EndnoteReference"/>
          <w:rFonts w:ascii="Times New Roman" w:hAnsi="Times New Roman"/>
          <w:sz w:val="24"/>
          <w:szCs w:val="24"/>
        </w:rPr>
        <w:endnoteReference w:id="2"/>
      </w:r>
    </w:p>
    <w:p w14:paraId="09C49128" w14:textId="77777777" w:rsidR="004B5408" w:rsidRDefault="004B5408" w:rsidP="004124F0">
      <w:pPr>
        <w:spacing w:after="0"/>
        <w:rPr>
          <w:rFonts w:ascii="Times New Roman" w:hAnsi="Times New Roman"/>
          <w:sz w:val="24"/>
          <w:szCs w:val="24"/>
        </w:rPr>
      </w:pPr>
    </w:p>
    <w:p w14:paraId="72648033" w14:textId="77777777" w:rsidR="00FD276A" w:rsidRPr="00CA1840" w:rsidRDefault="00FD276A" w:rsidP="004124F0">
      <w:pPr>
        <w:spacing w:after="0"/>
        <w:rPr>
          <w:rFonts w:ascii="Times New Roman" w:hAnsi="Times New Roman"/>
          <w:sz w:val="24"/>
          <w:szCs w:val="24"/>
        </w:rPr>
      </w:pPr>
    </w:p>
    <w:p w14:paraId="4C2EB504" w14:textId="22821C09" w:rsidR="005C13A6" w:rsidRPr="005C13A6" w:rsidRDefault="004B5408" w:rsidP="005C13A6">
      <w:pPr>
        <w:pStyle w:val="KOP3"/>
      </w:pPr>
      <w:r w:rsidRPr="00CA1840">
        <w:t>Mijmeren bij De Ruyters graf</w:t>
      </w:r>
    </w:p>
    <w:p w14:paraId="305DD60B" w14:textId="77777777" w:rsidR="004B5408" w:rsidRPr="00CA1840" w:rsidRDefault="004B5408" w:rsidP="004124F0">
      <w:pPr>
        <w:spacing w:after="0"/>
        <w:contextualSpacing/>
        <w:rPr>
          <w:rFonts w:ascii="Times New Roman" w:hAnsi="Times New Roman"/>
          <w:b/>
          <w:sz w:val="24"/>
          <w:szCs w:val="24"/>
        </w:rPr>
      </w:pPr>
    </w:p>
    <w:p w14:paraId="11217E19" w14:textId="77777777" w:rsidR="002D4F24" w:rsidRDefault="004B5408" w:rsidP="004124F0">
      <w:pPr>
        <w:spacing w:after="0"/>
        <w:contextualSpacing/>
        <w:rPr>
          <w:rFonts w:eastAsia="Times New Roman"/>
          <w:color w:val="FF0000"/>
        </w:rPr>
      </w:pPr>
      <w:r w:rsidRPr="00CA1840">
        <w:rPr>
          <w:rFonts w:ascii="Times New Roman" w:hAnsi="Times New Roman"/>
          <w:sz w:val="24"/>
          <w:szCs w:val="24"/>
        </w:rPr>
        <w:t xml:space="preserve">Op een schilderij uit 1832 beeldde de Amsterdamse schilder Hendrik </w:t>
      </w:r>
      <w:proofErr w:type="spellStart"/>
      <w:r w:rsidRPr="00CA1840">
        <w:rPr>
          <w:rFonts w:ascii="Times New Roman" w:hAnsi="Times New Roman"/>
          <w:sz w:val="24"/>
          <w:szCs w:val="24"/>
        </w:rPr>
        <w:t>Breukelaar</w:t>
      </w:r>
      <w:proofErr w:type="spellEnd"/>
      <w:r w:rsidRPr="00CA1840">
        <w:rPr>
          <w:rFonts w:ascii="Times New Roman" w:hAnsi="Times New Roman"/>
          <w:sz w:val="24"/>
          <w:szCs w:val="24"/>
        </w:rPr>
        <w:t xml:space="preserve"> (1809-1839) de ongeveer twaalfjarige Jan Carel Josephus van </w:t>
      </w:r>
      <w:proofErr w:type="spellStart"/>
      <w:r w:rsidRPr="00CA1840">
        <w:rPr>
          <w:rFonts w:ascii="Times New Roman" w:hAnsi="Times New Roman"/>
          <w:sz w:val="24"/>
          <w:szCs w:val="24"/>
        </w:rPr>
        <w:t>Speijk</w:t>
      </w:r>
      <w:proofErr w:type="spellEnd"/>
      <w:r w:rsidRPr="00CA1840">
        <w:rPr>
          <w:rFonts w:ascii="Times New Roman" w:hAnsi="Times New Roman"/>
          <w:sz w:val="24"/>
          <w:szCs w:val="24"/>
        </w:rPr>
        <w:t xml:space="preserve"> (1802-1831) af, staande voor het graf van Michiel de Ruyter in de Nieuwe Kerk in Amsterdam. Volgens een tijdgenoot staart de jongen ‘met </w:t>
      </w:r>
      <w:proofErr w:type="spellStart"/>
      <w:r w:rsidRPr="00CA1840">
        <w:rPr>
          <w:rFonts w:ascii="Times New Roman" w:hAnsi="Times New Roman"/>
          <w:sz w:val="24"/>
          <w:szCs w:val="24"/>
        </w:rPr>
        <w:t>zigtbare</w:t>
      </w:r>
      <w:proofErr w:type="spellEnd"/>
      <w:r w:rsidRPr="00CA1840">
        <w:rPr>
          <w:rFonts w:ascii="Times New Roman" w:hAnsi="Times New Roman"/>
          <w:sz w:val="24"/>
          <w:szCs w:val="24"/>
        </w:rPr>
        <w:t xml:space="preserve"> aandoening op de marmeren beeltenis van de Ruyter, en schijnt door de verhevene gedachte, van </w:t>
      </w:r>
      <w:proofErr w:type="spellStart"/>
      <w:r w:rsidRPr="00CA1840">
        <w:rPr>
          <w:rFonts w:ascii="Times New Roman" w:hAnsi="Times New Roman"/>
          <w:sz w:val="24"/>
          <w:szCs w:val="24"/>
        </w:rPr>
        <w:t>eenmaals</w:t>
      </w:r>
      <w:proofErr w:type="spellEnd"/>
      <w:r w:rsidRPr="00CA1840">
        <w:rPr>
          <w:rFonts w:ascii="Times New Roman" w:hAnsi="Times New Roman"/>
          <w:sz w:val="24"/>
          <w:szCs w:val="24"/>
        </w:rPr>
        <w:t xml:space="preserve"> diens </w:t>
      </w:r>
      <w:proofErr w:type="spellStart"/>
      <w:r w:rsidRPr="00CA1840">
        <w:rPr>
          <w:rFonts w:ascii="Times New Roman" w:hAnsi="Times New Roman"/>
          <w:sz w:val="24"/>
          <w:szCs w:val="24"/>
        </w:rPr>
        <w:t>grooten</w:t>
      </w:r>
      <w:proofErr w:type="spellEnd"/>
      <w:r w:rsidRPr="00CA1840">
        <w:rPr>
          <w:rFonts w:ascii="Times New Roman" w:hAnsi="Times New Roman"/>
          <w:sz w:val="24"/>
          <w:szCs w:val="24"/>
        </w:rPr>
        <w:t xml:space="preserve"> zeeheldspoor te zullen betreden, geheel bezield en als in verrukking opgetogen te zijn’.</w:t>
      </w:r>
      <w:r w:rsidRPr="00CA1840">
        <w:rPr>
          <w:rStyle w:val="EndnoteReference"/>
          <w:rFonts w:ascii="Times New Roman" w:hAnsi="Times New Roman"/>
          <w:sz w:val="24"/>
          <w:szCs w:val="24"/>
        </w:rPr>
        <w:endnoteReference w:id="3"/>
      </w:r>
      <w:r w:rsidRPr="00CA1840">
        <w:rPr>
          <w:rFonts w:ascii="Times New Roman" w:hAnsi="Times New Roman"/>
          <w:sz w:val="24"/>
          <w:szCs w:val="24"/>
        </w:rPr>
        <w:t xml:space="preserve"> Van </w:t>
      </w:r>
      <w:proofErr w:type="spellStart"/>
      <w:r w:rsidRPr="00CA1840">
        <w:rPr>
          <w:rFonts w:ascii="Times New Roman" w:hAnsi="Times New Roman"/>
          <w:sz w:val="24"/>
          <w:szCs w:val="24"/>
        </w:rPr>
        <w:t>Speijk</w:t>
      </w:r>
      <w:proofErr w:type="spellEnd"/>
      <w:r w:rsidRPr="00CA1840">
        <w:rPr>
          <w:rFonts w:ascii="Times New Roman" w:hAnsi="Times New Roman"/>
          <w:sz w:val="24"/>
          <w:szCs w:val="24"/>
        </w:rPr>
        <w:t xml:space="preserve"> komt hierna nog aan de orde, maar hier gaat het om de directe relatie, in dit geval hoogstwaarschijnlijk achteraf verzonnen, die men zag tussen het heldendom van de Gouden Eeuw en de eigen tijd. Dat nostalgisch en zuchtend terugblikken op het maritieme verleden begon al tientallen jaren voor </w:t>
      </w:r>
      <w:proofErr w:type="spellStart"/>
      <w:r w:rsidRPr="00CA1840">
        <w:rPr>
          <w:rFonts w:ascii="Times New Roman" w:hAnsi="Times New Roman"/>
          <w:sz w:val="24"/>
          <w:szCs w:val="24"/>
        </w:rPr>
        <w:t>Breukelaar</w:t>
      </w:r>
      <w:proofErr w:type="spellEnd"/>
      <w:r w:rsidRPr="00CA1840">
        <w:rPr>
          <w:rFonts w:ascii="Times New Roman" w:hAnsi="Times New Roman"/>
          <w:sz w:val="24"/>
          <w:szCs w:val="24"/>
        </w:rPr>
        <w:t xml:space="preserve"> zijn schilderij vervaardigde. Vooral de niet zo voorspoedig verlopen Vierde Engelse Oorlog </w:t>
      </w:r>
      <w:r w:rsidRPr="00CA1840">
        <w:rPr>
          <w:rFonts w:ascii="Times New Roman" w:hAnsi="Times New Roman"/>
          <w:sz w:val="24"/>
          <w:szCs w:val="24"/>
        </w:rPr>
        <w:lastRenderedPageBreak/>
        <w:t xml:space="preserve">(1780-1784) deed menigeen verlangen naar de maritieme successen in de drie voorgaande oorlogen met de erfvijand van de overkant van de Noordzee. Het is veelzeggend dat het vlaggenschip van schout-bij-nacht Johan Arnold </w:t>
      </w:r>
      <w:proofErr w:type="spellStart"/>
      <w:r w:rsidRPr="00CA1840">
        <w:rPr>
          <w:rFonts w:ascii="Times New Roman" w:hAnsi="Times New Roman"/>
          <w:sz w:val="24"/>
          <w:szCs w:val="24"/>
        </w:rPr>
        <w:t>Zoutman</w:t>
      </w:r>
      <w:proofErr w:type="spellEnd"/>
      <w:r w:rsidRPr="00CA1840">
        <w:rPr>
          <w:rFonts w:ascii="Times New Roman" w:hAnsi="Times New Roman"/>
          <w:sz w:val="24"/>
          <w:szCs w:val="24"/>
        </w:rPr>
        <w:t xml:space="preserve"> (1724-1793), de Nederlandse bevelhebber tijdens de Zeeslag bij de Doggersbank in 1781, </w:t>
      </w:r>
      <w:r w:rsidRPr="00CA1840">
        <w:rPr>
          <w:rFonts w:ascii="Times New Roman" w:hAnsi="Times New Roman"/>
          <w:i/>
          <w:sz w:val="24"/>
          <w:szCs w:val="24"/>
        </w:rPr>
        <w:t>Admiraal de Ruyter</w:t>
      </w:r>
      <w:r w:rsidRPr="00CA1840">
        <w:rPr>
          <w:rFonts w:ascii="Times New Roman" w:hAnsi="Times New Roman"/>
          <w:sz w:val="24"/>
          <w:szCs w:val="24"/>
        </w:rPr>
        <w:t xml:space="preserve"> heette. Sommigen, onder wie de dichter Jan Frederik Helmers (1767-1813) schreven het (vermeende) succes in deze zeeslag zelfs voornamelijk toe aan de goddelijke inspiratie door De Ruyter, die ‘de zegepalm aan onze wimpels [deed] hechten’.</w:t>
      </w:r>
      <w:r w:rsidRPr="00CA1840">
        <w:rPr>
          <w:rStyle w:val="EndnoteReference"/>
          <w:rFonts w:ascii="Times New Roman" w:hAnsi="Times New Roman"/>
          <w:sz w:val="24"/>
          <w:szCs w:val="24"/>
        </w:rPr>
        <w:endnoteReference w:id="4"/>
      </w:r>
      <w:r w:rsidRPr="00CA1840">
        <w:rPr>
          <w:rFonts w:ascii="Times New Roman" w:hAnsi="Times New Roman"/>
          <w:sz w:val="24"/>
          <w:szCs w:val="24"/>
        </w:rPr>
        <w:t xml:space="preserve"> </w:t>
      </w:r>
    </w:p>
    <w:p w14:paraId="39BC8BA6" w14:textId="74A14173" w:rsidR="004B5408" w:rsidRPr="008102E7" w:rsidRDefault="00B86A82" w:rsidP="004124F0">
      <w:pPr>
        <w:spacing w:after="0"/>
        <w:contextualSpacing/>
        <w:rPr>
          <w:rFonts w:eastAsia="Times New Roman"/>
        </w:rPr>
      </w:pPr>
      <w:r w:rsidRPr="008102E7">
        <w:rPr>
          <w:rFonts w:ascii="Times New Roman" w:hAnsi="Times New Roman"/>
          <w:sz w:val="24"/>
          <w:szCs w:val="24"/>
        </w:rPr>
        <w:t>2_Van_Speijk_bij_graf_De_Ruyter.jpg</w:t>
      </w:r>
      <w:r w:rsidR="00816577" w:rsidRPr="008102E7">
        <w:rPr>
          <w:rFonts w:ascii="Times New Roman" w:hAnsi="Times New Roman"/>
          <w:sz w:val="24"/>
          <w:szCs w:val="24"/>
        </w:rPr>
        <w:t xml:space="preserve">  </w:t>
      </w:r>
      <w:r w:rsidR="004B5408" w:rsidRPr="008102E7">
        <w:rPr>
          <w:rFonts w:ascii="Times New Roman" w:hAnsi="Times New Roman"/>
          <w:sz w:val="24"/>
          <w:szCs w:val="24"/>
        </w:rPr>
        <w:t>17_verering_doggersbank.jpg</w:t>
      </w:r>
    </w:p>
    <w:p w14:paraId="14924706" w14:textId="4256AA3C" w:rsidR="004B5408" w:rsidRPr="00CA1840" w:rsidRDefault="004B5408" w:rsidP="004124F0">
      <w:pPr>
        <w:spacing w:after="0"/>
        <w:rPr>
          <w:rFonts w:ascii="Times New Roman" w:hAnsi="Times New Roman"/>
          <w:sz w:val="24"/>
          <w:szCs w:val="24"/>
        </w:rPr>
      </w:pPr>
      <w:r w:rsidRPr="00CA1840">
        <w:rPr>
          <w:rFonts w:ascii="Times New Roman" w:hAnsi="Times New Roman"/>
          <w:sz w:val="24"/>
          <w:szCs w:val="24"/>
        </w:rPr>
        <w:tab/>
        <w:t xml:space="preserve">De ‘historiezucht’ nam na de Bataafse Revolutie van 1795 alleen maar toe. Helmers, tegenwoordig vooral bekend van de naar hem genoemde straten, schreef in 1812 een uitgebreid dichtwerk in ‘zes zangen’, </w:t>
      </w:r>
      <w:r w:rsidRPr="00CA1840">
        <w:rPr>
          <w:rFonts w:ascii="Times New Roman" w:hAnsi="Times New Roman"/>
          <w:i/>
          <w:sz w:val="24"/>
          <w:szCs w:val="24"/>
        </w:rPr>
        <w:t>De Hollandsche natie</w:t>
      </w:r>
      <w:r w:rsidRPr="00CA1840">
        <w:rPr>
          <w:rFonts w:ascii="Times New Roman" w:hAnsi="Times New Roman"/>
          <w:sz w:val="24"/>
          <w:szCs w:val="24"/>
        </w:rPr>
        <w:t>.</w:t>
      </w:r>
      <w:r w:rsidRPr="00CA1840">
        <w:rPr>
          <w:rStyle w:val="EndnoteReference"/>
          <w:rFonts w:ascii="Times New Roman" w:hAnsi="Times New Roman"/>
          <w:sz w:val="24"/>
          <w:szCs w:val="24"/>
        </w:rPr>
        <w:endnoteReference w:id="5"/>
      </w:r>
      <w:r w:rsidRPr="00CA1840">
        <w:rPr>
          <w:rFonts w:ascii="Times New Roman" w:hAnsi="Times New Roman"/>
          <w:sz w:val="24"/>
          <w:szCs w:val="24"/>
        </w:rPr>
        <w:t xml:space="preserve"> Twee daarvan zijn aan de scheepvaart gewijd, de derde, </w:t>
      </w:r>
      <w:r w:rsidRPr="00CA1840">
        <w:rPr>
          <w:rFonts w:ascii="Times New Roman" w:hAnsi="Times New Roman"/>
          <w:i/>
          <w:sz w:val="24"/>
          <w:szCs w:val="24"/>
        </w:rPr>
        <w:t>Heldenmoed ter zee</w:t>
      </w:r>
      <w:r w:rsidRPr="00CA1840">
        <w:rPr>
          <w:rFonts w:ascii="Times New Roman" w:hAnsi="Times New Roman"/>
          <w:sz w:val="24"/>
          <w:szCs w:val="24"/>
        </w:rPr>
        <w:t xml:space="preserve">, gevolgd door de vierde zang met de eenvoudige titel </w:t>
      </w:r>
      <w:r w:rsidRPr="00CA1840">
        <w:rPr>
          <w:rFonts w:ascii="Times New Roman" w:hAnsi="Times New Roman"/>
          <w:i/>
          <w:sz w:val="24"/>
          <w:szCs w:val="24"/>
        </w:rPr>
        <w:t>Zeevaart.</w:t>
      </w:r>
      <w:r w:rsidRPr="00CA1840">
        <w:rPr>
          <w:rFonts w:ascii="Times New Roman" w:hAnsi="Times New Roman"/>
          <w:sz w:val="24"/>
          <w:szCs w:val="24"/>
        </w:rPr>
        <w:t xml:space="preserve"> De onderwerpen lijken wel de inhoudsopgave van een negentiende-eeuws handboek over zeegeschiedenis, met paragrafen als ‘De zee is het lauwerveld der Hollanders’, en ’s Lands zeevaart uit kleine beginselen groot geworden’. In de vierde zang komen de overzeese heldendaden ter sprake, met onder meer ‘De Nederlandsche Maagd ontvangt de schatting van het Oost en West’. Om een idee te geven van Helmers’ ietwat gezwollen stijl hier enkele regels uit de derde zang, over de familie Evertsen:</w:t>
      </w:r>
    </w:p>
    <w:p w14:paraId="44893FBC" w14:textId="77777777" w:rsidR="00202922" w:rsidRDefault="00202922" w:rsidP="004124F0">
      <w:pPr>
        <w:pStyle w:val="Quote"/>
        <w:spacing w:before="0" w:after="0"/>
        <w:ind w:left="708"/>
        <w:jc w:val="left"/>
      </w:pPr>
    </w:p>
    <w:p w14:paraId="4ABB6EB2" w14:textId="492C536C" w:rsidR="004B5408" w:rsidRPr="009B07D7" w:rsidRDefault="004B5408" w:rsidP="009B07D7">
      <w:pPr>
        <w:spacing w:after="0"/>
        <w:ind w:left="284"/>
        <w:rPr>
          <w:rFonts w:ascii="Times New Roman" w:hAnsi="Times New Roman"/>
          <w:i/>
          <w:iCs/>
        </w:rPr>
      </w:pPr>
      <w:r w:rsidRPr="009B07D7">
        <w:rPr>
          <w:rFonts w:ascii="Times New Roman" w:hAnsi="Times New Roman"/>
        </w:rPr>
        <w:t xml:space="preserve">‘Wat </w:t>
      </w:r>
      <w:proofErr w:type="spellStart"/>
      <w:r w:rsidRPr="009B07D7">
        <w:rPr>
          <w:rFonts w:ascii="Times New Roman" w:hAnsi="Times New Roman"/>
        </w:rPr>
        <w:t>godlijk</w:t>
      </w:r>
      <w:proofErr w:type="spellEnd"/>
      <w:r w:rsidRPr="009B07D7">
        <w:rPr>
          <w:rFonts w:ascii="Times New Roman" w:hAnsi="Times New Roman"/>
        </w:rPr>
        <w:t xml:space="preserve"> heldenvolk! – neen, ’t vrije Griekenland</w:t>
      </w:r>
      <w:r w:rsidR="001A11F4" w:rsidRPr="009B07D7">
        <w:rPr>
          <w:rFonts w:ascii="Times New Roman" w:hAnsi="Times New Roman"/>
        </w:rPr>
        <w:t xml:space="preserve">  </w:t>
      </w:r>
    </w:p>
    <w:p w14:paraId="13928160" w14:textId="571B04F1" w:rsidR="004B5408" w:rsidRPr="009B07D7" w:rsidRDefault="004B5408" w:rsidP="009B07D7">
      <w:pPr>
        <w:spacing w:after="0"/>
        <w:ind w:left="284"/>
        <w:rPr>
          <w:rFonts w:ascii="Times New Roman" w:hAnsi="Times New Roman"/>
          <w:i/>
          <w:iCs/>
        </w:rPr>
      </w:pPr>
      <w:r w:rsidRPr="009B07D7">
        <w:rPr>
          <w:rFonts w:ascii="Times New Roman" w:hAnsi="Times New Roman"/>
        </w:rPr>
        <w:t xml:space="preserve">Zag nooit een’ </w:t>
      </w:r>
      <w:proofErr w:type="spellStart"/>
      <w:r w:rsidRPr="009B07D7">
        <w:rPr>
          <w:rFonts w:ascii="Times New Roman" w:hAnsi="Times New Roman"/>
        </w:rPr>
        <w:t>eedler</w:t>
      </w:r>
      <w:proofErr w:type="spellEnd"/>
      <w:r w:rsidRPr="009B07D7">
        <w:rPr>
          <w:rFonts w:ascii="Times New Roman" w:hAnsi="Times New Roman"/>
        </w:rPr>
        <w:t xml:space="preserve"> drom verzameld aan zijn strand.</w:t>
      </w:r>
    </w:p>
    <w:p w14:paraId="767A0A20" w14:textId="5C338A39" w:rsidR="004B5408" w:rsidRPr="009B07D7" w:rsidRDefault="004B5408" w:rsidP="009B07D7">
      <w:pPr>
        <w:spacing w:after="0"/>
        <w:ind w:left="284"/>
        <w:rPr>
          <w:rFonts w:ascii="Times New Roman" w:hAnsi="Times New Roman"/>
          <w:i/>
          <w:iCs/>
        </w:rPr>
      </w:pPr>
      <w:r w:rsidRPr="009B07D7">
        <w:rPr>
          <w:rFonts w:ascii="Times New Roman" w:hAnsi="Times New Roman"/>
        </w:rPr>
        <w:t xml:space="preserve">Hier nadert Evertsen! – verheft u, </w:t>
      </w:r>
      <w:proofErr w:type="spellStart"/>
      <w:r w:rsidRPr="009B07D7">
        <w:rPr>
          <w:rFonts w:ascii="Times New Roman" w:hAnsi="Times New Roman"/>
        </w:rPr>
        <w:t>landgenooten</w:t>
      </w:r>
      <w:proofErr w:type="spellEnd"/>
      <w:r w:rsidRPr="009B07D7">
        <w:rPr>
          <w:rFonts w:ascii="Times New Roman" w:hAnsi="Times New Roman"/>
        </w:rPr>
        <w:t>!</w:t>
      </w:r>
    </w:p>
    <w:p w14:paraId="42E36E0D" w14:textId="5BC64FE1" w:rsidR="004B5408" w:rsidRPr="009B07D7" w:rsidRDefault="004B5408" w:rsidP="009B07D7">
      <w:pPr>
        <w:spacing w:after="0"/>
        <w:ind w:left="284"/>
        <w:rPr>
          <w:rFonts w:ascii="Times New Roman" w:hAnsi="Times New Roman"/>
          <w:i/>
          <w:iCs/>
        </w:rPr>
      </w:pPr>
      <w:r w:rsidRPr="009B07D7">
        <w:rPr>
          <w:rFonts w:ascii="Times New Roman" w:hAnsi="Times New Roman"/>
        </w:rPr>
        <w:t xml:space="preserve">Voelt </w:t>
      </w:r>
      <w:proofErr w:type="spellStart"/>
      <w:r w:rsidRPr="009B07D7">
        <w:rPr>
          <w:rFonts w:ascii="Times New Roman" w:hAnsi="Times New Roman"/>
        </w:rPr>
        <w:t>d’adeldom</w:t>
      </w:r>
      <w:proofErr w:type="spellEnd"/>
      <w:r w:rsidRPr="009B07D7">
        <w:rPr>
          <w:rFonts w:ascii="Times New Roman" w:hAnsi="Times New Roman"/>
        </w:rPr>
        <w:t xml:space="preserve"> des </w:t>
      </w:r>
      <w:proofErr w:type="spellStart"/>
      <w:r w:rsidRPr="009B07D7">
        <w:rPr>
          <w:rFonts w:ascii="Times New Roman" w:hAnsi="Times New Roman"/>
        </w:rPr>
        <w:t>stams</w:t>
      </w:r>
      <w:proofErr w:type="spellEnd"/>
      <w:r w:rsidRPr="009B07D7">
        <w:rPr>
          <w:rFonts w:ascii="Times New Roman" w:hAnsi="Times New Roman"/>
        </w:rPr>
        <w:t xml:space="preserve">, waaruit gij zijt gesproten! </w:t>
      </w:r>
      <w:r w:rsidRPr="009B07D7">
        <w:rPr>
          <w:rFonts w:ascii="Times New Roman" w:hAnsi="Times New Roman"/>
        </w:rPr>
        <w:softHyphen/>
      </w:r>
      <w:r w:rsidRPr="009B07D7">
        <w:rPr>
          <w:rFonts w:ascii="Times New Roman" w:hAnsi="Times New Roman"/>
        </w:rPr>
        <w:softHyphen/>
      </w:r>
    </w:p>
    <w:p w14:paraId="2A01CF73" w14:textId="29289DEB" w:rsidR="004B5408" w:rsidRPr="009B07D7" w:rsidRDefault="004B5408" w:rsidP="009B07D7">
      <w:pPr>
        <w:spacing w:after="0"/>
        <w:ind w:left="284"/>
        <w:rPr>
          <w:rFonts w:ascii="Times New Roman" w:hAnsi="Times New Roman"/>
          <w:i/>
          <w:iCs/>
        </w:rPr>
      </w:pPr>
      <w:r w:rsidRPr="009B07D7">
        <w:rPr>
          <w:rFonts w:ascii="Times New Roman" w:hAnsi="Times New Roman"/>
        </w:rPr>
        <w:t>Hier nadert Evertsen! In ’s Lands vergaderzaal,</w:t>
      </w:r>
    </w:p>
    <w:p w14:paraId="228049BE" w14:textId="1E80B2CB" w:rsidR="004B5408" w:rsidRPr="009B07D7" w:rsidRDefault="004B5408" w:rsidP="009B07D7">
      <w:pPr>
        <w:spacing w:after="0"/>
        <w:ind w:left="284"/>
        <w:rPr>
          <w:rFonts w:ascii="Times New Roman" w:hAnsi="Times New Roman"/>
          <w:i/>
          <w:iCs/>
        </w:rPr>
      </w:pPr>
      <w:r w:rsidRPr="009B07D7">
        <w:rPr>
          <w:rFonts w:ascii="Times New Roman" w:hAnsi="Times New Roman"/>
        </w:rPr>
        <w:t>Alom omhangen met der Britten wapenpraal,</w:t>
      </w:r>
    </w:p>
    <w:p w14:paraId="2E99C522" w14:textId="330C8AB7" w:rsidR="004B5408" w:rsidRPr="009B07D7" w:rsidRDefault="004B5408" w:rsidP="009B07D7">
      <w:pPr>
        <w:spacing w:after="0"/>
        <w:ind w:left="284"/>
        <w:rPr>
          <w:rFonts w:ascii="Times New Roman" w:hAnsi="Times New Roman"/>
          <w:i/>
          <w:iCs/>
        </w:rPr>
      </w:pPr>
      <w:r w:rsidRPr="009B07D7">
        <w:rPr>
          <w:rFonts w:ascii="Times New Roman" w:hAnsi="Times New Roman"/>
        </w:rPr>
        <w:t>Spreekt hij: ‘o! Laat mij de eer, de onschatbare eer verwerven,</w:t>
      </w:r>
    </w:p>
    <w:p w14:paraId="5C2C6B49" w14:textId="78F7EC03" w:rsidR="004B5408" w:rsidRPr="009B07D7" w:rsidRDefault="004B5408" w:rsidP="009B07D7">
      <w:pPr>
        <w:spacing w:after="0"/>
        <w:ind w:left="284"/>
        <w:rPr>
          <w:rFonts w:ascii="Times New Roman" w:hAnsi="Times New Roman"/>
          <w:i/>
          <w:iCs/>
        </w:rPr>
      </w:pPr>
      <w:r w:rsidRPr="009B07D7">
        <w:rPr>
          <w:rFonts w:ascii="Times New Roman" w:hAnsi="Times New Roman"/>
        </w:rPr>
        <w:t>Om voor de Vrijheid van mijn Vaderland te sterven’!</w:t>
      </w:r>
      <w:r w:rsidRPr="009B07D7">
        <w:rPr>
          <w:rStyle w:val="EndnoteReference"/>
          <w:rFonts w:ascii="Times New Roman" w:hAnsi="Times New Roman"/>
        </w:rPr>
        <w:endnoteReference w:id="6"/>
      </w:r>
    </w:p>
    <w:p w14:paraId="2F1CC9BB" w14:textId="77777777" w:rsidR="004B5408" w:rsidRPr="00CA1840" w:rsidRDefault="004B5408" w:rsidP="004124F0">
      <w:pPr>
        <w:spacing w:after="0"/>
        <w:contextualSpacing/>
        <w:rPr>
          <w:rFonts w:ascii="Times New Roman" w:hAnsi="Times New Roman"/>
          <w:sz w:val="24"/>
          <w:szCs w:val="24"/>
        </w:rPr>
      </w:pPr>
    </w:p>
    <w:p w14:paraId="7E73C839" w14:textId="41491340" w:rsidR="004B5408" w:rsidRPr="00CA1840" w:rsidRDefault="004B5408" w:rsidP="004124F0">
      <w:pPr>
        <w:spacing w:after="0"/>
        <w:contextualSpacing/>
        <w:rPr>
          <w:rFonts w:ascii="Times New Roman" w:hAnsi="Times New Roman"/>
          <w:sz w:val="24"/>
          <w:szCs w:val="24"/>
        </w:rPr>
      </w:pPr>
      <w:r w:rsidRPr="00CA1840">
        <w:rPr>
          <w:rFonts w:ascii="Times New Roman" w:hAnsi="Times New Roman"/>
          <w:sz w:val="24"/>
          <w:szCs w:val="24"/>
        </w:rPr>
        <w:t xml:space="preserve">Het was begrijpelijk dat schrijvers tijdens de Franse overheersing teruggrepen op de ‘goede oude tijd’. Dat deed ook Adriaan </w:t>
      </w:r>
      <w:proofErr w:type="spellStart"/>
      <w:r w:rsidRPr="00CA1840">
        <w:rPr>
          <w:rFonts w:ascii="Times New Roman" w:hAnsi="Times New Roman"/>
          <w:sz w:val="24"/>
          <w:szCs w:val="24"/>
        </w:rPr>
        <w:t>Loosjes</w:t>
      </w:r>
      <w:proofErr w:type="spellEnd"/>
      <w:r w:rsidRPr="00CA1840">
        <w:rPr>
          <w:rFonts w:ascii="Times New Roman" w:hAnsi="Times New Roman"/>
          <w:sz w:val="24"/>
          <w:szCs w:val="24"/>
        </w:rPr>
        <w:t xml:space="preserve"> (1761-1818) in de prozaroman </w:t>
      </w:r>
      <w:r w:rsidRPr="00CA1840">
        <w:rPr>
          <w:rFonts w:ascii="Times New Roman" w:hAnsi="Times New Roman"/>
          <w:i/>
          <w:sz w:val="24"/>
          <w:szCs w:val="24"/>
        </w:rPr>
        <w:t>Het leven van</w:t>
      </w:r>
      <w:r w:rsidRPr="00CA1840">
        <w:rPr>
          <w:rFonts w:ascii="Times New Roman" w:hAnsi="Times New Roman"/>
          <w:sz w:val="24"/>
          <w:szCs w:val="24"/>
        </w:rPr>
        <w:t xml:space="preserve"> </w:t>
      </w:r>
      <w:r w:rsidRPr="00CA1840">
        <w:rPr>
          <w:rFonts w:ascii="Times New Roman" w:hAnsi="Times New Roman"/>
          <w:i/>
          <w:sz w:val="24"/>
          <w:szCs w:val="24"/>
        </w:rPr>
        <w:t>Maurits Lijnslager,</w:t>
      </w:r>
      <w:r w:rsidRPr="00CA1840">
        <w:rPr>
          <w:rFonts w:ascii="Times New Roman" w:hAnsi="Times New Roman"/>
          <w:sz w:val="24"/>
          <w:szCs w:val="24"/>
        </w:rPr>
        <w:t xml:space="preserve"> </w:t>
      </w:r>
      <w:proofErr w:type="spellStart"/>
      <w:r w:rsidRPr="00CA1840">
        <w:rPr>
          <w:rFonts w:ascii="Times New Roman" w:hAnsi="Times New Roman"/>
          <w:i/>
          <w:sz w:val="24"/>
          <w:szCs w:val="24"/>
        </w:rPr>
        <w:t>eene</w:t>
      </w:r>
      <w:proofErr w:type="spellEnd"/>
      <w:r w:rsidRPr="00CA1840">
        <w:rPr>
          <w:rFonts w:ascii="Times New Roman" w:hAnsi="Times New Roman"/>
          <w:i/>
          <w:sz w:val="24"/>
          <w:szCs w:val="24"/>
        </w:rPr>
        <w:t xml:space="preserve"> Hollandsche </w:t>
      </w:r>
      <w:proofErr w:type="spellStart"/>
      <w:r w:rsidRPr="00CA1840">
        <w:rPr>
          <w:rFonts w:ascii="Times New Roman" w:hAnsi="Times New Roman"/>
          <w:i/>
          <w:sz w:val="24"/>
          <w:szCs w:val="24"/>
        </w:rPr>
        <w:t>familie-geschiedenis</w:t>
      </w:r>
      <w:proofErr w:type="spellEnd"/>
      <w:r w:rsidRPr="00CA1840">
        <w:rPr>
          <w:rFonts w:ascii="Times New Roman" w:hAnsi="Times New Roman"/>
          <w:i/>
          <w:sz w:val="24"/>
          <w:szCs w:val="24"/>
        </w:rPr>
        <w:t xml:space="preserve"> uit de zeventiende eeuw </w:t>
      </w:r>
      <w:r w:rsidRPr="00CA1840">
        <w:rPr>
          <w:rFonts w:ascii="Times New Roman" w:hAnsi="Times New Roman"/>
          <w:sz w:val="24"/>
          <w:szCs w:val="24"/>
        </w:rPr>
        <w:t>(1808), waarin de gelijknamige hoofdpersoon door Europa en de Republiek reist.</w:t>
      </w:r>
      <w:r w:rsidRPr="00CA1840">
        <w:rPr>
          <w:rStyle w:val="EndnoteReference"/>
          <w:rFonts w:ascii="Times New Roman" w:hAnsi="Times New Roman"/>
          <w:sz w:val="24"/>
          <w:szCs w:val="24"/>
        </w:rPr>
        <w:endnoteReference w:id="7"/>
      </w:r>
      <w:r w:rsidRPr="00CA1840">
        <w:rPr>
          <w:rFonts w:ascii="Times New Roman" w:hAnsi="Times New Roman"/>
          <w:sz w:val="24"/>
          <w:szCs w:val="24"/>
        </w:rPr>
        <w:t xml:space="preserve"> Onder de vele helden uit betere tijden die hij ontmoet, zijn ook Michiel de Ruyter en Cornelis Tromp. Over de eerste schrijft </w:t>
      </w:r>
      <w:proofErr w:type="spellStart"/>
      <w:r w:rsidRPr="00CA1840">
        <w:rPr>
          <w:rFonts w:ascii="Times New Roman" w:hAnsi="Times New Roman"/>
          <w:sz w:val="24"/>
          <w:szCs w:val="24"/>
        </w:rPr>
        <w:t>Loosjes</w:t>
      </w:r>
      <w:proofErr w:type="spellEnd"/>
      <w:r w:rsidRPr="00CA1840">
        <w:rPr>
          <w:rFonts w:ascii="Times New Roman" w:hAnsi="Times New Roman"/>
          <w:sz w:val="24"/>
          <w:szCs w:val="24"/>
        </w:rPr>
        <w:t xml:space="preserve">: ‘Lijnslager stond versteld over de gemeenzame vriendelijkheid, die de Ruiter zelfs omtrent </w:t>
      </w:r>
      <w:proofErr w:type="spellStart"/>
      <w:r w:rsidRPr="00CA1840">
        <w:rPr>
          <w:rFonts w:ascii="Times New Roman" w:hAnsi="Times New Roman"/>
          <w:sz w:val="24"/>
          <w:szCs w:val="24"/>
        </w:rPr>
        <w:t>gemeenen</w:t>
      </w:r>
      <w:proofErr w:type="spellEnd"/>
      <w:r w:rsidRPr="00CA1840">
        <w:rPr>
          <w:rFonts w:ascii="Times New Roman" w:hAnsi="Times New Roman"/>
          <w:sz w:val="24"/>
          <w:szCs w:val="24"/>
        </w:rPr>
        <w:t xml:space="preserve"> [eenvoudige mensen] in acht nam’, maar ook over diens ‘adeldom van ziel’.</w:t>
      </w:r>
      <w:r w:rsidRPr="00CA1840">
        <w:rPr>
          <w:rStyle w:val="EndnoteReference"/>
          <w:rFonts w:ascii="Times New Roman" w:hAnsi="Times New Roman"/>
          <w:sz w:val="24"/>
          <w:szCs w:val="24"/>
        </w:rPr>
        <w:endnoteReference w:id="8"/>
      </w:r>
      <w:r w:rsidRPr="00CA1840">
        <w:rPr>
          <w:rFonts w:ascii="Times New Roman" w:hAnsi="Times New Roman"/>
          <w:sz w:val="24"/>
          <w:szCs w:val="24"/>
        </w:rPr>
        <w:t xml:space="preserve"> </w:t>
      </w:r>
      <w:proofErr w:type="spellStart"/>
      <w:r w:rsidRPr="00CA1840">
        <w:rPr>
          <w:rFonts w:ascii="Times New Roman" w:hAnsi="Times New Roman"/>
          <w:sz w:val="24"/>
          <w:szCs w:val="24"/>
        </w:rPr>
        <w:t>Loosjes</w:t>
      </w:r>
      <w:proofErr w:type="spellEnd"/>
      <w:r w:rsidRPr="00CA1840">
        <w:rPr>
          <w:rFonts w:ascii="Times New Roman" w:hAnsi="Times New Roman"/>
          <w:sz w:val="24"/>
          <w:szCs w:val="24"/>
        </w:rPr>
        <w:t xml:space="preserve"> en Helmers hadden nogal wat last van de censuur bij de publicatie van hun nationalistische werken. De keizerlijke autoriteiten begrepen maar al te goed dat schrijvers en dichters de geschiedenis gebruikten om het heden te bekritiseren.</w:t>
      </w:r>
      <w:r w:rsidRPr="00CA1840">
        <w:rPr>
          <w:rStyle w:val="EndnoteReference"/>
          <w:rFonts w:ascii="Times New Roman" w:hAnsi="Times New Roman"/>
          <w:sz w:val="24"/>
          <w:szCs w:val="24"/>
        </w:rPr>
        <w:endnoteReference w:id="9"/>
      </w:r>
      <w:r w:rsidRPr="00CA1840">
        <w:rPr>
          <w:rFonts w:ascii="Times New Roman" w:hAnsi="Times New Roman"/>
          <w:sz w:val="24"/>
          <w:szCs w:val="24"/>
        </w:rPr>
        <w:t xml:space="preserve"> </w:t>
      </w:r>
    </w:p>
    <w:p w14:paraId="3AD522E0" w14:textId="15E6D143" w:rsidR="004B5408" w:rsidRPr="00CA1840" w:rsidRDefault="004B5408" w:rsidP="004124F0">
      <w:pPr>
        <w:spacing w:after="0"/>
        <w:contextualSpacing/>
        <w:rPr>
          <w:rFonts w:ascii="Times New Roman" w:hAnsi="Times New Roman"/>
          <w:sz w:val="24"/>
          <w:szCs w:val="24"/>
        </w:rPr>
      </w:pPr>
    </w:p>
    <w:p w14:paraId="52F6BC59" w14:textId="77777777" w:rsidR="004B5408" w:rsidRPr="00CA1840" w:rsidRDefault="004B5408" w:rsidP="004124F0">
      <w:pPr>
        <w:spacing w:after="0"/>
        <w:contextualSpacing/>
        <w:rPr>
          <w:rFonts w:ascii="Times New Roman" w:hAnsi="Times New Roman"/>
          <w:sz w:val="24"/>
          <w:szCs w:val="24"/>
        </w:rPr>
      </w:pPr>
    </w:p>
    <w:p w14:paraId="1DA7C212" w14:textId="7DE13AF7" w:rsidR="004B5408" w:rsidRPr="00CA1840" w:rsidRDefault="004B5408" w:rsidP="008102E7">
      <w:pPr>
        <w:pStyle w:val="KOP3"/>
      </w:pPr>
      <w:r w:rsidRPr="00CA1840">
        <w:t>Eigentijdse zeehelden</w:t>
      </w:r>
    </w:p>
    <w:p w14:paraId="44A004ED" w14:textId="77777777" w:rsidR="004B5408" w:rsidRPr="00CA1840" w:rsidRDefault="004B5408" w:rsidP="004124F0">
      <w:pPr>
        <w:spacing w:after="0"/>
        <w:contextualSpacing/>
        <w:rPr>
          <w:rFonts w:ascii="Times New Roman" w:hAnsi="Times New Roman"/>
          <w:b/>
          <w:sz w:val="24"/>
          <w:szCs w:val="24"/>
        </w:rPr>
      </w:pPr>
    </w:p>
    <w:p w14:paraId="316A3B15" w14:textId="699E7231" w:rsidR="004B5408" w:rsidRPr="00CA1840" w:rsidRDefault="004B5408" w:rsidP="004124F0">
      <w:pPr>
        <w:spacing w:after="0"/>
        <w:contextualSpacing/>
        <w:rPr>
          <w:rFonts w:ascii="Times New Roman" w:hAnsi="Times New Roman"/>
          <w:sz w:val="24"/>
          <w:szCs w:val="24"/>
        </w:rPr>
      </w:pPr>
      <w:r w:rsidRPr="00CA1840">
        <w:rPr>
          <w:rFonts w:ascii="Times New Roman" w:hAnsi="Times New Roman"/>
          <w:sz w:val="24"/>
          <w:szCs w:val="24"/>
        </w:rPr>
        <w:t xml:space="preserve">Na het vertrek van de Fransen konden de werken van Helmers en </w:t>
      </w:r>
      <w:proofErr w:type="spellStart"/>
      <w:r w:rsidRPr="00CA1840">
        <w:rPr>
          <w:rFonts w:ascii="Times New Roman" w:hAnsi="Times New Roman"/>
          <w:sz w:val="24"/>
          <w:szCs w:val="24"/>
        </w:rPr>
        <w:t>Loosjes</w:t>
      </w:r>
      <w:proofErr w:type="spellEnd"/>
      <w:r w:rsidRPr="00CA1840">
        <w:rPr>
          <w:rFonts w:ascii="Times New Roman" w:hAnsi="Times New Roman"/>
          <w:sz w:val="24"/>
          <w:szCs w:val="24"/>
        </w:rPr>
        <w:t xml:space="preserve"> opnieuw, en met succes, worden uitgegeven. In het nieuwe, met de zuidelijke provincies verenigde Koninkrijk </w:t>
      </w:r>
      <w:r w:rsidRPr="00CA1840">
        <w:rPr>
          <w:rFonts w:ascii="Times New Roman" w:hAnsi="Times New Roman"/>
          <w:sz w:val="24"/>
          <w:szCs w:val="24"/>
        </w:rPr>
        <w:lastRenderedPageBreak/>
        <w:t>der Nederlanden ontstond de behoefde om de nationale identiteit te schragen met grote daden ter zee. Kleine militaire acties werden opgeblazen tot mythische proporties, zoals al eerder was gebeurd met de Zeeslag bij de Doggersbank.</w:t>
      </w:r>
      <w:r w:rsidRPr="00CA1840">
        <w:rPr>
          <w:rStyle w:val="EndnoteReference"/>
          <w:rFonts w:ascii="Times New Roman" w:hAnsi="Times New Roman"/>
          <w:sz w:val="24"/>
          <w:szCs w:val="24"/>
        </w:rPr>
        <w:endnoteReference w:id="10"/>
      </w:r>
      <w:r w:rsidRPr="00CA1840">
        <w:rPr>
          <w:rFonts w:ascii="Times New Roman" w:hAnsi="Times New Roman"/>
          <w:sz w:val="24"/>
          <w:szCs w:val="24"/>
        </w:rPr>
        <w:t xml:space="preserve"> Zo leidde het bombardement van Algiers in 1816 tot uitbundige heldenverering. Deze strafexpeditie door een Brits-Nederlands eskader, ook bekend als de ‘tuchtiging van Algiers’, moest voorgoed een einde maken aan de activiteiten van de Barbarijse zeerovers. Het Nederlandse aandeel was overigens zeer beperkt: vijf betrekkelijk kleine schepen met weinig vuurkracht, naast 21 grote schepen van de Royal </w:t>
      </w:r>
      <w:proofErr w:type="spellStart"/>
      <w:r w:rsidRPr="00CA1840">
        <w:rPr>
          <w:rFonts w:ascii="Times New Roman" w:hAnsi="Times New Roman"/>
          <w:sz w:val="24"/>
          <w:szCs w:val="24"/>
        </w:rPr>
        <w:t>Navy</w:t>
      </w:r>
      <w:proofErr w:type="spellEnd"/>
      <w:r w:rsidRPr="00CA1840">
        <w:rPr>
          <w:rFonts w:ascii="Times New Roman" w:hAnsi="Times New Roman"/>
          <w:sz w:val="24"/>
          <w:szCs w:val="24"/>
        </w:rPr>
        <w:t>.</w:t>
      </w:r>
      <w:r w:rsidRPr="00CA1840">
        <w:rPr>
          <w:rStyle w:val="EndnoteReference"/>
          <w:rFonts w:ascii="Times New Roman" w:hAnsi="Times New Roman"/>
          <w:sz w:val="24"/>
          <w:szCs w:val="24"/>
        </w:rPr>
        <w:endnoteReference w:id="11"/>
      </w:r>
      <w:r w:rsidRPr="00CA1840">
        <w:rPr>
          <w:rFonts w:ascii="Times New Roman" w:hAnsi="Times New Roman"/>
          <w:sz w:val="24"/>
          <w:szCs w:val="24"/>
        </w:rPr>
        <w:t xml:space="preserve"> Toch werd ‘Algiers’ gevierd als een kranig staaltje, bijvoorbeeld met een </w:t>
      </w:r>
      <w:r w:rsidRPr="00CA1840">
        <w:rPr>
          <w:rFonts w:ascii="Times New Roman" w:hAnsi="Times New Roman"/>
          <w:i/>
          <w:sz w:val="24"/>
          <w:szCs w:val="24"/>
        </w:rPr>
        <w:t>Lauwerkroon voor de Nederlandsche zeehelden, bij hunne betoonde moed en dapperheid in den zeeslag voor Algiers den 28sten van oogstmaand 1816</w:t>
      </w:r>
      <w:r w:rsidRPr="00CA1840">
        <w:rPr>
          <w:rFonts w:ascii="Times New Roman" w:hAnsi="Times New Roman"/>
          <w:sz w:val="24"/>
          <w:szCs w:val="24"/>
        </w:rPr>
        <w:t xml:space="preserve">, alweer een werk van Adriaan </w:t>
      </w:r>
      <w:proofErr w:type="spellStart"/>
      <w:r w:rsidRPr="00CA1840">
        <w:rPr>
          <w:rFonts w:ascii="Times New Roman" w:hAnsi="Times New Roman"/>
          <w:sz w:val="24"/>
          <w:szCs w:val="24"/>
        </w:rPr>
        <w:t>Loosjes</w:t>
      </w:r>
      <w:proofErr w:type="spellEnd"/>
      <w:r w:rsidRPr="00CA1840">
        <w:rPr>
          <w:rFonts w:ascii="Times New Roman" w:hAnsi="Times New Roman"/>
          <w:sz w:val="24"/>
          <w:szCs w:val="24"/>
        </w:rPr>
        <w:t>.</w:t>
      </w:r>
      <w:r w:rsidRPr="00CA1840">
        <w:rPr>
          <w:rFonts w:ascii="Times New Roman" w:hAnsi="Times New Roman"/>
          <w:i/>
          <w:sz w:val="24"/>
          <w:szCs w:val="24"/>
        </w:rPr>
        <w:t xml:space="preserve"> </w:t>
      </w:r>
      <w:r w:rsidRPr="00CA1840">
        <w:rPr>
          <w:rFonts w:ascii="Times New Roman" w:hAnsi="Times New Roman"/>
          <w:sz w:val="24"/>
          <w:szCs w:val="24"/>
        </w:rPr>
        <w:t xml:space="preserve">De Nederlandse eskadercommandant, viceadmiraal jhr. </w:t>
      </w:r>
      <w:proofErr w:type="spellStart"/>
      <w:r w:rsidRPr="00CA1840">
        <w:rPr>
          <w:rFonts w:ascii="Times New Roman" w:hAnsi="Times New Roman"/>
          <w:sz w:val="24"/>
          <w:szCs w:val="24"/>
        </w:rPr>
        <w:t>Th.F</w:t>
      </w:r>
      <w:proofErr w:type="spellEnd"/>
      <w:r w:rsidRPr="00CA1840">
        <w:rPr>
          <w:rFonts w:ascii="Times New Roman" w:hAnsi="Times New Roman"/>
          <w:sz w:val="24"/>
          <w:szCs w:val="24"/>
        </w:rPr>
        <w:t xml:space="preserve">. van de </w:t>
      </w:r>
      <w:proofErr w:type="spellStart"/>
      <w:r w:rsidRPr="00CA1840">
        <w:rPr>
          <w:rFonts w:ascii="Times New Roman" w:hAnsi="Times New Roman"/>
          <w:sz w:val="24"/>
          <w:szCs w:val="24"/>
        </w:rPr>
        <w:t>Capellen</w:t>
      </w:r>
      <w:proofErr w:type="spellEnd"/>
      <w:r w:rsidRPr="00CA1840">
        <w:rPr>
          <w:rFonts w:ascii="Times New Roman" w:hAnsi="Times New Roman"/>
          <w:sz w:val="24"/>
          <w:szCs w:val="24"/>
        </w:rPr>
        <w:t xml:space="preserve"> (1761-1824), heeft zich desondanks geen blijvende plaats verworven onder de vaderlandse zeehelden. Een zelfde korte golf van enthousiasme ontstond na de verovering van Palembang op Sumatra, zeven jaar later. Deze amfibische actie was gericht tegen de plaatselijke sultan die niet inzag dat hij het Nederlandse gezag diende te erkennen. In Nederland verscheen onmiddellijk een </w:t>
      </w:r>
      <w:r w:rsidRPr="00CA1840">
        <w:rPr>
          <w:rFonts w:ascii="Times New Roman" w:hAnsi="Times New Roman"/>
          <w:i/>
          <w:sz w:val="24"/>
          <w:szCs w:val="24"/>
        </w:rPr>
        <w:t xml:space="preserve">Zegezang ter </w:t>
      </w:r>
      <w:proofErr w:type="spellStart"/>
      <w:r w:rsidRPr="00CA1840">
        <w:rPr>
          <w:rFonts w:ascii="Times New Roman" w:hAnsi="Times New Roman"/>
          <w:i/>
          <w:sz w:val="24"/>
          <w:szCs w:val="24"/>
        </w:rPr>
        <w:t>eere</w:t>
      </w:r>
      <w:proofErr w:type="spellEnd"/>
      <w:r w:rsidRPr="00CA1840">
        <w:rPr>
          <w:rFonts w:ascii="Times New Roman" w:hAnsi="Times New Roman"/>
          <w:i/>
          <w:sz w:val="24"/>
          <w:szCs w:val="24"/>
        </w:rPr>
        <w:t xml:space="preserve"> der Nederlandsche helden op Palembang </w:t>
      </w:r>
      <w:r w:rsidRPr="00CA1840">
        <w:rPr>
          <w:rFonts w:ascii="Times New Roman" w:hAnsi="Times New Roman"/>
          <w:sz w:val="24"/>
          <w:szCs w:val="24"/>
        </w:rPr>
        <w:t>(1821), maar ook die helden waren snel vergeten.</w:t>
      </w:r>
      <w:r w:rsidRPr="00CA1840">
        <w:rPr>
          <w:rStyle w:val="EndnoteReference"/>
          <w:rFonts w:ascii="Times New Roman" w:hAnsi="Times New Roman"/>
          <w:sz w:val="24"/>
          <w:szCs w:val="24"/>
        </w:rPr>
        <w:endnoteReference w:id="12"/>
      </w:r>
    </w:p>
    <w:p w14:paraId="6423FB22" w14:textId="67A35B11" w:rsidR="004B5408" w:rsidRPr="008102E7" w:rsidRDefault="004B5408" w:rsidP="004124F0">
      <w:pPr>
        <w:spacing w:after="0"/>
        <w:contextualSpacing/>
        <w:rPr>
          <w:rFonts w:eastAsia="Times New Roman"/>
        </w:rPr>
      </w:pPr>
      <w:r w:rsidRPr="008102E7">
        <w:rPr>
          <w:rFonts w:ascii="Times New Roman" w:hAnsi="Times New Roman"/>
          <w:sz w:val="24"/>
          <w:szCs w:val="24"/>
        </w:rPr>
        <w:t>11_Meijer_Overmeestering_van_Palembang_14 juni_1821.jpg</w:t>
      </w:r>
      <w:r w:rsidR="00900BA1" w:rsidRPr="008102E7">
        <w:rPr>
          <w:rFonts w:ascii="Times New Roman" w:hAnsi="Times New Roman"/>
          <w:sz w:val="24"/>
          <w:szCs w:val="24"/>
        </w:rPr>
        <w:t xml:space="preserve">  </w:t>
      </w:r>
      <w:r w:rsidR="004E0E71" w:rsidRPr="008102E7">
        <w:rPr>
          <w:rFonts w:ascii="Times New Roman" w:hAnsi="Times New Roman"/>
          <w:sz w:val="24"/>
          <w:szCs w:val="24"/>
        </w:rPr>
        <w:t>3_Schouman_bombardementSK-A-1395.jpg</w:t>
      </w:r>
    </w:p>
    <w:p w14:paraId="494198A8" w14:textId="0D210072" w:rsidR="004B5408" w:rsidRPr="00CA1840" w:rsidRDefault="004B5408" w:rsidP="004124F0">
      <w:pPr>
        <w:spacing w:after="0"/>
        <w:contextualSpacing/>
        <w:rPr>
          <w:rFonts w:ascii="Times New Roman" w:hAnsi="Times New Roman"/>
          <w:sz w:val="24"/>
          <w:szCs w:val="24"/>
        </w:rPr>
      </w:pPr>
      <w:r w:rsidRPr="00CA1840">
        <w:rPr>
          <w:rFonts w:ascii="Times New Roman" w:hAnsi="Times New Roman"/>
          <w:sz w:val="24"/>
          <w:szCs w:val="24"/>
        </w:rPr>
        <w:tab/>
        <w:t xml:space="preserve">De behoefte aan eigentijdse maritieme helden leek meer te worden bevredigd door een voorval in 1831: de zogenaamde zelfopoffering van Jan van </w:t>
      </w:r>
      <w:proofErr w:type="spellStart"/>
      <w:r w:rsidRPr="00CA1840">
        <w:rPr>
          <w:rFonts w:ascii="Times New Roman" w:hAnsi="Times New Roman"/>
          <w:sz w:val="24"/>
          <w:szCs w:val="24"/>
        </w:rPr>
        <w:t>Speijk</w:t>
      </w:r>
      <w:proofErr w:type="spellEnd"/>
      <w:r w:rsidRPr="00CA1840">
        <w:rPr>
          <w:rFonts w:ascii="Times New Roman" w:hAnsi="Times New Roman"/>
          <w:sz w:val="24"/>
          <w:szCs w:val="24"/>
        </w:rPr>
        <w:t>, die op 5 februari van dat jaar zijn kanonneerboot</w:t>
      </w:r>
      <w:r w:rsidRPr="00CA1840">
        <w:rPr>
          <w:rFonts w:ascii="Times New Roman" w:hAnsi="Times New Roman"/>
          <w:i/>
          <w:sz w:val="24"/>
          <w:szCs w:val="24"/>
        </w:rPr>
        <w:t xml:space="preserve"> Nr. 2</w:t>
      </w:r>
      <w:r w:rsidRPr="00CA1840">
        <w:rPr>
          <w:rFonts w:ascii="Times New Roman" w:hAnsi="Times New Roman"/>
          <w:sz w:val="24"/>
          <w:szCs w:val="24"/>
        </w:rPr>
        <w:t xml:space="preserve"> liever met bemanning incluis liet ontploffen dan het vaartuig en de Nederlandse vlag in handen van de oproerige Belgen te laten vallen</w:t>
      </w:r>
      <w:r w:rsidRPr="00CA1840">
        <w:rPr>
          <w:rFonts w:ascii="Times New Roman" w:hAnsi="Times New Roman"/>
          <w:color w:val="FF0000"/>
          <w:sz w:val="24"/>
          <w:szCs w:val="24"/>
        </w:rPr>
        <w:t xml:space="preserve">. </w:t>
      </w:r>
      <w:r w:rsidRPr="00CA1840">
        <w:rPr>
          <w:rFonts w:ascii="Times New Roman" w:hAnsi="Times New Roman"/>
          <w:sz w:val="24"/>
          <w:szCs w:val="24"/>
        </w:rPr>
        <w:t xml:space="preserve">Van </w:t>
      </w:r>
      <w:proofErr w:type="spellStart"/>
      <w:r w:rsidRPr="00CA1840">
        <w:rPr>
          <w:rFonts w:ascii="Times New Roman" w:hAnsi="Times New Roman"/>
          <w:sz w:val="24"/>
          <w:szCs w:val="24"/>
        </w:rPr>
        <w:t>Speijks</w:t>
      </w:r>
      <w:proofErr w:type="spellEnd"/>
      <w:r w:rsidRPr="00CA1840">
        <w:rPr>
          <w:rFonts w:ascii="Times New Roman" w:hAnsi="Times New Roman"/>
          <w:sz w:val="24"/>
          <w:szCs w:val="24"/>
        </w:rPr>
        <w:t xml:space="preserve"> daad had alles in zich om uitbundig gevierd en herdacht te worden: dichter bij huis dan Algiers en Palembang, en een troostende gebeurtenis op een moment dat het toch al zo kleine Nederland bezig was de helft van zijn grondgebied voorgoed te verliezen. De euforie was groot, een lawine van eerbewijzen volgde direct na de knal op de Schelde: gedichten en liederen, waaronder een </w:t>
      </w:r>
      <w:proofErr w:type="spellStart"/>
      <w:r w:rsidRPr="00CA1840">
        <w:rPr>
          <w:rFonts w:ascii="Times New Roman" w:hAnsi="Times New Roman"/>
          <w:i/>
          <w:sz w:val="24"/>
          <w:szCs w:val="24"/>
        </w:rPr>
        <w:t>declamatorium</w:t>
      </w:r>
      <w:proofErr w:type="spellEnd"/>
      <w:r w:rsidRPr="00CA1840">
        <w:rPr>
          <w:rFonts w:ascii="Times New Roman" w:hAnsi="Times New Roman"/>
          <w:sz w:val="24"/>
          <w:szCs w:val="24"/>
        </w:rPr>
        <w:t xml:space="preserve"> ‘De heldendood van J.C.J. van </w:t>
      </w:r>
      <w:proofErr w:type="spellStart"/>
      <w:r w:rsidRPr="00CA1840">
        <w:rPr>
          <w:rFonts w:ascii="Times New Roman" w:hAnsi="Times New Roman"/>
          <w:sz w:val="24"/>
          <w:szCs w:val="24"/>
        </w:rPr>
        <w:t>Speyk</w:t>
      </w:r>
      <w:proofErr w:type="spellEnd"/>
      <w:r w:rsidRPr="00CA1840">
        <w:rPr>
          <w:rFonts w:ascii="Times New Roman" w:hAnsi="Times New Roman"/>
          <w:sz w:val="24"/>
          <w:szCs w:val="24"/>
        </w:rPr>
        <w:t>’</w:t>
      </w:r>
      <w:r w:rsidRPr="00CA1840">
        <w:rPr>
          <w:rStyle w:val="EndnoteReference"/>
          <w:rFonts w:ascii="Times New Roman" w:hAnsi="Times New Roman"/>
          <w:sz w:val="24"/>
          <w:szCs w:val="24"/>
        </w:rPr>
        <w:endnoteReference w:id="13"/>
      </w:r>
      <w:r w:rsidRPr="00CA1840">
        <w:rPr>
          <w:rFonts w:ascii="Times New Roman" w:hAnsi="Times New Roman"/>
          <w:sz w:val="24"/>
          <w:szCs w:val="24"/>
        </w:rPr>
        <w:t xml:space="preserve">, penningen en sculpturen, prenten en schilderijen, en, later in de negentiende eeuw, straatnamen in tal van steden. Al zes dagen na de dood van </w:t>
      </w:r>
      <w:proofErr w:type="spellStart"/>
      <w:r w:rsidRPr="00CA1840">
        <w:rPr>
          <w:rFonts w:ascii="Times New Roman" w:hAnsi="Times New Roman"/>
          <w:sz w:val="24"/>
          <w:szCs w:val="24"/>
        </w:rPr>
        <w:t>Van</w:t>
      </w:r>
      <w:proofErr w:type="spellEnd"/>
      <w:r w:rsidRPr="00CA1840">
        <w:rPr>
          <w:rFonts w:ascii="Times New Roman" w:hAnsi="Times New Roman"/>
          <w:sz w:val="24"/>
          <w:szCs w:val="24"/>
        </w:rPr>
        <w:t xml:space="preserve"> </w:t>
      </w:r>
      <w:proofErr w:type="spellStart"/>
      <w:r w:rsidRPr="00CA1840">
        <w:rPr>
          <w:rFonts w:ascii="Times New Roman" w:hAnsi="Times New Roman"/>
          <w:sz w:val="24"/>
          <w:szCs w:val="24"/>
        </w:rPr>
        <w:t>Speijk</w:t>
      </w:r>
      <w:proofErr w:type="spellEnd"/>
      <w:r w:rsidRPr="00CA1840">
        <w:rPr>
          <w:rFonts w:ascii="Times New Roman" w:hAnsi="Times New Roman"/>
          <w:sz w:val="24"/>
          <w:szCs w:val="24"/>
        </w:rPr>
        <w:t xml:space="preserve">, nog voor de staatsbegrafenis in Amsterdam van de bijeengeraapte stoffelijke resten van de jonge officier, had koning Willem I zijn befaamde Koninklijk Besluit genomen. Dat hield in dat er ‘voortaan bij de Nederlandsche </w:t>
      </w:r>
      <w:proofErr w:type="spellStart"/>
      <w:r w:rsidRPr="00CA1840">
        <w:rPr>
          <w:rFonts w:ascii="Times New Roman" w:hAnsi="Times New Roman"/>
          <w:sz w:val="24"/>
          <w:szCs w:val="24"/>
        </w:rPr>
        <w:t>Zeemagt</w:t>
      </w:r>
      <w:proofErr w:type="spellEnd"/>
      <w:r w:rsidRPr="00CA1840">
        <w:rPr>
          <w:rFonts w:ascii="Times New Roman" w:hAnsi="Times New Roman"/>
          <w:sz w:val="24"/>
          <w:szCs w:val="24"/>
        </w:rPr>
        <w:t xml:space="preserve"> altijd een der schepen of vaartuigen van oorlog den naam zal voeren van </w:t>
      </w:r>
      <w:proofErr w:type="spellStart"/>
      <w:r w:rsidRPr="00CA1840">
        <w:rPr>
          <w:rFonts w:ascii="Times New Roman" w:hAnsi="Times New Roman"/>
          <w:sz w:val="24"/>
          <w:szCs w:val="24"/>
        </w:rPr>
        <w:t>Van</w:t>
      </w:r>
      <w:proofErr w:type="spellEnd"/>
      <w:r w:rsidRPr="00CA1840">
        <w:rPr>
          <w:rFonts w:ascii="Times New Roman" w:hAnsi="Times New Roman"/>
          <w:sz w:val="24"/>
          <w:szCs w:val="24"/>
        </w:rPr>
        <w:t xml:space="preserve"> </w:t>
      </w:r>
      <w:proofErr w:type="spellStart"/>
      <w:r w:rsidRPr="00CA1840">
        <w:rPr>
          <w:rFonts w:ascii="Times New Roman" w:hAnsi="Times New Roman"/>
          <w:sz w:val="24"/>
          <w:szCs w:val="24"/>
        </w:rPr>
        <w:t>Speijk</w:t>
      </w:r>
      <w:proofErr w:type="spellEnd"/>
      <w:r w:rsidRPr="00CA1840">
        <w:rPr>
          <w:rFonts w:ascii="Times New Roman" w:hAnsi="Times New Roman"/>
          <w:sz w:val="24"/>
          <w:szCs w:val="24"/>
        </w:rPr>
        <w:t>’.</w:t>
      </w:r>
      <w:r w:rsidRPr="00CA1840">
        <w:rPr>
          <w:rStyle w:val="EndnoteReference"/>
          <w:rFonts w:ascii="Times New Roman" w:hAnsi="Times New Roman"/>
          <w:sz w:val="24"/>
          <w:szCs w:val="24"/>
        </w:rPr>
        <w:endnoteReference w:id="14"/>
      </w:r>
      <w:r w:rsidRPr="00CA1840">
        <w:rPr>
          <w:rFonts w:ascii="Times New Roman" w:hAnsi="Times New Roman"/>
          <w:sz w:val="24"/>
          <w:szCs w:val="24"/>
        </w:rPr>
        <w:t xml:space="preserve"> Tot op heden is dat ietwat overhaaste decreet van kracht gebleven. Een monument kwam er ook. Behalve de tombe in de Nieuwe Kerk in Amsterdam, niet ver van het graf van </w:t>
      </w:r>
      <w:proofErr w:type="spellStart"/>
      <w:r w:rsidRPr="00CA1840">
        <w:rPr>
          <w:rFonts w:ascii="Times New Roman" w:hAnsi="Times New Roman"/>
          <w:sz w:val="24"/>
          <w:szCs w:val="24"/>
        </w:rPr>
        <w:t>Van</w:t>
      </w:r>
      <w:proofErr w:type="spellEnd"/>
      <w:r w:rsidRPr="00CA1840">
        <w:rPr>
          <w:rFonts w:ascii="Times New Roman" w:hAnsi="Times New Roman"/>
          <w:sz w:val="24"/>
          <w:szCs w:val="24"/>
        </w:rPr>
        <w:t xml:space="preserve"> </w:t>
      </w:r>
      <w:proofErr w:type="spellStart"/>
      <w:r w:rsidRPr="00CA1840">
        <w:rPr>
          <w:rFonts w:ascii="Times New Roman" w:hAnsi="Times New Roman"/>
          <w:sz w:val="24"/>
          <w:szCs w:val="24"/>
        </w:rPr>
        <w:t>Speijks</w:t>
      </w:r>
      <w:proofErr w:type="spellEnd"/>
      <w:r w:rsidRPr="00CA1840">
        <w:rPr>
          <w:rFonts w:ascii="Times New Roman" w:hAnsi="Times New Roman"/>
          <w:sz w:val="24"/>
          <w:szCs w:val="24"/>
        </w:rPr>
        <w:t xml:space="preserve"> idool Michiel de Ruyter, kwam er een stenen herinnering die letterlijk een lichtend voorbeeld moest zijn voor zeevarenden: de monumentale vuurtoren in Egmond aan Zee, gereedgekomen in 1834</w:t>
      </w:r>
      <w:r w:rsidRPr="00CA1840">
        <w:rPr>
          <w:rFonts w:ascii="Times New Roman" w:hAnsi="Times New Roman"/>
          <w:color w:val="FF0000"/>
          <w:sz w:val="24"/>
          <w:szCs w:val="24"/>
        </w:rPr>
        <w:t xml:space="preserve">. </w:t>
      </w:r>
      <w:r w:rsidRPr="00CA1840">
        <w:rPr>
          <w:rFonts w:ascii="Times New Roman" w:hAnsi="Times New Roman"/>
          <w:sz w:val="24"/>
          <w:szCs w:val="24"/>
        </w:rPr>
        <w:t>De kosten werden bestreden uit de verkoop van de brokstukken van de kanonneerboot</w:t>
      </w:r>
      <w:r w:rsidRPr="00CA1840">
        <w:rPr>
          <w:rFonts w:ascii="Times New Roman" w:hAnsi="Times New Roman"/>
          <w:i/>
          <w:sz w:val="24"/>
          <w:szCs w:val="24"/>
        </w:rPr>
        <w:t xml:space="preserve"> Nr. 2</w:t>
      </w:r>
      <w:r w:rsidRPr="00CA1840">
        <w:rPr>
          <w:rFonts w:ascii="Times New Roman" w:hAnsi="Times New Roman"/>
          <w:sz w:val="24"/>
          <w:szCs w:val="24"/>
        </w:rPr>
        <w:t xml:space="preserve">. De euforie rond Van </w:t>
      </w:r>
      <w:proofErr w:type="spellStart"/>
      <w:r w:rsidRPr="00CA1840">
        <w:rPr>
          <w:rFonts w:ascii="Times New Roman" w:hAnsi="Times New Roman"/>
          <w:sz w:val="24"/>
          <w:szCs w:val="24"/>
        </w:rPr>
        <w:t>Speijk</w:t>
      </w:r>
      <w:proofErr w:type="spellEnd"/>
      <w:r w:rsidRPr="00CA1840">
        <w:rPr>
          <w:rFonts w:ascii="Times New Roman" w:hAnsi="Times New Roman"/>
          <w:sz w:val="24"/>
          <w:szCs w:val="24"/>
        </w:rPr>
        <w:t xml:space="preserve"> was enorm, maar zwakte ook snel af. Na 1835 werden er vrijwel geen schilderijen meer gewijd aan zijn heldendaad.</w:t>
      </w:r>
      <w:r w:rsidRPr="00CA1840">
        <w:rPr>
          <w:rStyle w:val="EndnoteReference"/>
          <w:rFonts w:ascii="Times New Roman" w:hAnsi="Times New Roman"/>
          <w:sz w:val="24"/>
          <w:szCs w:val="24"/>
        </w:rPr>
        <w:endnoteReference w:id="15"/>
      </w:r>
      <w:r w:rsidRPr="00CA1840">
        <w:rPr>
          <w:rFonts w:ascii="Times New Roman" w:hAnsi="Times New Roman"/>
          <w:sz w:val="24"/>
          <w:szCs w:val="24"/>
        </w:rPr>
        <w:t xml:space="preserve"> Alleen de Koninklijke Marine zette de Van </w:t>
      </w:r>
      <w:proofErr w:type="spellStart"/>
      <w:r w:rsidRPr="00CA1840">
        <w:rPr>
          <w:rFonts w:ascii="Times New Roman" w:hAnsi="Times New Roman"/>
          <w:sz w:val="24"/>
          <w:szCs w:val="24"/>
        </w:rPr>
        <w:t>Speijk</w:t>
      </w:r>
      <w:proofErr w:type="spellEnd"/>
      <w:r w:rsidRPr="00CA1840">
        <w:rPr>
          <w:rFonts w:ascii="Times New Roman" w:hAnsi="Times New Roman"/>
          <w:sz w:val="24"/>
          <w:szCs w:val="24"/>
        </w:rPr>
        <w:t xml:space="preserve">-cultus consequent voort. Het Koninklijk Instituut voor de Marine (KIM) in Den Helder ontving het ene aandenken na het andere, zoals schilderijen en relikwieën, waaronder fragmenten van de ontplofte kanonneerboot. Opmerkelijk is ook het Adelborstenlied uit 1887 waarin, naast verwijzingen naar De Ruyter </w:t>
      </w:r>
      <w:r w:rsidRPr="00CA1840">
        <w:rPr>
          <w:rFonts w:ascii="Times New Roman" w:hAnsi="Times New Roman"/>
          <w:sz w:val="24"/>
          <w:szCs w:val="24"/>
        </w:rPr>
        <w:lastRenderedPageBreak/>
        <w:t xml:space="preserve">en Tromp ook deze regels voorkomen: ‘’t Voorbeeld door Van </w:t>
      </w:r>
      <w:proofErr w:type="spellStart"/>
      <w:r w:rsidRPr="00CA1840">
        <w:rPr>
          <w:rFonts w:ascii="Times New Roman" w:hAnsi="Times New Roman"/>
          <w:sz w:val="24"/>
          <w:szCs w:val="24"/>
        </w:rPr>
        <w:t>Speijk</w:t>
      </w:r>
      <w:proofErr w:type="spellEnd"/>
      <w:r w:rsidRPr="00CA1840">
        <w:rPr>
          <w:rFonts w:ascii="Times New Roman" w:hAnsi="Times New Roman"/>
          <w:sz w:val="24"/>
          <w:szCs w:val="24"/>
        </w:rPr>
        <w:t xml:space="preserve"> gegeven / Volgen wij met hart en hand’. </w:t>
      </w:r>
    </w:p>
    <w:p w14:paraId="225D3F64" w14:textId="1A81F662" w:rsidR="004B5408" w:rsidRPr="00CA1840" w:rsidRDefault="00725399" w:rsidP="004124F0">
      <w:pPr>
        <w:spacing w:after="0"/>
        <w:contextualSpacing/>
        <w:rPr>
          <w:rFonts w:eastAsia="Times New Roman"/>
          <w:color w:val="FF0000"/>
        </w:rPr>
      </w:pPr>
      <w:r w:rsidRPr="008102E7">
        <w:rPr>
          <w:rFonts w:ascii="Times New Roman" w:hAnsi="Times New Roman"/>
          <w:sz w:val="24"/>
          <w:szCs w:val="24"/>
        </w:rPr>
        <w:t xml:space="preserve">1_uitsnkleur_van_speijk_Daalder_Dubois_HSM.jpg  </w:t>
      </w:r>
      <w:r w:rsidR="004B5408" w:rsidRPr="008102E7">
        <w:rPr>
          <w:rFonts w:ascii="Times New Roman" w:hAnsi="Times New Roman"/>
          <w:sz w:val="24"/>
          <w:szCs w:val="24"/>
        </w:rPr>
        <w:t>18_Van_Speyk_Vuurtoren.jpg</w:t>
      </w:r>
    </w:p>
    <w:p w14:paraId="287CF526" w14:textId="4E2794AC" w:rsidR="004B5408" w:rsidRPr="00CA1840" w:rsidRDefault="004B5408" w:rsidP="004124F0">
      <w:pPr>
        <w:spacing w:after="0"/>
        <w:ind w:firstLine="708"/>
        <w:contextualSpacing/>
        <w:rPr>
          <w:rFonts w:ascii="Times New Roman" w:hAnsi="Times New Roman"/>
          <w:sz w:val="24"/>
          <w:szCs w:val="24"/>
        </w:rPr>
      </w:pPr>
      <w:r w:rsidRPr="00CA1840">
        <w:rPr>
          <w:rFonts w:ascii="Times New Roman" w:hAnsi="Times New Roman"/>
          <w:sz w:val="24"/>
          <w:szCs w:val="24"/>
        </w:rPr>
        <w:t xml:space="preserve">Het lied wordt nog altijd gezongen door aankomende marineofficieren op het KIM. Of deze belofte nog helemaal past bij de hedendaagse krijgsmacht, wordt in de </w:t>
      </w:r>
      <w:r>
        <w:rPr>
          <w:rFonts w:ascii="Times New Roman" w:hAnsi="Times New Roman"/>
          <w:sz w:val="24"/>
          <w:szCs w:val="24"/>
        </w:rPr>
        <w:t>eenentwintigste</w:t>
      </w:r>
      <w:r w:rsidRPr="00CA1840">
        <w:rPr>
          <w:rFonts w:ascii="Times New Roman" w:hAnsi="Times New Roman"/>
          <w:sz w:val="24"/>
          <w:szCs w:val="24"/>
        </w:rPr>
        <w:t xml:space="preserve"> eeuw sterk betwijfeld.</w:t>
      </w:r>
      <w:r w:rsidRPr="00CA1840">
        <w:rPr>
          <w:rStyle w:val="EndnoteReference"/>
          <w:rFonts w:ascii="Times New Roman" w:hAnsi="Times New Roman"/>
          <w:sz w:val="24"/>
          <w:szCs w:val="24"/>
        </w:rPr>
        <w:endnoteReference w:id="16"/>
      </w:r>
      <w:r w:rsidRPr="00CA1840">
        <w:rPr>
          <w:rFonts w:ascii="Times New Roman" w:hAnsi="Times New Roman"/>
          <w:sz w:val="24"/>
          <w:szCs w:val="24"/>
        </w:rPr>
        <w:t xml:space="preserve"> In de meest recente biografie is de auteur van mening dat men Van </w:t>
      </w:r>
      <w:proofErr w:type="spellStart"/>
      <w:r w:rsidRPr="00CA1840">
        <w:rPr>
          <w:rFonts w:ascii="Times New Roman" w:hAnsi="Times New Roman"/>
          <w:sz w:val="24"/>
          <w:szCs w:val="24"/>
        </w:rPr>
        <w:t>Speijk</w:t>
      </w:r>
      <w:proofErr w:type="spellEnd"/>
      <w:r w:rsidRPr="00CA1840">
        <w:rPr>
          <w:rFonts w:ascii="Times New Roman" w:hAnsi="Times New Roman"/>
          <w:sz w:val="24"/>
          <w:szCs w:val="24"/>
        </w:rPr>
        <w:t xml:space="preserve"> niet langer als held zou moeten gedenken, maar als ‘historische persoonlijkheid die het een en ander op zijn kerfstok heeft’.</w:t>
      </w:r>
      <w:r w:rsidRPr="00CA1840">
        <w:rPr>
          <w:rStyle w:val="EndnoteReference"/>
          <w:rFonts w:ascii="Times New Roman" w:hAnsi="Times New Roman"/>
          <w:sz w:val="24"/>
          <w:szCs w:val="24"/>
        </w:rPr>
        <w:endnoteReference w:id="17"/>
      </w:r>
      <w:r w:rsidRPr="00CA1840">
        <w:rPr>
          <w:rFonts w:ascii="Times New Roman" w:hAnsi="Times New Roman"/>
          <w:sz w:val="24"/>
          <w:szCs w:val="24"/>
        </w:rPr>
        <w:t xml:space="preserve"> </w:t>
      </w:r>
    </w:p>
    <w:p w14:paraId="5CD580A7" w14:textId="539A23F6" w:rsidR="004B5408" w:rsidRPr="00CA1840" w:rsidRDefault="004B5408" w:rsidP="004124F0">
      <w:pPr>
        <w:spacing w:after="0"/>
        <w:contextualSpacing/>
        <w:rPr>
          <w:rFonts w:ascii="Times New Roman" w:hAnsi="Times New Roman"/>
          <w:sz w:val="24"/>
          <w:szCs w:val="24"/>
        </w:rPr>
      </w:pPr>
    </w:p>
    <w:p w14:paraId="5B627878" w14:textId="77777777" w:rsidR="004B5408" w:rsidRPr="00CA1840" w:rsidRDefault="004B5408" w:rsidP="004124F0">
      <w:pPr>
        <w:spacing w:after="0"/>
        <w:contextualSpacing/>
        <w:rPr>
          <w:rFonts w:ascii="Times New Roman" w:hAnsi="Times New Roman"/>
          <w:sz w:val="24"/>
          <w:szCs w:val="24"/>
        </w:rPr>
      </w:pPr>
    </w:p>
    <w:p w14:paraId="05B57C4F" w14:textId="2BBF566F" w:rsidR="004B5408" w:rsidRPr="00CA1840" w:rsidRDefault="004B5408" w:rsidP="008102E7">
      <w:pPr>
        <w:pStyle w:val="KOP3"/>
      </w:pPr>
      <w:r w:rsidRPr="00CA1840">
        <w:t>Zeeheldencultus</w:t>
      </w:r>
    </w:p>
    <w:p w14:paraId="6663B657" w14:textId="77777777" w:rsidR="004B5408" w:rsidRPr="00CA1840" w:rsidRDefault="004B5408" w:rsidP="004124F0">
      <w:pPr>
        <w:spacing w:after="0"/>
        <w:contextualSpacing/>
        <w:rPr>
          <w:rFonts w:ascii="Times New Roman" w:hAnsi="Times New Roman"/>
          <w:b/>
          <w:sz w:val="24"/>
          <w:szCs w:val="24"/>
        </w:rPr>
      </w:pPr>
    </w:p>
    <w:p w14:paraId="6A38951B" w14:textId="77777777" w:rsidR="004B5408" w:rsidRDefault="004B5408" w:rsidP="004124F0">
      <w:pPr>
        <w:spacing w:after="0"/>
        <w:contextualSpacing/>
        <w:rPr>
          <w:rFonts w:ascii="Times New Roman" w:hAnsi="Times New Roman"/>
          <w:sz w:val="24"/>
          <w:szCs w:val="24"/>
        </w:rPr>
      </w:pPr>
      <w:r w:rsidRPr="00CA1840">
        <w:rPr>
          <w:rFonts w:ascii="Times New Roman" w:hAnsi="Times New Roman"/>
          <w:sz w:val="24"/>
          <w:szCs w:val="24"/>
        </w:rPr>
        <w:t xml:space="preserve">De Belgische Opstand confronteerde de Nederlandse samenleving opnieuw met haar zwakke punten, reden te meer om weer terug te grijpen op een heldhaftiger verleden. Op den duur boden de beproefde helden uit de zeventiende eeuw toch meer troost in bange dagen. Het is geen toeval dat juist in deze tijd, in 1841, een standbeeld van Michiel de Ruyter werd opgericht, niet alleen het eerste eerbetoon voor een zeeheld in deze vorm, maar ook een van de eerste standbeelden aan de openbare weg in Nederland. Alleen Erasmus en Laurens Jansz Coster waren al eerder op deze manier geëerd. De grote humanist was in brons gegoten, het beeld van De Ruyter door Louis </w:t>
      </w:r>
      <w:proofErr w:type="spellStart"/>
      <w:r w:rsidRPr="00CA1840">
        <w:rPr>
          <w:rFonts w:ascii="Times New Roman" w:hAnsi="Times New Roman"/>
          <w:sz w:val="24"/>
          <w:szCs w:val="24"/>
        </w:rPr>
        <w:t>Royer</w:t>
      </w:r>
      <w:proofErr w:type="spellEnd"/>
      <w:r w:rsidRPr="00CA1840">
        <w:rPr>
          <w:rFonts w:ascii="Times New Roman" w:hAnsi="Times New Roman"/>
          <w:sz w:val="24"/>
          <w:szCs w:val="24"/>
        </w:rPr>
        <w:t xml:space="preserve"> (1793-1868) moest het in Vlissingen met gietijzer doen: de openbare inzameling voor het beeld had daarvoor net genoeg opgebracht. Naast monumenten voor andere historische figuren als Vondel en Willem van Oranje, verrezen er in de loop van de eeuw nog meer maritieme heldenbeelden: Piet Hein (Delfshaven, 1873) en zelfs twee van Jan Pieterszoon Coen, het eerste in Batavia, in de jaren zeventig van de negentiende eeuw geplaatst en vervolgens nog één in Coens geboorteplaats Hoorn (1893).</w:t>
      </w:r>
      <w:r w:rsidRPr="00CA1840">
        <w:rPr>
          <w:rStyle w:val="EndnoteReference"/>
          <w:rFonts w:ascii="Times New Roman" w:hAnsi="Times New Roman"/>
          <w:sz w:val="24"/>
          <w:szCs w:val="24"/>
        </w:rPr>
        <w:endnoteReference w:id="18"/>
      </w:r>
      <w:r w:rsidRPr="00CA1840">
        <w:rPr>
          <w:rFonts w:ascii="Times New Roman" w:hAnsi="Times New Roman"/>
          <w:sz w:val="24"/>
          <w:szCs w:val="24"/>
        </w:rPr>
        <w:t xml:space="preserve"> </w:t>
      </w:r>
    </w:p>
    <w:p w14:paraId="1E6E9CEC" w14:textId="3CBA3E60" w:rsidR="004B5408" w:rsidRPr="00CA1840" w:rsidRDefault="004B5408" w:rsidP="004124F0">
      <w:pPr>
        <w:spacing w:after="0"/>
        <w:contextualSpacing/>
        <w:rPr>
          <w:rFonts w:ascii="Times New Roman" w:hAnsi="Times New Roman"/>
          <w:color w:val="FF0000"/>
          <w:sz w:val="24"/>
          <w:szCs w:val="24"/>
        </w:rPr>
      </w:pPr>
      <w:r>
        <w:rPr>
          <w:rFonts w:ascii="Times New Roman" w:hAnsi="Times New Roman"/>
          <w:sz w:val="24"/>
          <w:szCs w:val="24"/>
        </w:rPr>
        <w:t xml:space="preserve">   </w:t>
      </w:r>
      <w:r>
        <w:rPr>
          <w:rFonts w:ascii="Times New Roman" w:hAnsi="Times New Roman"/>
          <w:sz w:val="24"/>
          <w:szCs w:val="24"/>
        </w:rPr>
        <w:tab/>
      </w:r>
      <w:r w:rsidRPr="00CA1840">
        <w:rPr>
          <w:rFonts w:ascii="Times New Roman" w:hAnsi="Times New Roman"/>
          <w:sz w:val="24"/>
          <w:szCs w:val="24"/>
        </w:rPr>
        <w:t xml:space="preserve">Dat De Ruyter </w:t>
      </w:r>
      <w:r>
        <w:rPr>
          <w:rFonts w:ascii="Times New Roman" w:hAnsi="Times New Roman"/>
          <w:sz w:val="24"/>
          <w:szCs w:val="24"/>
        </w:rPr>
        <w:t>de</w:t>
      </w:r>
      <w:r w:rsidRPr="00CA1840">
        <w:rPr>
          <w:rFonts w:ascii="Times New Roman" w:hAnsi="Times New Roman"/>
          <w:sz w:val="24"/>
          <w:szCs w:val="24"/>
        </w:rPr>
        <w:t xml:space="preserve"> eerste zeeheld op een sokkel </w:t>
      </w:r>
      <w:r>
        <w:rPr>
          <w:rFonts w:ascii="Times New Roman" w:hAnsi="Times New Roman"/>
          <w:sz w:val="24"/>
          <w:szCs w:val="24"/>
        </w:rPr>
        <w:t>was, lag voor de hand</w:t>
      </w:r>
      <w:r w:rsidRPr="00CA1840">
        <w:rPr>
          <w:rFonts w:ascii="Times New Roman" w:hAnsi="Times New Roman"/>
          <w:sz w:val="24"/>
          <w:szCs w:val="24"/>
        </w:rPr>
        <w:t xml:space="preserve">. Hij verenigde alles wat Nederland nodig had in die jaren: gestorven in het harnas voor het vaderland, een vroom christen en ook nog van eenvoudige komaf, ideaal om je mee te identificeren dus. Wat Nederland vooral zo in hem aantrok was zijn vaderlijke imago. Huiselijke helden passen bij de Nederlandse identiteit, heel anders dan de ‘strong, </w:t>
      </w:r>
      <w:proofErr w:type="spellStart"/>
      <w:r w:rsidRPr="00CA1840">
        <w:rPr>
          <w:rFonts w:ascii="Times New Roman" w:hAnsi="Times New Roman"/>
          <w:sz w:val="24"/>
          <w:szCs w:val="24"/>
        </w:rPr>
        <w:t>masculine</w:t>
      </w:r>
      <w:proofErr w:type="spellEnd"/>
      <w:r w:rsidRPr="00CA1840">
        <w:rPr>
          <w:rFonts w:ascii="Times New Roman" w:hAnsi="Times New Roman"/>
          <w:sz w:val="24"/>
          <w:szCs w:val="24"/>
        </w:rPr>
        <w:t xml:space="preserve"> </w:t>
      </w:r>
      <w:proofErr w:type="spellStart"/>
      <w:r w:rsidRPr="00CA1840">
        <w:rPr>
          <w:rFonts w:ascii="Times New Roman" w:hAnsi="Times New Roman"/>
          <w:sz w:val="24"/>
          <w:szCs w:val="24"/>
        </w:rPr>
        <w:t>heroes</w:t>
      </w:r>
      <w:proofErr w:type="spellEnd"/>
      <w:r w:rsidRPr="00CA1840">
        <w:rPr>
          <w:rFonts w:ascii="Times New Roman" w:hAnsi="Times New Roman"/>
          <w:sz w:val="24"/>
          <w:szCs w:val="24"/>
        </w:rPr>
        <w:t xml:space="preserve">’ die Thomas </w:t>
      </w:r>
      <w:proofErr w:type="spellStart"/>
      <w:r w:rsidRPr="00CA1840">
        <w:rPr>
          <w:rFonts w:ascii="Times New Roman" w:hAnsi="Times New Roman"/>
          <w:sz w:val="24"/>
          <w:szCs w:val="24"/>
        </w:rPr>
        <w:t>Carlyle</w:t>
      </w:r>
      <w:proofErr w:type="spellEnd"/>
      <w:r w:rsidRPr="00CA1840">
        <w:rPr>
          <w:rFonts w:ascii="Times New Roman" w:hAnsi="Times New Roman"/>
          <w:sz w:val="24"/>
          <w:szCs w:val="24"/>
        </w:rPr>
        <w:t xml:space="preserve"> in zijn beroemde lezingenserie over </w:t>
      </w:r>
      <w:r w:rsidRPr="00CA1840">
        <w:rPr>
          <w:rFonts w:ascii="Times New Roman" w:hAnsi="Times New Roman"/>
          <w:i/>
          <w:sz w:val="24"/>
          <w:szCs w:val="24"/>
        </w:rPr>
        <w:t>Hero-</w:t>
      </w:r>
      <w:proofErr w:type="spellStart"/>
      <w:r w:rsidRPr="00CA1840">
        <w:rPr>
          <w:rFonts w:ascii="Times New Roman" w:hAnsi="Times New Roman"/>
          <w:i/>
          <w:sz w:val="24"/>
          <w:szCs w:val="24"/>
        </w:rPr>
        <w:t>Worship</w:t>
      </w:r>
      <w:proofErr w:type="spellEnd"/>
      <w:r w:rsidRPr="00CA1840">
        <w:rPr>
          <w:rFonts w:ascii="Times New Roman" w:hAnsi="Times New Roman"/>
          <w:i/>
          <w:sz w:val="24"/>
          <w:szCs w:val="24"/>
        </w:rPr>
        <w:t xml:space="preserve"> and </w:t>
      </w:r>
      <w:proofErr w:type="spellStart"/>
      <w:r w:rsidRPr="00CA1840">
        <w:rPr>
          <w:rFonts w:ascii="Times New Roman" w:hAnsi="Times New Roman"/>
          <w:i/>
          <w:sz w:val="24"/>
          <w:szCs w:val="24"/>
        </w:rPr>
        <w:t>the</w:t>
      </w:r>
      <w:proofErr w:type="spellEnd"/>
      <w:r w:rsidRPr="00CA1840">
        <w:rPr>
          <w:rFonts w:ascii="Times New Roman" w:hAnsi="Times New Roman"/>
          <w:i/>
          <w:sz w:val="24"/>
          <w:szCs w:val="24"/>
        </w:rPr>
        <w:t xml:space="preserve"> </w:t>
      </w:r>
      <w:proofErr w:type="spellStart"/>
      <w:r w:rsidRPr="00CA1840">
        <w:rPr>
          <w:rFonts w:ascii="Times New Roman" w:hAnsi="Times New Roman"/>
          <w:i/>
          <w:sz w:val="24"/>
          <w:szCs w:val="24"/>
        </w:rPr>
        <w:t>Heroic</w:t>
      </w:r>
      <w:proofErr w:type="spellEnd"/>
      <w:r w:rsidRPr="00CA1840">
        <w:rPr>
          <w:rFonts w:ascii="Times New Roman" w:hAnsi="Times New Roman"/>
          <w:i/>
          <w:sz w:val="24"/>
          <w:szCs w:val="24"/>
        </w:rPr>
        <w:t xml:space="preserve"> in </w:t>
      </w:r>
      <w:proofErr w:type="spellStart"/>
      <w:r w:rsidRPr="00CA1840">
        <w:rPr>
          <w:rFonts w:ascii="Times New Roman" w:hAnsi="Times New Roman"/>
          <w:i/>
          <w:sz w:val="24"/>
          <w:szCs w:val="24"/>
        </w:rPr>
        <w:t>History</w:t>
      </w:r>
      <w:proofErr w:type="spellEnd"/>
      <w:r w:rsidRPr="00CA1840">
        <w:rPr>
          <w:rFonts w:ascii="Times New Roman" w:hAnsi="Times New Roman"/>
          <w:sz w:val="24"/>
          <w:szCs w:val="24"/>
        </w:rPr>
        <w:t xml:space="preserve"> (1841) zag als de beslissende krachten in het historische proces.</w:t>
      </w:r>
      <w:r w:rsidRPr="00CA1840">
        <w:rPr>
          <w:rStyle w:val="EndnoteReference"/>
          <w:rFonts w:ascii="Times New Roman" w:hAnsi="Times New Roman"/>
          <w:sz w:val="24"/>
          <w:szCs w:val="24"/>
        </w:rPr>
        <w:endnoteReference w:id="19"/>
      </w:r>
      <w:r w:rsidRPr="00CA1840">
        <w:rPr>
          <w:rFonts w:ascii="Times New Roman" w:hAnsi="Times New Roman"/>
          <w:sz w:val="24"/>
          <w:szCs w:val="24"/>
        </w:rPr>
        <w:t xml:space="preserve"> In ons land had men volgens Herman Pleij liever een ‘</w:t>
      </w:r>
      <w:proofErr w:type="spellStart"/>
      <w:r w:rsidRPr="00CA1840">
        <w:rPr>
          <w:rFonts w:ascii="Times New Roman" w:hAnsi="Times New Roman"/>
          <w:sz w:val="24"/>
          <w:szCs w:val="24"/>
        </w:rPr>
        <w:t>bijbellezende</w:t>
      </w:r>
      <w:proofErr w:type="spellEnd"/>
      <w:r w:rsidRPr="00CA1840">
        <w:rPr>
          <w:rFonts w:ascii="Times New Roman" w:hAnsi="Times New Roman"/>
          <w:sz w:val="24"/>
          <w:szCs w:val="24"/>
        </w:rPr>
        <w:t xml:space="preserve"> huisvader’, en zo werd De Ruyter ook afgebeeld.</w:t>
      </w:r>
      <w:r w:rsidRPr="00CA1840">
        <w:rPr>
          <w:rStyle w:val="EndnoteReference"/>
          <w:rFonts w:ascii="Times New Roman" w:hAnsi="Times New Roman"/>
          <w:sz w:val="24"/>
          <w:szCs w:val="24"/>
        </w:rPr>
        <w:endnoteReference w:id="20"/>
      </w:r>
      <w:r w:rsidRPr="00CA1840">
        <w:rPr>
          <w:rFonts w:ascii="Times New Roman" w:hAnsi="Times New Roman"/>
          <w:sz w:val="24"/>
          <w:szCs w:val="24"/>
        </w:rPr>
        <w:t xml:space="preserve"> Die paste toch beter bij de Nederlandse identiteit dan een onbezonnen jongeman, als Van </w:t>
      </w:r>
      <w:proofErr w:type="spellStart"/>
      <w:r w:rsidRPr="00CA1840">
        <w:rPr>
          <w:rFonts w:ascii="Times New Roman" w:hAnsi="Times New Roman"/>
          <w:sz w:val="24"/>
          <w:szCs w:val="24"/>
        </w:rPr>
        <w:t>Speijk</w:t>
      </w:r>
      <w:proofErr w:type="spellEnd"/>
      <w:r w:rsidRPr="00CA1840">
        <w:rPr>
          <w:rFonts w:ascii="Times New Roman" w:hAnsi="Times New Roman"/>
          <w:sz w:val="24"/>
          <w:szCs w:val="24"/>
        </w:rPr>
        <w:t xml:space="preserve"> die 25 medeopvarenden de dood had ingejaagd, alleen om de eer van de vlag te redden. </w:t>
      </w:r>
    </w:p>
    <w:p w14:paraId="3533C0DD" w14:textId="64CF9308" w:rsidR="004B5408" w:rsidRPr="008102E7" w:rsidRDefault="006040F2" w:rsidP="004124F0">
      <w:pPr>
        <w:spacing w:after="0"/>
        <w:contextualSpacing/>
        <w:rPr>
          <w:rFonts w:ascii="Times New Roman" w:eastAsia="Times New Roman" w:hAnsi="Times New Roman"/>
          <w:sz w:val="24"/>
          <w:szCs w:val="24"/>
        </w:rPr>
      </w:pPr>
      <w:r w:rsidRPr="008102E7">
        <w:rPr>
          <w:rFonts w:ascii="Times New Roman" w:eastAsia="Times New Roman" w:hAnsi="Times New Roman"/>
          <w:sz w:val="24"/>
          <w:szCs w:val="24"/>
        </w:rPr>
        <w:t>8_standbeeldpa4672.jpg</w:t>
      </w:r>
    </w:p>
    <w:p w14:paraId="71ED4E99" w14:textId="77777777" w:rsidR="004B5408" w:rsidRPr="00CA1840" w:rsidRDefault="004B5408" w:rsidP="004124F0">
      <w:pPr>
        <w:spacing w:after="0"/>
        <w:contextualSpacing/>
        <w:rPr>
          <w:rFonts w:ascii="Times New Roman" w:hAnsi="Times New Roman"/>
          <w:sz w:val="24"/>
          <w:szCs w:val="24"/>
        </w:rPr>
      </w:pPr>
    </w:p>
    <w:p w14:paraId="37ED3673" w14:textId="77777777" w:rsidR="004B5408" w:rsidRPr="00CA1840" w:rsidRDefault="004B5408" w:rsidP="004124F0">
      <w:pPr>
        <w:spacing w:after="0"/>
        <w:contextualSpacing/>
        <w:rPr>
          <w:rFonts w:ascii="Times New Roman" w:hAnsi="Times New Roman"/>
          <w:sz w:val="24"/>
          <w:szCs w:val="24"/>
        </w:rPr>
      </w:pPr>
    </w:p>
    <w:p w14:paraId="10DBE95E" w14:textId="777BD490" w:rsidR="004B5408" w:rsidRPr="00CA1840" w:rsidRDefault="004B5408" w:rsidP="008102E7">
      <w:pPr>
        <w:pStyle w:val="KOP3"/>
      </w:pPr>
      <w:r w:rsidRPr="00CA1840">
        <w:t>Tsaar en timmerman</w:t>
      </w:r>
    </w:p>
    <w:p w14:paraId="6496A301" w14:textId="77777777" w:rsidR="004B5408" w:rsidRPr="00CA1840" w:rsidRDefault="004B5408" w:rsidP="004124F0">
      <w:pPr>
        <w:spacing w:after="0"/>
        <w:contextualSpacing/>
        <w:rPr>
          <w:rFonts w:ascii="Times New Roman" w:hAnsi="Times New Roman"/>
          <w:b/>
          <w:sz w:val="24"/>
          <w:szCs w:val="24"/>
        </w:rPr>
      </w:pPr>
    </w:p>
    <w:p w14:paraId="5E8C6010" w14:textId="610A473C" w:rsidR="004B5408" w:rsidRPr="00CA1840" w:rsidRDefault="004B5408" w:rsidP="004124F0">
      <w:pPr>
        <w:spacing w:after="0"/>
        <w:contextualSpacing/>
        <w:rPr>
          <w:rFonts w:ascii="Times New Roman" w:hAnsi="Times New Roman"/>
          <w:sz w:val="24"/>
          <w:szCs w:val="24"/>
        </w:rPr>
      </w:pPr>
      <w:r w:rsidRPr="00CA1840">
        <w:rPr>
          <w:rFonts w:ascii="Times New Roman" w:hAnsi="Times New Roman"/>
          <w:sz w:val="24"/>
          <w:szCs w:val="24"/>
        </w:rPr>
        <w:t xml:space="preserve">Die sentimentele voorkeur voor huiselijkheid is ook te bespeuren in andere culturele uitingen die refereren aan de maritieme geschiedenis, zoals het populaire dichtwerk </w:t>
      </w:r>
      <w:r w:rsidRPr="00CA1840">
        <w:rPr>
          <w:rFonts w:ascii="Times New Roman" w:hAnsi="Times New Roman"/>
          <w:i/>
          <w:sz w:val="24"/>
          <w:szCs w:val="24"/>
        </w:rPr>
        <w:t>De overwintering der Hollanders op Nova Zembla</w:t>
      </w:r>
      <w:r w:rsidRPr="00CA1840">
        <w:rPr>
          <w:rFonts w:ascii="Times New Roman" w:hAnsi="Times New Roman"/>
          <w:sz w:val="24"/>
          <w:szCs w:val="24"/>
        </w:rPr>
        <w:t xml:space="preserve"> (1820) door Hendrik </w:t>
      </w:r>
      <w:proofErr w:type="spellStart"/>
      <w:r w:rsidRPr="00CA1840">
        <w:rPr>
          <w:rFonts w:ascii="Times New Roman" w:hAnsi="Times New Roman"/>
          <w:sz w:val="24"/>
          <w:szCs w:val="24"/>
        </w:rPr>
        <w:t>Tollens</w:t>
      </w:r>
      <w:proofErr w:type="spellEnd"/>
      <w:r w:rsidRPr="00CA1840">
        <w:rPr>
          <w:rFonts w:ascii="Times New Roman" w:hAnsi="Times New Roman"/>
          <w:sz w:val="24"/>
          <w:szCs w:val="24"/>
        </w:rPr>
        <w:t xml:space="preserve"> (1780-1856). Het is een </w:t>
      </w:r>
      <w:r w:rsidRPr="00CA1840">
        <w:rPr>
          <w:rFonts w:ascii="Times New Roman" w:hAnsi="Times New Roman"/>
          <w:sz w:val="24"/>
          <w:szCs w:val="24"/>
        </w:rPr>
        <w:lastRenderedPageBreak/>
        <w:t xml:space="preserve">uitgebreid verslag – meer dan </w:t>
      </w:r>
      <w:r>
        <w:rPr>
          <w:rFonts w:ascii="Times New Roman" w:hAnsi="Times New Roman"/>
          <w:sz w:val="24"/>
          <w:szCs w:val="24"/>
        </w:rPr>
        <w:t>zevenhonderd</w:t>
      </w:r>
      <w:r w:rsidRPr="00CA1840">
        <w:rPr>
          <w:rFonts w:ascii="Times New Roman" w:hAnsi="Times New Roman"/>
          <w:sz w:val="24"/>
          <w:szCs w:val="24"/>
        </w:rPr>
        <w:t xml:space="preserve"> dichtregels – van de laatste reis van Jacob van </w:t>
      </w:r>
      <w:proofErr w:type="spellStart"/>
      <w:r w:rsidRPr="00CA1840">
        <w:rPr>
          <w:rFonts w:ascii="Times New Roman" w:hAnsi="Times New Roman"/>
          <w:sz w:val="24"/>
          <w:szCs w:val="24"/>
        </w:rPr>
        <w:t>Heemskerck</w:t>
      </w:r>
      <w:proofErr w:type="spellEnd"/>
      <w:r w:rsidRPr="00CA1840">
        <w:rPr>
          <w:rFonts w:ascii="Times New Roman" w:hAnsi="Times New Roman"/>
          <w:sz w:val="24"/>
          <w:szCs w:val="24"/>
        </w:rPr>
        <w:t xml:space="preserve"> en Willem Barentsz naar het Hoge Noorden, op zoek naar een route naar Azië.</w:t>
      </w:r>
      <w:r w:rsidRPr="00CA1840">
        <w:rPr>
          <w:rStyle w:val="EndnoteReference"/>
          <w:rFonts w:ascii="Times New Roman" w:hAnsi="Times New Roman"/>
          <w:sz w:val="24"/>
          <w:szCs w:val="24"/>
        </w:rPr>
        <w:endnoteReference w:id="21"/>
      </w:r>
      <w:r w:rsidRPr="00CA1840">
        <w:rPr>
          <w:rFonts w:ascii="Times New Roman" w:hAnsi="Times New Roman"/>
          <w:sz w:val="24"/>
          <w:szCs w:val="24"/>
        </w:rPr>
        <w:t xml:space="preserve"> Zelfs de ontberingen in het ‘Behouden Huys’ krijgen bij </w:t>
      </w:r>
      <w:proofErr w:type="spellStart"/>
      <w:r w:rsidRPr="00CA1840">
        <w:rPr>
          <w:rFonts w:ascii="Times New Roman" w:hAnsi="Times New Roman"/>
          <w:sz w:val="24"/>
          <w:szCs w:val="24"/>
        </w:rPr>
        <w:t>Tollens</w:t>
      </w:r>
      <w:proofErr w:type="spellEnd"/>
      <w:r w:rsidRPr="00CA1840">
        <w:rPr>
          <w:rFonts w:ascii="Times New Roman" w:hAnsi="Times New Roman"/>
          <w:sz w:val="24"/>
          <w:szCs w:val="24"/>
        </w:rPr>
        <w:t xml:space="preserve"> iets knus: </w:t>
      </w:r>
    </w:p>
    <w:p w14:paraId="27165EDF" w14:textId="232AC8D9" w:rsidR="00211092" w:rsidRPr="00003ECD" w:rsidRDefault="00003ECD" w:rsidP="004124F0">
      <w:pPr>
        <w:spacing w:after="0"/>
        <w:contextualSpacing/>
        <w:rPr>
          <w:rFonts w:ascii="Times New Roman" w:hAnsi="Times New Roman"/>
          <w:sz w:val="24"/>
          <w:szCs w:val="24"/>
        </w:rPr>
      </w:pPr>
      <w:r w:rsidRPr="008102E7">
        <w:rPr>
          <w:rFonts w:ascii="Times New Roman" w:hAnsi="Times New Roman"/>
          <w:sz w:val="24"/>
          <w:szCs w:val="24"/>
        </w:rPr>
        <w:t>21_uitsDe_Haas_J._Nova_Zembla.jpg</w:t>
      </w:r>
      <w:r>
        <w:rPr>
          <w:rFonts w:ascii="Times New Roman" w:hAnsi="Times New Roman"/>
          <w:color w:val="FF0000"/>
          <w:sz w:val="24"/>
          <w:szCs w:val="24"/>
        </w:rPr>
        <w:br/>
      </w:r>
    </w:p>
    <w:p w14:paraId="338F8E3F" w14:textId="0C88F4EE" w:rsidR="004B5408" w:rsidRPr="00F152A1" w:rsidRDefault="004B5408" w:rsidP="00F152A1">
      <w:pPr>
        <w:spacing w:after="0"/>
        <w:ind w:left="284"/>
        <w:rPr>
          <w:rFonts w:ascii="Times New Roman" w:hAnsi="Times New Roman"/>
          <w:i/>
          <w:iCs/>
        </w:rPr>
      </w:pPr>
      <w:r w:rsidRPr="00F152A1">
        <w:rPr>
          <w:rFonts w:ascii="Times New Roman" w:hAnsi="Times New Roman"/>
        </w:rPr>
        <w:t>‘Zoo wordt hun nood gerekt en ’t harde brood gegeten.</w:t>
      </w:r>
    </w:p>
    <w:p w14:paraId="2550D08B" w14:textId="77777777" w:rsidR="004B5408" w:rsidRPr="00F152A1" w:rsidRDefault="004B5408" w:rsidP="00F152A1">
      <w:pPr>
        <w:spacing w:after="0"/>
        <w:ind w:left="284"/>
        <w:rPr>
          <w:rFonts w:ascii="Times New Roman" w:hAnsi="Times New Roman"/>
          <w:i/>
          <w:iCs/>
        </w:rPr>
      </w:pPr>
      <w:r w:rsidRPr="00F152A1">
        <w:rPr>
          <w:rFonts w:ascii="Times New Roman" w:hAnsi="Times New Roman"/>
        </w:rPr>
        <w:t xml:space="preserve">Maar de eensgezindheid blijft, al dringt zich de </w:t>
      </w:r>
      <w:proofErr w:type="spellStart"/>
      <w:r w:rsidRPr="00F152A1">
        <w:rPr>
          <w:rFonts w:ascii="Times New Roman" w:hAnsi="Times New Roman"/>
        </w:rPr>
        <w:t>armoê</w:t>
      </w:r>
      <w:proofErr w:type="spellEnd"/>
      <w:r w:rsidRPr="00F152A1">
        <w:rPr>
          <w:rFonts w:ascii="Times New Roman" w:hAnsi="Times New Roman"/>
        </w:rPr>
        <w:t xml:space="preserve"> in;</w:t>
      </w:r>
    </w:p>
    <w:p w14:paraId="285D2D2E" w14:textId="77777777" w:rsidR="004B5408" w:rsidRPr="00F152A1" w:rsidRDefault="004B5408" w:rsidP="00F152A1">
      <w:pPr>
        <w:spacing w:after="0"/>
        <w:ind w:left="284"/>
        <w:rPr>
          <w:rFonts w:ascii="Times New Roman" w:hAnsi="Times New Roman"/>
          <w:i/>
          <w:iCs/>
        </w:rPr>
      </w:pPr>
      <w:r w:rsidRPr="00F152A1">
        <w:rPr>
          <w:rFonts w:ascii="Times New Roman" w:hAnsi="Times New Roman"/>
        </w:rPr>
        <w:t xml:space="preserve">Een </w:t>
      </w:r>
      <w:proofErr w:type="spellStart"/>
      <w:r w:rsidRPr="00F152A1">
        <w:rPr>
          <w:rFonts w:ascii="Times New Roman" w:hAnsi="Times New Roman"/>
        </w:rPr>
        <w:t>onbevolen</w:t>
      </w:r>
      <w:proofErr w:type="spellEnd"/>
      <w:r w:rsidRPr="00F152A1">
        <w:rPr>
          <w:rFonts w:ascii="Times New Roman" w:hAnsi="Times New Roman"/>
        </w:rPr>
        <w:t xml:space="preserve"> tucht regeert het </w:t>
      </w:r>
      <w:proofErr w:type="spellStart"/>
      <w:r w:rsidRPr="00F152A1">
        <w:rPr>
          <w:rFonts w:ascii="Times New Roman" w:hAnsi="Times New Roman"/>
        </w:rPr>
        <w:t>gansch</w:t>
      </w:r>
      <w:proofErr w:type="spellEnd"/>
      <w:r w:rsidRPr="00F152A1">
        <w:rPr>
          <w:rFonts w:ascii="Times New Roman" w:hAnsi="Times New Roman"/>
        </w:rPr>
        <w:t xml:space="preserve"> gezin,</w:t>
      </w:r>
    </w:p>
    <w:p w14:paraId="199AF888" w14:textId="77777777" w:rsidR="004B5408" w:rsidRPr="00F152A1" w:rsidRDefault="004B5408" w:rsidP="00F152A1">
      <w:pPr>
        <w:spacing w:after="0"/>
        <w:ind w:left="284"/>
        <w:rPr>
          <w:rFonts w:ascii="Times New Roman" w:hAnsi="Times New Roman"/>
          <w:i/>
          <w:iCs/>
        </w:rPr>
      </w:pPr>
      <w:r w:rsidRPr="00F152A1">
        <w:rPr>
          <w:rFonts w:ascii="Times New Roman" w:hAnsi="Times New Roman"/>
        </w:rPr>
        <w:t>En zuinigheid houdt huis, naar Hollands oude zeden:</w:t>
      </w:r>
    </w:p>
    <w:p w14:paraId="693D436F" w14:textId="507B9EFB" w:rsidR="004B5408" w:rsidRPr="00F152A1" w:rsidRDefault="004B5408" w:rsidP="00F152A1">
      <w:pPr>
        <w:spacing w:after="0"/>
        <w:ind w:left="284"/>
        <w:rPr>
          <w:rFonts w:ascii="Times New Roman" w:hAnsi="Times New Roman"/>
          <w:i/>
          <w:iCs/>
        </w:rPr>
      </w:pPr>
      <w:r w:rsidRPr="00F152A1">
        <w:rPr>
          <w:rFonts w:ascii="Times New Roman" w:hAnsi="Times New Roman"/>
        </w:rPr>
        <w:t>Geen kruimel wordt verspild, geen spaander wordt vertreden’.</w:t>
      </w:r>
    </w:p>
    <w:p w14:paraId="48C545F3" w14:textId="77777777" w:rsidR="004B5408" w:rsidRPr="00F152A1" w:rsidRDefault="004B5408" w:rsidP="00F152A1">
      <w:pPr>
        <w:spacing w:after="0"/>
        <w:ind w:left="284"/>
        <w:rPr>
          <w:rFonts w:ascii="Times New Roman" w:hAnsi="Times New Roman"/>
          <w:color w:val="FF0000"/>
          <w:sz w:val="24"/>
          <w:szCs w:val="24"/>
        </w:rPr>
      </w:pPr>
    </w:p>
    <w:p w14:paraId="30682569" w14:textId="5E3E38BD" w:rsidR="004B5408" w:rsidRPr="00CA1840" w:rsidRDefault="004B5408" w:rsidP="004124F0">
      <w:pPr>
        <w:spacing w:after="0"/>
        <w:contextualSpacing/>
        <w:rPr>
          <w:rFonts w:ascii="Times New Roman" w:hAnsi="Times New Roman"/>
          <w:color w:val="FF0000"/>
          <w:sz w:val="24"/>
          <w:szCs w:val="24"/>
        </w:rPr>
      </w:pPr>
      <w:r w:rsidRPr="00CA1840">
        <w:rPr>
          <w:rFonts w:ascii="Times New Roman" w:hAnsi="Times New Roman"/>
          <w:sz w:val="24"/>
          <w:szCs w:val="24"/>
        </w:rPr>
        <w:t xml:space="preserve">Een vergelijkbaar huiselijk element is te vinden in het enthousiasme voor tsaar Peter de Grote, die tijdens zijn bezoek aan ons land in 1697 als een eenvoudige scheepstimmerman meewerkte op de Amsterdamse VOC-werf. De woning in Zaandam waar hij enige dagen doorbracht, werd kort voor het jaar 1800 nog net op tijd gered van de sloop en later gekoesterd als een heiligdom. Dat de Oranjes verwant waren aan de </w:t>
      </w:r>
      <w:proofErr w:type="spellStart"/>
      <w:r w:rsidRPr="00CA1840">
        <w:rPr>
          <w:rFonts w:ascii="Times New Roman" w:hAnsi="Times New Roman"/>
          <w:sz w:val="24"/>
          <w:szCs w:val="24"/>
        </w:rPr>
        <w:t>Romanov</w:t>
      </w:r>
      <w:proofErr w:type="spellEnd"/>
      <w:r w:rsidRPr="00CA1840">
        <w:rPr>
          <w:rFonts w:ascii="Times New Roman" w:hAnsi="Times New Roman"/>
          <w:sz w:val="24"/>
          <w:szCs w:val="24"/>
        </w:rPr>
        <w:t>-familie heeft bijgedragen aan het behoud van het Tsaar Peterhuisje. Anna Paulowna, echtgenote van de latere koning Willem II betaalde in 1823 de eerste overkapping van het bouwvallige houten huisje, nadien vervangen door een bakstenen omhulsel, ditmaal op kosten van tsaar Alexander III (1893). De cultus rond de Peter de Grote ging gepaard met de gebruikelijke elementen, zoals volksprenten voor de jeugd en uiteindelijk zelfs, in 1911, een standbeeld in Zaandam.</w:t>
      </w:r>
      <w:r w:rsidRPr="00CA1840">
        <w:rPr>
          <w:rFonts w:ascii="Times New Roman" w:hAnsi="Times New Roman"/>
          <w:color w:val="FF0000"/>
          <w:sz w:val="24"/>
          <w:szCs w:val="24"/>
        </w:rPr>
        <w:t xml:space="preserve"> </w:t>
      </w:r>
      <w:r w:rsidRPr="00CA1840">
        <w:rPr>
          <w:rFonts w:ascii="Times New Roman" w:hAnsi="Times New Roman"/>
          <w:sz w:val="24"/>
          <w:szCs w:val="24"/>
        </w:rPr>
        <w:t xml:space="preserve">Het verhaal van de timmerende tsaar vond niet alleen in Nederland en Rusland, maar ook elders in Europa weerklank. Zo verwerkte de Duitse componist Albert </w:t>
      </w:r>
      <w:proofErr w:type="spellStart"/>
      <w:r w:rsidRPr="00CA1840">
        <w:rPr>
          <w:rFonts w:ascii="Times New Roman" w:hAnsi="Times New Roman"/>
          <w:sz w:val="24"/>
          <w:szCs w:val="24"/>
        </w:rPr>
        <w:t>Lortzing</w:t>
      </w:r>
      <w:proofErr w:type="spellEnd"/>
      <w:r w:rsidRPr="00CA1840">
        <w:rPr>
          <w:rFonts w:ascii="Times New Roman" w:hAnsi="Times New Roman"/>
          <w:sz w:val="24"/>
          <w:szCs w:val="24"/>
        </w:rPr>
        <w:t xml:space="preserve"> (1801-1851) deze geschiedenis tot de komische opera </w:t>
      </w:r>
      <w:proofErr w:type="spellStart"/>
      <w:r w:rsidRPr="00CA1840">
        <w:rPr>
          <w:rFonts w:ascii="Times New Roman" w:hAnsi="Times New Roman"/>
          <w:i/>
          <w:sz w:val="24"/>
          <w:szCs w:val="24"/>
        </w:rPr>
        <w:t>Zar</w:t>
      </w:r>
      <w:proofErr w:type="spellEnd"/>
      <w:r w:rsidRPr="00CA1840">
        <w:rPr>
          <w:rFonts w:ascii="Times New Roman" w:hAnsi="Times New Roman"/>
          <w:i/>
          <w:sz w:val="24"/>
          <w:szCs w:val="24"/>
        </w:rPr>
        <w:t xml:space="preserve"> </w:t>
      </w:r>
      <w:proofErr w:type="spellStart"/>
      <w:r w:rsidRPr="00CA1840">
        <w:rPr>
          <w:rFonts w:ascii="Times New Roman" w:hAnsi="Times New Roman"/>
          <w:i/>
          <w:sz w:val="24"/>
          <w:szCs w:val="24"/>
        </w:rPr>
        <w:t>und</w:t>
      </w:r>
      <w:proofErr w:type="spellEnd"/>
      <w:r w:rsidRPr="00CA1840">
        <w:rPr>
          <w:rFonts w:ascii="Times New Roman" w:hAnsi="Times New Roman"/>
          <w:i/>
          <w:sz w:val="24"/>
          <w:szCs w:val="24"/>
        </w:rPr>
        <w:t xml:space="preserve"> </w:t>
      </w:r>
      <w:proofErr w:type="spellStart"/>
      <w:r w:rsidRPr="00CA1840">
        <w:rPr>
          <w:rFonts w:ascii="Times New Roman" w:hAnsi="Times New Roman"/>
          <w:i/>
          <w:sz w:val="24"/>
          <w:szCs w:val="24"/>
        </w:rPr>
        <w:t>Zimmermann</w:t>
      </w:r>
      <w:proofErr w:type="spellEnd"/>
      <w:r w:rsidRPr="00CA1840">
        <w:rPr>
          <w:rFonts w:ascii="Times New Roman" w:hAnsi="Times New Roman"/>
          <w:sz w:val="24"/>
          <w:szCs w:val="24"/>
        </w:rPr>
        <w:t xml:space="preserve"> (1837), die ook in Nederland volle zalen trok.</w:t>
      </w:r>
      <w:r w:rsidRPr="00CA1840">
        <w:rPr>
          <w:rStyle w:val="EndnoteReference"/>
          <w:rFonts w:ascii="Times New Roman" w:hAnsi="Times New Roman"/>
          <w:sz w:val="24"/>
          <w:szCs w:val="24"/>
        </w:rPr>
        <w:endnoteReference w:id="22"/>
      </w:r>
      <w:r w:rsidRPr="00CA1840">
        <w:rPr>
          <w:rFonts w:ascii="Times New Roman" w:hAnsi="Times New Roman"/>
          <w:sz w:val="24"/>
          <w:szCs w:val="24"/>
        </w:rPr>
        <w:t xml:space="preserve"> Dat een Russische tsaar en de Zeeuwse zeeheld Michiel de Ruyter zo populair waren lijkt geen verband met elkaar te hebben, afgezien van de maritieme context. Wat </w:t>
      </w:r>
      <w:r>
        <w:rPr>
          <w:rFonts w:ascii="Times New Roman" w:hAnsi="Times New Roman"/>
          <w:sz w:val="24"/>
          <w:szCs w:val="24"/>
        </w:rPr>
        <w:t>hen</w:t>
      </w:r>
      <w:r w:rsidRPr="00CA1840">
        <w:rPr>
          <w:rFonts w:ascii="Times New Roman" w:hAnsi="Times New Roman"/>
          <w:sz w:val="24"/>
          <w:szCs w:val="24"/>
        </w:rPr>
        <w:t xml:space="preserve"> mogelijk wel verbindt is hun ‘gewoonheid’: de ene was een eenvoudig </w:t>
      </w:r>
      <w:proofErr w:type="spellStart"/>
      <w:r w:rsidRPr="00CA1840">
        <w:rPr>
          <w:rFonts w:ascii="Times New Roman" w:hAnsi="Times New Roman"/>
          <w:sz w:val="24"/>
          <w:szCs w:val="24"/>
        </w:rPr>
        <w:t>lijnbaansknechtje</w:t>
      </w:r>
      <w:proofErr w:type="spellEnd"/>
      <w:r w:rsidRPr="00CA1840">
        <w:rPr>
          <w:rFonts w:ascii="Times New Roman" w:hAnsi="Times New Roman"/>
          <w:sz w:val="24"/>
          <w:szCs w:val="24"/>
        </w:rPr>
        <w:t xml:space="preserve"> dat het schopte tot de hoogste positie bij de zeemacht, de ander een machtige potentaat die niet te beroerd was om op een scheepswerf samen te werken met gewone ambachtslieden, die hem bij zijn voornaam aanspraken. </w:t>
      </w:r>
    </w:p>
    <w:p w14:paraId="68AF9C4B" w14:textId="5857BD07" w:rsidR="004B5408" w:rsidRPr="008102E7" w:rsidRDefault="004B5408" w:rsidP="004124F0">
      <w:pPr>
        <w:spacing w:after="0"/>
        <w:contextualSpacing/>
        <w:rPr>
          <w:rFonts w:eastAsia="Times New Roman"/>
        </w:rPr>
      </w:pPr>
      <w:r w:rsidRPr="008102E7">
        <w:rPr>
          <w:rFonts w:ascii="Times New Roman" w:hAnsi="Times New Roman"/>
          <w:sz w:val="24"/>
          <w:szCs w:val="24"/>
        </w:rPr>
        <w:t>10_Backer_De_Ruyter_als_gezinshoofd.jpg</w:t>
      </w:r>
      <w:r w:rsidR="008944A0" w:rsidRPr="008102E7">
        <w:rPr>
          <w:rFonts w:ascii="Times New Roman" w:hAnsi="Times New Roman"/>
          <w:sz w:val="24"/>
          <w:szCs w:val="24"/>
        </w:rPr>
        <w:t xml:space="preserve">  </w:t>
      </w:r>
      <w:r w:rsidRPr="008102E7">
        <w:rPr>
          <w:rFonts w:ascii="Times New Roman" w:hAnsi="Times New Roman"/>
          <w:sz w:val="24"/>
          <w:szCs w:val="24"/>
        </w:rPr>
        <w:t>16_Czaar Peterhuisje.jpg</w:t>
      </w:r>
      <w:r w:rsidR="008944A0" w:rsidRPr="008102E7">
        <w:rPr>
          <w:rFonts w:ascii="Times New Roman" w:hAnsi="Times New Roman"/>
          <w:sz w:val="24"/>
          <w:szCs w:val="24"/>
        </w:rPr>
        <w:t xml:space="preserve">  </w:t>
      </w:r>
      <w:r w:rsidR="00AA07C2" w:rsidRPr="008102E7">
        <w:rPr>
          <w:rFonts w:ascii="Times New Roman" w:hAnsi="Times New Roman"/>
          <w:sz w:val="24"/>
          <w:szCs w:val="24"/>
        </w:rPr>
        <w:t>19_papierenmodelhuisje.jpg</w:t>
      </w:r>
    </w:p>
    <w:p w14:paraId="30B7DB04" w14:textId="791CA5B0" w:rsidR="004B5408" w:rsidRDefault="004B5408" w:rsidP="004124F0">
      <w:pPr>
        <w:spacing w:after="0"/>
        <w:contextualSpacing/>
        <w:rPr>
          <w:rFonts w:ascii="Times New Roman" w:hAnsi="Times New Roman"/>
          <w:sz w:val="24"/>
          <w:szCs w:val="24"/>
        </w:rPr>
      </w:pPr>
      <w:r w:rsidRPr="00CA1840">
        <w:rPr>
          <w:rFonts w:ascii="Times New Roman" w:hAnsi="Times New Roman"/>
          <w:sz w:val="24"/>
          <w:szCs w:val="24"/>
        </w:rPr>
        <w:tab/>
        <w:t xml:space="preserve">Het theater bood een aantrekkelijke gelegenheid om moraliserend terug te blikken op de geschiedenis. De Amsterdamse schouwburg bracht in de hele negentiende eeuw tal van voorstellingen die handelden over vaderlandse helden, waaronder ook zeehelden. Tot ver in de eeuw bracht men hier stukken van Johannes </w:t>
      </w:r>
      <w:proofErr w:type="spellStart"/>
      <w:r w:rsidRPr="00CA1840">
        <w:rPr>
          <w:rFonts w:ascii="Times New Roman" w:hAnsi="Times New Roman"/>
          <w:sz w:val="24"/>
          <w:szCs w:val="24"/>
        </w:rPr>
        <w:t>Nomsz</w:t>
      </w:r>
      <w:proofErr w:type="spellEnd"/>
      <w:r w:rsidRPr="00CA1840">
        <w:rPr>
          <w:rFonts w:ascii="Times New Roman" w:hAnsi="Times New Roman"/>
          <w:sz w:val="24"/>
          <w:szCs w:val="24"/>
        </w:rPr>
        <w:t xml:space="preserve"> (1739-1803), een toneelschrijver die in zijn jeugd nog zeeman was geweest.</w:t>
      </w:r>
      <w:r w:rsidRPr="00CA1840">
        <w:rPr>
          <w:rStyle w:val="EndnoteReference"/>
          <w:rFonts w:ascii="Times New Roman" w:hAnsi="Times New Roman"/>
          <w:sz w:val="24"/>
          <w:szCs w:val="24"/>
        </w:rPr>
        <w:endnoteReference w:id="23"/>
      </w:r>
      <w:r w:rsidRPr="00CA1840">
        <w:rPr>
          <w:rFonts w:ascii="Times New Roman" w:hAnsi="Times New Roman"/>
          <w:sz w:val="24"/>
          <w:szCs w:val="24"/>
        </w:rPr>
        <w:t xml:space="preserve"> Zijn drama </w:t>
      </w:r>
      <w:r w:rsidR="002C5237">
        <w:rPr>
          <w:rFonts w:ascii="Times New Roman" w:hAnsi="Times New Roman"/>
          <w:sz w:val="24"/>
          <w:szCs w:val="24"/>
        </w:rPr>
        <w:t>over Michiel de Ruyter uit 1780</w:t>
      </w:r>
      <w:r w:rsidRPr="00CA1840">
        <w:rPr>
          <w:rFonts w:ascii="Times New Roman" w:hAnsi="Times New Roman"/>
          <w:sz w:val="24"/>
          <w:szCs w:val="24"/>
        </w:rPr>
        <w:t xml:space="preserve"> werd nog lang na zijn dood met succes op de planken gebracht, vooral in de jaren dertig, kort na de Belgische Opstand. Andere maritieme figuren en overzeese gebeurtenissen die hij omwerkte tot toneelstukken zijn de Slag bij de Doggersbank en de geschiedenis van dominee </w:t>
      </w:r>
      <w:proofErr w:type="spellStart"/>
      <w:r w:rsidRPr="00CA1840">
        <w:rPr>
          <w:rFonts w:ascii="Times New Roman" w:hAnsi="Times New Roman"/>
          <w:sz w:val="24"/>
          <w:szCs w:val="24"/>
        </w:rPr>
        <w:t>Hambroek</w:t>
      </w:r>
      <w:proofErr w:type="spellEnd"/>
      <w:r w:rsidRPr="00CA1840">
        <w:rPr>
          <w:rFonts w:ascii="Times New Roman" w:hAnsi="Times New Roman"/>
          <w:sz w:val="24"/>
          <w:szCs w:val="24"/>
        </w:rPr>
        <w:t>, die in 1663 werd geëxecuteerd bij de ondergang van de VOC-vestiging op Formosa.</w:t>
      </w:r>
      <w:r w:rsidRPr="00CA1840">
        <w:rPr>
          <w:rStyle w:val="EndnoteReference"/>
          <w:rFonts w:ascii="Times New Roman" w:hAnsi="Times New Roman"/>
          <w:sz w:val="24"/>
          <w:szCs w:val="24"/>
        </w:rPr>
        <w:endnoteReference w:id="24"/>
      </w:r>
      <w:r w:rsidRPr="00CA1840">
        <w:rPr>
          <w:rFonts w:ascii="Times New Roman" w:hAnsi="Times New Roman"/>
          <w:sz w:val="24"/>
          <w:szCs w:val="24"/>
        </w:rPr>
        <w:t xml:space="preserve"> Vooral dat laatste drama werd nog jarenlang gespeeld, net als andere voorstellingen  over De Ruyter en over Piet Hein.</w:t>
      </w:r>
      <w:r w:rsidRPr="00CA1840">
        <w:rPr>
          <w:rStyle w:val="EndnoteReference"/>
          <w:rFonts w:ascii="Times New Roman" w:hAnsi="Times New Roman"/>
          <w:sz w:val="24"/>
          <w:szCs w:val="24"/>
        </w:rPr>
        <w:endnoteReference w:id="25"/>
      </w:r>
      <w:r w:rsidRPr="00CA1840">
        <w:rPr>
          <w:rFonts w:ascii="Times New Roman" w:hAnsi="Times New Roman"/>
          <w:sz w:val="24"/>
          <w:szCs w:val="24"/>
        </w:rPr>
        <w:t xml:space="preserve"> Zulke stukken werden in de Amsterdamse schouwburg in de jaren na 1831 vaak gecombineerd met een opvoering van een </w:t>
      </w:r>
      <w:r w:rsidRPr="00CA1840">
        <w:rPr>
          <w:rFonts w:ascii="Times New Roman" w:hAnsi="Times New Roman"/>
          <w:i/>
          <w:sz w:val="24"/>
          <w:szCs w:val="24"/>
        </w:rPr>
        <w:t xml:space="preserve">Hulde, aan de nagedachtenis van </w:t>
      </w:r>
      <w:proofErr w:type="spellStart"/>
      <w:r w:rsidRPr="00CA1840">
        <w:rPr>
          <w:rFonts w:ascii="Times New Roman" w:hAnsi="Times New Roman"/>
          <w:i/>
          <w:sz w:val="24"/>
          <w:szCs w:val="24"/>
        </w:rPr>
        <w:lastRenderedPageBreak/>
        <w:t>Hollandsch</w:t>
      </w:r>
      <w:proofErr w:type="spellEnd"/>
      <w:r w:rsidRPr="00CA1840">
        <w:rPr>
          <w:rFonts w:ascii="Times New Roman" w:hAnsi="Times New Roman"/>
          <w:i/>
          <w:sz w:val="24"/>
          <w:szCs w:val="24"/>
        </w:rPr>
        <w:t xml:space="preserve"> zeeheld J.C.J. van </w:t>
      </w:r>
      <w:proofErr w:type="spellStart"/>
      <w:r w:rsidRPr="00CA1840">
        <w:rPr>
          <w:rFonts w:ascii="Times New Roman" w:hAnsi="Times New Roman"/>
          <w:i/>
          <w:sz w:val="24"/>
          <w:szCs w:val="24"/>
        </w:rPr>
        <w:t>Speijk</w:t>
      </w:r>
      <w:proofErr w:type="spellEnd"/>
      <w:r w:rsidRPr="00CA1840">
        <w:rPr>
          <w:rFonts w:ascii="Times New Roman" w:hAnsi="Times New Roman"/>
          <w:sz w:val="24"/>
          <w:szCs w:val="24"/>
        </w:rPr>
        <w:t>, een bombastisch zangspel op tekst van Jacob van Lennep (1801-1868), met versregels als:</w:t>
      </w:r>
    </w:p>
    <w:p w14:paraId="28A5604C" w14:textId="77777777" w:rsidR="00B74EFC" w:rsidRPr="00CA1840" w:rsidRDefault="00B74EFC" w:rsidP="004124F0">
      <w:pPr>
        <w:spacing w:after="0"/>
        <w:contextualSpacing/>
        <w:rPr>
          <w:rFonts w:ascii="Times New Roman" w:hAnsi="Times New Roman"/>
          <w:sz w:val="24"/>
          <w:szCs w:val="24"/>
        </w:rPr>
      </w:pPr>
    </w:p>
    <w:p w14:paraId="1859F8DB" w14:textId="203232A8" w:rsidR="004B5408" w:rsidRPr="00AC7628" w:rsidRDefault="004B5408" w:rsidP="00AC7628">
      <w:pPr>
        <w:spacing w:after="0"/>
        <w:ind w:left="284"/>
        <w:rPr>
          <w:rFonts w:ascii="Times New Roman" w:hAnsi="Times New Roman"/>
          <w:i/>
          <w:iCs/>
        </w:rPr>
      </w:pPr>
      <w:r w:rsidRPr="00AC7628">
        <w:rPr>
          <w:rFonts w:ascii="Times New Roman" w:hAnsi="Times New Roman"/>
        </w:rPr>
        <w:t>‘</w:t>
      </w:r>
      <w:proofErr w:type="spellStart"/>
      <w:r w:rsidRPr="00AC7628">
        <w:rPr>
          <w:rFonts w:ascii="Times New Roman" w:hAnsi="Times New Roman"/>
        </w:rPr>
        <w:t>Naauw</w:t>
      </w:r>
      <w:proofErr w:type="spellEnd"/>
      <w:r w:rsidRPr="00AC7628">
        <w:rPr>
          <w:rFonts w:ascii="Times New Roman" w:hAnsi="Times New Roman"/>
        </w:rPr>
        <w:t xml:space="preserve"> ziet het Brabants </w:t>
      </w:r>
      <w:proofErr w:type="spellStart"/>
      <w:r w:rsidRPr="00AC7628">
        <w:rPr>
          <w:rFonts w:ascii="Times New Roman" w:hAnsi="Times New Roman"/>
        </w:rPr>
        <w:t>graauw</w:t>
      </w:r>
      <w:proofErr w:type="spellEnd"/>
      <w:r w:rsidRPr="00AC7628">
        <w:rPr>
          <w:rFonts w:ascii="Times New Roman" w:hAnsi="Times New Roman"/>
        </w:rPr>
        <w:t xml:space="preserve"> de aan wal geslagen kiel;</w:t>
      </w:r>
    </w:p>
    <w:p w14:paraId="4EAC9936" w14:textId="2742A221" w:rsidR="004B5408" w:rsidRPr="00AC7628" w:rsidRDefault="004B5408" w:rsidP="00AC7628">
      <w:pPr>
        <w:spacing w:after="0"/>
        <w:ind w:left="284"/>
        <w:rPr>
          <w:rFonts w:ascii="Times New Roman" w:hAnsi="Times New Roman"/>
          <w:i/>
          <w:iCs/>
        </w:rPr>
      </w:pPr>
      <w:r w:rsidRPr="00AC7628">
        <w:rPr>
          <w:rFonts w:ascii="Times New Roman" w:hAnsi="Times New Roman"/>
        </w:rPr>
        <w:t>Of ’t jubelt om de prijs die in zijn handen viel.</w:t>
      </w:r>
    </w:p>
    <w:p w14:paraId="4E7E9A89" w14:textId="77777777" w:rsidR="004B5408" w:rsidRPr="00AC7628" w:rsidRDefault="004B5408" w:rsidP="00AC7628">
      <w:pPr>
        <w:spacing w:after="0"/>
        <w:ind w:left="284"/>
        <w:rPr>
          <w:rFonts w:ascii="Times New Roman" w:hAnsi="Times New Roman"/>
          <w:i/>
          <w:iCs/>
        </w:rPr>
      </w:pPr>
      <w:r w:rsidRPr="00AC7628">
        <w:rPr>
          <w:rFonts w:ascii="Times New Roman" w:hAnsi="Times New Roman"/>
        </w:rPr>
        <w:t xml:space="preserve">In </w:t>
      </w:r>
      <w:proofErr w:type="spellStart"/>
      <w:r w:rsidRPr="00AC7628">
        <w:rPr>
          <w:rFonts w:ascii="Times New Roman" w:hAnsi="Times New Roman"/>
        </w:rPr>
        <w:t>steê</w:t>
      </w:r>
      <w:proofErr w:type="spellEnd"/>
      <w:r w:rsidRPr="00AC7628">
        <w:rPr>
          <w:rFonts w:ascii="Times New Roman" w:hAnsi="Times New Roman"/>
        </w:rPr>
        <w:t xml:space="preserve"> van hulp te </w:t>
      </w:r>
      <w:proofErr w:type="spellStart"/>
      <w:r w:rsidRPr="00AC7628">
        <w:rPr>
          <w:rFonts w:ascii="Times New Roman" w:hAnsi="Times New Roman"/>
        </w:rPr>
        <w:t>biên</w:t>
      </w:r>
      <w:proofErr w:type="spellEnd"/>
      <w:r w:rsidRPr="00AC7628">
        <w:rPr>
          <w:rFonts w:ascii="Times New Roman" w:hAnsi="Times New Roman"/>
        </w:rPr>
        <w:t xml:space="preserve"> begeert het buit te rapen </w:t>
      </w:r>
    </w:p>
    <w:p w14:paraId="69FB6584" w14:textId="539E41C4" w:rsidR="004B5408" w:rsidRPr="00AC7628" w:rsidRDefault="004B5408" w:rsidP="00AC7628">
      <w:pPr>
        <w:spacing w:after="0"/>
        <w:ind w:left="284"/>
        <w:rPr>
          <w:rFonts w:ascii="Times New Roman" w:hAnsi="Times New Roman"/>
          <w:i/>
          <w:iCs/>
        </w:rPr>
      </w:pPr>
      <w:r w:rsidRPr="00AC7628">
        <w:rPr>
          <w:rFonts w:ascii="Times New Roman" w:hAnsi="Times New Roman"/>
        </w:rPr>
        <w:t xml:space="preserve">En klautert reeds op ’t dek met oorlogstromp en wapen. </w:t>
      </w:r>
    </w:p>
    <w:p w14:paraId="6C725A6F" w14:textId="30318C66" w:rsidR="004B5408" w:rsidRPr="00AC7628" w:rsidRDefault="004B5408" w:rsidP="00AC7628">
      <w:pPr>
        <w:spacing w:after="0"/>
        <w:ind w:left="284"/>
        <w:rPr>
          <w:rFonts w:ascii="Times New Roman" w:hAnsi="Times New Roman"/>
          <w:b/>
          <w:i/>
          <w:iCs/>
        </w:rPr>
      </w:pPr>
      <w:r w:rsidRPr="00AC7628">
        <w:rPr>
          <w:rFonts w:ascii="Times New Roman" w:hAnsi="Times New Roman"/>
        </w:rPr>
        <w:t>“Geeft, geeft uw bodem op. Omlaag gesjord die vlag!”’</w:t>
      </w:r>
    </w:p>
    <w:p w14:paraId="7A043A39" w14:textId="77777777" w:rsidR="004B5408" w:rsidRPr="00CA1840" w:rsidRDefault="004B5408" w:rsidP="004124F0">
      <w:pPr>
        <w:spacing w:after="0"/>
        <w:contextualSpacing/>
        <w:rPr>
          <w:rFonts w:ascii="Times New Roman" w:hAnsi="Times New Roman"/>
          <w:sz w:val="24"/>
          <w:szCs w:val="24"/>
        </w:rPr>
      </w:pPr>
    </w:p>
    <w:p w14:paraId="5A8F49D9" w14:textId="77777777" w:rsidR="004B5408" w:rsidRPr="00CA1840" w:rsidRDefault="004B5408" w:rsidP="004124F0">
      <w:pPr>
        <w:spacing w:after="0"/>
        <w:contextualSpacing/>
        <w:rPr>
          <w:rFonts w:ascii="Times New Roman" w:hAnsi="Times New Roman"/>
          <w:b/>
          <w:sz w:val="24"/>
          <w:szCs w:val="24"/>
        </w:rPr>
      </w:pPr>
    </w:p>
    <w:p w14:paraId="0F3A9E1D" w14:textId="5F299D95" w:rsidR="004B5408" w:rsidRPr="00CA1840" w:rsidRDefault="004B5408" w:rsidP="008102E7">
      <w:pPr>
        <w:pStyle w:val="KOP3"/>
      </w:pPr>
      <w:r w:rsidRPr="00CA1840">
        <w:t xml:space="preserve">Geschilderde maritieme historie </w:t>
      </w:r>
    </w:p>
    <w:p w14:paraId="13AA560D" w14:textId="77777777" w:rsidR="004B5408" w:rsidRPr="00CA1840" w:rsidRDefault="004B5408" w:rsidP="004124F0">
      <w:pPr>
        <w:spacing w:after="0"/>
        <w:contextualSpacing/>
        <w:rPr>
          <w:rFonts w:ascii="Times New Roman" w:hAnsi="Times New Roman"/>
          <w:b/>
          <w:sz w:val="24"/>
          <w:szCs w:val="24"/>
        </w:rPr>
      </w:pPr>
    </w:p>
    <w:p w14:paraId="3C0F6C64" w14:textId="7997417B" w:rsidR="004B5408" w:rsidRPr="00CA1840" w:rsidRDefault="004B5408" w:rsidP="004124F0">
      <w:pPr>
        <w:spacing w:after="0"/>
        <w:contextualSpacing/>
        <w:rPr>
          <w:rFonts w:ascii="Times New Roman" w:hAnsi="Times New Roman"/>
          <w:sz w:val="24"/>
          <w:szCs w:val="24"/>
        </w:rPr>
      </w:pPr>
      <w:r w:rsidRPr="00CA1840">
        <w:rPr>
          <w:rFonts w:ascii="Times New Roman" w:hAnsi="Times New Roman"/>
          <w:sz w:val="24"/>
          <w:szCs w:val="24"/>
        </w:rPr>
        <w:t xml:space="preserve">Van alle kunstvormen die in de negentiende eeuw werden beoefend is de schilderkunst misschien wel het meest doortrokken van scheepvaart en de zee. Er zijn twee vormen van maritieme schilderkunst te onderscheiden. Allereerst de werken van historieschilders, kunstenaars die de maritieme gebeurtenissen uit de lokale en vaderlandse geschiedenis vastlegden. Daarnaast waren er schilders, die schepen, zee- en riviergezichten vastlegden, zonder directe verwijzing naar het roemrijke verleden. De eerste categorie was goed vertegenwoordigd in de Historische Galerij, die van 1862 tot 1889 te zien was in de expositiezalen van de kunstenaarssociëteit </w:t>
      </w:r>
      <w:proofErr w:type="spellStart"/>
      <w:r w:rsidRPr="00CA1840">
        <w:rPr>
          <w:rFonts w:ascii="Times New Roman" w:hAnsi="Times New Roman"/>
          <w:sz w:val="24"/>
          <w:szCs w:val="24"/>
        </w:rPr>
        <w:t>Arti</w:t>
      </w:r>
      <w:proofErr w:type="spellEnd"/>
      <w:r w:rsidRPr="00CA1840">
        <w:rPr>
          <w:rFonts w:ascii="Times New Roman" w:hAnsi="Times New Roman"/>
          <w:sz w:val="24"/>
          <w:szCs w:val="24"/>
        </w:rPr>
        <w:t xml:space="preserve"> et </w:t>
      </w:r>
      <w:proofErr w:type="spellStart"/>
      <w:r w:rsidRPr="00CA1840">
        <w:rPr>
          <w:rFonts w:ascii="Times New Roman" w:hAnsi="Times New Roman"/>
          <w:sz w:val="24"/>
          <w:szCs w:val="24"/>
        </w:rPr>
        <w:t>Amicitiae</w:t>
      </w:r>
      <w:proofErr w:type="spellEnd"/>
      <w:r w:rsidRPr="00CA1840">
        <w:rPr>
          <w:rFonts w:ascii="Times New Roman" w:hAnsi="Times New Roman"/>
          <w:sz w:val="24"/>
          <w:szCs w:val="24"/>
        </w:rPr>
        <w:t xml:space="preserve"> in Amsterdam. Dit overzicht van de vaderlandse geschiedenis telde 102 schilderijen.</w:t>
      </w:r>
      <w:r w:rsidRPr="00CA1840">
        <w:rPr>
          <w:rStyle w:val="EndnoteReference"/>
          <w:rFonts w:ascii="Times New Roman" w:hAnsi="Times New Roman"/>
          <w:sz w:val="24"/>
          <w:szCs w:val="24"/>
        </w:rPr>
        <w:endnoteReference w:id="26"/>
      </w:r>
      <w:r w:rsidRPr="00CA1840">
        <w:rPr>
          <w:rFonts w:ascii="Times New Roman" w:hAnsi="Times New Roman"/>
          <w:sz w:val="24"/>
          <w:szCs w:val="24"/>
        </w:rPr>
        <w:t xml:space="preserve"> Ongeveer een kwart daarvan had een maritiem of aanverwant thema, als we dat begrip ruim opvatten. De catalogus vermeldt bijvoorbeeld ‘Het oprichten van een stenen Baken op de </w:t>
      </w:r>
      <w:proofErr w:type="spellStart"/>
      <w:r w:rsidRPr="00CA1840">
        <w:rPr>
          <w:rFonts w:ascii="Times New Roman" w:hAnsi="Times New Roman"/>
          <w:sz w:val="24"/>
          <w:szCs w:val="24"/>
        </w:rPr>
        <w:t>Zeeuwsche</w:t>
      </w:r>
      <w:proofErr w:type="spellEnd"/>
      <w:r w:rsidRPr="00CA1840">
        <w:rPr>
          <w:rFonts w:ascii="Times New Roman" w:hAnsi="Times New Roman"/>
          <w:sz w:val="24"/>
          <w:szCs w:val="24"/>
        </w:rPr>
        <w:t xml:space="preserve"> duinen, 1351’ (Johannes </w:t>
      </w:r>
      <w:proofErr w:type="spellStart"/>
      <w:r w:rsidRPr="00CA1840">
        <w:rPr>
          <w:rFonts w:ascii="Times New Roman" w:hAnsi="Times New Roman"/>
          <w:sz w:val="24"/>
          <w:szCs w:val="24"/>
        </w:rPr>
        <w:t>Hilverdink</w:t>
      </w:r>
      <w:proofErr w:type="spellEnd"/>
      <w:r w:rsidRPr="00CA1840">
        <w:rPr>
          <w:rFonts w:ascii="Times New Roman" w:hAnsi="Times New Roman"/>
          <w:sz w:val="24"/>
          <w:szCs w:val="24"/>
        </w:rPr>
        <w:t xml:space="preserve"> (1813-1902)), maar ook </w:t>
      </w:r>
      <w:r w:rsidR="002C5237">
        <w:rPr>
          <w:rFonts w:ascii="Times New Roman" w:hAnsi="Times New Roman"/>
          <w:sz w:val="24"/>
          <w:szCs w:val="24"/>
        </w:rPr>
        <w:t>‘</w:t>
      </w:r>
      <w:r w:rsidRPr="00CA1840">
        <w:rPr>
          <w:rFonts w:ascii="Times New Roman" w:hAnsi="Times New Roman"/>
          <w:sz w:val="24"/>
          <w:szCs w:val="24"/>
        </w:rPr>
        <w:t>Peter de Grote, afgebeeld als scheepstimmerman op de VOC-werf in Amsterdam</w:t>
      </w:r>
      <w:r w:rsidR="002C5237">
        <w:rPr>
          <w:rFonts w:ascii="Times New Roman" w:hAnsi="Times New Roman"/>
          <w:sz w:val="24"/>
          <w:szCs w:val="24"/>
        </w:rPr>
        <w:t>’</w:t>
      </w:r>
      <w:r w:rsidRPr="00CA1840">
        <w:rPr>
          <w:rFonts w:ascii="Times New Roman" w:hAnsi="Times New Roman"/>
          <w:sz w:val="24"/>
          <w:szCs w:val="24"/>
        </w:rPr>
        <w:t xml:space="preserve">, door Johannes </w:t>
      </w:r>
      <w:proofErr w:type="spellStart"/>
      <w:r w:rsidRPr="00CA1840">
        <w:rPr>
          <w:rFonts w:ascii="Times New Roman" w:hAnsi="Times New Roman"/>
          <w:sz w:val="24"/>
          <w:szCs w:val="24"/>
        </w:rPr>
        <w:t>Bosboom</w:t>
      </w:r>
      <w:proofErr w:type="spellEnd"/>
      <w:r w:rsidRPr="00CA1840">
        <w:rPr>
          <w:rFonts w:ascii="Times New Roman" w:hAnsi="Times New Roman"/>
          <w:sz w:val="24"/>
          <w:szCs w:val="24"/>
        </w:rPr>
        <w:t xml:space="preserve"> (1817-1891). De gebruikelijke zeehelden, Piet Hein, </w:t>
      </w:r>
      <w:proofErr w:type="spellStart"/>
      <w:r w:rsidRPr="00CA1840">
        <w:rPr>
          <w:rFonts w:ascii="Times New Roman" w:hAnsi="Times New Roman"/>
          <w:sz w:val="24"/>
          <w:szCs w:val="24"/>
        </w:rPr>
        <w:t>Maerten</w:t>
      </w:r>
      <w:proofErr w:type="spellEnd"/>
      <w:r w:rsidRPr="00CA1840">
        <w:rPr>
          <w:rFonts w:ascii="Times New Roman" w:hAnsi="Times New Roman"/>
          <w:sz w:val="24"/>
          <w:szCs w:val="24"/>
        </w:rPr>
        <w:t xml:space="preserve"> Tromp en Michiel de Ruyter waren </w:t>
      </w:r>
      <w:r w:rsidR="00076B31">
        <w:rPr>
          <w:rFonts w:ascii="Times New Roman" w:hAnsi="Times New Roman"/>
          <w:sz w:val="24"/>
          <w:szCs w:val="24"/>
        </w:rPr>
        <w:t>eveneens</w:t>
      </w:r>
      <w:r w:rsidRPr="00CA1840">
        <w:rPr>
          <w:rFonts w:ascii="Times New Roman" w:hAnsi="Times New Roman"/>
          <w:sz w:val="24"/>
          <w:szCs w:val="24"/>
        </w:rPr>
        <w:t xml:space="preserve"> vertegenwoordigd. Origineel is het tafereel van ‘</w:t>
      </w:r>
      <w:proofErr w:type="spellStart"/>
      <w:r w:rsidRPr="00CA1840">
        <w:rPr>
          <w:rFonts w:ascii="Times New Roman" w:hAnsi="Times New Roman"/>
          <w:sz w:val="24"/>
          <w:szCs w:val="24"/>
        </w:rPr>
        <w:t>Heemskerck</w:t>
      </w:r>
      <w:proofErr w:type="spellEnd"/>
      <w:r w:rsidRPr="00CA1840">
        <w:rPr>
          <w:rFonts w:ascii="Times New Roman" w:hAnsi="Times New Roman"/>
          <w:sz w:val="24"/>
          <w:szCs w:val="24"/>
        </w:rPr>
        <w:t xml:space="preserve"> en Barentsz, hun tweede </w:t>
      </w:r>
      <w:proofErr w:type="spellStart"/>
      <w:r w:rsidRPr="00CA1840">
        <w:rPr>
          <w:rFonts w:ascii="Times New Roman" w:hAnsi="Times New Roman"/>
          <w:sz w:val="24"/>
          <w:szCs w:val="24"/>
        </w:rPr>
        <w:t>togt</w:t>
      </w:r>
      <w:proofErr w:type="spellEnd"/>
      <w:r w:rsidRPr="00CA1840">
        <w:rPr>
          <w:rFonts w:ascii="Times New Roman" w:hAnsi="Times New Roman"/>
          <w:sz w:val="24"/>
          <w:szCs w:val="24"/>
        </w:rPr>
        <w:t xml:space="preserve"> naar het hoge Noorden voorbereidende’. Op dit fictieve interieurstuk door Christoffel Bisschop (1828-1904) zijn de twee zeevaarders te zien voor hun vertrek naar Nova Zembla, te midden van kaarten, gidsen, een scheepsmodel en een globe.</w:t>
      </w:r>
      <w:r w:rsidRPr="00CA1840">
        <w:rPr>
          <w:rStyle w:val="EndnoteReference"/>
          <w:rFonts w:ascii="Times New Roman" w:hAnsi="Times New Roman"/>
          <w:sz w:val="24"/>
          <w:szCs w:val="24"/>
        </w:rPr>
        <w:endnoteReference w:id="27"/>
      </w:r>
      <w:r w:rsidRPr="00CA1840">
        <w:rPr>
          <w:rFonts w:ascii="Times New Roman" w:hAnsi="Times New Roman"/>
          <w:sz w:val="24"/>
          <w:szCs w:val="24"/>
        </w:rPr>
        <w:t xml:space="preserve"> </w:t>
      </w:r>
    </w:p>
    <w:p w14:paraId="593938DC" w14:textId="709A839F" w:rsidR="004B5408" w:rsidRPr="008102E7" w:rsidRDefault="00672B37" w:rsidP="004124F0">
      <w:pPr>
        <w:spacing w:after="0"/>
        <w:contextualSpacing/>
        <w:rPr>
          <w:rFonts w:ascii="Times New Roman" w:eastAsia="Times New Roman" w:hAnsi="Times New Roman"/>
          <w:sz w:val="24"/>
          <w:szCs w:val="24"/>
        </w:rPr>
      </w:pPr>
      <w:r w:rsidRPr="008102E7">
        <w:rPr>
          <w:rFonts w:ascii="Times New Roman" w:hAnsi="Times New Roman"/>
          <w:sz w:val="24"/>
          <w:szCs w:val="24"/>
        </w:rPr>
        <w:t>9_uitsnHeemskerckHSM.jpg</w:t>
      </w:r>
      <w:r w:rsidR="00ED1184" w:rsidRPr="008102E7">
        <w:rPr>
          <w:rFonts w:ascii="Times New Roman" w:hAnsi="Times New Roman"/>
          <w:sz w:val="24"/>
          <w:szCs w:val="24"/>
        </w:rPr>
        <w:t xml:space="preserve">  </w:t>
      </w:r>
      <w:r w:rsidR="004B5408" w:rsidRPr="008102E7">
        <w:rPr>
          <w:rFonts w:ascii="Times New Roman" w:hAnsi="Times New Roman"/>
          <w:sz w:val="24"/>
          <w:szCs w:val="24"/>
        </w:rPr>
        <w:t>4</w:t>
      </w:r>
      <w:r w:rsidR="004B5408" w:rsidRPr="008102E7">
        <w:rPr>
          <w:rFonts w:ascii="Times New Roman" w:eastAsia="Times New Roman" w:hAnsi="Times New Roman"/>
          <w:sz w:val="24"/>
          <w:szCs w:val="24"/>
        </w:rPr>
        <w:t>_bosboom_Tsaar_Peter.jpg</w:t>
      </w:r>
    </w:p>
    <w:p w14:paraId="24676310" w14:textId="7FAEB557" w:rsidR="004B5408" w:rsidRPr="00CA1840" w:rsidRDefault="004B5408" w:rsidP="004124F0">
      <w:pPr>
        <w:spacing w:after="0"/>
        <w:contextualSpacing/>
        <w:rPr>
          <w:rFonts w:ascii="Times New Roman" w:hAnsi="Times New Roman"/>
          <w:color w:val="FF0000"/>
          <w:sz w:val="24"/>
          <w:szCs w:val="24"/>
        </w:rPr>
      </w:pPr>
      <w:r w:rsidRPr="00CA1840">
        <w:rPr>
          <w:rFonts w:ascii="Times New Roman" w:hAnsi="Times New Roman"/>
          <w:sz w:val="24"/>
          <w:szCs w:val="24"/>
        </w:rPr>
        <w:tab/>
        <w:t xml:space="preserve">Naast deze historische voorstellingen was er een enorme productie van zeestukken die waren gebaseerd op de scheepvaart van de eigen tijd. Al aan het einde van de achttiende eeuw herleefde de maritieme schilderkunst die een eeuw eerder zo’n bloei had gekend. Ten tijde van de Vierde Engelse Oorlog (1780-1784) en daarna bracht Engel </w:t>
      </w:r>
      <w:proofErr w:type="spellStart"/>
      <w:r w:rsidRPr="00CA1840">
        <w:rPr>
          <w:rFonts w:ascii="Times New Roman" w:hAnsi="Times New Roman"/>
          <w:sz w:val="24"/>
          <w:szCs w:val="24"/>
        </w:rPr>
        <w:t>Hoogerheyden</w:t>
      </w:r>
      <w:proofErr w:type="spellEnd"/>
      <w:r w:rsidRPr="00CA1840">
        <w:rPr>
          <w:rFonts w:ascii="Times New Roman" w:hAnsi="Times New Roman"/>
          <w:sz w:val="24"/>
          <w:szCs w:val="24"/>
        </w:rPr>
        <w:t xml:space="preserve"> (1740-1807) bijvoorbeeld de activiteit van de oorlogsvloot in Zeeland in beeld.</w:t>
      </w:r>
      <w:r w:rsidRPr="00CA1840">
        <w:rPr>
          <w:rStyle w:val="EndnoteReference"/>
          <w:rFonts w:ascii="Times New Roman" w:hAnsi="Times New Roman"/>
          <w:sz w:val="24"/>
          <w:szCs w:val="24"/>
        </w:rPr>
        <w:endnoteReference w:id="28"/>
      </w:r>
      <w:r w:rsidRPr="00CA1840">
        <w:rPr>
          <w:rFonts w:ascii="Times New Roman" w:hAnsi="Times New Roman"/>
          <w:sz w:val="24"/>
          <w:szCs w:val="24"/>
        </w:rPr>
        <w:t xml:space="preserve"> Gerrit Groenewegen</w:t>
      </w:r>
      <w:r w:rsidR="00F34D37">
        <w:rPr>
          <w:rFonts w:ascii="Times New Roman" w:hAnsi="Times New Roman"/>
          <w:sz w:val="24"/>
          <w:szCs w:val="24"/>
        </w:rPr>
        <w:t xml:space="preserve"> </w:t>
      </w:r>
      <w:r w:rsidRPr="00CA1840">
        <w:rPr>
          <w:rFonts w:ascii="Times New Roman" w:hAnsi="Times New Roman"/>
          <w:sz w:val="24"/>
          <w:szCs w:val="24"/>
        </w:rPr>
        <w:t xml:space="preserve">(1754-1826) liet zich bij het maken van tekeningen en etsen inspireren door de drukke scheepvaart rond zijn woonplaats Rotterdam. Veel kunstenaars zagen weer brood in het vervaardigen van ‘marines’, zoals Johannes Hermanus Koekkoek (1778-1851), de stamvader van een groot aantal gelijknamige romantische schilders. </w:t>
      </w:r>
    </w:p>
    <w:p w14:paraId="5D12F246" w14:textId="000F6323" w:rsidR="004B5408" w:rsidRPr="008102E7" w:rsidRDefault="004B5408" w:rsidP="004124F0">
      <w:pPr>
        <w:spacing w:after="0"/>
        <w:contextualSpacing/>
        <w:rPr>
          <w:rFonts w:ascii="Times New Roman" w:hAnsi="Times New Roman"/>
          <w:sz w:val="24"/>
          <w:szCs w:val="24"/>
        </w:rPr>
      </w:pPr>
      <w:r w:rsidRPr="008102E7">
        <w:rPr>
          <w:rFonts w:ascii="Times New Roman" w:hAnsi="Times New Roman"/>
          <w:sz w:val="24"/>
          <w:szCs w:val="24"/>
        </w:rPr>
        <w:t>12_Koekkoek_Beurtschip_Bestellijst.jpg</w:t>
      </w:r>
    </w:p>
    <w:p w14:paraId="13F242F1" w14:textId="516E6812" w:rsidR="004B5408" w:rsidRDefault="004B5408" w:rsidP="004124F0">
      <w:pPr>
        <w:spacing w:after="0"/>
        <w:ind w:firstLine="708"/>
        <w:contextualSpacing/>
        <w:rPr>
          <w:rFonts w:ascii="Times New Roman" w:hAnsi="Times New Roman"/>
          <w:sz w:val="24"/>
          <w:szCs w:val="24"/>
        </w:rPr>
      </w:pPr>
      <w:r w:rsidRPr="00CA1840">
        <w:rPr>
          <w:rFonts w:ascii="Times New Roman" w:hAnsi="Times New Roman"/>
          <w:sz w:val="24"/>
          <w:szCs w:val="24"/>
        </w:rPr>
        <w:t xml:space="preserve">Romantische kunstenaars lieten zich inspireren door de overweldigende kracht en schoonheid van de zee, met taferelen waarin de mens vaak een speelbal van de elementen is. Heel duidelijk is dat bij de Dordtse zeeschilder Johannes Cornelis Schotel (1787-1838). Bij </w:t>
      </w:r>
      <w:r w:rsidRPr="00CA1840">
        <w:rPr>
          <w:rFonts w:ascii="Times New Roman" w:hAnsi="Times New Roman"/>
          <w:sz w:val="24"/>
          <w:szCs w:val="24"/>
        </w:rPr>
        <w:lastRenderedPageBreak/>
        <w:t xml:space="preserve">hem waren gebeurtenissen uit de Gouden Eeuw niet het onderwerp voor schilderijen, zoals bij de echte historieschilders. Wel is zijn bewondering voor de zeeschilders uit die periode, Willem van de Velde de Jonge (1633-1707) en </w:t>
      </w:r>
      <w:proofErr w:type="spellStart"/>
      <w:r w:rsidRPr="00CA1840">
        <w:rPr>
          <w:rFonts w:ascii="Times New Roman" w:hAnsi="Times New Roman"/>
          <w:sz w:val="24"/>
          <w:szCs w:val="24"/>
        </w:rPr>
        <w:t>Ludolf</w:t>
      </w:r>
      <w:proofErr w:type="spellEnd"/>
      <w:r w:rsidRPr="00CA1840">
        <w:rPr>
          <w:rFonts w:ascii="Times New Roman" w:hAnsi="Times New Roman"/>
          <w:sz w:val="24"/>
          <w:szCs w:val="24"/>
        </w:rPr>
        <w:t xml:space="preserve"> </w:t>
      </w:r>
      <w:proofErr w:type="spellStart"/>
      <w:r w:rsidRPr="00CA1840">
        <w:rPr>
          <w:rFonts w:ascii="Times New Roman" w:hAnsi="Times New Roman"/>
          <w:sz w:val="24"/>
          <w:szCs w:val="24"/>
        </w:rPr>
        <w:t>Backhuysen</w:t>
      </w:r>
      <w:proofErr w:type="spellEnd"/>
      <w:r w:rsidRPr="00CA1840">
        <w:rPr>
          <w:rFonts w:ascii="Times New Roman" w:hAnsi="Times New Roman"/>
          <w:sz w:val="24"/>
          <w:szCs w:val="24"/>
        </w:rPr>
        <w:t xml:space="preserve"> (1630-1708), af te lezen in zijn stijl en onderwerpskeuze.</w:t>
      </w:r>
      <w:r w:rsidRPr="00CA1840">
        <w:rPr>
          <w:rStyle w:val="EndnoteReference"/>
          <w:rFonts w:ascii="Times New Roman" w:hAnsi="Times New Roman"/>
          <w:sz w:val="24"/>
          <w:szCs w:val="24"/>
        </w:rPr>
        <w:endnoteReference w:id="29"/>
      </w:r>
      <w:r w:rsidRPr="00CA1840">
        <w:rPr>
          <w:rFonts w:ascii="Times New Roman" w:hAnsi="Times New Roman"/>
          <w:sz w:val="24"/>
          <w:szCs w:val="24"/>
        </w:rPr>
        <w:t xml:space="preserve"> </w:t>
      </w:r>
    </w:p>
    <w:p w14:paraId="204E1E2D" w14:textId="40ECBDEB" w:rsidR="00347202" w:rsidRPr="008102E7" w:rsidRDefault="00FA1A5E" w:rsidP="00347202">
      <w:pPr>
        <w:spacing w:after="0"/>
        <w:contextualSpacing/>
        <w:rPr>
          <w:rFonts w:ascii="Times New Roman" w:hAnsi="Times New Roman"/>
          <w:sz w:val="24"/>
          <w:szCs w:val="24"/>
        </w:rPr>
      </w:pPr>
      <w:r w:rsidRPr="008102E7">
        <w:rPr>
          <w:rFonts w:ascii="Times New Roman" w:hAnsi="Times New Roman"/>
          <w:sz w:val="24"/>
          <w:szCs w:val="24"/>
        </w:rPr>
        <w:t>20_uitsnfregatIJssela4750_M_clip.jpg</w:t>
      </w:r>
    </w:p>
    <w:p w14:paraId="4FFEC149" w14:textId="52EE5FF8" w:rsidR="004B5408" w:rsidRPr="00CA1840" w:rsidRDefault="004B5408" w:rsidP="004124F0">
      <w:pPr>
        <w:spacing w:after="0"/>
        <w:contextualSpacing/>
        <w:rPr>
          <w:rFonts w:ascii="Times New Roman" w:hAnsi="Times New Roman"/>
          <w:sz w:val="24"/>
          <w:szCs w:val="24"/>
        </w:rPr>
      </w:pPr>
      <w:r w:rsidRPr="00CA1840">
        <w:rPr>
          <w:rFonts w:ascii="Times New Roman" w:hAnsi="Times New Roman"/>
          <w:sz w:val="24"/>
          <w:szCs w:val="24"/>
        </w:rPr>
        <w:tab/>
        <w:t xml:space="preserve">De waardering voor de zeeschilderkunst leidde zelfs tot een voor Nederland unieke vorm van officiële erkenning. In de jaren dertig en veertig van de negentiende eeuw voerde Prins Hendrik van Oranje-Nassau (1820-1879) het bevel over een marine-eskader dat elk jaar enige maanden oefende in de Middellandse Zee. Op deze reizen nodigde deze Nederlandse ‘Hendrik de Zeevaarder’ jonge kunstenaars uit om aan boord inspiratie op te doen voor schilderijen, onder wie Petrus Johannes Schotel (1808-1865), zoon van J.C. Schotel, Albertus van Beest (1820-1880) en Louis Meijer (1809-1866). Het </w:t>
      </w:r>
      <w:r>
        <w:rPr>
          <w:rFonts w:ascii="Times New Roman" w:hAnsi="Times New Roman"/>
          <w:sz w:val="24"/>
          <w:szCs w:val="24"/>
        </w:rPr>
        <w:t>resultaat was</w:t>
      </w:r>
      <w:r w:rsidRPr="00CA1840">
        <w:rPr>
          <w:rFonts w:ascii="Times New Roman" w:hAnsi="Times New Roman"/>
          <w:sz w:val="24"/>
          <w:szCs w:val="24"/>
        </w:rPr>
        <w:t xml:space="preserve"> een aantal spectaculaire doeken met de schepen van het eskader, waaronder Hendriks vlaggenschip </w:t>
      </w:r>
      <w:r w:rsidRPr="00CA1840">
        <w:rPr>
          <w:rFonts w:ascii="Times New Roman" w:hAnsi="Times New Roman"/>
          <w:i/>
          <w:sz w:val="24"/>
          <w:szCs w:val="24"/>
        </w:rPr>
        <w:t>Rijn</w:t>
      </w:r>
      <w:r w:rsidRPr="00CA1840">
        <w:rPr>
          <w:rFonts w:ascii="Times New Roman" w:hAnsi="Times New Roman"/>
          <w:sz w:val="24"/>
          <w:szCs w:val="24"/>
        </w:rPr>
        <w:t>.</w:t>
      </w:r>
      <w:r w:rsidR="00DF1622">
        <w:rPr>
          <w:rFonts w:ascii="Times New Roman" w:hAnsi="Times New Roman"/>
          <w:sz w:val="24"/>
          <w:szCs w:val="24"/>
        </w:rPr>
        <w:br/>
      </w:r>
      <w:r w:rsidR="00DF1622" w:rsidRPr="008102E7">
        <w:rPr>
          <w:rFonts w:ascii="Times New Roman" w:hAnsi="Times New Roman"/>
          <w:sz w:val="24"/>
          <w:szCs w:val="24"/>
        </w:rPr>
        <w:t>7_uitsnEskader_ZKH.jpg</w:t>
      </w:r>
      <w:r w:rsidRPr="008102E7">
        <w:rPr>
          <w:rFonts w:ascii="Times New Roman" w:hAnsi="Times New Roman"/>
          <w:sz w:val="24"/>
          <w:szCs w:val="24"/>
        </w:rPr>
        <w:t xml:space="preserve"> </w:t>
      </w:r>
    </w:p>
    <w:p w14:paraId="70259406" w14:textId="2313EE80" w:rsidR="004B5408" w:rsidRPr="00CA1840" w:rsidRDefault="004B5408" w:rsidP="004124F0">
      <w:pPr>
        <w:spacing w:after="0"/>
        <w:ind w:firstLine="708"/>
        <w:contextualSpacing/>
        <w:rPr>
          <w:rFonts w:ascii="Times New Roman" w:hAnsi="Times New Roman"/>
          <w:sz w:val="24"/>
          <w:szCs w:val="24"/>
        </w:rPr>
      </w:pPr>
      <w:r w:rsidRPr="00CA1840">
        <w:rPr>
          <w:rFonts w:ascii="Times New Roman" w:hAnsi="Times New Roman"/>
          <w:sz w:val="24"/>
          <w:szCs w:val="24"/>
        </w:rPr>
        <w:t>De hernieuwde waardering voor de maritieme schilderkunst in de negentiende eeuw heeft tot duizenden werken door grote en kleine meesters geleid met titels als ‘binnenwater met tjalken’, ‘woelende (of kalme) zee’, en ontelbare strand- en riviergezichten, schipbreuken, overzetveren en pittoreske vissersfamilies.</w:t>
      </w:r>
      <w:r w:rsidRPr="00CA1840">
        <w:rPr>
          <w:rStyle w:val="EndnoteReference"/>
          <w:rFonts w:ascii="Times New Roman" w:hAnsi="Times New Roman"/>
          <w:sz w:val="24"/>
          <w:szCs w:val="24"/>
        </w:rPr>
        <w:endnoteReference w:id="30"/>
      </w:r>
      <w:r w:rsidRPr="00CA1840">
        <w:rPr>
          <w:rFonts w:ascii="Times New Roman" w:hAnsi="Times New Roman"/>
          <w:sz w:val="24"/>
          <w:szCs w:val="24"/>
        </w:rPr>
        <w:t xml:space="preserve"> Sommige van die zee- en rivierschilders genoten in hun tijd grote bekendheid of behoorden zelfs tot de avant-garde van de kunst. Jozef </w:t>
      </w:r>
      <w:proofErr w:type="spellStart"/>
      <w:r w:rsidRPr="00CA1840">
        <w:rPr>
          <w:rFonts w:ascii="Times New Roman" w:hAnsi="Times New Roman"/>
          <w:sz w:val="24"/>
          <w:szCs w:val="24"/>
        </w:rPr>
        <w:t>Israels</w:t>
      </w:r>
      <w:proofErr w:type="spellEnd"/>
      <w:r w:rsidRPr="00CA1840">
        <w:rPr>
          <w:rFonts w:ascii="Times New Roman" w:hAnsi="Times New Roman"/>
          <w:sz w:val="24"/>
          <w:szCs w:val="24"/>
        </w:rPr>
        <w:t xml:space="preserve"> (1824-1911), geen zeeschilder pur sang, werd ook buiten Nederland geprezen om zijn verhalende, nogal sentimentele werken over het harde leven van de vissers aan de Noordzeekust. Zijn collega Hendrik Willem Mesdag (1831-1915), een vertegenwoordiger van de Haagse School, was wel een echte specialist, tot in het extreme: zijn oeuvre bestaat vrijwel uitsluitend uit schilderijen van bomschuiten op of bij het strand van Scheveningen. </w:t>
      </w:r>
    </w:p>
    <w:p w14:paraId="733B156B" w14:textId="1EED1C8C" w:rsidR="00E560AC" w:rsidRPr="008102E7" w:rsidRDefault="004B5408" w:rsidP="004124F0">
      <w:pPr>
        <w:spacing w:after="0"/>
        <w:contextualSpacing/>
        <w:rPr>
          <w:rFonts w:ascii="Times New Roman" w:hAnsi="Times New Roman"/>
          <w:sz w:val="24"/>
          <w:szCs w:val="24"/>
        </w:rPr>
      </w:pPr>
      <w:r w:rsidRPr="008102E7">
        <w:rPr>
          <w:rFonts w:ascii="Times New Roman" w:hAnsi="Times New Roman"/>
          <w:sz w:val="24"/>
          <w:szCs w:val="24"/>
        </w:rPr>
        <w:t>6_Nuijen_W._Schipbreuk.jpg</w:t>
      </w:r>
      <w:r w:rsidR="008C4D33" w:rsidRPr="008102E7">
        <w:rPr>
          <w:rFonts w:ascii="Times New Roman" w:hAnsi="Times New Roman"/>
          <w:sz w:val="24"/>
          <w:szCs w:val="24"/>
        </w:rPr>
        <w:t xml:space="preserve">  </w:t>
      </w:r>
      <w:r w:rsidR="00153612" w:rsidRPr="008102E7">
        <w:rPr>
          <w:rFonts w:ascii="Times New Roman" w:hAnsi="Times New Roman"/>
          <w:sz w:val="24"/>
          <w:szCs w:val="24"/>
        </w:rPr>
        <w:t>25_uitsnMesdag20020634_lst_M_clip.jpg</w:t>
      </w:r>
    </w:p>
    <w:p w14:paraId="5E3D5A95" w14:textId="63480018" w:rsidR="004B5408" w:rsidRPr="00CA1840" w:rsidRDefault="000709FA" w:rsidP="004124F0">
      <w:pPr>
        <w:spacing w:after="0"/>
        <w:contextualSpacing/>
        <w:rPr>
          <w:rFonts w:ascii="Times New Roman" w:hAnsi="Times New Roman"/>
          <w:sz w:val="24"/>
          <w:szCs w:val="24"/>
        </w:rPr>
      </w:pPr>
      <w:r w:rsidRPr="008102E7">
        <w:rPr>
          <w:rFonts w:ascii="Times New Roman" w:hAnsi="Times New Roman"/>
          <w:sz w:val="24"/>
          <w:szCs w:val="24"/>
        </w:rPr>
        <w:t xml:space="preserve">13_uitsnMesdag_atelierRP-F-00-6970.jpg  </w:t>
      </w:r>
      <w:r w:rsidR="00493E49" w:rsidRPr="008102E7">
        <w:rPr>
          <w:rFonts w:ascii="Times New Roman" w:hAnsi="Times New Roman"/>
          <w:sz w:val="24"/>
          <w:szCs w:val="24"/>
        </w:rPr>
        <w:t>5_uitsnIsraels_Langsmoedersgraf.jpg</w:t>
      </w:r>
      <w:r w:rsidR="004B5408" w:rsidRPr="008102E7">
        <w:rPr>
          <w:rFonts w:ascii="Times New Roman" w:hAnsi="Times New Roman"/>
          <w:sz w:val="24"/>
          <w:szCs w:val="24"/>
        </w:rPr>
        <w:tab/>
      </w:r>
      <w:r w:rsidR="00012FCA">
        <w:rPr>
          <w:rFonts w:ascii="Times New Roman" w:hAnsi="Times New Roman"/>
          <w:color w:val="FF0000"/>
          <w:sz w:val="24"/>
          <w:szCs w:val="24"/>
        </w:rPr>
        <w:br/>
      </w:r>
      <w:r w:rsidR="00012FCA">
        <w:rPr>
          <w:rFonts w:ascii="Times New Roman" w:hAnsi="Times New Roman"/>
          <w:sz w:val="24"/>
          <w:szCs w:val="24"/>
        </w:rPr>
        <w:t xml:space="preserve"> </w:t>
      </w:r>
      <w:r w:rsidR="00B0755C">
        <w:rPr>
          <w:rFonts w:ascii="Times New Roman" w:hAnsi="Times New Roman"/>
          <w:sz w:val="24"/>
          <w:szCs w:val="24"/>
        </w:rPr>
        <w:tab/>
      </w:r>
      <w:r w:rsidR="004B5408" w:rsidRPr="00CA1840">
        <w:rPr>
          <w:rFonts w:ascii="Times New Roman" w:hAnsi="Times New Roman"/>
          <w:sz w:val="24"/>
          <w:szCs w:val="24"/>
        </w:rPr>
        <w:t xml:space="preserve">Men zou verwachten dat al die schilderijen uit de negentiende eeuw een redelijk adequaat beeld geven van de Nederlandse scheepvaartgeschiedenis. Dat is maar gedeeltelijk het geval. Verreweg de meeste kunstenaars kozen onderwerpen waarin de eigen tijd slechts een ondergeschikte rol speelde. Liever vulden zij hun doeken met een nostalgisch aandoende zeilende tjalk op een met bomen gestoffeerd binnenwatertje dan met een </w:t>
      </w:r>
      <w:proofErr w:type="spellStart"/>
      <w:r w:rsidR="004B5408" w:rsidRPr="00CA1840">
        <w:rPr>
          <w:rFonts w:ascii="Times New Roman" w:hAnsi="Times New Roman"/>
          <w:sz w:val="24"/>
          <w:szCs w:val="24"/>
        </w:rPr>
        <w:t>raderstoomschip</w:t>
      </w:r>
      <w:proofErr w:type="spellEnd"/>
      <w:r w:rsidR="004B5408" w:rsidRPr="00CA1840">
        <w:rPr>
          <w:rFonts w:ascii="Times New Roman" w:hAnsi="Times New Roman"/>
          <w:sz w:val="24"/>
          <w:szCs w:val="24"/>
        </w:rPr>
        <w:t xml:space="preserve"> op een modern kanaal. Zelfs Mesdag, die ons zo’n indringend en correct beeld voorschotelt van de bommen en de vissers op het strand filterde in zijn laatste jaren als het ware zijn eigen tijd weg. Terwijl de logger de ouderwetse bom al had vervangen en de nieuwe Scheveningse haven vanaf 1904 het centrum van de plaatselijke visserij was geworden, bleef hij bommen in de branding schilderen, ook al lagen er geen bomschuiten meer op het strand. In dat opzicht was ook hij, net als zo vele vakgenoten een soort historieschilder geworden.</w:t>
      </w:r>
    </w:p>
    <w:p w14:paraId="72C8F073" w14:textId="64EC0375" w:rsidR="004B5408" w:rsidRPr="00CA1840" w:rsidRDefault="004B5408" w:rsidP="004124F0">
      <w:pPr>
        <w:spacing w:after="0"/>
        <w:contextualSpacing/>
        <w:rPr>
          <w:rFonts w:ascii="Times New Roman" w:hAnsi="Times New Roman"/>
          <w:sz w:val="24"/>
          <w:szCs w:val="24"/>
        </w:rPr>
      </w:pPr>
    </w:p>
    <w:p w14:paraId="4D4D9225" w14:textId="77777777" w:rsidR="004B5408" w:rsidRPr="00CA1840" w:rsidRDefault="004B5408" w:rsidP="004124F0">
      <w:pPr>
        <w:spacing w:after="0"/>
        <w:contextualSpacing/>
        <w:rPr>
          <w:rFonts w:ascii="Times New Roman" w:hAnsi="Times New Roman"/>
          <w:sz w:val="24"/>
          <w:szCs w:val="24"/>
        </w:rPr>
      </w:pPr>
    </w:p>
    <w:p w14:paraId="21BD6251" w14:textId="2B25C04E" w:rsidR="004B5408" w:rsidRPr="00CA1840" w:rsidRDefault="004B5408" w:rsidP="008102E7">
      <w:pPr>
        <w:pStyle w:val="KOP3"/>
      </w:pPr>
      <w:r w:rsidRPr="00CA1840">
        <w:t>Zeereizen bij de haard</w:t>
      </w:r>
    </w:p>
    <w:p w14:paraId="624F4022" w14:textId="77777777" w:rsidR="004B5408" w:rsidRPr="00CA1840" w:rsidRDefault="004B5408" w:rsidP="004124F0">
      <w:pPr>
        <w:spacing w:after="0"/>
        <w:contextualSpacing/>
        <w:rPr>
          <w:rFonts w:ascii="Times New Roman" w:hAnsi="Times New Roman"/>
          <w:b/>
          <w:sz w:val="24"/>
          <w:szCs w:val="24"/>
        </w:rPr>
      </w:pPr>
    </w:p>
    <w:p w14:paraId="79717EAF" w14:textId="3263632B" w:rsidR="004B5408" w:rsidRPr="00CA1840" w:rsidRDefault="004B5408" w:rsidP="004124F0">
      <w:pPr>
        <w:spacing w:after="0"/>
        <w:contextualSpacing/>
        <w:rPr>
          <w:rFonts w:ascii="Times New Roman" w:hAnsi="Times New Roman"/>
          <w:sz w:val="24"/>
          <w:szCs w:val="24"/>
        </w:rPr>
      </w:pPr>
      <w:r w:rsidRPr="00CA1840">
        <w:rPr>
          <w:rFonts w:ascii="Times New Roman" w:hAnsi="Times New Roman"/>
          <w:sz w:val="24"/>
          <w:szCs w:val="24"/>
        </w:rPr>
        <w:t xml:space="preserve">Sinds de tijd van de ontdekkingsreizen waren verhalen over zeereizen en zeehelden populair. Het </w:t>
      </w:r>
      <w:r w:rsidRPr="00CA1840">
        <w:rPr>
          <w:rFonts w:ascii="Times New Roman" w:hAnsi="Times New Roman"/>
          <w:i/>
          <w:sz w:val="24"/>
          <w:szCs w:val="24"/>
        </w:rPr>
        <w:t>Journaal van Bontekoe</w:t>
      </w:r>
      <w:r w:rsidRPr="00CA1840">
        <w:rPr>
          <w:rFonts w:ascii="Times New Roman" w:hAnsi="Times New Roman"/>
          <w:sz w:val="24"/>
          <w:szCs w:val="24"/>
        </w:rPr>
        <w:t xml:space="preserve"> uit 1641 beleefde tot in de twintigste eeuw herdruk na herdruk. Ook jonge lezers zullen er van hebben genoten, maar speciaal voor de jeugd geschreven </w:t>
      </w:r>
      <w:r w:rsidRPr="00CA1840">
        <w:rPr>
          <w:rFonts w:ascii="Times New Roman" w:hAnsi="Times New Roman"/>
          <w:sz w:val="24"/>
          <w:szCs w:val="24"/>
        </w:rPr>
        <w:lastRenderedPageBreak/>
        <w:t>maritieme verhalen waren er tot aan het einde van de achttiende eeuw nog niet.</w:t>
      </w:r>
      <w:r w:rsidRPr="00CA1840">
        <w:rPr>
          <w:rStyle w:val="EndnoteReference"/>
          <w:rFonts w:ascii="Times New Roman" w:hAnsi="Times New Roman"/>
          <w:sz w:val="24"/>
          <w:szCs w:val="24"/>
        </w:rPr>
        <w:endnoteReference w:id="31"/>
      </w:r>
      <w:r w:rsidRPr="00CA1840">
        <w:rPr>
          <w:rFonts w:ascii="Times New Roman" w:hAnsi="Times New Roman"/>
          <w:sz w:val="24"/>
          <w:szCs w:val="24"/>
        </w:rPr>
        <w:t xml:space="preserve"> De oudste jeugdliteratuur op dit terrein weerspiegelt de idealen van de Verlichting: een vertelling moest vooral bijdragen aan verspreiding van kennis en de hoofdpersonen dienden als voorbeeld voor de lezertjes. Gerrit Engelbert Gerrits (1795-1880) deed dat bijvoorbeeld in dialoogvorm, tussen een vader en zijn brave zoontjes Koenraad en Hendrik, over de ‘doorluchtige zeehelden’ Piet Hein en Jacob van </w:t>
      </w:r>
      <w:proofErr w:type="spellStart"/>
      <w:r w:rsidRPr="00CA1840">
        <w:rPr>
          <w:rFonts w:ascii="Times New Roman" w:hAnsi="Times New Roman"/>
          <w:sz w:val="24"/>
          <w:szCs w:val="24"/>
        </w:rPr>
        <w:t>Heemskerck</w:t>
      </w:r>
      <w:proofErr w:type="spellEnd"/>
      <w:r w:rsidRPr="00CA1840">
        <w:rPr>
          <w:rFonts w:ascii="Times New Roman" w:hAnsi="Times New Roman"/>
          <w:sz w:val="24"/>
          <w:szCs w:val="24"/>
        </w:rPr>
        <w:t>.</w:t>
      </w:r>
      <w:r w:rsidRPr="00CA1840">
        <w:rPr>
          <w:rStyle w:val="EndnoteReference"/>
          <w:rFonts w:ascii="Times New Roman" w:hAnsi="Times New Roman"/>
          <w:sz w:val="24"/>
          <w:szCs w:val="24"/>
        </w:rPr>
        <w:endnoteReference w:id="32"/>
      </w:r>
      <w:r w:rsidRPr="00CA1840">
        <w:rPr>
          <w:rFonts w:ascii="Times New Roman" w:hAnsi="Times New Roman"/>
          <w:sz w:val="24"/>
          <w:szCs w:val="24"/>
        </w:rPr>
        <w:t xml:space="preserve"> Later in de negentiende eeuw bleef de maritieme jeugdliteratuur nog altijd moraliserend en vaderlandslievend, maar spanning en avontuur werden de hoofdbestanddelen. Een pionier op dit terrein was Pieter Louwerse (1840-1908), schrijver van onder meer </w:t>
      </w:r>
      <w:r w:rsidRPr="00CA1840">
        <w:rPr>
          <w:rFonts w:ascii="Times New Roman" w:hAnsi="Times New Roman"/>
          <w:i/>
          <w:sz w:val="24"/>
          <w:szCs w:val="24"/>
        </w:rPr>
        <w:t>Mannen van Stavast</w:t>
      </w:r>
      <w:r w:rsidRPr="00CA1840">
        <w:rPr>
          <w:rFonts w:ascii="Times New Roman" w:hAnsi="Times New Roman"/>
          <w:sz w:val="24"/>
          <w:szCs w:val="24"/>
        </w:rPr>
        <w:t xml:space="preserve"> over de tijd van Jan </w:t>
      </w:r>
      <w:proofErr w:type="spellStart"/>
      <w:r w:rsidRPr="00CA1840">
        <w:rPr>
          <w:rFonts w:ascii="Times New Roman" w:hAnsi="Times New Roman"/>
          <w:sz w:val="24"/>
          <w:szCs w:val="24"/>
        </w:rPr>
        <w:t>Pietersz</w:t>
      </w:r>
      <w:proofErr w:type="spellEnd"/>
      <w:r w:rsidRPr="00CA1840">
        <w:rPr>
          <w:rFonts w:ascii="Times New Roman" w:hAnsi="Times New Roman"/>
          <w:sz w:val="24"/>
          <w:szCs w:val="24"/>
        </w:rPr>
        <w:t xml:space="preserve"> Coen. Johan Hendrik van Balen (1851-1921) had een vergelijkbaar oeuvre, met veelzeggende titels als </w:t>
      </w:r>
      <w:r w:rsidRPr="00CA1840">
        <w:rPr>
          <w:rFonts w:ascii="Times New Roman" w:hAnsi="Times New Roman"/>
          <w:i/>
          <w:sz w:val="24"/>
          <w:szCs w:val="24"/>
        </w:rPr>
        <w:t xml:space="preserve">De scheepsjongen van Willem </w:t>
      </w:r>
      <w:proofErr w:type="spellStart"/>
      <w:r w:rsidRPr="00CA1840">
        <w:rPr>
          <w:rFonts w:ascii="Times New Roman" w:hAnsi="Times New Roman"/>
          <w:i/>
          <w:sz w:val="24"/>
          <w:szCs w:val="24"/>
        </w:rPr>
        <w:t>Barendsz</w:t>
      </w:r>
      <w:proofErr w:type="spellEnd"/>
      <w:r w:rsidRPr="00CA1840">
        <w:rPr>
          <w:rFonts w:ascii="Times New Roman" w:hAnsi="Times New Roman"/>
          <w:sz w:val="24"/>
          <w:szCs w:val="24"/>
        </w:rPr>
        <w:t xml:space="preserve"> uit 1882. Die titel duidt ook op een nieuwe verteltechniek: niet de held zelf was de hoofdpersoon, maar iemand uit zijn omgeving, meestal een scheepsjongen. Dat bood niet alleen meer vrijheid aan de fantasie van auteur, maar vergrootte voor de lezer ook de mogelijkheid om zich te identificeren met een leeftijdgenoot.</w:t>
      </w:r>
      <w:r w:rsidRPr="00CA1840">
        <w:rPr>
          <w:rStyle w:val="EndnoteReference"/>
          <w:rFonts w:ascii="Times New Roman" w:hAnsi="Times New Roman"/>
          <w:sz w:val="24"/>
          <w:szCs w:val="24"/>
        </w:rPr>
        <w:endnoteReference w:id="33"/>
      </w:r>
      <w:r w:rsidRPr="00CA1840">
        <w:rPr>
          <w:rFonts w:ascii="Times New Roman" w:hAnsi="Times New Roman"/>
          <w:sz w:val="24"/>
          <w:szCs w:val="24"/>
        </w:rPr>
        <w:t xml:space="preserve"> Dit recept pasten ook latere auteurs in dit genre toe, zoals Joh. C. Been met </w:t>
      </w:r>
      <w:r w:rsidRPr="00CA1840">
        <w:rPr>
          <w:rFonts w:ascii="Times New Roman" w:hAnsi="Times New Roman"/>
          <w:i/>
          <w:sz w:val="24"/>
          <w:szCs w:val="24"/>
        </w:rPr>
        <w:t xml:space="preserve">Paddeltje, de scheepsjongen van Michiel de Ruyter </w:t>
      </w:r>
      <w:r w:rsidRPr="00CA1840">
        <w:rPr>
          <w:rFonts w:ascii="Times New Roman" w:hAnsi="Times New Roman"/>
          <w:sz w:val="24"/>
          <w:szCs w:val="24"/>
        </w:rPr>
        <w:t>(1908)</w:t>
      </w:r>
      <w:r w:rsidRPr="00CA1840">
        <w:rPr>
          <w:rFonts w:ascii="Times New Roman" w:hAnsi="Times New Roman"/>
          <w:i/>
          <w:sz w:val="24"/>
          <w:szCs w:val="24"/>
        </w:rPr>
        <w:t xml:space="preserve"> </w:t>
      </w:r>
      <w:r w:rsidRPr="00CA1840">
        <w:rPr>
          <w:rFonts w:ascii="Times New Roman" w:hAnsi="Times New Roman"/>
          <w:sz w:val="24"/>
          <w:szCs w:val="24"/>
        </w:rPr>
        <w:t>en Johan Fabricius (</w:t>
      </w:r>
      <w:r w:rsidRPr="00CA1840">
        <w:rPr>
          <w:rFonts w:ascii="Times New Roman" w:hAnsi="Times New Roman"/>
          <w:i/>
          <w:sz w:val="24"/>
          <w:szCs w:val="24"/>
        </w:rPr>
        <w:t>De scheepsjongens van Bontekoe</w:t>
      </w:r>
      <w:r w:rsidRPr="00CA1840">
        <w:rPr>
          <w:rFonts w:ascii="Times New Roman" w:hAnsi="Times New Roman"/>
          <w:sz w:val="24"/>
          <w:szCs w:val="24"/>
        </w:rPr>
        <w:t xml:space="preserve"> (1924)).</w:t>
      </w:r>
      <w:r w:rsidRPr="00CA1840">
        <w:rPr>
          <w:rStyle w:val="EndnoteReference"/>
          <w:rFonts w:ascii="Times New Roman" w:hAnsi="Times New Roman"/>
          <w:sz w:val="24"/>
          <w:szCs w:val="24"/>
        </w:rPr>
        <w:endnoteReference w:id="34"/>
      </w:r>
      <w:r w:rsidRPr="00CA1840">
        <w:rPr>
          <w:rFonts w:ascii="Times New Roman" w:hAnsi="Times New Roman"/>
          <w:sz w:val="24"/>
          <w:szCs w:val="24"/>
        </w:rPr>
        <w:t xml:space="preserve"> Meer dan hun negentiende-eeuwse voorgangers bleven deze auteurs tot in de eenentwintigste eeuw populair bij een jong publiek.</w:t>
      </w:r>
    </w:p>
    <w:p w14:paraId="121607CC" w14:textId="7F1E8161" w:rsidR="004B5408" w:rsidRPr="00CA1840" w:rsidRDefault="004B5408" w:rsidP="004124F0">
      <w:pPr>
        <w:spacing w:after="0"/>
        <w:contextualSpacing/>
        <w:rPr>
          <w:rFonts w:ascii="Times New Roman" w:hAnsi="Times New Roman"/>
          <w:b/>
          <w:sz w:val="24"/>
          <w:szCs w:val="24"/>
        </w:rPr>
      </w:pPr>
    </w:p>
    <w:p w14:paraId="50566577" w14:textId="77777777" w:rsidR="004B5408" w:rsidRPr="00CA1840" w:rsidRDefault="004B5408" w:rsidP="004124F0">
      <w:pPr>
        <w:spacing w:after="0"/>
        <w:contextualSpacing/>
        <w:rPr>
          <w:rFonts w:ascii="Times New Roman" w:hAnsi="Times New Roman"/>
          <w:b/>
          <w:sz w:val="24"/>
          <w:szCs w:val="24"/>
        </w:rPr>
      </w:pPr>
    </w:p>
    <w:p w14:paraId="7235D946" w14:textId="551A3863" w:rsidR="004B5408" w:rsidRPr="00CA1840" w:rsidRDefault="004B5408" w:rsidP="008102E7">
      <w:pPr>
        <w:pStyle w:val="KOP3"/>
      </w:pPr>
      <w:r w:rsidRPr="00CA1840">
        <w:t>Geschiedenis van het zeewezen</w:t>
      </w:r>
    </w:p>
    <w:p w14:paraId="69F20016" w14:textId="77777777" w:rsidR="004B5408" w:rsidRPr="00CA1840" w:rsidRDefault="004B5408" w:rsidP="004124F0">
      <w:pPr>
        <w:spacing w:after="0"/>
        <w:contextualSpacing/>
        <w:rPr>
          <w:rFonts w:ascii="Times New Roman" w:hAnsi="Times New Roman"/>
          <w:b/>
          <w:sz w:val="24"/>
          <w:szCs w:val="24"/>
        </w:rPr>
      </w:pPr>
    </w:p>
    <w:p w14:paraId="5EBE2FEF" w14:textId="0D4F9A5D" w:rsidR="004B5408" w:rsidRPr="00CA1840" w:rsidRDefault="004B5408" w:rsidP="004124F0">
      <w:pPr>
        <w:spacing w:after="0"/>
        <w:contextualSpacing/>
        <w:rPr>
          <w:rFonts w:ascii="Times New Roman" w:hAnsi="Times New Roman"/>
          <w:sz w:val="24"/>
          <w:szCs w:val="24"/>
        </w:rPr>
      </w:pPr>
      <w:r w:rsidRPr="00CA1840">
        <w:rPr>
          <w:rFonts w:ascii="Times New Roman" w:hAnsi="Times New Roman"/>
          <w:sz w:val="24"/>
          <w:szCs w:val="24"/>
        </w:rPr>
        <w:t>De hang naar het maritieme verleden had ook een wetenschappelijke kant. De negentiende eeuw was de periode waarin de wetenschappelijke geschiedbeoefening tot ontwikkeling kwam, met zorgvuldig controleerbaar bronnenonderzoek als uitgangspunt. Het was de rijksarchivaris Johannes Cornelis de Jonge (1793-1853) die als eerste de zeegeschiedenis op deze manier aan een uitgebreid onderzoek onderwierp, wat meteen tot een kloek overzichtswerk heeft geleid. Zijn </w:t>
      </w:r>
      <w:r w:rsidRPr="00CA1840">
        <w:rPr>
          <w:rFonts w:ascii="Times New Roman" w:hAnsi="Times New Roman"/>
          <w:i/>
          <w:iCs/>
          <w:sz w:val="24"/>
          <w:szCs w:val="24"/>
        </w:rPr>
        <w:t xml:space="preserve">Geschiedenis van het Nederlandsche </w:t>
      </w:r>
      <w:r>
        <w:rPr>
          <w:rFonts w:ascii="Times New Roman" w:hAnsi="Times New Roman"/>
          <w:i/>
          <w:iCs/>
          <w:sz w:val="24"/>
          <w:szCs w:val="24"/>
        </w:rPr>
        <w:t>z</w:t>
      </w:r>
      <w:r w:rsidRPr="00CA1840">
        <w:rPr>
          <w:rFonts w:ascii="Times New Roman" w:hAnsi="Times New Roman"/>
          <w:i/>
          <w:iCs/>
          <w:sz w:val="24"/>
          <w:szCs w:val="24"/>
        </w:rPr>
        <w:t>eewezen</w:t>
      </w:r>
      <w:r w:rsidRPr="00CA1840">
        <w:rPr>
          <w:rFonts w:ascii="Times New Roman" w:hAnsi="Times New Roman"/>
          <w:sz w:val="24"/>
          <w:szCs w:val="24"/>
        </w:rPr>
        <w:t xml:space="preserve"> verscheen tussen 1833 en 1848 in zes delen.</w:t>
      </w:r>
      <w:r w:rsidRPr="00CA1840">
        <w:rPr>
          <w:rStyle w:val="EndnoteReference"/>
          <w:rFonts w:ascii="Times New Roman" w:hAnsi="Times New Roman"/>
          <w:sz w:val="24"/>
          <w:szCs w:val="24"/>
        </w:rPr>
        <w:endnoteReference w:id="35"/>
      </w:r>
      <w:r w:rsidRPr="00CA1840">
        <w:rPr>
          <w:rFonts w:ascii="Times New Roman" w:hAnsi="Times New Roman"/>
          <w:sz w:val="24"/>
          <w:szCs w:val="24"/>
        </w:rPr>
        <w:t xml:space="preserve"> Onder dat ‘zeewezen’ verstond De Jonge uitsluitend de marine, die hij beschrijft vanaf de middeleeuwen tot 1810. Zijn werk is uiterst gedetailleerd en daardoor van blijvende waarde, mede omdat hij vele bronnen kon raadplegen die niet meer bestaan. Bij de brand die op 8 januari 1844 woedde in het ministerie van Marine in Den Haag, gingen namelijk grote delen van de admiraliteitsarchieven verloren.</w:t>
      </w:r>
    </w:p>
    <w:p w14:paraId="0E6B95CC" w14:textId="3C26BD9A" w:rsidR="004B5408" w:rsidRPr="00CA1840" w:rsidRDefault="004B5408" w:rsidP="004124F0">
      <w:pPr>
        <w:spacing w:after="0"/>
        <w:rPr>
          <w:rFonts w:eastAsia="Times New Roman"/>
          <w:color w:val="FF0000"/>
        </w:rPr>
      </w:pPr>
      <w:r w:rsidRPr="008102E7">
        <w:rPr>
          <w:rFonts w:ascii="Times New Roman" w:hAnsi="Times New Roman"/>
          <w:sz w:val="24"/>
          <w:szCs w:val="24"/>
        </w:rPr>
        <w:t>14_PortretbusteKl._B_2667.jpg</w:t>
      </w:r>
      <w:r w:rsidRPr="00CA1840">
        <w:rPr>
          <w:rFonts w:eastAsia="Times New Roman"/>
          <w:color w:val="FF0000"/>
        </w:rPr>
        <w:br/>
      </w:r>
      <w:r w:rsidRPr="00CA1840">
        <w:rPr>
          <w:rFonts w:ascii="Times New Roman" w:hAnsi="Times New Roman"/>
          <w:sz w:val="24"/>
          <w:szCs w:val="24"/>
        </w:rPr>
        <w:tab/>
        <w:t xml:space="preserve">De Jonge had, blijkens het voorwoord van zijn zoon bij de tweede druk van 1858, het vaste voornemen om zich niet ‘door deze of gene staatspartij te laten medeslepen, of blindelings het </w:t>
      </w:r>
      <w:proofErr w:type="spellStart"/>
      <w:r w:rsidRPr="00CA1840">
        <w:rPr>
          <w:rFonts w:ascii="Times New Roman" w:hAnsi="Times New Roman"/>
          <w:sz w:val="24"/>
          <w:szCs w:val="24"/>
        </w:rPr>
        <w:t>ééne</w:t>
      </w:r>
      <w:proofErr w:type="spellEnd"/>
      <w:r w:rsidRPr="00CA1840">
        <w:rPr>
          <w:rFonts w:ascii="Times New Roman" w:hAnsi="Times New Roman"/>
          <w:sz w:val="24"/>
          <w:szCs w:val="24"/>
        </w:rPr>
        <w:t xml:space="preserve"> of het andere stelsel in bescherming te nemen. Eén spoor volgde hij: het was het spoor der waarheid; daarvan liet hij zich door </w:t>
      </w:r>
      <w:proofErr w:type="spellStart"/>
      <w:r w:rsidRPr="00CA1840">
        <w:rPr>
          <w:rFonts w:ascii="Times New Roman" w:hAnsi="Times New Roman"/>
          <w:sz w:val="24"/>
          <w:szCs w:val="24"/>
        </w:rPr>
        <w:t>geene</w:t>
      </w:r>
      <w:proofErr w:type="spellEnd"/>
      <w:r w:rsidRPr="00CA1840">
        <w:rPr>
          <w:rFonts w:ascii="Times New Roman" w:hAnsi="Times New Roman"/>
          <w:sz w:val="24"/>
          <w:szCs w:val="24"/>
        </w:rPr>
        <w:t xml:space="preserve"> dwaallichten afleiden’.</w:t>
      </w:r>
      <w:r w:rsidRPr="00CA1840">
        <w:rPr>
          <w:rStyle w:val="EndnoteReference"/>
          <w:rFonts w:ascii="Times New Roman" w:hAnsi="Times New Roman"/>
          <w:sz w:val="24"/>
          <w:szCs w:val="24"/>
        </w:rPr>
        <w:endnoteReference w:id="36"/>
      </w:r>
      <w:r w:rsidRPr="00CA1840">
        <w:rPr>
          <w:rFonts w:ascii="Times New Roman" w:hAnsi="Times New Roman"/>
          <w:sz w:val="24"/>
          <w:szCs w:val="24"/>
        </w:rPr>
        <w:t xml:space="preserve"> Toch ontkwam De Jonge niet aan een zekere nationalistische vooringenomenheid. In de eigen voorrede bij de eerste editie verklaart hij bijvoorbeeld dat de Nederlandse natie ‘hare vrijheid, haren roem, haren luister, hare welvaart, ja zelfs haar aanzijn aan dat zeewezen </w:t>
      </w:r>
      <w:proofErr w:type="spellStart"/>
      <w:r w:rsidRPr="00CA1840">
        <w:rPr>
          <w:rFonts w:ascii="Times New Roman" w:hAnsi="Times New Roman"/>
          <w:sz w:val="24"/>
          <w:szCs w:val="24"/>
        </w:rPr>
        <w:t>grootendeels</w:t>
      </w:r>
      <w:proofErr w:type="spellEnd"/>
      <w:r w:rsidRPr="00CA1840">
        <w:rPr>
          <w:rFonts w:ascii="Times New Roman" w:hAnsi="Times New Roman"/>
          <w:sz w:val="24"/>
          <w:szCs w:val="24"/>
        </w:rPr>
        <w:t xml:space="preserve"> heeft te danken’.</w:t>
      </w:r>
    </w:p>
    <w:p w14:paraId="505E5DBE" w14:textId="77777777" w:rsidR="004B5408" w:rsidRPr="00CA1840" w:rsidRDefault="004B5408" w:rsidP="004124F0">
      <w:pPr>
        <w:spacing w:after="0"/>
        <w:contextualSpacing/>
        <w:rPr>
          <w:rFonts w:ascii="Times New Roman" w:hAnsi="Times New Roman"/>
          <w:sz w:val="24"/>
          <w:szCs w:val="24"/>
        </w:rPr>
      </w:pPr>
      <w:r w:rsidRPr="00CA1840">
        <w:rPr>
          <w:rFonts w:ascii="Times New Roman" w:hAnsi="Times New Roman"/>
          <w:sz w:val="24"/>
          <w:szCs w:val="24"/>
        </w:rPr>
        <w:tab/>
        <w:t xml:space="preserve">De Jonges werk markeert de toenemende aandacht voor een serieuze benadering van de maritieme geschiedenis. J.J. Backer Dirks (1825-1893), docent aan het Koninklijk Instituut </w:t>
      </w:r>
      <w:r w:rsidRPr="00CA1840">
        <w:rPr>
          <w:rFonts w:ascii="Times New Roman" w:hAnsi="Times New Roman"/>
          <w:sz w:val="24"/>
          <w:szCs w:val="24"/>
        </w:rPr>
        <w:lastRenderedPageBreak/>
        <w:t>voor de Marine, volgde zijn voorbeeld met een vrije bewerking van en aanvulling op het werk van De Jonge.</w:t>
      </w:r>
      <w:r w:rsidRPr="00CA1840">
        <w:rPr>
          <w:rStyle w:val="EndnoteReference"/>
          <w:rFonts w:ascii="Times New Roman" w:hAnsi="Times New Roman"/>
          <w:sz w:val="24"/>
          <w:szCs w:val="24"/>
        </w:rPr>
        <w:endnoteReference w:id="37"/>
      </w:r>
      <w:r w:rsidRPr="00CA1840">
        <w:rPr>
          <w:rFonts w:ascii="Times New Roman" w:hAnsi="Times New Roman"/>
          <w:sz w:val="24"/>
          <w:szCs w:val="24"/>
        </w:rPr>
        <w:t xml:space="preserve"> Ook de opkomst van periodieken over de zeevaart, zoals de </w:t>
      </w:r>
      <w:r w:rsidRPr="00CA1840">
        <w:rPr>
          <w:rFonts w:ascii="Times New Roman" w:hAnsi="Times New Roman"/>
          <w:i/>
          <w:sz w:val="24"/>
          <w:szCs w:val="24"/>
        </w:rPr>
        <w:t xml:space="preserve">Verhandelingen en </w:t>
      </w:r>
      <w:proofErr w:type="spellStart"/>
      <w:r w:rsidRPr="00CA1840">
        <w:rPr>
          <w:rFonts w:ascii="Times New Roman" w:hAnsi="Times New Roman"/>
          <w:i/>
          <w:sz w:val="24"/>
          <w:szCs w:val="24"/>
        </w:rPr>
        <w:t>berigten</w:t>
      </w:r>
      <w:proofErr w:type="spellEnd"/>
      <w:r w:rsidRPr="00CA1840">
        <w:rPr>
          <w:rFonts w:ascii="Times New Roman" w:hAnsi="Times New Roman"/>
          <w:i/>
          <w:sz w:val="24"/>
          <w:szCs w:val="24"/>
        </w:rPr>
        <w:t xml:space="preserve"> betrekkelijk het zeewezen</w:t>
      </w:r>
      <w:r w:rsidRPr="00CA1840">
        <w:rPr>
          <w:rFonts w:ascii="Times New Roman" w:hAnsi="Times New Roman"/>
          <w:sz w:val="24"/>
          <w:szCs w:val="24"/>
        </w:rPr>
        <w:t xml:space="preserve"> (vanaf 1840)</w:t>
      </w:r>
      <w:r w:rsidRPr="00CA1840">
        <w:rPr>
          <w:rStyle w:val="EndnoteReference"/>
          <w:rFonts w:ascii="Times New Roman" w:hAnsi="Times New Roman"/>
          <w:sz w:val="24"/>
          <w:szCs w:val="24"/>
        </w:rPr>
        <w:endnoteReference w:id="38"/>
      </w:r>
      <w:r w:rsidRPr="00CA1840">
        <w:rPr>
          <w:rFonts w:ascii="Times New Roman" w:hAnsi="Times New Roman"/>
          <w:sz w:val="24"/>
          <w:szCs w:val="24"/>
        </w:rPr>
        <w:t xml:space="preserve"> en de oprichting van het eerste scheepvaartmuseum van Nederland, het Maritiem Museum ‘Prins Hendrik’ in Rotterdam (1874), zijn tekenen van de bredere, wetenschappelijk gefundeerde belangstelling voor het ‘zeewezen’ in de loop van de negentiende eeuw.</w:t>
      </w:r>
    </w:p>
    <w:p w14:paraId="4F3F296D" w14:textId="6806D6F5" w:rsidR="004B5408" w:rsidRPr="00CA1840" w:rsidRDefault="004B5408" w:rsidP="004124F0">
      <w:pPr>
        <w:spacing w:after="0"/>
        <w:contextualSpacing/>
        <w:rPr>
          <w:rFonts w:ascii="Times New Roman" w:hAnsi="Times New Roman"/>
          <w:sz w:val="24"/>
          <w:szCs w:val="24"/>
        </w:rPr>
      </w:pPr>
      <w:r w:rsidRPr="00CA1840">
        <w:rPr>
          <w:rFonts w:ascii="Times New Roman" w:hAnsi="Times New Roman"/>
          <w:sz w:val="24"/>
          <w:szCs w:val="24"/>
        </w:rPr>
        <w:tab/>
        <w:t xml:space="preserve">Historiezucht was ook een van de drijfveren voor de organisatoren van de Nederlandse wetenschappelijke expedities naar de noordelijke poolstreken, in de jaren 1878-1884. Aanleiding voor de zeven reizen die het Hoofdcomité voor de IJszeevaart organiseerde met de schoener </w:t>
      </w:r>
      <w:r w:rsidRPr="00CA1840">
        <w:rPr>
          <w:rFonts w:ascii="Times New Roman" w:hAnsi="Times New Roman"/>
          <w:i/>
          <w:sz w:val="24"/>
          <w:szCs w:val="24"/>
        </w:rPr>
        <w:t xml:space="preserve">Willem Barents, </w:t>
      </w:r>
      <w:r w:rsidRPr="00CA1840">
        <w:rPr>
          <w:rFonts w:ascii="Times New Roman" w:hAnsi="Times New Roman"/>
          <w:sz w:val="24"/>
          <w:szCs w:val="24"/>
        </w:rPr>
        <w:t>was de vondst van restanten van het ‘Behouden Huys’ op Nova Zembla. Dat de ontdekker een Noor was, de walrusjager Elling Carlsen, deed in Nederland een golf van nationaal bewustzijn ontwaken: Nederland moest weer een rol gaan spelen in het wetenschappelijk onderzoek van de poolstreken! Een van de initiatiefnemers voor de tochten was Jan Karel Jacob de Jonge (1828-1880), zoon van de hiervoor genoemde historicus J.C. de Jonge, adjunct- rijksarchivaris en later directeur van het Mauritshuis. Op plaatsen waar Nederlanders in het verleden actief waren geweest, zoals Nova Zembla en Spitsbergen moest de bemanning van de poolschoener gedenkstenen plaatsen. Van meer praktisch belang was echter het wetenschappelijk onderzoek door onderzoekers aan boord, met specialismen als geografie, oceanografie, meteorologie en zoölogie.</w:t>
      </w:r>
      <w:r w:rsidRPr="00CA1840">
        <w:rPr>
          <w:rStyle w:val="EndnoteReference"/>
          <w:rFonts w:ascii="Times New Roman" w:hAnsi="Times New Roman"/>
          <w:sz w:val="24"/>
          <w:szCs w:val="24"/>
        </w:rPr>
        <w:endnoteReference w:id="39"/>
      </w:r>
      <w:r w:rsidRPr="00CA1840">
        <w:rPr>
          <w:rFonts w:ascii="Times New Roman" w:hAnsi="Times New Roman"/>
          <w:sz w:val="24"/>
          <w:szCs w:val="24"/>
        </w:rPr>
        <w:t xml:space="preserve"> Naast wetenschappelijke informatie hebben de reizen belangwekkend beeldmateriaal opgeleverd door de aanwezigheid van een fotograaf, de Engelsman William Grant (1851-1935) en, tijdens de reis van 1880, een beeldend kunstenaar, Louis </w:t>
      </w:r>
      <w:proofErr w:type="spellStart"/>
      <w:r w:rsidRPr="00CA1840">
        <w:rPr>
          <w:rFonts w:ascii="Times New Roman" w:hAnsi="Times New Roman"/>
          <w:sz w:val="24"/>
          <w:szCs w:val="24"/>
        </w:rPr>
        <w:t>Apol</w:t>
      </w:r>
      <w:proofErr w:type="spellEnd"/>
      <w:r w:rsidRPr="00CA1840">
        <w:rPr>
          <w:rFonts w:ascii="Times New Roman" w:hAnsi="Times New Roman"/>
          <w:sz w:val="24"/>
          <w:szCs w:val="24"/>
        </w:rPr>
        <w:t xml:space="preserve"> (1850-1936).</w:t>
      </w:r>
      <w:r w:rsidRPr="00CA1840">
        <w:rPr>
          <w:rStyle w:val="EndnoteReference"/>
          <w:rFonts w:ascii="Times New Roman" w:hAnsi="Times New Roman"/>
          <w:sz w:val="24"/>
          <w:szCs w:val="24"/>
        </w:rPr>
        <w:t xml:space="preserve"> </w:t>
      </w:r>
      <w:proofErr w:type="spellStart"/>
      <w:r w:rsidRPr="00CA1840">
        <w:rPr>
          <w:rFonts w:ascii="Times New Roman" w:hAnsi="Times New Roman"/>
          <w:sz w:val="24"/>
          <w:szCs w:val="24"/>
        </w:rPr>
        <w:t>Apol</w:t>
      </w:r>
      <w:proofErr w:type="spellEnd"/>
      <w:r w:rsidRPr="00CA1840">
        <w:rPr>
          <w:rFonts w:ascii="Times New Roman" w:hAnsi="Times New Roman"/>
          <w:sz w:val="24"/>
          <w:szCs w:val="24"/>
        </w:rPr>
        <w:t xml:space="preserve"> stond bekend om zijn wintergezichten, en kon nu, in de arctische zomer, vergelijkbare sneeuw- en ijslandschappen vastleggen. De foto’s van Grant en </w:t>
      </w:r>
      <w:proofErr w:type="spellStart"/>
      <w:r w:rsidRPr="00CA1840">
        <w:rPr>
          <w:rFonts w:ascii="Times New Roman" w:hAnsi="Times New Roman"/>
          <w:sz w:val="24"/>
          <w:szCs w:val="24"/>
        </w:rPr>
        <w:t>Apols</w:t>
      </w:r>
      <w:proofErr w:type="spellEnd"/>
      <w:r w:rsidRPr="00CA1840">
        <w:rPr>
          <w:rFonts w:ascii="Times New Roman" w:hAnsi="Times New Roman"/>
          <w:sz w:val="24"/>
          <w:szCs w:val="24"/>
        </w:rPr>
        <w:t xml:space="preserve"> tekeningen kregen grote bekendheid, onder meer door reproducties in populaire bladen als </w:t>
      </w:r>
      <w:r w:rsidRPr="00CA1840">
        <w:rPr>
          <w:rFonts w:ascii="Times New Roman" w:hAnsi="Times New Roman"/>
          <w:i/>
          <w:sz w:val="24"/>
          <w:szCs w:val="24"/>
        </w:rPr>
        <w:t>Eigen Haard</w:t>
      </w:r>
      <w:r w:rsidRPr="00CA1840">
        <w:rPr>
          <w:rFonts w:ascii="Times New Roman" w:hAnsi="Times New Roman"/>
          <w:sz w:val="24"/>
          <w:szCs w:val="24"/>
        </w:rPr>
        <w:t>.</w:t>
      </w:r>
      <w:r w:rsidRPr="00CA1840">
        <w:rPr>
          <w:rStyle w:val="EndnoteReference"/>
          <w:rFonts w:ascii="Times New Roman" w:hAnsi="Times New Roman"/>
          <w:sz w:val="24"/>
          <w:szCs w:val="24"/>
        </w:rPr>
        <w:endnoteReference w:id="40"/>
      </w:r>
      <w:r w:rsidRPr="00CA1840">
        <w:rPr>
          <w:rFonts w:ascii="Times New Roman" w:hAnsi="Times New Roman"/>
          <w:sz w:val="24"/>
          <w:szCs w:val="24"/>
        </w:rPr>
        <w:t xml:space="preserve"> </w:t>
      </w:r>
      <w:proofErr w:type="spellStart"/>
      <w:r w:rsidRPr="00CA1840">
        <w:rPr>
          <w:rFonts w:ascii="Times New Roman" w:hAnsi="Times New Roman"/>
          <w:sz w:val="24"/>
          <w:szCs w:val="24"/>
        </w:rPr>
        <w:t>Apol</w:t>
      </w:r>
      <w:proofErr w:type="spellEnd"/>
      <w:r w:rsidRPr="00CA1840">
        <w:rPr>
          <w:rFonts w:ascii="Times New Roman" w:hAnsi="Times New Roman"/>
          <w:sz w:val="24"/>
          <w:szCs w:val="24"/>
        </w:rPr>
        <w:t xml:space="preserve"> schilderde ook een doek voor het Panoramagebouw in Amsterdam met een 360° gezicht op Nova Zembla, dat vanaf 1896 voor het publiek te zien was.</w:t>
      </w:r>
      <w:r w:rsidRPr="00CA1840">
        <w:rPr>
          <w:rStyle w:val="EndnoteReference"/>
          <w:rFonts w:ascii="Times New Roman" w:hAnsi="Times New Roman"/>
          <w:sz w:val="24"/>
          <w:szCs w:val="24"/>
        </w:rPr>
        <w:endnoteReference w:id="41"/>
      </w:r>
    </w:p>
    <w:p w14:paraId="2EAD6EC1" w14:textId="1360E726" w:rsidR="00AA2FDE" w:rsidRPr="008102E7" w:rsidRDefault="00AA2FDE" w:rsidP="004124F0">
      <w:pPr>
        <w:spacing w:after="0"/>
        <w:contextualSpacing/>
        <w:rPr>
          <w:rFonts w:ascii="Times New Roman" w:hAnsi="Times New Roman"/>
          <w:sz w:val="24"/>
          <w:szCs w:val="24"/>
          <w:lang w:val="en-US"/>
        </w:rPr>
      </w:pPr>
      <w:r w:rsidRPr="008102E7">
        <w:rPr>
          <w:rFonts w:ascii="Times New Roman" w:hAnsi="Times New Roman"/>
          <w:sz w:val="24"/>
          <w:szCs w:val="24"/>
          <w:lang w:val="en-US"/>
        </w:rPr>
        <w:t>24_modernes0090(02)098_remast_L.jpg</w:t>
      </w:r>
      <w:r w:rsidR="00343E51" w:rsidRPr="008102E7">
        <w:rPr>
          <w:rFonts w:ascii="Times New Roman" w:hAnsi="Times New Roman"/>
          <w:sz w:val="24"/>
          <w:szCs w:val="24"/>
          <w:lang w:val="en-US"/>
        </w:rPr>
        <w:t xml:space="preserve">  22_poolsch </w:t>
      </w:r>
      <w:proofErr w:type="spellStart"/>
      <w:r w:rsidR="00343E51" w:rsidRPr="008102E7">
        <w:rPr>
          <w:rFonts w:ascii="Times New Roman" w:hAnsi="Times New Roman"/>
          <w:sz w:val="24"/>
          <w:szCs w:val="24"/>
          <w:lang w:val="en-US"/>
        </w:rPr>
        <w:t>apol</w:t>
      </w:r>
      <w:proofErr w:type="spellEnd"/>
      <w:r w:rsidR="00343E51" w:rsidRPr="008102E7">
        <w:rPr>
          <w:rFonts w:ascii="Times New Roman" w:hAnsi="Times New Roman"/>
          <w:sz w:val="24"/>
          <w:szCs w:val="24"/>
          <w:lang w:val="en-US"/>
        </w:rPr>
        <w:t xml:space="preserve"> auqaa5536_picP.jpg</w:t>
      </w:r>
    </w:p>
    <w:p w14:paraId="6F988A54" w14:textId="79271FE9" w:rsidR="00AA2FDE" w:rsidRPr="008102E7" w:rsidRDefault="006870AA" w:rsidP="004124F0">
      <w:pPr>
        <w:spacing w:after="0"/>
        <w:contextualSpacing/>
        <w:rPr>
          <w:rFonts w:ascii="Times New Roman" w:hAnsi="Times New Roman"/>
          <w:sz w:val="24"/>
          <w:szCs w:val="24"/>
          <w:lang w:val="en-US"/>
        </w:rPr>
      </w:pPr>
      <w:r w:rsidRPr="008102E7">
        <w:rPr>
          <w:rFonts w:ascii="Times New Roman" w:hAnsi="Times New Roman"/>
          <w:sz w:val="24"/>
          <w:szCs w:val="24"/>
          <w:lang w:val="en-US"/>
        </w:rPr>
        <w:t xml:space="preserve">23_uitsnkust NZ Apolrb0528_M_clip.jpg  </w:t>
      </w:r>
      <w:r w:rsidR="0098561A" w:rsidRPr="008102E7">
        <w:rPr>
          <w:rFonts w:ascii="Times New Roman" w:hAnsi="Times New Roman"/>
          <w:sz w:val="24"/>
          <w:szCs w:val="24"/>
          <w:lang w:val="en-US"/>
        </w:rPr>
        <w:t>26_Apol_L._Panorama_Nova_Zembla.jpg</w:t>
      </w:r>
    </w:p>
    <w:p w14:paraId="55A4A04A" w14:textId="77777777" w:rsidR="00B74101" w:rsidRPr="0098561A" w:rsidRDefault="00B74101" w:rsidP="004124F0">
      <w:pPr>
        <w:spacing w:after="0"/>
        <w:contextualSpacing/>
        <w:rPr>
          <w:rFonts w:ascii="Times New Roman" w:hAnsi="Times New Roman"/>
          <w:sz w:val="24"/>
          <w:szCs w:val="24"/>
          <w:lang w:val="en-US"/>
        </w:rPr>
      </w:pPr>
    </w:p>
    <w:p w14:paraId="26C6FB86" w14:textId="77777777" w:rsidR="00DA6657" w:rsidRPr="0098561A" w:rsidRDefault="00DA6657" w:rsidP="004124F0">
      <w:pPr>
        <w:spacing w:after="0"/>
        <w:contextualSpacing/>
        <w:rPr>
          <w:rFonts w:ascii="Times New Roman" w:hAnsi="Times New Roman"/>
          <w:sz w:val="24"/>
          <w:szCs w:val="24"/>
          <w:lang w:val="en-US"/>
        </w:rPr>
      </w:pPr>
    </w:p>
    <w:p w14:paraId="389F749B" w14:textId="45E557F3" w:rsidR="004B5408" w:rsidRPr="00CA1840" w:rsidRDefault="004B5408" w:rsidP="008102E7">
      <w:pPr>
        <w:pStyle w:val="KOP3"/>
      </w:pPr>
      <w:r w:rsidRPr="00CA1840">
        <w:t>Conclusie</w:t>
      </w:r>
    </w:p>
    <w:p w14:paraId="0A6BD647" w14:textId="77777777" w:rsidR="004B5408" w:rsidRPr="00CA1840" w:rsidRDefault="004B5408" w:rsidP="004124F0">
      <w:pPr>
        <w:spacing w:after="0"/>
        <w:contextualSpacing/>
        <w:rPr>
          <w:rFonts w:ascii="Times New Roman" w:hAnsi="Times New Roman"/>
          <w:b/>
          <w:sz w:val="24"/>
          <w:szCs w:val="24"/>
        </w:rPr>
      </w:pPr>
    </w:p>
    <w:p w14:paraId="5849239E" w14:textId="3207DB30" w:rsidR="004B5408" w:rsidRPr="00CA1840" w:rsidRDefault="004B5408" w:rsidP="004124F0">
      <w:pPr>
        <w:spacing w:after="0"/>
        <w:contextualSpacing/>
        <w:rPr>
          <w:rFonts w:ascii="Times New Roman" w:hAnsi="Times New Roman"/>
          <w:sz w:val="24"/>
          <w:szCs w:val="24"/>
        </w:rPr>
      </w:pPr>
      <w:r w:rsidRPr="00CA1840">
        <w:rPr>
          <w:rFonts w:ascii="Times New Roman" w:hAnsi="Times New Roman"/>
          <w:sz w:val="24"/>
          <w:szCs w:val="24"/>
        </w:rPr>
        <w:t xml:space="preserve">Vaderlandse geschiedenis in al zijn facetten was gedurende de hele negentiende eeuw een soort nationale rage. Zelfs toen het land in de loop van de eeuw steeds moderner en welvarender werd bleef de blik gericht op de achteruitkijkspiegel. In die ‘historiezucht’ hadden scheepvaart en maritiem heldendom een prominente plaats. Opvallend is daarbij dat men telkens teruggreep op een beperkt aantal vaderlandse helden, Michiel de Ruyter voorop. Ook de roem van een eigentijdse held, J.C.J. van </w:t>
      </w:r>
      <w:proofErr w:type="spellStart"/>
      <w:r w:rsidRPr="00CA1840">
        <w:rPr>
          <w:rFonts w:ascii="Times New Roman" w:hAnsi="Times New Roman"/>
          <w:sz w:val="24"/>
          <w:szCs w:val="24"/>
        </w:rPr>
        <w:t>Speijk</w:t>
      </w:r>
      <w:proofErr w:type="spellEnd"/>
      <w:r w:rsidRPr="00CA1840">
        <w:rPr>
          <w:rFonts w:ascii="Times New Roman" w:hAnsi="Times New Roman"/>
          <w:sz w:val="24"/>
          <w:szCs w:val="24"/>
        </w:rPr>
        <w:t xml:space="preserve">, werd meteen in een historische context geplaatst, opnieuw met De Ruyter als referentiepunt. De zeeheldencultus had een functie in het creëren en versterken van het nationale zelfbewustzijn. Nog tot ver na de negentiende eeuw bleven die zeehelden deel uitmaken van de informele canon waarvan het onderwijs en de jeugdliteratuur zich bediende. Liedjes over De Ruyter en Piet Hein, waaronder het bekende Zilvervloot-lied door Jan Pieter </w:t>
      </w:r>
      <w:proofErr w:type="spellStart"/>
      <w:r w:rsidRPr="00CA1840">
        <w:rPr>
          <w:rFonts w:ascii="Times New Roman" w:hAnsi="Times New Roman"/>
          <w:sz w:val="24"/>
          <w:szCs w:val="24"/>
        </w:rPr>
        <w:t>Heije</w:t>
      </w:r>
      <w:proofErr w:type="spellEnd"/>
      <w:r w:rsidRPr="00CA1840">
        <w:rPr>
          <w:rFonts w:ascii="Times New Roman" w:hAnsi="Times New Roman"/>
          <w:sz w:val="24"/>
          <w:szCs w:val="24"/>
        </w:rPr>
        <w:t xml:space="preserve"> (1809-1876) en kinderboeken </w:t>
      </w:r>
      <w:r w:rsidRPr="00CA1840">
        <w:rPr>
          <w:rFonts w:ascii="Times New Roman" w:hAnsi="Times New Roman"/>
          <w:sz w:val="24"/>
          <w:szCs w:val="24"/>
        </w:rPr>
        <w:lastRenderedPageBreak/>
        <w:t>over hun dapperheid bleven ook in de twintigste eeuw populair.</w:t>
      </w:r>
      <w:r w:rsidRPr="00CA1840">
        <w:rPr>
          <w:rStyle w:val="EndnoteReference"/>
          <w:rFonts w:ascii="Times New Roman" w:hAnsi="Times New Roman"/>
          <w:sz w:val="24"/>
          <w:szCs w:val="24"/>
        </w:rPr>
        <w:endnoteReference w:id="42"/>
      </w:r>
      <w:r w:rsidRPr="00CA1840">
        <w:rPr>
          <w:rFonts w:ascii="Times New Roman" w:hAnsi="Times New Roman"/>
          <w:sz w:val="24"/>
          <w:szCs w:val="24"/>
        </w:rPr>
        <w:t xml:space="preserve"> Kritiek op die in hedendaagse ogen overdreven heldenverering was er maar weinig. Slechts een enkele tijdgenoot durfde het bijvoorbeeld aan om de zelfmoord van </w:t>
      </w:r>
      <w:proofErr w:type="spellStart"/>
      <w:r w:rsidRPr="00CA1840">
        <w:rPr>
          <w:rFonts w:ascii="Times New Roman" w:hAnsi="Times New Roman"/>
          <w:sz w:val="24"/>
          <w:szCs w:val="24"/>
        </w:rPr>
        <w:t>Van</w:t>
      </w:r>
      <w:proofErr w:type="spellEnd"/>
      <w:r w:rsidRPr="00CA1840">
        <w:rPr>
          <w:rFonts w:ascii="Times New Roman" w:hAnsi="Times New Roman"/>
          <w:sz w:val="24"/>
          <w:szCs w:val="24"/>
        </w:rPr>
        <w:t xml:space="preserve"> </w:t>
      </w:r>
      <w:proofErr w:type="spellStart"/>
      <w:r w:rsidRPr="00CA1840">
        <w:rPr>
          <w:rFonts w:ascii="Times New Roman" w:hAnsi="Times New Roman"/>
          <w:sz w:val="24"/>
          <w:szCs w:val="24"/>
        </w:rPr>
        <w:t>Speijk</w:t>
      </w:r>
      <w:proofErr w:type="spellEnd"/>
      <w:r w:rsidRPr="00CA1840">
        <w:rPr>
          <w:rFonts w:ascii="Times New Roman" w:hAnsi="Times New Roman"/>
          <w:sz w:val="24"/>
          <w:szCs w:val="24"/>
        </w:rPr>
        <w:t xml:space="preserve"> te kwalificeren als een daad die strijdig was met het christendom.</w:t>
      </w:r>
      <w:r w:rsidRPr="00CA1840">
        <w:rPr>
          <w:rStyle w:val="EndnoteReference"/>
          <w:rFonts w:ascii="Times New Roman" w:hAnsi="Times New Roman"/>
          <w:sz w:val="24"/>
          <w:szCs w:val="24"/>
        </w:rPr>
        <w:endnoteReference w:id="43"/>
      </w:r>
      <w:r w:rsidRPr="00CA1840">
        <w:rPr>
          <w:rFonts w:ascii="Times New Roman" w:hAnsi="Times New Roman"/>
          <w:sz w:val="24"/>
          <w:szCs w:val="24"/>
        </w:rPr>
        <w:t xml:space="preserve"> Dat Multatuli (1820-1887) weinig op had met maritiem heldendom zal niemand verbazen. Dat blijkt wel uit een gedicht op Michiel de Ruyter, dat Leentje de Haas, een klasgenootje van Woutertje Pieterse in de gelijknamige roman, inlevert bij Meester Pennewip. In zes coupletten vatte zij hierin het leven van de zeeheld bondig samen, waaronder deze drie: </w:t>
      </w:r>
    </w:p>
    <w:p w14:paraId="08E83EEA" w14:textId="2EDD6AA3" w:rsidR="004B5408" w:rsidRPr="00984851" w:rsidRDefault="004B5408" w:rsidP="004124F0">
      <w:pPr>
        <w:spacing w:after="0"/>
        <w:contextualSpacing/>
        <w:rPr>
          <w:rFonts w:eastAsia="Times New Roman"/>
        </w:rPr>
      </w:pPr>
      <w:r w:rsidRPr="00984851">
        <w:rPr>
          <w:rFonts w:ascii="Times New Roman" w:hAnsi="Times New Roman"/>
          <w:sz w:val="24"/>
          <w:szCs w:val="24"/>
        </w:rPr>
        <w:t>15_Baai_Matanzasb672</w:t>
      </w:r>
      <w:r w:rsidR="00D013EB" w:rsidRPr="00984851">
        <w:rPr>
          <w:rFonts w:ascii="Times New Roman" w:hAnsi="Times New Roman"/>
          <w:sz w:val="24"/>
          <w:szCs w:val="24"/>
        </w:rPr>
        <w:t>.jpg</w:t>
      </w:r>
    </w:p>
    <w:p w14:paraId="527AA08B" w14:textId="77777777" w:rsidR="004B5408" w:rsidRPr="00CA1840" w:rsidRDefault="004B5408" w:rsidP="004124F0">
      <w:pPr>
        <w:spacing w:after="0"/>
        <w:contextualSpacing/>
        <w:rPr>
          <w:rFonts w:ascii="Times New Roman" w:hAnsi="Times New Roman"/>
          <w:sz w:val="24"/>
          <w:szCs w:val="24"/>
        </w:rPr>
      </w:pPr>
    </w:p>
    <w:p w14:paraId="50C25AAB" w14:textId="25CB2883" w:rsidR="004B5408" w:rsidRPr="005227C2" w:rsidRDefault="004B5408" w:rsidP="005227C2">
      <w:pPr>
        <w:spacing w:after="0"/>
        <w:ind w:left="284"/>
        <w:rPr>
          <w:rFonts w:ascii="Times New Roman" w:hAnsi="Times New Roman"/>
          <w:i/>
          <w:iCs/>
        </w:rPr>
      </w:pPr>
      <w:r w:rsidRPr="005227C2">
        <w:rPr>
          <w:rFonts w:ascii="Times New Roman" w:hAnsi="Times New Roman"/>
        </w:rPr>
        <w:t>‘</w:t>
      </w:r>
      <w:proofErr w:type="spellStart"/>
      <w:r w:rsidRPr="005227C2">
        <w:rPr>
          <w:rFonts w:ascii="Times New Roman" w:hAnsi="Times New Roman"/>
        </w:rPr>
        <w:t>Hy</w:t>
      </w:r>
      <w:proofErr w:type="spellEnd"/>
      <w:r w:rsidRPr="005227C2">
        <w:rPr>
          <w:rFonts w:ascii="Times New Roman" w:hAnsi="Times New Roman"/>
        </w:rPr>
        <w:t xml:space="preserve"> is op een toren geklommen,</w:t>
      </w:r>
    </w:p>
    <w:p w14:paraId="4B1D2CC9" w14:textId="77777777" w:rsidR="004B5408" w:rsidRPr="005227C2" w:rsidRDefault="004B5408" w:rsidP="005227C2">
      <w:pPr>
        <w:spacing w:after="0"/>
        <w:ind w:left="284"/>
        <w:rPr>
          <w:rFonts w:ascii="Times New Roman" w:hAnsi="Times New Roman"/>
          <w:i/>
          <w:iCs/>
        </w:rPr>
      </w:pPr>
      <w:r w:rsidRPr="005227C2">
        <w:rPr>
          <w:rFonts w:ascii="Times New Roman" w:hAnsi="Times New Roman"/>
        </w:rPr>
        <w:t>En heeft daar touw gedraaid,</w:t>
      </w:r>
    </w:p>
    <w:p w14:paraId="394BEC9E" w14:textId="77777777" w:rsidR="004B5408" w:rsidRPr="005227C2" w:rsidRDefault="004B5408" w:rsidP="005227C2">
      <w:pPr>
        <w:spacing w:after="0"/>
        <w:ind w:left="284"/>
        <w:rPr>
          <w:rFonts w:ascii="Times New Roman" w:hAnsi="Times New Roman"/>
          <w:i/>
          <w:iCs/>
        </w:rPr>
      </w:pPr>
      <w:r w:rsidRPr="005227C2">
        <w:rPr>
          <w:rFonts w:ascii="Times New Roman" w:hAnsi="Times New Roman"/>
        </w:rPr>
        <w:t xml:space="preserve">Toen is </w:t>
      </w:r>
      <w:proofErr w:type="spellStart"/>
      <w:r w:rsidRPr="005227C2">
        <w:rPr>
          <w:rFonts w:ascii="Times New Roman" w:hAnsi="Times New Roman"/>
        </w:rPr>
        <w:t>hy</w:t>
      </w:r>
      <w:proofErr w:type="spellEnd"/>
      <w:r w:rsidRPr="005227C2">
        <w:rPr>
          <w:rFonts w:ascii="Times New Roman" w:hAnsi="Times New Roman"/>
        </w:rPr>
        <w:t xml:space="preserve"> op zee </w:t>
      </w:r>
      <w:proofErr w:type="spellStart"/>
      <w:r w:rsidRPr="005227C2">
        <w:rPr>
          <w:rFonts w:ascii="Times New Roman" w:hAnsi="Times New Roman"/>
        </w:rPr>
        <w:t>gekommen</w:t>
      </w:r>
      <w:proofErr w:type="spellEnd"/>
      <w:r w:rsidRPr="005227C2">
        <w:rPr>
          <w:rFonts w:ascii="Times New Roman" w:hAnsi="Times New Roman"/>
        </w:rPr>
        <w:t>,</w:t>
      </w:r>
    </w:p>
    <w:p w14:paraId="30C13BD2" w14:textId="77777777" w:rsidR="004B5408" w:rsidRPr="005227C2" w:rsidRDefault="004B5408" w:rsidP="005227C2">
      <w:pPr>
        <w:spacing w:after="0"/>
        <w:ind w:left="284"/>
        <w:rPr>
          <w:rFonts w:ascii="Times New Roman" w:hAnsi="Times New Roman"/>
          <w:i/>
          <w:iCs/>
        </w:rPr>
      </w:pPr>
      <w:r w:rsidRPr="005227C2">
        <w:rPr>
          <w:rFonts w:ascii="Times New Roman" w:hAnsi="Times New Roman"/>
        </w:rPr>
        <w:t xml:space="preserve">En werd met roem bezaaid. </w:t>
      </w:r>
    </w:p>
    <w:p w14:paraId="0020B9A4" w14:textId="77777777" w:rsidR="004B5408" w:rsidRPr="005227C2" w:rsidRDefault="004B5408" w:rsidP="005227C2">
      <w:pPr>
        <w:spacing w:after="0"/>
        <w:ind w:left="284"/>
        <w:rPr>
          <w:rFonts w:ascii="Times New Roman" w:hAnsi="Times New Roman"/>
          <w:i/>
          <w:iCs/>
        </w:rPr>
      </w:pPr>
    </w:p>
    <w:p w14:paraId="027E6D99" w14:textId="77777777" w:rsidR="004B5408" w:rsidRPr="005227C2" w:rsidRDefault="004B5408" w:rsidP="005227C2">
      <w:pPr>
        <w:spacing w:after="0"/>
        <w:ind w:left="284"/>
        <w:rPr>
          <w:rFonts w:ascii="Times New Roman" w:hAnsi="Times New Roman"/>
          <w:i/>
          <w:iCs/>
        </w:rPr>
      </w:pPr>
      <w:r w:rsidRPr="005227C2">
        <w:rPr>
          <w:rFonts w:ascii="Times New Roman" w:hAnsi="Times New Roman"/>
        </w:rPr>
        <w:t>Hij wou ’t er bij laten,</w:t>
      </w:r>
    </w:p>
    <w:p w14:paraId="473F2FB8" w14:textId="77777777" w:rsidR="004B5408" w:rsidRPr="005227C2" w:rsidRDefault="004B5408" w:rsidP="005227C2">
      <w:pPr>
        <w:spacing w:after="0"/>
        <w:ind w:left="284"/>
        <w:rPr>
          <w:rFonts w:ascii="Times New Roman" w:hAnsi="Times New Roman"/>
          <w:i/>
          <w:iCs/>
        </w:rPr>
      </w:pPr>
      <w:r w:rsidRPr="005227C2">
        <w:rPr>
          <w:rFonts w:ascii="Times New Roman" w:hAnsi="Times New Roman"/>
        </w:rPr>
        <w:t xml:space="preserve">En heeft </w:t>
      </w:r>
      <w:proofErr w:type="spellStart"/>
      <w:r w:rsidRPr="005227C2">
        <w:rPr>
          <w:rFonts w:ascii="Times New Roman" w:hAnsi="Times New Roman"/>
        </w:rPr>
        <w:t>Saleh</w:t>
      </w:r>
      <w:proofErr w:type="spellEnd"/>
      <w:r w:rsidRPr="005227C2">
        <w:rPr>
          <w:rFonts w:ascii="Times New Roman" w:hAnsi="Times New Roman"/>
        </w:rPr>
        <w:t xml:space="preserve"> geveld.</w:t>
      </w:r>
    </w:p>
    <w:p w14:paraId="5E168357" w14:textId="77777777" w:rsidR="004B5408" w:rsidRPr="005227C2" w:rsidRDefault="004B5408" w:rsidP="005227C2">
      <w:pPr>
        <w:spacing w:after="0"/>
        <w:ind w:left="284"/>
        <w:rPr>
          <w:rFonts w:ascii="Times New Roman" w:hAnsi="Times New Roman"/>
          <w:i/>
          <w:iCs/>
        </w:rPr>
      </w:pPr>
      <w:r w:rsidRPr="005227C2">
        <w:rPr>
          <w:rFonts w:ascii="Times New Roman" w:hAnsi="Times New Roman"/>
        </w:rPr>
        <w:t xml:space="preserve">Toen hebben de heren Staten </w:t>
      </w:r>
    </w:p>
    <w:p w14:paraId="20B994E5" w14:textId="77777777" w:rsidR="004B5408" w:rsidRPr="005227C2" w:rsidRDefault="004B5408" w:rsidP="005227C2">
      <w:pPr>
        <w:spacing w:after="0"/>
        <w:ind w:left="284"/>
        <w:rPr>
          <w:rFonts w:ascii="Times New Roman" w:hAnsi="Times New Roman"/>
          <w:i/>
          <w:iCs/>
        </w:rPr>
      </w:pPr>
      <w:r w:rsidRPr="005227C2">
        <w:rPr>
          <w:rFonts w:ascii="Times New Roman" w:hAnsi="Times New Roman"/>
        </w:rPr>
        <w:t xml:space="preserve">Hem aangesteld als held. </w:t>
      </w:r>
    </w:p>
    <w:p w14:paraId="0A91EB70" w14:textId="77777777" w:rsidR="004B5408" w:rsidRPr="005227C2" w:rsidRDefault="004B5408" w:rsidP="005227C2">
      <w:pPr>
        <w:spacing w:after="0"/>
        <w:ind w:left="284"/>
        <w:rPr>
          <w:rFonts w:ascii="Times New Roman" w:hAnsi="Times New Roman"/>
          <w:i/>
          <w:iCs/>
        </w:rPr>
      </w:pPr>
      <w:r w:rsidRPr="005227C2">
        <w:rPr>
          <w:rFonts w:ascii="Times New Roman" w:hAnsi="Times New Roman"/>
        </w:rPr>
        <w:t>[…]</w:t>
      </w:r>
    </w:p>
    <w:p w14:paraId="1B01DDCA" w14:textId="77777777" w:rsidR="004B5408" w:rsidRPr="005227C2" w:rsidRDefault="004B5408" w:rsidP="005227C2">
      <w:pPr>
        <w:spacing w:after="0"/>
        <w:ind w:left="284"/>
        <w:rPr>
          <w:rFonts w:ascii="Times New Roman" w:hAnsi="Times New Roman"/>
          <w:i/>
          <w:iCs/>
        </w:rPr>
      </w:pPr>
      <w:proofErr w:type="spellStart"/>
      <w:r w:rsidRPr="005227C2">
        <w:rPr>
          <w:rFonts w:ascii="Times New Roman" w:hAnsi="Times New Roman"/>
        </w:rPr>
        <w:t>Hy</w:t>
      </w:r>
      <w:proofErr w:type="spellEnd"/>
      <w:r w:rsidRPr="005227C2">
        <w:rPr>
          <w:rFonts w:ascii="Times New Roman" w:hAnsi="Times New Roman"/>
        </w:rPr>
        <w:t xml:space="preserve"> gaf de eer den Here,</w:t>
      </w:r>
    </w:p>
    <w:p w14:paraId="31A64768" w14:textId="77777777" w:rsidR="004B5408" w:rsidRPr="005227C2" w:rsidRDefault="004B5408" w:rsidP="005227C2">
      <w:pPr>
        <w:spacing w:after="0"/>
        <w:ind w:left="284"/>
        <w:rPr>
          <w:rFonts w:ascii="Times New Roman" w:hAnsi="Times New Roman"/>
          <w:i/>
          <w:iCs/>
        </w:rPr>
      </w:pPr>
      <w:r w:rsidRPr="005227C2">
        <w:rPr>
          <w:rFonts w:ascii="Times New Roman" w:hAnsi="Times New Roman"/>
        </w:rPr>
        <w:t>En was als Christen groot.</w:t>
      </w:r>
    </w:p>
    <w:p w14:paraId="530E1D06" w14:textId="77777777" w:rsidR="004B5408" w:rsidRPr="005227C2" w:rsidRDefault="004B5408" w:rsidP="005227C2">
      <w:pPr>
        <w:spacing w:after="0"/>
        <w:ind w:left="284"/>
        <w:rPr>
          <w:rFonts w:ascii="Times New Roman" w:hAnsi="Times New Roman"/>
          <w:i/>
          <w:iCs/>
        </w:rPr>
      </w:pPr>
      <w:r w:rsidRPr="005227C2">
        <w:rPr>
          <w:rFonts w:ascii="Times New Roman" w:hAnsi="Times New Roman"/>
        </w:rPr>
        <w:t xml:space="preserve">Toen kreeg </w:t>
      </w:r>
      <w:proofErr w:type="spellStart"/>
      <w:r w:rsidRPr="005227C2">
        <w:rPr>
          <w:rFonts w:ascii="Times New Roman" w:hAnsi="Times New Roman"/>
        </w:rPr>
        <w:t>hy</w:t>
      </w:r>
      <w:proofErr w:type="spellEnd"/>
      <w:r w:rsidRPr="005227C2">
        <w:rPr>
          <w:rFonts w:ascii="Times New Roman" w:hAnsi="Times New Roman"/>
        </w:rPr>
        <w:t xml:space="preserve"> door </w:t>
      </w:r>
      <w:proofErr w:type="spellStart"/>
      <w:r w:rsidRPr="005227C2">
        <w:rPr>
          <w:rFonts w:ascii="Times New Roman" w:hAnsi="Times New Roman"/>
        </w:rPr>
        <w:t>zyn</w:t>
      </w:r>
      <w:proofErr w:type="spellEnd"/>
      <w:r w:rsidRPr="005227C2">
        <w:rPr>
          <w:rFonts w:ascii="Times New Roman" w:hAnsi="Times New Roman"/>
        </w:rPr>
        <w:t xml:space="preserve"> kleren</w:t>
      </w:r>
    </w:p>
    <w:p w14:paraId="35DDC229" w14:textId="36FD364E" w:rsidR="00821150" w:rsidRPr="002109DE" w:rsidRDefault="004B5408" w:rsidP="005227C2">
      <w:pPr>
        <w:spacing w:after="0"/>
        <w:ind w:left="284"/>
        <w:rPr>
          <w:i/>
          <w:iCs/>
        </w:rPr>
      </w:pPr>
      <w:r w:rsidRPr="005227C2">
        <w:rPr>
          <w:rFonts w:ascii="Times New Roman" w:hAnsi="Times New Roman"/>
        </w:rPr>
        <w:t>Een kogel, en was dood.</w:t>
      </w:r>
      <w:r w:rsidRPr="005227C2">
        <w:rPr>
          <w:rStyle w:val="EndnoteReference"/>
          <w:rFonts w:ascii="Times New Roman" w:hAnsi="Times New Roman"/>
        </w:rPr>
        <w:endnoteReference w:id="44"/>
      </w:r>
      <w:r w:rsidR="002109DE" w:rsidRPr="005227C2">
        <w:rPr>
          <w:rFonts w:ascii="Times New Roman" w:hAnsi="Times New Roman"/>
        </w:rPr>
        <w:br/>
      </w:r>
      <w:r w:rsidR="001E65EE" w:rsidRPr="005227C2">
        <w:rPr>
          <w:rFonts w:ascii="Times New Roman" w:hAnsi="Times New Roman"/>
          <w:sz w:val="24"/>
          <w:szCs w:val="24"/>
        </w:rPr>
        <w:br/>
      </w:r>
      <w:r w:rsidR="000B6170" w:rsidRPr="005227C2">
        <w:rPr>
          <w:rFonts w:ascii="Times New Roman" w:hAnsi="Times New Roman"/>
          <w:sz w:val="24"/>
          <w:szCs w:val="24"/>
        </w:rPr>
        <w:t xml:space="preserve">Ook een manier om </w:t>
      </w:r>
      <w:r w:rsidR="009F0EDE" w:rsidRPr="005227C2">
        <w:rPr>
          <w:rFonts w:ascii="Times New Roman" w:hAnsi="Times New Roman"/>
          <w:sz w:val="24"/>
          <w:szCs w:val="24"/>
        </w:rPr>
        <w:t>een held te gedenken</w:t>
      </w:r>
      <w:r w:rsidR="000B6170" w:rsidRPr="005227C2">
        <w:rPr>
          <w:rFonts w:ascii="Times New Roman" w:hAnsi="Times New Roman"/>
          <w:sz w:val="24"/>
          <w:szCs w:val="24"/>
        </w:rPr>
        <w:t>!</w:t>
      </w:r>
    </w:p>
    <w:p w14:paraId="7A67FE88" w14:textId="74966C16" w:rsidR="00BA7136" w:rsidRDefault="00BA7136" w:rsidP="004124F0">
      <w:pPr>
        <w:spacing w:after="0"/>
      </w:pPr>
    </w:p>
    <w:p w14:paraId="49BD8CEA" w14:textId="07D3CFD8" w:rsidR="00C45E57" w:rsidRDefault="00C45E57" w:rsidP="004124F0">
      <w:pPr>
        <w:spacing w:after="0"/>
      </w:pPr>
    </w:p>
    <w:p w14:paraId="63D934FC" w14:textId="1ED28522" w:rsidR="00C45E57" w:rsidRDefault="00C45E57" w:rsidP="004124F0">
      <w:pPr>
        <w:spacing w:after="0"/>
      </w:pPr>
    </w:p>
    <w:p w14:paraId="0D4A3E2C" w14:textId="743FE922" w:rsidR="00C45E57" w:rsidRDefault="00C45E57" w:rsidP="004124F0">
      <w:pPr>
        <w:spacing w:after="0"/>
      </w:pPr>
    </w:p>
    <w:p w14:paraId="52DFC4AC" w14:textId="6D88D61F" w:rsidR="00C45E57" w:rsidRDefault="00C45E57" w:rsidP="004124F0">
      <w:pPr>
        <w:spacing w:after="0"/>
      </w:pPr>
    </w:p>
    <w:p w14:paraId="358B42B9" w14:textId="3A8B7691" w:rsidR="00C45E57" w:rsidRDefault="00C45E57" w:rsidP="004124F0">
      <w:pPr>
        <w:spacing w:after="0"/>
      </w:pPr>
    </w:p>
    <w:p w14:paraId="13507DD5" w14:textId="11F8101A" w:rsidR="00C45E57" w:rsidRDefault="00C45E57" w:rsidP="004124F0">
      <w:pPr>
        <w:spacing w:after="0"/>
      </w:pPr>
    </w:p>
    <w:p w14:paraId="748E6000" w14:textId="1505E6CD" w:rsidR="00C45E57" w:rsidRDefault="00C45E57" w:rsidP="004124F0">
      <w:pPr>
        <w:spacing w:after="0"/>
      </w:pPr>
    </w:p>
    <w:p w14:paraId="1E73F142" w14:textId="60FB3FF3" w:rsidR="00C45E57" w:rsidRDefault="00C45E57" w:rsidP="004124F0">
      <w:pPr>
        <w:spacing w:after="0"/>
      </w:pPr>
    </w:p>
    <w:p w14:paraId="21D1385A" w14:textId="726B9DD3" w:rsidR="00C45E57" w:rsidRDefault="00C45E57" w:rsidP="004124F0">
      <w:pPr>
        <w:spacing w:after="0"/>
      </w:pPr>
    </w:p>
    <w:p w14:paraId="25928C48" w14:textId="021C7DE7" w:rsidR="00C45E57" w:rsidRDefault="00C45E57" w:rsidP="004124F0">
      <w:pPr>
        <w:spacing w:after="0"/>
      </w:pPr>
    </w:p>
    <w:p w14:paraId="1A16AEEF" w14:textId="7341BA26" w:rsidR="00C45E57" w:rsidRDefault="00C45E57" w:rsidP="004124F0">
      <w:pPr>
        <w:spacing w:after="0"/>
      </w:pPr>
    </w:p>
    <w:p w14:paraId="3B8F44E8" w14:textId="025350ED" w:rsidR="00C45E57" w:rsidRDefault="00C45E57" w:rsidP="004124F0">
      <w:pPr>
        <w:spacing w:after="0"/>
      </w:pPr>
    </w:p>
    <w:p w14:paraId="51544301" w14:textId="289B4BF8" w:rsidR="00C45E57" w:rsidRDefault="00C45E57" w:rsidP="004124F0">
      <w:pPr>
        <w:spacing w:after="0"/>
      </w:pPr>
    </w:p>
    <w:p w14:paraId="68BE21F6" w14:textId="6129D566" w:rsidR="00C45E57" w:rsidRDefault="00C45E57" w:rsidP="004124F0">
      <w:pPr>
        <w:spacing w:after="0"/>
      </w:pPr>
    </w:p>
    <w:p w14:paraId="1CEC8DA3" w14:textId="3A02690D" w:rsidR="00C45E57" w:rsidRDefault="00C45E57" w:rsidP="004124F0">
      <w:pPr>
        <w:spacing w:after="0"/>
      </w:pPr>
    </w:p>
    <w:p w14:paraId="0984F277" w14:textId="4C56716F" w:rsidR="00C45E57" w:rsidRDefault="00C45E57" w:rsidP="004124F0">
      <w:pPr>
        <w:spacing w:after="0"/>
      </w:pPr>
    </w:p>
    <w:p w14:paraId="2B4A7DA0" w14:textId="63C235D8" w:rsidR="00C45E57" w:rsidRDefault="00C45E57" w:rsidP="004124F0">
      <w:pPr>
        <w:spacing w:after="0"/>
      </w:pPr>
    </w:p>
    <w:p w14:paraId="2C988DB1" w14:textId="73807A31" w:rsidR="00C45E57" w:rsidRDefault="00C45E57" w:rsidP="004124F0">
      <w:pPr>
        <w:spacing w:after="0"/>
      </w:pPr>
    </w:p>
    <w:p w14:paraId="22DCA12A" w14:textId="051F8960" w:rsidR="00C45E57" w:rsidRDefault="00C45E57" w:rsidP="004124F0">
      <w:pPr>
        <w:spacing w:after="0"/>
      </w:pPr>
    </w:p>
    <w:p w14:paraId="25E5D56F" w14:textId="7D39C795" w:rsidR="00C45E57" w:rsidRDefault="00C45E57" w:rsidP="004124F0">
      <w:pPr>
        <w:spacing w:after="0"/>
      </w:pPr>
    </w:p>
    <w:p w14:paraId="08E0E2C5" w14:textId="5EE7439A" w:rsidR="00C45E57" w:rsidRDefault="00C45E57" w:rsidP="004124F0">
      <w:pPr>
        <w:spacing w:after="0"/>
      </w:pPr>
    </w:p>
    <w:p w14:paraId="691943CF" w14:textId="77777777" w:rsidR="00C45E57" w:rsidRPr="00BA7136" w:rsidRDefault="00C45E57" w:rsidP="004124F0">
      <w:pPr>
        <w:spacing w:after="0"/>
      </w:pPr>
    </w:p>
    <w:sectPr w:rsidR="00C45E57" w:rsidRPr="00BA7136">
      <w:headerReference w:type="default" r:id="rId12"/>
      <w:endnotePr>
        <w:numFmt w:val="decimal"/>
      </w:endnotePr>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0E5592B" w14:textId="77777777" w:rsidR="00C4252C" w:rsidRDefault="00C4252C" w:rsidP="00B46FA5">
      <w:pPr>
        <w:spacing w:after="0" w:line="240" w:lineRule="auto"/>
      </w:pPr>
      <w:r>
        <w:separator/>
      </w:r>
    </w:p>
  </w:endnote>
  <w:endnote w:type="continuationSeparator" w:id="0">
    <w:p w14:paraId="45E64748" w14:textId="77777777" w:rsidR="00C4252C" w:rsidRDefault="00C4252C" w:rsidP="00B46FA5">
      <w:pPr>
        <w:spacing w:after="0" w:line="240" w:lineRule="auto"/>
      </w:pPr>
      <w:r>
        <w:continuationSeparator/>
      </w:r>
    </w:p>
  </w:endnote>
  <w:endnote w:type="continuationNotice" w:id="1">
    <w:p w14:paraId="50C12EFE" w14:textId="77777777" w:rsidR="00C4252C" w:rsidRDefault="00C4252C">
      <w:pPr>
        <w:spacing w:after="0" w:line="240" w:lineRule="auto"/>
      </w:pPr>
    </w:p>
  </w:endnote>
  <w:endnote w:id="2">
    <w:p w14:paraId="545DF6A2" w14:textId="402BE476" w:rsidR="005B55FC" w:rsidRPr="001B3EE3" w:rsidRDefault="005B55FC" w:rsidP="005B55FC">
      <w:pPr>
        <w:pStyle w:val="BalloonText"/>
        <w:rPr>
          <w:rFonts w:ascii="Times New Roman" w:hAnsi="Times New Roman" w:cs="Times New Roman"/>
          <w:sz w:val="24"/>
          <w:szCs w:val="24"/>
          <w:highlight w:val="yellow"/>
        </w:rPr>
      </w:pPr>
      <w:r w:rsidRPr="00534067">
        <w:rPr>
          <w:rStyle w:val="EndnoteReference"/>
          <w:rFonts w:ascii="Times New Roman" w:hAnsi="Times New Roman" w:cs="Times New Roman"/>
          <w:sz w:val="24"/>
          <w:szCs w:val="24"/>
        </w:rPr>
        <w:endnoteRef/>
      </w:r>
      <w:r w:rsidRPr="00534067">
        <w:rPr>
          <w:rFonts w:ascii="Times New Roman" w:hAnsi="Times New Roman" w:cs="Times New Roman"/>
          <w:sz w:val="24"/>
          <w:szCs w:val="24"/>
        </w:rPr>
        <w:t xml:space="preserve"> De literatuur over de maritieme cultuur in de negentiende eeuw biedt een onevenwichtig beeld. Sommige </w:t>
      </w:r>
      <w:r w:rsidRPr="001B3EE3">
        <w:rPr>
          <w:rFonts w:ascii="Times New Roman" w:hAnsi="Times New Roman" w:cs="Times New Roman"/>
          <w:sz w:val="24"/>
          <w:szCs w:val="24"/>
        </w:rPr>
        <w:t>onderwerpen zijn nog nauwelijks verkend, andere zijn uitvoerig belicht, zoals de cultus rond Van Speijk, voor het laatst belicht door Ronald Prud’homme van Reine:</w:t>
      </w:r>
      <w:r w:rsidRPr="001B3EE3">
        <w:rPr>
          <w:rFonts w:ascii="Times New Roman" w:hAnsi="Times New Roman" w:cs="Times New Roman"/>
          <w:i/>
          <w:sz w:val="24"/>
          <w:szCs w:val="24"/>
        </w:rPr>
        <w:t xml:space="preserve"> </w:t>
      </w:r>
      <w:hyperlink r:id="rId1" w:history="1">
        <w:r w:rsidRPr="001B3EE3">
          <w:rPr>
            <w:rStyle w:val="Hyperlink"/>
            <w:rFonts w:ascii="Times New Roman" w:hAnsi="Times New Roman" w:cs="Times New Roman"/>
            <w:i/>
            <w:sz w:val="24"/>
            <w:szCs w:val="24"/>
            <w:u w:val="none"/>
          </w:rPr>
          <w:t>Liever niet de lucht in. De omstreden zelfmoordaanslag van Jan Carel van Speijk</w:t>
        </w:r>
      </w:hyperlink>
      <w:r w:rsidRPr="001B3EE3">
        <w:rPr>
          <w:rFonts w:ascii="Times New Roman" w:hAnsi="Times New Roman" w:cs="Times New Roman"/>
          <w:i/>
          <w:sz w:val="24"/>
          <w:szCs w:val="24"/>
        </w:rPr>
        <w:t xml:space="preserve"> </w:t>
      </w:r>
      <w:r w:rsidRPr="001B3EE3">
        <w:rPr>
          <w:rFonts w:ascii="Times New Roman" w:hAnsi="Times New Roman" w:cs="Times New Roman"/>
          <w:sz w:val="24"/>
          <w:szCs w:val="24"/>
        </w:rPr>
        <w:t>(Amsterdam 2016). Veel informatie is echter te vinden in werken die niet specifiek maritiem-historisch van aard zijn, maar een bredere cultuurhistorische invalshoek hebben. Kenmerkend voor deze periode is de preoccupatie met de geschiedenis, waaronder de maritieme. Onmisbaar voor dit onderwerp is de studie van Marita</w:t>
      </w:r>
      <w:r w:rsidRPr="001B3EE3">
        <w:rPr>
          <w:rFonts w:ascii="Times New Roman" w:hAnsi="Times New Roman" w:cs="Times New Roman"/>
          <w:i/>
          <w:sz w:val="24"/>
          <w:szCs w:val="24"/>
        </w:rPr>
        <w:t xml:space="preserve"> </w:t>
      </w:r>
      <w:r w:rsidRPr="001B3EE3">
        <w:rPr>
          <w:rFonts w:ascii="Times New Roman" w:hAnsi="Times New Roman" w:cs="Times New Roman"/>
          <w:sz w:val="24"/>
          <w:szCs w:val="24"/>
        </w:rPr>
        <w:t xml:space="preserve">Mathijsen: </w:t>
      </w:r>
      <w:hyperlink r:id="rId2" w:history="1">
        <w:r w:rsidRPr="001B3EE3">
          <w:rPr>
            <w:rStyle w:val="Hyperlink"/>
            <w:rFonts w:ascii="Times New Roman" w:hAnsi="Times New Roman" w:cs="Times New Roman"/>
            <w:i/>
            <w:sz w:val="24"/>
            <w:szCs w:val="24"/>
            <w:u w:val="none"/>
          </w:rPr>
          <w:t>Historiezucht. De obsessie met het verleden in de negentiende eeuw</w:t>
        </w:r>
      </w:hyperlink>
      <w:r w:rsidRPr="001B3EE3">
        <w:rPr>
          <w:rFonts w:ascii="Times New Roman" w:hAnsi="Times New Roman" w:cs="Times New Roman"/>
          <w:i/>
          <w:sz w:val="24"/>
          <w:szCs w:val="24"/>
        </w:rPr>
        <w:t xml:space="preserve"> </w:t>
      </w:r>
      <w:r w:rsidRPr="001B3EE3">
        <w:rPr>
          <w:rFonts w:ascii="Times New Roman" w:hAnsi="Times New Roman" w:cs="Times New Roman"/>
          <w:sz w:val="24"/>
          <w:szCs w:val="24"/>
        </w:rPr>
        <w:t>(Nijmegen 2013).</w:t>
      </w:r>
      <w:r w:rsidRPr="001B3EE3">
        <w:rPr>
          <w:rFonts w:ascii="Times New Roman" w:hAnsi="Times New Roman" w:cs="Times New Roman"/>
          <w:i/>
          <w:sz w:val="24"/>
          <w:szCs w:val="24"/>
        </w:rPr>
        <w:t xml:space="preserve"> </w:t>
      </w:r>
      <w:r w:rsidRPr="001B3EE3">
        <w:rPr>
          <w:rFonts w:ascii="Times New Roman" w:hAnsi="Times New Roman" w:cs="Times New Roman"/>
          <w:sz w:val="24"/>
          <w:szCs w:val="24"/>
        </w:rPr>
        <w:t xml:space="preserve">De zeeheldencultus van die tijd komt ook aan de orde bij Lotte Jensen, </w:t>
      </w:r>
      <w:r w:rsidRPr="001B3EE3">
        <w:rPr>
          <w:rFonts w:ascii="Times New Roman" w:hAnsi="Times New Roman" w:cs="Times New Roman"/>
          <w:i/>
          <w:sz w:val="24"/>
          <w:szCs w:val="24"/>
        </w:rPr>
        <w:t>De verheerlĳking van het verleden. Helden, literatuur en natievorming in de negentiende eeuw</w:t>
      </w:r>
      <w:r w:rsidRPr="001B3EE3">
        <w:rPr>
          <w:rFonts w:ascii="Times New Roman" w:hAnsi="Times New Roman" w:cs="Times New Roman"/>
          <w:sz w:val="24"/>
          <w:szCs w:val="24"/>
        </w:rPr>
        <w:t xml:space="preserve"> (Nijmegen 2008). Over de uitbeelding van de vaderlandse geschiedenis, waaronder vele maritieme gebeurtenissen, verschenen enkele tentoonstellingscatalogi, bijvoorbeeld die van de expositie </w:t>
      </w:r>
      <w:hyperlink r:id="rId3" w:history="1">
        <w:r w:rsidRPr="001B3EE3">
          <w:rPr>
            <w:rStyle w:val="Hyperlink"/>
            <w:rFonts w:ascii="Times New Roman" w:hAnsi="Times New Roman" w:cs="Times New Roman"/>
            <w:i/>
            <w:sz w:val="24"/>
            <w:szCs w:val="24"/>
            <w:u w:val="none"/>
          </w:rPr>
          <w:t>Het vaderlandsch gevoel</w:t>
        </w:r>
      </w:hyperlink>
      <w:r w:rsidRPr="001B3EE3">
        <w:rPr>
          <w:rFonts w:ascii="Times New Roman" w:hAnsi="Times New Roman" w:cs="Times New Roman"/>
          <w:i/>
          <w:sz w:val="24"/>
          <w:szCs w:val="24"/>
        </w:rPr>
        <w:t xml:space="preserve"> </w:t>
      </w:r>
      <w:r w:rsidRPr="001B3EE3">
        <w:rPr>
          <w:rFonts w:ascii="Times New Roman" w:hAnsi="Times New Roman" w:cs="Times New Roman"/>
          <w:sz w:val="24"/>
          <w:szCs w:val="24"/>
        </w:rPr>
        <w:t xml:space="preserve">(Rijksmuseum; Amsterdam 1978). Monografiën over zeeschilders uit de negentiende eeuw zijn schaars. </w:t>
      </w:r>
      <w:hyperlink r:id="rId4" w:history="1">
        <w:r w:rsidRPr="001B3EE3">
          <w:rPr>
            <w:rStyle w:val="Hyperlink"/>
            <w:rFonts w:ascii="Times New Roman" w:hAnsi="Times New Roman" w:cs="Times New Roman"/>
            <w:i/>
            <w:sz w:val="24"/>
            <w:szCs w:val="24"/>
            <w:u w:val="none"/>
          </w:rPr>
          <w:t>Een onsterfelĳk zeeschilder. J.C. Schotel 1787-1838</w:t>
        </w:r>
      </w:hyperlink>
      <w:r w:rsidRPr="001B3EE3">
        <w:rPr>
          <w:rFonts w:ascii="Times New Roman" w:hAnsi="Times New Roman" w:cs="Times New Roman"/>
          <w:i/>
          <w:sz w:val="24"/>
          <w:szCs w:val="24"/>
        </w:rPr>
        <w:t xml:space="preserve"> </w:t>
      </w:r>
      <w:r w:rsidRPr="001B3EE3">
        <w:rPr>
          <w:rFonts w:ascii="Times New Roman" w:hAnsi="Times New Roman" w:cs="Times New Roman"/>
          <w:sz w:val="24"/>
          <w:szCs w:val="24"/>
        </w:rPr>
        <w:t>van J.M. de Groot e.a. (Zwolle 1989) is een uitstekende uitzondering</w:t>
      </w:r>
      <w:r w:rsidRPr="001B3EE3">
        <w:rPr>
          <w:rFonts w:ascii="Times New Roman" w:hAnsi="Times New Roman" w:cs="Times New Roman"/>
          <w:i/>
          <w:sz w:val="24"/>
          <w:szCs w:val="24"/>
        </w:rPr>
        <w:t xml:space="preserve">. </w:t>
      </w:r>
      <w:r w:rsidRPr="001B3EE3">
        <w:rPr>
          <w:rFonts w:ascii="Times New Roman" w:hAnsi="Times New Roman" w:cs="Times New Roman"/>
          <w:sz w:val="24"/>
          <w:szCs w:val="24"/>
        </w:rPr>
        <w:t xml:space="preserve">Het wachten is echter nog op een compleet overzicht van de marineschilderkunst als kunststroming. Een aanzet daartoe is te vinden in de bijdrage van Antoon Erftemeijer in de tweetalige catalogus </w:t>
      </w:r>
      <w:hyperlink r:id="rId5" w:history="1">
        <w:r w:rsidRPr="001B3EE3">
          <w:rPr>
            <w:rStyle w:val="Hyperlink"/>
            <w:rFonts w:ascii="Times New Roman" w:hAnsi="Times New Roman" w:cs="Times New Roman"/>
            <w:i/>
            <w:sz w:val="24"/>
            <w:szCs w:val="24"/>
            <w:u w:val="none"/>
          </w:rPr>
          <w:t>Sillages néerlandais: La vie maritime dans l’art des Pays-Bas / Kunst in het kielzog. Het maritieme leven in de Nederlandse kunst</w:t>
        </w:r>
      </w:hyperlink>
      <w:r w:rsidRPr="001B3EE3">
        <w:rPr>
          <w:rFonts w:ascii="Times New Roman" w:hAnsi="Times New Roman" w:cs="Times New Roman"/>
          <w:i/>
          <w:sz w:val="24"/>
          <w:szCs w:val="24"/>
        </w:rPr>
        <w:t xml:space="preserve"> </w:t>
      </w:r>
      <w:r w:rsidRPr="001B3EE3">
        <w:rPr>
          <w:rFonts w:ascii="Times New Roman" w:hAnsi="Times New Roman" w:cs="Times New Roman"/>
          <w:sz w:val="24"/>
          <w:szCs w:val="24"/>
        </w:rPr>
        <w:t>(Zutphen 1989).</w:t>
      </w:r>
    </w:p>
  </w:endnote>
  <w:endnote w:id="3">
    <w:p w14:paraId="05B1E6C9" w14:textId="7E3172D3" w:rsidR="004B5408" w:rsidRPr="001B3EE3" w:rsidRDefault="004B5408">
      <w:pPr>
        <w:pStyle w:val="EndnoteText"/>
        <w:rPr>
          <w:rFonts w:ascii="Times New Roman" w:hAnsi="Times New Roman"/>
          <w:sz w:val="24"/>
          <w:szCs w:val="24"/>
        </w:rPr>
      </w:pPr>
      <w:r w:rsidRPr="001B3EE3">
        <w:rPr>
          <w:rStyle w:val="EndnoteReference"/>
          <w:rFonts w:ascii="Times New Roman" w:hAnsi="Times New Roman"/>
          <w:sz w:val="24"/>
          <w:szCs w:val="24"/>
        </w:rPr>
        <w:endnoteRef/>
      </w:r>
      <w:r w:rsidRPr="001B3EE3">
        <w:rPr>
          <w:rFonts w:ascii="Times New Roman" w:hAnsi="Times New Roman"/>
          <w:sz w:val="24"/>
          <w:szCs w:val="24"/>
        </w:rPr>
        <w:t xml:space="preserve"> </w:t>
      </w:r>
      <w:r w:rsidR="002C2F77" w:rsidRPr="001B3EE3">
        <w:rPr>
          <w:rFonts w:ascii="Times New Roman" w:hAnsi="Times New Roman"/>
          <w:sz w:val="24"/>
          <w:szCs w:val="24"/>
        </w:rPr>
        <w:t xml:space="preserve">Geciteerd in S.H. Levie e.a., </w:t>
      </w:r>
      <w:hyperlink r:id="rId6" w:history="1">
        <w:r w:rsidR="002C2F77" w:rsidRPr="001B3EE3">
          <w:rPr>
            <w:rStyle w:val="Hyperlink"/>
            <w:rFonts w:ascii="Times New Roman" w:hAnsi="Times New Roman"/>
            <w:i/>
            <w:sz w:val="24"/>
            <w:szCs w:val="24"/>
            <w:u w:val="none"/>
          </w:rPr>
          <w:t>Het vaderlandsch gevoel. Vergeten negentiende-eeuwse schilderijen over onze geschiedenis</w:t>
        </w:r>
      </w:hyperlink>
      <w:r w:rsidR="002C2F77" w:rsidRPr="001B3EE3">
        <w:rPr>
          <w:rFonts w:ascii="Times New Roman" w:hAnsi="Times New Roman"/>
          <w:i/>
          <w:sz w:val="24"/>
          <w:szCs w:val="24"/>
        </w:rPr>
        <w:t xml:space="preserve"> </w:t>
      </w:r>
      <w:r w:rsidR="002C2F77" w:rsidRPr="001B3EE3">
        <w:rPr>
          <w:rFonts w:ascii="Times New Roman" w:hAnsi="Times New Roman"/>
          <w:sz w:val="24"/>
          <w:szCs w:val="24"/>
        </w:rPr>
        <w:t>(Amsterdam 1978) cat. 63, 188-189.</w:t>
      </w:r>
    </w:p>
  </w:endnote>
  <w:endnote w:id="4">
    <w:p w14:paraId="14EF6585" w14:textId="40FEA5F1" w:rsidR="004B5408" w:rsidRPr="001B3EE3" w:rsidRDefault="004B5408">
      <w:pPr>
        <w:pStyle w:val="EndnoteText"/>
        <w:rPr>
          <w:rFonts w:ascii="Times New Roman" w:hAnsi="Times New Roman"/>
          <w:sz w:val="24"/>
          <w:szCs w:val="24"/>
        </w:rPr>
      </w:pPr>
      <w:r w:rsidRPr="001B3EE3">
        <w:rPr>
          <w:rStyle w:val="EndnoteReference"/>
          <w:rFonts w:ascii="Times New Roman" w:hAnsi="Times New Roman"/>
          <w:sz w:val="24"/>
          <w:szCs w:val="24"/>
        </w:rPr>
        <w:endnoteRef/>
      </w:r>
      <w:r w:rsidRPr="001B3EE3">
        <w:rPr>
          <w:rFonts w:ascii="Times New Roman" w:hAnsi="Times New Roman"/>
          <w:sz w:val="24"/>
          <w:szCs w:val="24"/>
        </w:rPr>
        <w:t xml:space="preserve"> </w:t>
      </w:r>
      <w:r w:rsidR="00BB7EFB" w:rsidRPr="001B3EE3">
        <w:rPr>
          <w:rFonts w:ascii="Times New Roman" w:hAnsi="Times New Roman"/>
          <w:sz w:val="24"/>
          <w:szCs w:val="24"/>
        </w:rPr>
        <w:t xml:space="preserve">L. Jensen, </w:t>
      </w:r>
      <w:hyperlink r:id="rId7" w:history="1">
        <w:r w:rsidR="00BB7EFB" w:rsidRPr="001B3EE3">
          <w:rPr>
            <w:rStyle w:val="Hyperlink"/>
            <w:rFonts w:ascii="Times New Roman" w:hAnsi="Times New Roman"/>
            <w:i/>
            <w:sz w:val="24"/>
            <w:szCs w:val="24"/>
            <w:u w:val="none"/>
          </w:rPr>
          <w:t>De verheerlijking van het verleden. Helden, literatuur en natievorming in de negentiende eeuw</w:t>
        </w:r>
      </w:hyperlink>
      <w:r w:rsidR="00BB7EFB" w:rsidRPr="001B3EE3">
        <w:rPr>
          <w:rFonts w:ascii="Times New Roman" w:hAnsi="Times New Roman"/>
          <w:i/>
          <w:sz w:val="24"/>
          <w:szCs w:val="24"/>
        </w:rPr>
        <w:t xml:space="preserve"> </w:t>
      </w:r>
      <w:r w:rsidR="00BB7EFB" w:rsidRPr="001B3EE3">
        <w:rPr>
          <w:rFonts w:ascii="Times New Roman" w:hAnsi="Times New Roman"/>
          <w:sz w:val="24"/>
          <w:szCs w:val="24"/>
        </w:rPr>
        <w:t>(Nijmegen 2008)</w:t>
      </w:r>
      <w:r w:rsidR="00BB7EFB" w:rsidRPr="001B3EE3">
        <w:rPr>
          <w:rFonts w:ascii="Times New Roman" w:hAnsi="Times New Roman"/>
          <w:i/>
          <w:sz w:val="24"/>
          <w:szCs w:val="24"/>
        </w:rPr>
        <w:t xml:space="preserve"> </w:t>
      </w:r>
      <w:r w:rsidR="00BB7EFB" w:rsidRPr="001B3EE3">
        <w:rPr>
          <w:rFonts w:ascii="Times New Roman" w:hAnsi="Times New Roman"/>
          <w:sz w:val="24"/>
          <w:szCs w:val="24"/>
        </w:rPr>
        <w:t>193.</w:t>
      </w:r>
    </w:p>
  </w:endnote>
  <w:endnote w:id="5">
    <w:p w14:paraId="3F165125" w14:textId="5C1D8671" w:rsidR="004B5408" w:rsidRPr="001B3EE3" w:rsidRDefault="004B5408">
      <w:pPr>
        <w:pStyle w:val="EndnoteText"/>
        <w:rPr>
          <w:rFonts w:ascii="Times New Roman" w:hAnsi="Times New Roman"/>
          <w:sz w:val="24"/>
          <w:szCs w:val="24"/>
        </w:rPr>
      </w:pPr>
      <w:r w:rsidRPr="001B3EE3">
        <w:rPr>
          <w:rStyle w:val="EndnoteReference"/>
          <w:rFonts w:ascii="Times New Roman" w:hAnsi="Times New Roman"/>
          <w:sz w:val="24"/>
          <w:szCs w:val="24"/>
        </w:rPr>
        <w:endnoteRef/>
      </w:r>
      <w:r w:rsidRPr="001B3EE3">
        <w:rPr>
          <w:rFonts w:ascii="Times New Roman" w:hAnsi="Times New Roman"/>
          <w:sz w:val="24"/>
          <w:szCs w:val="24"/>
        </w:rPr>
        <w:t xml:space="preserve"> </w:t>
      </w:r>
      <w:r w:rsidR="00600DEE" w:rsidRPr="001B3EE3">
        <w:rPr>
          <w:rFonts w:ascii="Times New Roman" w:hAnsi="Times New Roman"/>
          <w:sz w:val="24"/>
          <w:szCs w:val="24"/>
        </w:rPr>
        <w:t xml:space="preserve">J.F. Helmers, </w:t>
      </w:r>
      <w:hyperlink r:id="rId8" w:history="1">
        <w:r w:rsidR="00600DEE" w:rsidRPr="001B3EE3">
          <w:rPr>
            <w:rStyle w:val="Hyperlink"/>
            <w:rFonts w:ascii="Times New Roman" w:hAnsi="Times New Roman"/>
            <w:i/>
            <w:sz w:val="24"/>
            <w:szCs w:val="24"/>
            <w:u w:val="none"/>
          </w:rPr>
          <w:t>De Hollandsche natie</w:t>
        </w:r>
      </w:hyperlink>
      <w:r w:rsidR="00600DEE" w:rsidRPr="001B3EE3">
        <w:rPr>
          <w:rFonts w:ascii="Times New Roman" w:hAnsi="Times New Roman"/>
          <w:sz w:val="24"/>
          <w:szCs w:val="24"/>
        </w:rPr>
        <w:t xml:space="preserve"> (6 delen, negende druk; Den Haag 1849), </w:t>
      </w:r>
      <w:hyperlink r:id="rId9" w:history="1">
        <w:r w:rsidR="0026535B" w:rsidRPr="007E3A63">
          <w:rPr>
            <w:rStyle w:val="Hyperlink"/>
            <w:rFonts w:ascii="Times New Roman" w:hAnsi="Times New Roman"/>
            <w:sz w:val="24"/>
            <w:szCs w:val="24"/>
            <w:u w:val="none"/>
          </w:rPr>
          <w:t>DBNL</w:t>
        </w:r>
      </w:hyperlink>
      <w:r w:rsidR="007E3A63">
        <w:rPr>
          <w:rFonts w:ascii="Times New Roman" w:hAnsi="Times New Roman"/>
          <w:sz w:val="24"/>
          <w:szCs w:val="24"/>
        </w:rPr>
        <w:t xml:space="preserve"> </w:t>
      </w:r>
      <w:r w:rsidRPr="001B3EE3">
        <w:rPr>
          <w:rFonts w:ascii="Times New Roman" w:hAnsi="Times New Roman"/>
          <w:sz w:val="24"/>
          <w:szCs w:val="24"/>
        </w:rPr>
        <w:t>(31 januari 2019).</w:t>
      </w:r>
    </w:p>
  </w:endnote>
  <w:endnote w:id="6">
    <w:p w14:paraId="5633CA43" w14:textId="64B592FF" w:rsidR="004B5408" w:rsidRPr="001B3EE3" w:rsidRDefault="004B5408">
      <w:pPr>
        <w:pStyle w:val="EndnoteText"/>
        <w:rPr>
          <w:rFonts w:ascii="Times New Roman" w:hAnsi="Times New Roman"/>
          <w:sz w:val="24"/>
          <w:szCs w:val="24"/>
        </w:rPr>
      </w:pPr>
      <w:r w:rsidRPr="001B3EE3">
        <w:rPr>
          <w:rStyle w:val="EndnoteReference"/>
          <w:rFonts w:ascii="Times New Roman" w:hAnsi="Times New Roman"/>
          <w:sz w:val="24"/>
          <w:szCs w:val="24"/>
        </w:rPr>
        <w:endnoteRef/>
      </w:r>
      <w:r w:rsidRPr="001B3EE3">
        <w:rPr>
          <w:rFonts w:ascii="Times New Roman" w:hAnsi="Times New Roman"/>
          <w:sz w:val="24"/>
          <w:szCs w:val="24"/>
        </w:rPr>
        <w:t xml:space="preserve"> </w:t>
      </w:r>
      <w:r w:rsidR="00DE46A9" w:rsidRPr="001B3EE3">
        <w:rPr>
          <w:rFonts w:ascii="Times New Roman" w:hAnsi="Times New Roman"/>
          <w:sz w:val="24"/>
          <w:szCs w:val="24"/>
        </w:rPr>
        <w:t xml:space="preserve">J.F. Helmers, </w:t>
      </w:r>
      <w:hyperlink r:id="rId10" w:history="1">
        <w:r w:rsidR="00DE46A9" w:rsidRPr="001B3EE3">
          <w:rPr>
            <w:rStyle w:val="Hyperlink"/>
            <w:rFonts w:ascii="Times New Roman" w:hAnsi="Times New Roman"/>
            <w:i/>
            <w:sz w:val="24"/>
            <w:szCs w:val="24"/>
            <w:u w:val="none"/>
          </w:rPr>
          <w:t>De Hollandsche natie</w:t>
        </w:r>
      </w:hyperlink>
      <w:r w:rsidR="00DE46A9" w:rsidRPr="001B3EE3">
        <w:rPr>
          <w:rFonts w:ascii="Times New Roman" w:hAnsi="Times New Roman"/>
          <w:sz w:val="24"/>
          <w:szCs w:val="24"/>
        </w:rPr>
        <w:t xml:space="preserve"> (6 delen, negende druk; Den Haag 1849) 63.</w:t>
      </w:r>
    </w:p>
  </w:endnote>
  <w:endnote w:id="7">
    <w:p w14:paraId="1BE353AB" w14:textId="773222A5" w:rsidR="004B5408" w:rsidRPr="001B3EE3" w:rsidRDefault="004B5408">
      <w:pPr>
        <w:pStyle w:val="EndnoteText"/>
        <w:rPr>
          <w:rFonts w:ascii="Times New Roman" w:hAnsi="Times New Roman"/>
          <w:sz w:val="24"/>
          <w:szCs w:val="24"/>
        </w:rPr>
      </w:pPr>
      <w:r w:rsidRPr="001B3EE3">
        <w:rPr>
          <w:rStyle w:val="EndnoteReference"/>
          <w:rFonts w:ascii="Times New Roman" w:hAnsi="Times New Roman"/>
          <w:sz w:val="24"/>
          <w:szCs w:val="24"/>
        </w:rPr>
        <w:endnoteRef/>
      </w:r>
      <w:r w:rsidRPr="001B3EE3">
        <w:rPr>
          <w:rFonts w:ascii="Times New Roman" w:hAnsi="Times New Roman"/>
          <w:sz w:val="24"/>
          <w:szCs w:val="24"/>
        </w:rPr>
        <w:t xml:space="preserve"> </w:t>
      </w:r>
      <w:r w:rsidR="004965D5" w:rsidRPr="001B3EE3">
        <w:rPr>
          <w:rFonts w:ascii="Times New Roman" w:hAnsi="Times New Roman"/>
          <w:sz w:val="24"/>
          <w:szCs w:val="24"/>
        </w:rPr>
        <w:t xml:space="preserve">Over dit boek: M. Mathijsen, </w:t>
      </w:r>
      <w:hyperlink r:id="rId11" w:history="1">
        <w:r w:rsidR="004965D5" w:rsidRPr="001B3EE3">
          <w:rPr>
            <w:rStyle w:val="Hyperlink"/>
            <w:rFonts w:ascii="Times New Roman" w:hAnsi="Times New Roman"/>
            <w:i/>
            <w:sz w:val="24"/>
            <w:szCs w:val="24"/>
            <w:u w:val="none"/>
          </w:rPr>
          <w:t>Historiezucht.</w:t>
        </w:r>
        <w:r w:rsidR="004965D5" w:rsidRPr="001B3EE3">
          <w:rPr>
            <w:rStyle w:val="Hyperlink"/>
            <w:rFonts w:ascii="Times New Roman" w:hAnsi="Times New Roman"/>
            <w:sz w:val="24"/>
            <w:szCs w:val="24"/>
            <w:u w:val="none"/>
          </w:rPr>
          <w:t xml:space="preserve"> </w:t>
        </w:r>
        <w:r w:rsidR="004965D5" w:rsidRPr="001B3EE3">
          <w:rPr>
            <w:rStyle w:val="Hyperlink"/>
            <w:rFonts w:ascii="Times New Roman" w:hAnsi="Times New Roman"/>
            <w:i/>
            <w:sz w:val="24"/>
            <w:szCs w:val="24"/>
            <w:u w:val="none"/>
          </w:rPr>
          <w:t>De obsessie met het verleden in de negentiende eeuw</w:t>
        </w:r>
        <w:r w:rsidR="004965D5" w:rsidRPr="001B3EE3">
          <w:rPr>
            <w:rStyle w:val="Hyperlink"/>
            <w:rFonts w:ascii="Times New Roman" w:hAnsi="Times New Roman"/>
            <w:sz w:val="24"/>
            <w:szCs w:val="24"/>
            <w:u w:val="none"/>
          </w:rPr>
          <w:t xml:space="preserve"> (</w:t>
        </w:r>
      </w:hyperlink>
      <w:r w:rsidR="004965D5" w:rsidRPr="001B3EE3">
        <w:rPr>
          <w:rFonts w:ascii="Times New Roman" w:hAnsi="Times New Roman"/>
          <w:sz w:val="24"/>
          <w:szCs w:val="24"/>
        </w:rPr>
        <w:t>Nijmegen 2013) 277-280.</w:t>
      </w:r>
    </w:p>
  </w:endnote>
  <w:endnote w:id="8">
    <w:p w14:paraId="7B0D8D1A" w14:textId="50427F9D" w:rsidR="004B5408" w:rsidRPr="001B3EE3" w:rsidRDefault="004B5408">
      <w:pPr>
        <w:pStyle w:val="EndnoteText"/>
        <w:rPr>
          <w:rFonts w:ascii="Times New Roman" w:hAnsi="Times New Roman"/>
          <w:sz w:val="24"/>
          <w:szCs w:val="24"/>
        </w:rPr>
      </w:pPr>
      <w:r w:rsidRPr="001B3EE3">
        <w:rPr>
          <w:rStyle w:val="EndnoteReference"/>
          <w:rFonts w:ascii="Times New Roman" w:hAnsi="Times New Roman"/>
          <w:sz w:val="24"/>
          <w:szCs w:val="24"/>
        </w:rPr>
        <w:endnoteRef/>
      </w:r>
      <w:r w:rsidRPr="001B3EE3">
        <w:rPr>
          <w:rFonts w:ascii="Times New Roman" w:hAnsi="Times New Roman"/>
          <w:sz w:val="24"/>
          <w:szCs w:val="24"/>
        </w:rPr>
        <w:t xml:space="preserve"> </w:t>
      </w:r>
      <w:r w:rsidR="00E31A96" w:rsidRPr="001B3EE3">
        <w:rPr>
          <w:rFonts w:ascii="Times New Roman" w:hAnsi="Times New Roman"/>
          <w:sz w:val="24"/>
          <w:szCs w:val="24"/>
        </w:rPr>
        <w:t xml:space="preserve">A. Loosjes, </w:t>
      </w:r>
      <w:hyperlink r:id="rId12" w:history="1">
        <w:r w:rsidR="00E31A96" w:rsidRPr="001B3EE3">
          <w:rPr>
            <w:rStyle w:val="Hyperlink"/>
            <w:rFonts w:ascii="Times New Roman" w:hAnsi="Times New Roman"/>
            <w:i/>
            <w:sz w:val="24"/>
            <w:szCs w:val="24"/>
            <w:u w:val="none"/>
          </w:rPr>
          <w:t>Het leven van Maurits Lijnslager. Eene Hollandsche familiegeschiedenis uit de zeventiende eeuw</w:t>
        </w:r>
      </w:hyperlink>
      <w:r w:rsidR="00E31A96" w:rsidRPr="001B3EE3">
        <w:rPr>
          <w:rFonts w:ascii="Times New Roman" w:hAnsi="Times New Roman"/>
          <w:i/>
          <w:sz w:val="24"/>
          <w:szCs w:val="24"/>
        </w:rPr>
        <w:t xml:space="preserve"> </w:t>
      </w:r>
      <w:r w:rsidR="00E31A96" w:rsidRPr="001B3EE3">
        <w:rPr>
          <w:rFonts w:ascii="Times New Roman" w:hAnsi="Times New Roman"/>
          <w:sz w:val="24"/>
          <w:szCs w:val="24"/>
        </w:rPr>
        <w:t xml:space="preserve">(Haarlem 1808) 295-296, </w:t>
      </w:r>
      <w:hyperlink r:id="rId13" w:history="1">
        <w:r w:rsidR="00323524" w:rsidRPr="009A293F">
          <w:rPr>
            <w:rStyle w:val="Hyperlink"/>
            <w:rFonts w:ascii="Times New Roman" w:hAnsi="Times New Roman"/>
            <w:sz w:val="24"/>
            <w:szCs w:val="24"/>
            <w:u w:val="none"/>
          </w:rPr>
          <w:t>DBNL</w:t>
        </w:r>
      </w:hyperlink>
      <w:r w:rsidR="009A293F">
        <w:rPr>
          <w:rFonts w:ascii="Times New Roman" w:hAnsi="Times New Roman"/>
          <w:sz w:val="24"/>
          <w:szCs w:val="24"/>
        </w:rPr>
        <w:t xml:space="preserve"> </w:t>
      </w:r>
      <w:r w:rsidR="00E31A96" w:rsidRPr="001B3EE3">
        <w:rPr>
          <w:rFonts w:ascii="Times New Roman" w:hAnsi="Times New Roman"/>
          <w:sz w:val="24"/>
          <w:szCs w:val="24"/>
        </w:rPr>
        <w:t>(31 januari 2019).</w:t>
      </w:r>
    </w:p>
  </w:endnote>
  <w:endnote w:id="9">
    <w:p w14:paraId="51EB114F" w14:textId="29EAB2CA" w:rsidR="004B5408" w:rsidRPr="001B3EE3" w:rsidRDefault="004B5408">
      <w:pPr>
        <w:pStyle w:val="EndnoteText"/>
        <w:rPr>
          <w:rFonts w:ascii="Times New Roman" w:hAnsi="Times New Roman"/>
          <w:sz w:val="24"/>
          <w:szCs w:val="24"/>
        </w:rPr>
      </w:pPr>
      <w:r w:rsidRPr="001B3EE3">
        <w:rPr>
          <w:rStyle w:val="EndnoteReference"/>
          <w:rFonts w:ascii="Times New Roman" w:hAnsi="Times New Roman"/>
          <w:sz w:val="24"/>
          <w:szCs w:val="24"/>
        </w:rPr>
        <w:endnoteRef/>
      </w:r>
      <w:r w:rsidRPr="001B3EE3">
        <w:rPr>
          <w:rFonts w:ascii="Times New Roman" w:hAnsi="Times New Roman"/>
          <w:sz w:val="24"/>
          <w:szCs w:val="24"/>
        </w:rPr>
        <w:t xml:space="preserve"> </w:t>
      </w:r>
      <w:r w:rsidR="0076477E" w:rsidRPr="001B3EE3">
        <w:rPr>
          <w:rFonts w:ascii="Times New Roman" w:hAnsi="Times New Roman"/>
          <w:sz w:val="24"/>
          <w:szCs w:val="24"/>
        </w:rPr>
        <w:t xml:space="preserve">M. Mathijsen, </w:t>
      </w:r>
      <w:hyperlink r:id="rId14" w:history="1">
        <w:r w:rsidR="0076477E" w:rsidRPr="001B3EE3">
          <w:rPr>
            <w:rStyle w:val="Hyperlink"/>
            <w:rFonts w:ascii="Times New Roman" w:hAnsi="Times New Roman"/>
            <w:i/>
            <w:sz w:val="24"/>
            <w:szCs w:val="24"/>
            <w:u w:val="none"/>
          </w:rPr>
          <w:t>Historiezucht.</w:t>
        </w:r>
        <w:r w:rsidR="0076477E" w:rsidRPr="001B3EE3">
          <w:rPr>
            <w:rStyle w:val="Hyperlink"/>
            <w:rFonts w:ascii="Times New Roman" w:hAnsi="Times New Roman"/>
            <w:sz w:val="24"/>
            <w:szCs w:val="24"/>
            <w:u w:val="none"/>
          </w:rPr>
          <w:t xml:space="preserve"> </w:t>
        </w:r>
        <w:r w:rsidR="0076477E" w:rsidRPr="001B3EE3">
          <w:rPr>
            <w:rStyle w:val="Hyperlink"/>
            <w:rFonts w:ascii="Times New Roman" w:hAnsi="Times New Roman"/>
            <w:i/>
            <w:sz w:val="24"/>
            <w:szCs w:val="24"/>
            <w:u w:val="none"/>
          </w:rPr>
          <w:t>De obsessie met het verleden in de negentiende eeuw</w:t>
        </w:r>
      </w:hyperlink>
      <w:r w:rsidR="0076477E" w:rsidRPr="001B3EE3">
        <w:rPr>
          <w:rFonts w:ascii="Times New Roman" w:hAnsi="Times New Roman"/>
          <w:sz w:val="24"/>
          <w:szCs w:val="24"/>
        </w:rPr>
        <w:t xml:space="preserve"> (Nijmegen 2013) 428.</w:t>
      </w:r>
    </w:p>
  </w:endnote>
  <w:endnote w:id="10">
    <w:p w14:paraId="4203EF12" w14:textId="7573E741" w:rsidR="004B5408" w:rsidRPr="001B3EE3" w:rsidRDefault="004B5408">
      <w:pPr>
        <w:pStyle w:val="EndnoteText"/>
        <w:rPr>
          <w:rFonts w:ascii="Times New Roman" w:hAnsi="Times New Roman"/>
          <w:sz w:val="24"/>
          <w:szCs w:val="24"/>
        </w:rPr>
      </w:pPr>
      <w:r w:rsidRPr="001B3EE3">
        <w:rPr>
          <w:rStyle w:val="EndnoteReference"/>
          <w:rFonts w:ascii="Times New Roman" w:hAnsi="Times New Roman"/>
          <w:sz w:val="24"/>
          <w:szCs w:val="24"/>
        </w:rPr>
        <w:endnoteRef/>
      </w:r>
      <w:r w:rsidRPr="001B3EE3">
        <w:rPr>
          <w:rFonts w:ascii="Times New Roman" w:hAnsi="Times New Roman"/>
          <w:sz w:val="24"/>
          <w:szCs w:val="24"/>
        </w:rPr>
        <w:t xml:space="preserve"> </w:t>
      </w:r>
      <w:r w:rsidR="00500695" w:rsidRPr="001B3EE3">
        <w:rPr>
          <w:rFonts w:ascii="Times New Roman" w:hAnsi="Times New Roman"/>
          <w:sz w:val="24"/>
          <w:szCs w:val="24"/>
        </w:rPr>
        <w:t xml:space="preserve">Deze mini-zeeslag werd nog tot ver in de negentiende eeuw herdacht. M. Eekhout, ‘Helden van Doggersbank. De herinneringscultuur van een onbesliste zeeslag op 5 augustus 1781’, </w:t>
      </w:r>
      <w:hyperlink r:id="rId15" w:history="1">
        <w:r w:rsidR="00500695" w:rsidRPr="001B3EE3">
          <w:rPr>
            <w:rStyle w:val="Hyperlink"/>
            <w:rFonts w:ascii="Times New Roman" w:hAnsi="Times New Roman"/>
            <w:i/>
            <w:sz w:val="24"/>
            <w:szCs w:val="24"/>
            <w:u w:val="none"/>
          </w:rPr>
          <w:t>De achttiende eeuw</w:t>
        </w:r>
      </w:hyperlink>
      <w:r w:rsidR="00500695" w:rsidRPr="001B3EE3">
        <w:rPr>
          <w:rFonts w:ascii="Times New Roman" w:hAnsi="Times New Roman"/>
          <w:sz w:val="24"/>
          <w:szCs w:val="24"/>
        </w:rPr>
        <w:t xml:space="preserve"> 47:2 (2015) 146-160.</w:t>
      </w:r>
    </w:p>
  </w:endnote>
  <w:endnote w:id="11">
    <w:p w14:paraId="2BF76A8B" w14:textId="70C08FCA" w:rsidR="004B5408" w:rsidRPr="001B3EE3" w:rsidRDefault="004B5408">
      <w:pPr>
        <w:pStyle w:val="EndnoteText"/>
        <w:rPr>
          <w:rFonts w:ascii="Times New Roman" w:hAnsi="Times New Roman"/>
          <w:sz w:val="24"/>
          <w:szCs w:val="24"/>
        </w:rPr>
      </w:pPr>
      <w:r w:rsidRPr="001B3EE3">
        <w:rPr>
          <w:rStyle w:val="EndnoteReference"/>
          <w:rFonts w:ascii="Times New Roman" w:hAnsi="Times New Roman"/>
          <w:sz w:val="24"/>
          <w:szCs w:val="24"/>
        </w:rPr>
        <w:endnoteRef/>
      </w:r>
      <w:r w:rsidRPr="001B3EE3">
        <w:rPr>
          <w:rFonts w:ascii="Times New Roman" w:hAnsi="Times New Roman"/>
          <w:sz w:val="24"/>
          <w:szCs w:val="24"/>
        </w:rPr>
        <w:t xml:space="preserve"> </w:t>
      </w:r>
      <w:r w:rsidR="00D347B0" w:rsidRPr="001B3EE3">
        <w:rPr>
          <w:rFonts w:ascii="Times New Roman" w:hAnsi="Times New Roman"/>
          <w:sz w:val="24"/>
          <w:szCs w:val="24"/>
        </w:rPr>
        <w:t xml:space="preserve">H. Hazelhoff Roelfzema e.a., </w:t>
      </w:r>
      <w:hyperlink r:id="rId16" w:history="1">
        <w:r w:rsidR="00D347B0" w:rsidRPr="001B3EE3">
          <w:rPr>
            <w:rStyle w:val="Hyperlink"/>
            <w:rFonts w:ascii="Times New Roman" w:hAnsi="Times New Roman"/>
            <w:i/>
            <w:sz w:val="24"/>
            <w:szCs w:val="24"/>
            <w:u w:val="none"/>
          </w:rPr>
          <w:t>Roeien met de riemen. 75 Jaar Vereeniging Nederlandsch Historisch Scheepvaart Museum</w:t>
        </w:r>
      </w:hyperlink>
      <w:r w:rsidR="00D347B0" w:rsidRPr="001B3EE3">
        <w:rPr>
          <w:rFonts w:ascii="Times New Roman" w:hAnsi="Times New Roman"/>
          <w:i/>
          <w:sz w:val="24"/>
          <w:szCs w:val="24"/>
        </w:rPr>
        <w:t xml:space="preserve"> </w:t>
      </w:r>
      <w:r w:rsidR="00D347B0" w:rsidRPr="001B3EE3">
        <w:rPr>
          <w:rFonts w:ascii="Times New Roman" w:hAnsi="Times New Roman"/>
          <w:sz w:val="24"/>
          <w:szCs w:val="24"/>
        </w:rPr>
        <w:t xml:space="preserve">(Amsterdam 1991) 197-198; R. Daalder, ‘1816 Algiers onder vuur’ in: J. Schokkenbroek en J. ter Brugge (ed.), </w:t>
      </w:r>
      <w:hyperlink r:id="rId17" w:history="1">
        <w:r w:rsidR="00D347B0" w:rsidRPr="001B3EE3">
          <w:rPr>
            <w:rStyle w:val="Hyperlink"/>
            <w:rFonts w:ascii="Times New Roman" w:hAnsi="Times New Roman"/>
            <w:i/>
            <w:sz w:val="24"/>
            <w:szCs w:val="24"/>
            <w:u w:val="none"/>
          </w:rPr>
          <w:t>Kapers en piraten. Schurken of helden?</w:t>
        </w:r>
      </w:hyperlink>
      <w:r w:rsidR="00D347B0" w:rsidRPr="001B3EE3">
        <w:rPr>
          <w:rFonts w:ascii="Times New Roman" w:hAnsi="Times New Roman"/>
          <w:sz w:val="24"/>
          <w:szCs w:val="24"/>
        </w:rPr>
        <w:t xml:space="preserve"> (Amsterdam 2010)</w:t>
      </w:r>
      <w:r w:rsidR="00D347B0" w:rsidRPr="001B3EE3">
        <w:rPr>
          <w:rFonts w:ascii="Times New Roman" w:hAnsi="Times New Roman"/>
          <w:i/>
          <w:sz w:val="24"/>
          <w:szCs w:val="24"/>
        </w:rPr>
        <w:t xml:space="preserve"> </w:t>
      </w:r>
      <w:r w:rsidR="00D347B0" w:rsidRPr="001B3EE3">
        <w:rPr>
          <w:rFonts w:ascii="Times New Roman" w:hAnsi="Times New Roman"/>
          <w:sz w:val="24"/>
          <w:szCs w:val="24"/>
        </w:rPr>
        <w:t>44-45.</w:t>
      </w:r>
    </w:p>
  </w:endnote>
  <w:endnote w:id="12">
    <w:p w14:paraId="4DBF2AA4" w14:textId="3AEB9ED9" w:rsidR="004B5408" w:rsidRPr="001B3EE3" w:rsidRDefault="004B5408" w:rsidP="00A43308">
      <w:pPr>
        <w:spacing w:after="0" w:line="240" w:lineRule="auto"/>
        <w:rPr>
          <w:rFonts w:ascii="Times New Roman" w:hAnsi="Times New Roman"/>
          <w:sz w:val="24"/>
          <w:szCs w:val="24"/>
        </w:rPr>
      </w:pPr>
      <w:r w:rsidRPr="001B3EE3">
        <w:rPr>
          <w:rStyle w:val="EndnoteReference"/>
          <w:rFonts w:ascii="Times New Roman" w:hAnsi="Times New Roman"/>
          <w:sz w:val="24"/>
          <w:szCs w:val="24"/>
        </w:rPr>
        <w:endnoteRef/>
      </w:r>
      <w:r w:rsidRPr="001B3EE3">
        <w:rPr>
          <w:rFonts w:ascii="Times New Roman" w:hAnsi="Times New Roman"/>
          <w:sz w:val="24"/>
          <w:szCs w:val="24"/>
        </w:rPr>
        <w:t xml:space="preserve"> </w:t>
      </w:r>
      <w:r w:rsidR="00A43308" w:rsidRPr="001B3EE3">
        <w:rPr>
          <w:rFonts w:ascii="Times New Roman" w:hAnsi="Times New Roman"/>
          <w:sz w:val="24"/>
          <w:szCs w:val="24"/>
        </w:rPr>
        <w:t xml:space="preserve">R. Daalder, </w:t>
      </w:r>
      <w:hyperlink r:id="rId18" w:history="1">
        <w:r w:rsidR="00A43308" w:rsidRPr="001B3EE3">
          <w:rPr>
            <w:rStyle w:val="Hyperlink"/>
            <w:rFonts w:ascii="Times New Roman" w:hAnsi="Times New Roman"/>
            <w:i/>
            <w:sz w:val="24"/>
            <w:szCs w:val="24"/>
            <w:u w:val="none"/>
          </w:rPr>
          <w:t>Tekenen op zee. Reizende kunstenaars en creatieve zeelieden 1750-2000</w:t>
        </w:r>
      </w:hyperlink>
      <w:r w:rsidR="00A43308" w:rsidRPr="001B3EE3">
        <w:rPr>
          <w:rFonts w:ascii="Times New Roman" w:hAnsi="Times New Roman"/>
          <w:sz w:val="24"/>
          <w:szCs w:val="24"/>
        </w:rPr>
        <w:t xml:space="preserve"> (Amsterdam 1999) 54-57. Ook Palembang inspireerde gelegenheidsdichters: J. de Kruyff jr., </w:t>
      </w:r>
      <w:hyperlink r:id="rId19" w:history="1">
        <w:r w:rsidR="00A43308" w:rsidRPr="001B3EE3">
          <w:rPr>
            <w:rStyle w:val="Hyperlink"/>
            <w:rFonts w:ascii="Times New Roman" w:hAnsi="Times New Roman"/>
            <w:i/>
            <w:sz w:val="24"/>
            <w:szCs w:val="24"/>
            <w:u w:val="none"/>
          </w:rPr>
          <w:t>Zegezang ter eere der Nederlandsche helden op Palembang</w:t>
        </w:r>
      </w:hyperlink>
      <w:r w:rsidR="00A43308" w:rsidRPr="001B3EE3">
        <w:rPr>
          <w:rFonts w:ascii="Times New Roman" w:hAnsi="Times New Roman"/>
          <w:sz w:val="24"/>
          <w:szCs w:val="24"/>
        </w:rPr>
        <w:t xml:space="preserve"> (Den Haag 1821)</w:t>
      </w:r>
      <w:r w:rsidR="00A43308" w:rsidRPr="001B3EE3">
        <w:rPr>
          <w:rFonts w:ascii="Times New Roman" w:hAnsi="Times New Roman"/>
          <w:i/>
          <w:sz w:val="24"/>
          <w:szCs w:val="24"/>
        </w:rPr>
        <w:t>.</w:t>
      </w:r>
    </w:p>
  </w:endnote>
  <w:endnote w:id="13">
    <w:p w14:paraId="39D3AEBE" w14:textId="3F42270A" w:rsidR="004B5408" w:rsidRPr="001B3EE3" w:rsidRDefault="004B5408" w:rsidP="004D7D51">
      <w:pPr>
        <w:pStyle w:val="EndnoteText"/>
        <w:rPr>
          <w:rFonts w:ascii="Times New Roman" w:hAnsi="Times New Roman"/>
          <w:sz w:val="24"/>
          <w:szCs w:val="24"/>
        </w:rPr>
      </w:pPr>
      <w:r w:rsidRPr="001B3EE3">
        <w:rPr>
          <w:rStyle w:val="EndnoteReference"/>
          <w:rFonts w:ascii="Times New Roman" w:hAnsi="Times New Roman"/>
          <w:sz w:val="24"/>
          <w:szCs w:val="24"/>
        </w:rPr>
        <w:endnoteRef/>
      </w:r>
      <w:r w:rsidRPr="001B3EE3">
        <w:rPr>
          <w:rFonts w:ascii="Times New Roman" w:hAnsi="Times New Roman"/>
          <w:sz w:val="24"/>
          <w:szCs w:val="24"/>
        </w:rPr>
        <w:t xml:space="preserve"> </w:t>
      </w:r>
      <w:r w:rsidR="004B7FA8" w:rsidRPr="001B3EE3">
        <w:rPr>
          <w:rFonts w:ascii="Times New Roman" w:hAnsi="Times New Roman"/>
          <w:sz w:val="24"/>
          <w:szCs w:val="24"/>
        </w:rPr>
        <w:t xml:space="preserve">Tekst van Johannes Kinker (1764-1945) en muziek van Johannes Bernardus van Bree (1801-1857). S.H. Levie e.a., </w:t>
      </w:r>
      <w:hyperlink r:id="rId20" w:history="1">
        <w:r w:rsidR="004B7FA8" w:rsidRPr="001B3EE3">
          <w:rPr>
            <w:rStyle w:val="Hyperlink"/>
            <w:rFonts w:ascii="Times New Roman" w:hAnsi="Times New Roman"/>
            <w:i/>
            <w:sz w:val="24"/>
            <w:szCs w:val="24"/>
            <w:u w:val="none"/>
          </w:rPr>
          <w:t>Het vaderlandsch gevoel. Vergeten negentiende-eeuwse schilderijen over onze geschiedenis</w:t>
        </w:r>
      </w:hyperlink>
      <w:r w:rsidR="004B7FA8" w:rsidRPr="001B3EE3">
        <w:rPr>
          <w:rFonts w:ascii="Times New Roman" w:hAnsi="Times New Roman"/>
          <w:i/>
          <w:sz w:val="24"/>
          <w:szCs w:val="24"/>
        </w:rPr>
        <w:t xml:space="preserve"> </w:t>
      </w:r>
      <w:r w:rsidR="004B7FA8" w:rsidRPr="001B3EE3">
        <w:rPr>
          <w:rFonts w:ascii="Times New Roman" w:hAnsi="Times New Roman"/>
          <w:sz w:val="24"/>
          <w:szCs w:val="24"/>
        </w:rPr>
        <w:t>(Amsterdam 1978)</w:t>
      </w:r>
      <w:r w:rsidR="004B7FA8" w:rsidRPr="001B3EE3">
        <w:rPr>
          <w:rFonts w:ascii="Times New Roman" w:hAnsi="Times New Roman"/>
          <w:i/>
          <w:sz w:val="24"/>
          <w:szCs w:val="24"/>
        </w:rPr>
        <w:t xml:space="preserve"> </w:t>
      </w:r>
      <w:r w:rsidR="004B7FA8" w:rsidRPr="001B3EE3">
        <w:rPr>
          <w:rFonts w:ascii="Times New Roman" w:hAnsi="Times New Roman"/>
          <w:sz w:val="24"/>
          <w:szCs w:val="24"/>
        </w:rPr>
        <w:t>34.</w:t>
      </w:r>
    </w:p>
  </w:endnote>
  <w:endnote w:id="14">
    <w:p w14:paraId="08E38EB6" w14:textId="77777777" w:rsidR="004B5408" w:rsidRPr="001B3EE3" w:rsidRDefault="004B5408" w:rsidP="00C041A2">
      <w:pPr>
        <w:pStyle w:val="EndnoteText"/>
        <w:rPr>
          <w:rFonts w:ascii="Times New Roman" w:hAnsi="Times New Roman"/>
          <w:sz w:val="24"/>
          <w:szCs w:val="24"/>
        </w:rPr>
      </w:pPr>
      <w:r w:rsidRPr="001B3EE3">
        <w:rPr>
          <w:rStyle w:val="EndnoteReference"/>
          <w:rFonts w:ascii="Times New Roman" w:hAnsi="Times New Roman"/>
          <w:sz w:val="24"/>
          <w:szCs w:val="24"/>
        </w:rPr>
        <w:endnoteRef/>
      </w:r>
      <w:r w:rsidRPr="001B3EE3">
        <w:rPr>
          <w:rFonts w:ascii="Times New Roman" w:hAnsi="Times New Roman"/>
          <w:sz w:val="24"/>
          <w:szCs w:val="24"/>
        </w:rPr>
        <w:t xml:space="preserve"> Koninklijk Besluit van 11 februari 1831.</w:t>
      </w:r>
    </w:p>
  </w:endnote>
  <w:endnote w:id="15">
    <w:p w14:paraId="1CE68DDF" w14:textId="3F7319B7" w:rsidR="004B5408" w:rsidRPr="001B3EE3" w:rsidRDefault="004B5408">
      <w:pPr>
        <w:pStyle w:val="EndnoteText"/>
        <w:rPr>
          <w:rFonts w:ascii="Times New Roman" w:hAnsi="Times New Roman"/>
          <w:sz w:val="24"/>
          <w:szCs w:val="24"/>
        </w:rPr>
      </w:pPr>
      <w:r w:rsidRPr="001B3EE3">
        <w:rPr>
          <w:rStyle w:val="EndnoteReference"/>
          <w:rFonts w:ascii="Times New Roman" w:hAnsi="Times New Roman"/>
          <w:sz w:val="24"/>
          <w:szCs w:val="24"/>
        </w:rPr>
        <w:endnoteRef/>
      </w:r>
      <w:r w:rsidRPr="001B3EE3">
        <w:rPr>
          <w:rFonts w:ascii="Times New Roman" w:hAnsi="Times New Roman"/>
          <w:sz w:val="24"/>
          <w:szCs w:val="24"/>
        </w:rPr>
        <w:t xml:space="preserve"> </w:t>
      </w:r>
      <w:r w:rsidR="00A13C83" w:rsidRPr="001B3EE3">
        <w:rPr>
          <w:rFonts w:ascii="Times New Roman" w:hAnsi="Times New Roman"/>
          <w:sz w:val="24"/>
          <w:szCs w:val="24"/>
        </w:rPr>
        <w:t xml:space="preserve">S.H. Levie, W.H. Vroom e.a., </w:t>
      </w:r>
      <w:hyperlink r:id="rId21" w:history="1">
        <w:r w:rsidR="00A13C83" w:rsidRPr="001B3EE3">
          <w:rPr>
            <w:rStyle w:val="Hyperlink"/>
            <w:rFonts w:ascii="Times New Roman" w:hAnsi="Times New Roman"/>
            <w:i/>
            <w:sz w:val="24"/>
            <w:szCs w:val="24"/>
            <w:u w:val="none"/>
          </w:rPr>
          <w:t>Het vaderlandsch gevoel. Vergeten negentiende-eeuwse schilderijen over onze geschiedenis</w:t>
        </w:r>
      </w:hyperlink>
      <w:r w:rsidR="00A13C83" w:rsidRPr="001B3EE3">
        <w:rPr>
          <w:rFonts w:ascii="Times New Roman" w:hAnsi="Times New Roman"/>
          <w:i/>
          <w:sz w:val="24"/>
          <w:szCs w:val="24"/>
        </w:rPr>
        <w:t xml:space="preserve"> </w:t>
      </w:r>
      <w:r w:rsidR="00A13C83" w:rsidRPr="001B3EE3">
        <w:rPr>
          <w:rFonts w:ascii="Times New Roman" w:hAnsi="Times New Roman"/>
          <w:sz w:val="24"/>
          <w:szCs w:val="24"/>
        </w:rPr>
        <w:t>(Amsterdam 1978) 19.</w:t>
      </w:r>
    </w:p>
  </w:endnote>
  <w:endnote w:id="16">
    <w:p w14:paraId="53DD6EDD" w14:textId="54A017E6" w:rsidR="004B5408" w:rsidRPr="001B3EE3" w:rsidRDefault="004B5408">
      <w:pPr>
        <w:pStyle w:val="EndnoteText"/>
        <w:rPr>
          <w:rFonts w:ascii="Times New Roman" w:hAnsi="Times New Roman"/>
          <w:sz w:val="24"/>
          <w:szCs w:val="24"/>
        </w:rPr>
      </w:pPr>
      <w:r w:rsidRPr="001B3EE3">
        <w:rPr>
          <w:rStyle w:val="EndnoteReference"/>
          <w:rFonts w:ascii="Times New Roman" w:hAnsi="Times New Roman"/>
          <w:sz w:val="24"/>
          <w:szCs w:val="24"/>
        </w:rPr>
        <w:endnoteRef/>
      </w:r>
      <w:r w:rsidRPr="001B3EE3">
        <w:rPr>
          <w:rFonts w:ascii="Times New Roman" w:hAnsi="Times New Roman"/>
          <w:sz w:val="24"/>
          <w:szCs w:val="24"/>
        </w:rPr>
        <w:t xml:space="preserve"> </w:t>
      </w:r>
      <w:r w:rsidR="00D6088E" w:rsidRPr="001B3EE3">
        <w:rPr>
          <w:rFonts w:ascii="Times New Roman" w:hAnsi="Times New Roman"/>
          <w:sz w:val="24"/>
          <w:szCs w:val="24"/>
        </w:rPr>
        <w:t xml:space="preserve">H.J. van der Maas en V. Enthoven, ‘Van Speijk, of toch liever de lucht in’, </w:t>
      </w:r>
      <w:hyperlink r:id="rId22" w:history="1">
        <w:r w:rsidR="00D6088E" w:rsidRPr="001B3EE3">
          <w:rPr>
            <w:rStyle w:val="Hyperlink"/>
            <w:rFonts w:ascii="Times New Roman" w:hAnsi="Times New Roman"/>
            <w:i/>
            <w:sz w:val="24"/>
            <w:szCs w:val="24"/>
            <w:u w:val="none"/>
          </w:rPr>
          <w:t>Marineblad</w:t>
        </w:r>
      </w:hyperlink>
      <w:r w:rsidR="00D6088E" w:rsidRPr="001B3EE3">
        <w:rPr>
          <w:rFonts w:ascii="Times New Roman" w:hAnsi="Times New Roman"/>
          <w:sz w:val="24"/>
          <w:szCs w:val="24"/>
        </w:rPr>
        <w:t xml:space="preserve"> 118:6 (2008) 33-37. De auteurs zien Van Speijks zelfgekozen dood meer als een wanhoopsdaad dan als een heldendaad, niet passend bij een moderne officier</w:t>
      </w:r>
      <w:r w:rsidRPr="001B3EE3">
        <w:rPr>
          <w:rFonts w:ascii="Times New Roman" w:hAnsi="Times New Roman"/>
          <w:sz w:val="24"/>
          <w:szCs w:val="24"/>
        </w:rPr>
        <w:t>.</w:t>
      </w:r>
    </w:p>
  </w:endnote>
  <w:endnote w:id="17">
    <w:p w14:paraId="70F2FFBB" w14:textId="5258CB76" w:rsidR="004B5408" w:rsidRPr="001B3EE3" w:rsidRDefault="004B5408" w:rsidP="00847DB5">
      <w:pPr>
        <w:pStyle w:val="Heading1"/>
        <w:spacing w:before="0"/>
        <w:rPr>
          <w:b/>
          <w:sz w:val="24"/>
          <w:szCs w:val="24"/>
        </w:rPr>
      </w:pPr>
      <w:r w:rsidRPr="001B3EE3">
        <w:rPr>
          <w:rStyle w:val="EndnoteReference"/>
          <w:rFonts w:ascii="Times New Roman" w:hAnsi="Times New Roman"/>
          <w:sz w:val="24"/>
          <w:szCs w:val="24"/>
        </w:rPr>
        <w:endnoteRef/>
      </w:r>
      <w:r w:rsidRPr="001B3EE3">
        <w:rPr>
          <w:rFonts w:ascii="Times New Roman" w:hAnsi="Times New Roman"/>
          <w:sz w:val="24"/>
          <w:szCs w:val="24"/>
        </w:rPr>
        <w:t xml:space="preserve"> </w:t>
      </w:r>
      <w:r w:rsidR="00847DB5" w:rsidRPr="001B3EE3">
        <w:rPr>
          <w:color w:val="auto"/>
          <w:sz w:val="24"/>
          <w:szCs w:val="24"/>
        </w:rPr>
        <w:t xml:space="preserve">R.B. </w:t>
      </w:r>
      <w:r w:rsidR="00847DB5" w:rsidRPr="001B3EE3">
        <w:rPr>
          <w:rStyle w:val="h-boxedright--xs"/>
          <w:color w:val="auto"/>
          <w:sz w:val="24"/>
          <w:szCs w:val="24"/>
        </w:rPr>
        <w:t xml:space="preserve">Prud’homme van Reine, </w:t>
      </w:r>
      <w:hyperlink r:id="rId23" w:history="1">
        <w:r w:rsidR="00847DB5" w:rsidRPr="001B3EE3">
          <w:rPr>
            <w:rStyle w:val="Hyperlink"/>
            <w:i/>
            <w:sz w:val="24"/>
            <w:szCs w:val="24"/>
            <w:u w:val="none"/>
          </w:rPr>
          <w:t>Liever niet de lucht in. De omstreden zelfmoordaanslag van Jan Carel van Speijk</w:t>
        </w:r>
      </w:hyperlink>
      <w:r w:rsidR="00847DB5" w:rsidRPr="001B3EE3">
        <w:rPr>
          <w:i/>
          <w:color w:val="auto"/>
          <w:sz w:val="24"/>
          <w:szCs w:val="24"/>
        </w:rPr>
        <w:t xml:space="preserve"> </w:t>
      </w:r>
      <w:r w:rsidR="00847DB5" w:rsidRPr="001B3EE3">
        <w:rPr>
          <w:color w:val="auto"/>
          <w:sz w:val="24"/>
          <w:szCs w:val="24"/>
        </w:rPr>
        <w:t>(Amsterdam 2016) 238</w:t>
      </w:r>
      <w:r w:rsidR="00847DB5" w:rsidRPr="001B3EE3">
        <w:rPr>
          <w:b/>
          <w:bCs/>
          <w:color w:val="auto"/>
          <w:sz w:val="24"/>
          <w:szCs w:val="24"/>
        </w:rPr>
        <w:t>.</w:t>
      </w:r>
    </w:p>
  </w:endnote>
  <w:endnote w:id="18">
    <w:p w14:paraId="354994E8" w14:textId="46AEF07C" w:rsidR="004B5408" w:rsidRPr="001B3EE3" w:rsidRDefault="004B5408">
      <w:pPr>
        <w:pStyle w:val="EndnoteText"/>
        <w:rPr>
          <w:rFonts w:ascii="Times New Roman" w:hAnsi="Times New Roman"/>
          <w:sz w:val="24"/>
          <w:szCs w:val="24"/>
        </w:rPr>
      </w:pPr>
      <w:r w:rsidRPr="001B3EE3">
        <w:rPr>
          <w:rStyle w:val="EndnoteReference"/>
          <w:rFonts w:ascii="Times New Roman" w:hAnsi="Times New Roman"/>
          <w:sz w:val="24"/>
          <w:szCs w:val="24"/>
        </w:rPr>
        <w:endnoteRef/>
      </w:r>
      <w:r w:rsidRPr="001B3EE3">
        <w:rPr>
          <w:rFonts w:ascii="Times New Roman" w:hAnsi="Times New Roman"/>
          <w:sz w:val="24"/>
          <w:szCs w:val="24"/>
        </w:rPr>
        <w:t xml:space="preserve"> </w:t>
      </w:r>
      <w:r w:rsidR="00675EFC" w:rsidRPr="001B3EE3">
        <w:rPr>
          <w:rFonts w:ascii="Times New Roman" w:hAnsi="Times New Roman"/>
          <w:sz w:val="24"/>
          <w:szCs w:val="24"/>
        </w:rPr>
        <w:t xml:space="preserve">S.H. Levie e.a., </w:t>
      </w:r>
      <w:hyperlink r:id="rId24" w:history="1">
        <w:r w:rsidR="00675EFC" w:rsidRPr="001B3EE3">
          <w:rPr>
            <w:rStyle w:val="Hyperlink"/>
            <w:rFonts w:ascii="Times New Roman" w:hAnsi="Times New Roman"/>
            <w:i/>
            <w:sz w:val="24"/>
            <w:szCs w:val="24"/>
            <w:u w:val="none"/>
          </w:rPr>
          <w:t>Het vaderlandsch gevoel. Vergeten negentiende-eeuwse schilderijen over onze geschiedenis</w:t>
        </w:r>
      </w:hyperlink>
      <w:r w:rsidR="00675EFC" w:rsidRPr="001B3EE3">
        <w:rPr>
          <w:rFonts w:ascii="Times New Roman" w:hAnsi="Times New Roman"/>
          <w:i/>
          <w:sz w:val="24"/>
          <w:szCs w:val="24"/>
        </w:rPr>
        <w:t xml:space="preserve"> </w:t>
      </w:r>
      <w:r w:rsidR="00675EFC" w:rsidRPr="001B3EE3">
        <w:rPr>
          <w:rFonts w:ascii="Times New Roman" w:hAnsi="Times New Roman"/>
          <w:sz w:val="24"/>
          <w:szCs w:val="24"/>
        </w:rPr>
        <w:t>(Amsterdam 1978) 251</w:t>
      </w:r>
      <w:r w:rsidRPr="001B3EE3">
        <w:rPr>
          <w:rFonts w:ascii="Times New Roman" w:hAnsi="Times New Roman"/>
          <w:sz w:val="24"/>
          <w:szCs w:val="24"/>
        </w:rPr>
        <w:t>.</w:t>
      </w:r>
    </w:p>
  </w:endnote>
  <w:endnote w:id="19">
    <w:p w14:paraId="62E25861" w14:textId="565E826B" w:rsidR="004B5408" w:rsidRPr="001B3EE3" w:rsidRDefault="004B5408">
      <w:pPr>
        <w:pStyle w:val="EndnoteText"/>
        <w:rPr>
          <w:rFonts w:ascii="Times New Roman" w:hAnsi="Times New Roman"/>
          <w:sz w:val="24"/>
          <w:szCs w:val="24"/>
        </w:rPr>
      </w:pPr>
      <w:r w:rsidRPr="001B3EE3">
        <w:rPr>
          <w:rStyle w:val="EndnoteReference"/>
          <w:rFonts w:ascii="Times New Roman" w:hAnsi="Times New Roman"/>
          <w:sz w:val="24"/>
          <w:szCs w:val="24"/>
        </w:rPr>
        <w:endnoteRef/>
      </w:r>
      <w:r w:rsidRPr="001B3EE3">
        <w:rPr>
          <w:rFonts w:ascii="Times New Roman" w:hAnsi="Times New Roman"/>
          <w:sz w:val="24"/>
          <w:szCs w:val="24"/>
        </w:rPr>
        <w:t xml:space="preserve"> </w:t>
      </w:r>
      <w:r w:rsidR="00C24330" w:rsidRPr="001B3EE3">
        <w:rPr>
          <w:rFonts w:ascii="Times New Roman" w:hAnsi="Times New Roman"/>
          <w:sz w:val="24"/>
          <w:szCs w:val="24"/>
        </w:rPr>
        <w:t xml:space="preserve">T. Carlyle, </w:t>
      </w:r>
      <w:hyperlink r:id="rId25" w:history="1">
        <w:r w:rsidR="00C24330" w:rsidRPr="001B3EE3">
          <w:rPr>
            <w:rStyle w:val="Hyperlink"/>
            <w:rFonts w:ascii="Times New Roman" w:hAnsi="Times New Roman"/>
            <w:i/>
            <w:sz w:val="24"/>
            <w:szCs w:val="24"/>
            <w:u w:val="none"/>
          </w:rPr>
          <w:t>On Heroes, Hero-Worship and the Heroic in History</w:t>
        </w:r>
      </w:hyperlink>
      <w:r w:rsidR="00C24330" w:rsidRPr="001B3EE3">
        <w:rPr>
          <w:rFonts w:ascii="Times New Roman" w:hAnsi="Times New Roman"/>
          <w:sz w:val="24"/>
          <w:szCs w:val="24"/>
        </w:rPr>
        <w:t xml:space="preserve"> (Londen 1841).</w:t>
      </w:r>
    </w:p>
  </w:endnote>
  <w:endnote w:id="20">
    <w:p w14:paraId="206561C0" w14:textId="21AA509F" w:rsidR="004B5408" w:rsidRPr="001B3EE3" w:rsidRDefault="004B5408">
      <w:pPr>
        <w:pStyle w:val="EndnoteText"/>
        <w:rPr>
          <w:rFonts w:ascii="Times New Roman" w:hAnsi="Times New Roman"/>
          <w:sz w:val="24"/>
          <w:szCs w:val="24"/>
        </w:rPr>
      </w:pPr>
      <w:r w:rsidRPr="001B3EE3">
        <w:rPr>
          <w:rStyle w:val="EndnoteReference"/>
          <w:rFonts w:ascii="Times New Roman" w:hAnsi="Times New Roman"/>
          <w:sz w:val="24"/>
          <w:szCs w:val="24"/>
        </w:rPr>
        <w:endnoteRef/>
      </w:r>
      <w:r w:rsidRPr="001B3EE3">
        <w:rPr>
          <w:rFonts w:ascii="Times New Roman" w:hAnsi="Times New Roman"/>
          <w:sz w:val="24"/>
          <w:szCs w:val="24"/>
        </w:rPr>
        <w:t xml:space="preserve"> </w:t>
      </w:r>
      <w:r w:rsidR="00756F85" w:rsidRPr="001B3EE3">
        <w:rPr>
          <w:rFonts w:ascii="Times New Roman" w:hAnsi="Times New Roman"/>
          <w:sz w:val="24"/>
          <w:szCs w:val="24"/>
        </w:rPr>
        <w:t xml:space="preserve">H. Pleij, </w:t>
      </w:r>
      <w:hyperlink r:id="rId26" w:history="1">
        <w:r w:rsidR="00756F85" w:rsidRPr="001B3EE3">
          <w:rPr>
            <w:rStyle w:val="Hyperlink"/>
            <w:rFonts w:ascii="Times New Roman" w:hAnsi="Times New Roman"/>
            <w:i/>
            <w:sz w:val="24"/>
            <w:szCs w:val="24"/>
            <w:u w:val="none"/>
          </w:rPr>
          <w:t>Moet kunnen. Op zoek naar een Nederlandse identiteit</w:t>
        </w:r>
      </w:hyperlink>
      <w:r w:rsidR="00756F85" w:rsidRPr="001B3EE3">
        <w:rPr>
          <w:rFonts w:ascii="Times New Roman" w:hAnsi="Times New Roman"/>
          <w:sz w:val="24"/>
          <w:szCs w:val="24"/>
        </w:rPr>
        <w:t xml:space="preserve"> (Amsterdam 2014) 146-149.</w:t>
      </w:r>
    </w:p>
  </w:endnote>
  <w:endnote w:id="21">
    <w:p w14:paraId="6C63B46D" w14:textId="284DB31C" w:rsidR="004B5408" w:rsidRPr="001B3EE3" w:rsidRDefault="004B5408">
      <w:pPr>
        <w:pStyle w:val="EndnoteText"/>
        <w:rPr>
          <w:rFonts w:ascii="Times New Roman" w:hAnsi="Times New Roman"/>
          <w:sz w:val="24"/>
          <w:szCs w:val="24"/>
        </w:rPr>
      </w:pPr>
      <w:r w:rsidRPr="001B3EE3">
        <w:rPr>
          <w:rStyle w:val="EndnoteReference"/>
          <w:rFonts w:ascii="Times New Roman" w:hAnsi="Times New Roman"/>
          <w:sz w:val="24"/>
          <w:szCs w:val="24"/>
        </w:rPr>
        <w:endnoteRef/>
      </w:r>
      <w:r w:rsidRPr="001B3EE3">
        <w:rPr>
          <w:rFonts w:ascii="Times New Roman" w:hAnsi="Times New Roman"/>
          <w:sz w:val="24"/>
          <w:szCs w:val="24"/>
        </w:rPr>
        <w:t xml:space="preserve"> Volledige tekst van de editie van 1981 </w:t>
      </w:r>
      <w:r w:rsidRPr="00575FBA">
        <w:rPr>
          <w:rFonts w:ascii="Times New Roman" w:hAnsi="Times New Roman"/>
          <w:sz w:val="24"/>
          <w:szCs w:val="24"/>
        </w:rPr>
        <w:t xml:space="preserve">op </w:t>
      </w:r>
      <w:hyperlink r:id="rId27" w:history="1">
        <w:r w:rsidRPr="00575FBA">
          <w:rPr>
            <w:rStyle w:val="Hyperlink"/>
            <w:rFonts w:ascii="Times New Roman" w:hAnsi="Times New Roman"/>
            <w:sz w:val="24"/>
            <w:szCs w:val="24"/>
            <w:u w:val="none"/>
          </w:rPr>
          <w:t>DBNL</w:t>
        </w:r>
      </w:hyperlink>
      <w:r w:rsidR="001B51A7">
        <w:rPr>
          <w:rFonts w:ascii="Times New Roman" w:hAnsi="Times New Roman"/>
          <w:sz w:val="24"/>
          <w:szCs w:val="24"/>
        </w:rPr>
        <w:t xml:space="preserve"> </w:t>
      </w:r>
      <w:r w:rsidRPr="001B3EE3">
        <w:rPr>
          <w:rFonts w:ascii="Times New Roman" w:hAnsi="Times New Roman"/>
          <w:sz w:val="24"/>
          <w:szCs w:val="24"/>
        </w:rPr>
        <w:t xml:space="preserve">(29 januari 2019). </w:t>
      </w:r>
    </w:p>
  </w:endnote>
  <w:endnote w:id="22">
    <w:p w14:paraId="480DA3D9" w14:textId="77777777" w:rsidR="004B5408" w:rsidRPr="001B3EE3" w:rsidRDefault="004B5408" w:rsidP="007575A8">
      <w:pPr>
        <w:pStyle w:val="EndnoteText"/>
        <w:rPr>
          <w:rFonts w:ascii="Times New Roman" w:hAnsi="Times New Roman"/>
          <w:sz w:val="24"/>
          <w:szCs w:val="24"/>
        </w:rPr>
      </w:pPr>
      <w:r w:rsidRPr="001B3EE3">
        <w:rPr>
          <w:rStyle w:val="EndnoteReference"/>
          <w:rFonts w:ascii="Times New Roman" w:hAnsi="Times New Roman"/>
          <w:sz w:val="24"/>
          <w:szCs w:val="24"/>
        </w:rPr>
        <w:endnoteRef/>
      </w:r>
      <w:r w:rsidRPr="001B3EE3">
        <w:rPr>
          <w:rFonts w:ascii="Times New Roman" w:hAnsi="Times New Roman"/>
          <w:sz w:val="24"/>
          <w:szCs w:val="24"/>
        </w:rPr>
        <w:t xml:space="preserve"> De Nederlandse première was op 13 mei 1845, in Amsterdam. </w:t>
      </w:r>
      <w:r w:rsidRPr="001B3EE3">
        <w:rPr>
          <w:rFonts w:ascii="Times New Roman" w:hAnsi="Times New Roman"/>
          <w:i/>
          <w:sz w:val="24"/>
          <w:szCs w:val="24"/>
        </w:rPr>
        <w:t>Algemeen Handelsblad</w:t>
      </w:r>
    </w:p>
    <w:p w14:paraId="7529559B" w14:textId="3CA737E7" w:rsidR="004B5408" w:rsidRPr="001B3EE3" w:rsidRDefault="004B5408" w:rsidP="009F6659">
      <w:pPr>
        <w:pStyle w:val="EndnoteText"/>
        <w:rPr>
          <w:rFonts w:ascii="Times New Roman" w:hAnsi="Times New Roman"/>
          <w:i/>
          <w:sz w:val="24"/>
          <w:szCs w:val="24"/>
        </w:rPr>
      </w:pPr>
      <w:r w:rsidRPr="001B3EE3">
        <w:rPr>
          <w:rFonts w:ascii="Times New Roman" w:hAnsi="Times New Roman"/>
          <w:sz w:val="24"/>
          <w:szCs w:val="24"/>
        </w:rPr>
        <w:t xml:space="preserve">16 mei 1845. De opera </w:t>
      </w:r>
      <w:r w:rsidRPr="001B3EE3">
        <w:rPr>
          <w:rFonts w:ascii="Times New Roman" w:hAnsi="Times New Roman"/>
          <w:i/>
          <w:sz w:val="24"/>
          <w:szCs w:val="24"/>
        </w:rPr>
        <w:t>Il borgomestro di Saardam</w:t>
      </w:r>
      <w:r w:rsidRPr="001B3EE3">
        <w:rPr>
          <w:rFonts w:ascii="Times New Roman" w:hAnsi="Times New Roman"/>
          <w:sz w:val="24"/>
          <w:szCs w:val="24"/>
        </w:rPr>
        <w:t xml:space="preserve"> van Gaetano Donizetti (1747-1848) uit 1827 behandelt hetzelfde thema, maar werd pas in 1973 voor het eerst uitgevoerd, in Zaandam. </w:t>
      </w:r>
      <w:r w:rsidRPr="001B3EE3">
        <w:rPr>
          <w:rFonts w:ascii="Times New Roman" w:hAnsi="Times New Roman"/>
          <w:i/>
          <w:sz w:val="24"/>
          <w:szCs w:val="24"/>
        </w:rPr>
        <w:t xml:space="preserve">De Volkskrant, </w:t>
      </w:r>
      <w:r w:rsidRPr="001B3EE3">
        <w:rPr>
          <w:rFonts w:ascii="Times New Roman" w:hAnsi="Times New Roman"/>
          <w:sz w:val="24"/>
          <w:szCs w:val="24"/>
        </w:rPr>
        <w:t>25 oktober 1972.</w:t>
      </w:r>
    </w:p>
  </w:endnote>
  <w:endnote w:id="23">
    <w:p w14:paraId="4DC60CF9" w14:textId="25425600" w:rsidR="004B5408" w:rsidRPr="001B3EE3" w:rsidRDefault="004B5408">
      <w:pPr>
        <w:pStyle w:val="EndnoteText"/>
        <w:rPr>
          <w:rFonts w:ascii="Times New Roman" w:hAnsi="Times New Roman"/>
          <w:sz w:val="24"/>
          <w:szCs w:val="24"/>
        </w:rPr>
      </w:pPr>
      <w:r w:rsidRPr="001B3EE3">
        <w:rPr>
          <w:rStyle w:val="EndnoteReference"/>
          <w:rFonts w:ascii="Times New Roman" w:hAnsi="Times New Roman"/>
          <w:sz w:val="24"/>
          <w:szCs w:val="24"/>
        </w:rPr>
        <w:endnoteRef/>
      </w:r>
      <w:r w:rsidRPr="001B3EE3">
        <w:rPr>
          <w:rFonts w:ascii="Times New Roman" w:hAnsi="Times New Roman"/>
          <w:sz w:val="24"/>
          <w:szCs w:val="24"/>
        </w:rPr>
        <w:t xml:space="preserve"> </w:t>
      </w:r>
      <w:r w:rsidR="00B74282" w:rsidRPr="001B3EE3">
        <w:rPr>
          <w:rFonts w:ascii="Times New Roman" w:hAnsi="Times New Roman"/>
          <w:sz w:val="24"/>
          <w:szCs w:val="24"/>
        </w:rPr>
        <w:t xml:space="preserve">T.M.M. Mattheij, </w:t>
      </w:r>
      <w:hyperlink r:id="rId28" w:history="1">
        <w:r w:rsidR="00B74282" w:rsidRPr="001B3EE3">
          <w:rPr>
            <w:rStyle w:val="Hyperlink"/>
            <w:rFonts w:ascii="Times New Roman" w:hAnsi="Times New Roman"/>
            <w:i/>
            <w:sz w:val="24"/>
            <w:szCs w:val="24"/>
            <w:u w:val="none"/>
          </w:rPr>
          <w:t>Waardering en kritiek. Johannes Nomsz en de Amsterdamse schouwburg 1764-1810</w:t>
        </w:r>
      </w:hyperlink>
      <w:r w:rsidR="00B74282" w:rsidRPr="001B3EE3">
        <w:rPr>
          <w:rFonts w:ascii="Times New Roman" w:hAnsi="Times New Roman"/>
          <w:sz w:val="24"/>
          <w:szCs w:val="24"/>
        </w:rPr>
        <w:t xml:space="preserve"> (Amsterdam 1989) 93.</w:t>
      </w:r>
    </w:p>
  </w:endnote>
  <w:endnote w:id="24">
    <w:p w14:paraId="41EC9B6D" w14:textId="0407914E" w:rsidR="004B5408" w:rsidRPr="001B3EE3" w:rsidRDefault="004B5408" w:rsidP="005D4FDA">
      <w:pPr>
        <w:spacing w:after="0" w:line="240" w:lineRule="auto"/>
        <w:rPr>
          <w:rFonts w:ascii="Times New Roman" w:hAnsi="Times New Roman"/>
          <w:sz w:val="24"/>
          <w:szCs w:val="24"/>
        </w:rPr>
      </w:pPr>
      <w:r w:rsidRPr="001B3EE3">
        <w:rPr>
          <w:rStyle w:val="EndnoteReference"/>
          <w:rFonts w:ascii="Times New Roman" w:hAnsi="Times New Roman"/>
          <w:sz w:val="24"/>
          <w:szCs w:val="24"/>
        </w:rPr>
        <w:endnoteRef/>
      </w:r>
      <w:r w:rsidRPr="001B3EE3">
        <w:rPr>
          <w:rFonts w:ascii="Times New Roman" w:hAnsi="Times New Roman"/>
          <w:sz w:val="24"/>
          <w:szCs w:val="24"/>
        </w:rPr>
        <w:t xml:space="preserve"> </w:t>
      </w:r>
      <w:r w:rsidR="005D4FDA" w:rsidRPr="001B3EE3">
        <w:rPr>
          <w:rFonts w:ascii="Times New Roman" w:hAnsi="Times New Roman"/>
          <w:sz w:val="24"/>
          <w:szCs w:val="24"/>
        </w:rPr>
        <w:t xml:space="preserve">T.M.M. Mattheij, </w:t>
      </w:r>
      <w:hyperlink r:id="rId29" w:history="1">
        <w:r w:rsidR="005D4FDA" w:rsidRPr="001B3EE3">
          <w:rPr>
            <w:rStyle w:val="Hyperlink"/>
            <w:rFonts w:ascii="Times New Roman" w:hAnsi="Times New Roman"/>
            <w:i/>
            <w:sz w:val="24"/>
            <w:szCs w:val="24"/>
            <w:u w:val="none"/>
          </w:rPr>
          <w:t>Waardering en kritiek. Johannes Nomsz en de Amsterdamse schouwburg 1764-1810</w:t>
        </w:r>
      </w:hyperlink>
      <w:r w:rsidR="005D4FDA" w:rsidRPr="001B3EE3">
        <w:rPr>
          <w:rFonts w:ascii="Times New Roman" w:hAnsi="Times New Roman"/>
          <w:sz w:val="24"/>
          <w:szCs w:val="24"/>
        </w:rPr>
        <w:t xml:space="preserve"> (Amsterdam 1989) bijlage II, nr. 25 (</w:t>
      </w:r>
      <w:r w:rsidR="005D4FDA" w:rsidRPr="001B3EE3">
        <w:rPr>
          <w:rFonts w:ascii="Times New Roman" w:hAnsi="Times New Roman"/>
          <w:i/>
          <w:sz w:val="24"/>
          <w:szCs w:val="24"/>
        </w:rPr>
        <w:t>De Doggersbankers</w:t>
      </w:r>
      <w:r w:rsidR="005D4FDA" w:rsidRPr="001B3EE3">
        <w:rPr>
          <w:rFonts w:ascii="Times New Roman" w:hAnsi="Times New Roman"/>
          <w:sz w:val="24"/>
          <w:szCs w:val="24"/>
        </w:rPr>
        <w:t>, 1782) en 18 (</w:t>
      </w:r>
      <w:r w:rsidR="005D4FDA" w:rsidRPr="001B3EE3">
        <w:rPr>
          <w:rFonts w:ascii="Times New Roman" w:hAnsi="Times New Roman"/>
          <w:i/>
          <w:sz w:val="24"/>
          <w:szCs w:val="24"/>
        </w:rPr>
        <w:t>Anthonius Hambroek, of de belegering van Formoza</w:t>
      </w:r>
      <w:r w:rsidR="005D4FDA" w:rsidRPr="001B3EE3">
        <w:rPr>
          <w:rFonts w:ascii="Times New Roman" w:hAnsi="Times New Roman"/>
          <w:sz w:val="24"/>
          <w:szCs w:val="24"/>
        </w:rPr>
        <w:t xml:space="preserve">, 1775). Jan Willem Pieneman maakte een schilderij over het laatste onderwerp in 1810: Rijksmuseum SK-A-4269. S.H. Levie e.a., </w:t>
      </w:r>
      <w:hyperlink r:id="rId30" w:history="1">
        <w:r w:rsidR="005D4FDA" w:rsidRPr="001B3EE3">
          <w:rPr>
            <w:rStyle w:val="Hyperlink"/>
            <w:rFonts w:ascii="Times New Roman" w:hAnsi="Times New Roman"/>
            <w:i/>
            <w:sz w:val="24"/>
            <w:szCs w:val="24"/>
            <w:u w:val="none"/>
          </w:rPr>
          <w:t>Het vaderlandsch gevoel. Vergeten negentiende-eeuwse schilderijen over onze geschiedenis</w:t>
        </w:r>
      </w:hyperlink>
      <w:r w:rsidR="005D4FDA" w:rsidRPr="001B3EE3">
        <w:rPr>
          <w:rFonts w:ascii="Times New Roman" w:hAnsi="Times New Roman"/>
          <w:i/>
          <w:sz w:val="24"/>
          <w:szCs w:val="24"/>
        </w:rPr>
        <w:t xml:space="preserve"> </w:t>
      </w:r>
      <w:r w:rsidR="005D4FDA" w:rsidRPr="001B3EE3">
        <w:rPr>
          <w:rFonts w:ascii="Times New Roman" w:hAnsi="Times New Roman"/>
          <w:sz w:val="24"/>
          <w:szCs w:val="24"/>
        </w:rPr>
        <w:t xml:space="preserve">(Amsterdam 1978) nr. 50, 162-163. Nog een derde toneelstuk over De Ruyter werd opgevoerd in de Amsterdamse schouwburg: </w:t>
      </w:r>
      <w:r w:rsidR="005D4FDA" w:rsidRPr="001B3EE3">
        <w:rPr>
          <w:rFonts w:ascii="Times New Roman" w:hAnsi="Times New Roman"/>
          <w:i/>
          <w:sz w:val="24"/>
          <w:szCs w:val="24"/>
        </w:rPr>
        <w:t>De Admiraal de Ruiter te Napels, historisch toneelspel</w:t>
      </w:r>
      <w:r w:rsidR="005D4FDA" w:rsidRPr="001B3EE3">
        <w:rPr>
          <w:rFonts w:ascii="Times New Roman" w:hAnsi="Times New Roman"/>
          <w:sz w:val="24"/>
          <w:szCs w:val="24"/>
        </w:rPr>
        <w:t xml:space="preserve">, door M. Westerman (1815). H. Ruitenbeek, </w:t>
      </w:r>
      <w:hyperlink r:id="rId31" w:history="1">
        <w:r w:rsidR="005D4FDA" w:rsidRPr="001B3EE3">
          <w:rPr>
            <w:rStyle w:val="Hyperlink"/>
            <w:rFonts w:ascii="Times New Roman" w:hAnsi="Times New Roman"/>
            <w:i/>
            <w:sz w:val="24"/>
            <w:szCs w:val="24"/>
            <w:u w:val="none"/>
          </w:rPr>
          <w:t>Kijkcijfers. De Amsterdamse Schouwburg 1814-1841</w:t>
        </w:r>
      </w:hyperlink>
      <w:r w:rsidR="005D4FDA" w:rsidRPr="001B3EE3">
        <w:rPr>
          <w:rFonts w:ascii="Times New Roman" w:hAnsi="Times New Roman"/>
          <w:sz w:val="24"/>
          <w:szCs w:val="24"/>
        </w:rPr>
        <w:t xml:space="preserve"> (Hilversum 2002)</w:t>
      </w:r>
      <w:r w:rsidR="005D4FDA" w:rsidRPr="001B3EE3">
        <w:rPr>
          <w:rFonts w:ascii="Times New Roman" w:hAnsi="Times New Roman"/>
          <w:i/>
          <w:sz w:val="24"/>
          <w:szCs w:val="24"/>
        </w:rPr>
        <w:t xml:space="preserve"> </w:t>
      </w:r>
      <w:r w:rsidR="005D4FDA" w:rsidRPr="001B3EE3">
        <w:rPr>
          <w:rFonts w:ascii="Times New Roman" w:hAnsi="Times New Roman"/>
          <w:sz w:val="24"/>
          <w:szCs w:val="24"/>
        </w:rPr>
        <w:t xml:space="preserve">71-72.  </w:t>
      </w:r>
    </w:p>
  </w:endnote>
  <w:endnote w:id="25">
    <w:p w14:paraId="2D137ED0" w14:textId="1F037557" w:rsidR="004B5408" w:rsidRPr="001B3EE3" w:rsidRDefault="004B5408" w:rsidP="00BE2041">
      <w:pPr>
        <w:spacing w:after="0" w:line="240" w:lineRule="auto"/>
        <w:rPr>
          <w:rFonts w:ascii="Times New Roman" w:hAnsi="Times New Roman"/>
          <w:sz w:val="24"/>
          <w:szCs w:val="24"/>
        </w:rPr>
      </w:pPr>
      <w:r w:rsidRPr="001B3EE3">
        <w:rPr>
          <w:rStyle w:val="EndnoteReference"/>
          <w:rFonts w:ascii="Times New Roman" w:hAnsi="Times New Roman"/>
          <w:sz w:val="24"/>
          <w:szCs w:val="24"/>
        </w:rPr>
        <w:endnoteRef/>
      </w:r>
      <w:r w:rsidRPr="001B3EE3">
        <w:rPr>
          <w:rFonts w:ascii="Times New Roman" w:hAnsi="Times New Roman"/>
          <w:sz w:val="24"/>
          <w:szCs w:val="24"/>
        </w:rPr>
        <w:t xml:space="preserve"> </w:t>
      </w:r>
      <w:r w:rsidR="008E4936" w:rsidRPr="001B3EE3">
        <w:rPr>
          <w:rFonts w:ascii="Times New Roman" w:hAnsi="Times New Roman"/>
          <w:i/>
          <w:sz w:val="24"/>
          <w:szCs w:val="24"/>
        </w:rPr>
        <w:t>Michiel Adriaenszoon de Ruyter te Syracuse</w:t>
      </w:r>
      <w:r w:rsidR="008E4936" w:rsidRPr="001B3EE3">
        <w:rPr>
          <w:rFonts w:ascii="Times New Roman" w:hAnsi="Times New Roman"/>
          <w:sz w:val="24"/>
          <w:szCs w:val="24"/>
        </w:rPr>
        <w:t xml:space="preserve"> (1827), door J.C. Bousquet en </w:t>
      </w:r>
      <w:r w:rsidR="008E4936" w:rsidRPr="001B3EE3">
        <w:rPr>
          <w:rFonts w:ascii="Times New Roman" w:hAnsi="Times New Roman"/>
          <w:i/>
          <w:sz w:val="24"/>
          <w:szCs w:val="24"/>
        </w:rPr>
        <w:t>De Admiraal Piet Hein te Delftshaven</w:t>
      </w:r>
      <w:r w:rsidR="008E4936" w:rsidRPr="001B3EE3">
        <w:rPr>
          <w:rFonts w:ascii="Times New Roman" w:hAnsi="Times New Roman"/>
          <w:sz w:val="24"/>
          <w:szCs w:val="24"/>
        </w:rPr>
        <w:t xml:space="preserve"> (1832), door Anna Petronella Muller-Westerman (1802-1893). H. Ruitenbeek, </w:t>
      </w:r>
      <w:hyperlink r:id="rId32" w:history="1">
        <w:r w:rsidR="008E4936" w:rsidRPr="001B3EE3">
          <w:rPr>
            <w:rStyle w:val="Hyperlink"/>
            <w:rFonts w:ascii="Times New Roman" w:hAnsi="Times New Roman"/>
            <w:i/>
            <w:sz w:val="24"/>
            <w:szCs w:val="24"/>
            <w:u w:val="none"/>
          </w:rPr>
          <w:t>Kijkcijfers. De Amsterdamse Schouwburg 1814-1841</w:t>
        </w:r>
      </w:hyperlink>
      <w:r w:rsidR="008E4936" w:rsidRPr="001B3EE3">
        <w:rPr>
          <w:rFonts w:ascii="Times New Roman" w:hAnsi="Times New Roman"/>
          <w:sz w:val="24"/>
          <w:szCs w:val="24"/>
        </w:rPr>
        <w:t xml:space="preserve"> (Hilversum 2002) 199.  </w:t>
      </w:r>
    </w:p>
  </w:endnote>
  <w:endnote w:id="26">
    <w:p w14:paraId="5FF4BFB6" w14:textId="3541C540" w:rsidR="004B5408" w:rsidRPr="001B3EE3" w:rsidRDefault="004B5408" w:rsidP="0031188D">
      <w:pPr>
        <w:spacing w:after="0" w:line="240" w:lineRule="auto"/>
        <w:rPr>
          <w:rFonts w:ascii="Times New Roman" w:hAnsi="Times New Roman"/>
          <w:sz w:val="24"/>
          <w:szCs w:val="24"/>
        </w:rPr>
      </w:pPr>
      <w:r w:rsidRPr="001B3EE3">
        <w:rPr>
          <w:rStyle w:val="EndnoteReference"/>
          <w:rFonts w:ascii="Times New Roman" w:hAnsi="Times New Roman"/>
          <w:sz w:val="24"/>
          <w:szCs w:val="24"/>
        </w:rPr>
        <w:endnoteRef/>
      </w:r>
      <w:r w:rsidRPr="001B3EE3">
        <w:rPr>
          <w:rFonts w:ascii="Times New Roman" w:hAnsi="Times New Roman"/>
          <w:sz w:val="24"/>
          <w:szCs w:val="24"/>
        </w:rPr>
        <w:t xml:space="preserve"> </w:t>
      </w:r>
      <w:r w:rsidR="0031188D" w:rsidRPr="001B3EE3">
        <w:rPr>
          <w:rFonts w:ascii="Times New Roman" w:hAnsi="Times New Roman"/>
          <w:sz w:val="24"/>
          <w:szCs w:val="24"/>
        </w:rPr>
        <w:t xml:space="preserve">R. Daalder, ‘Een canon van de Nederlandse geschiedenis uit 1760. De Historische Galerij van Arti et Amicitiae’ in: J.E. Abrahamse (ed.), </w:t>
      </w:r>
      <w:hyperlink r:id="rId33" w:history="1">
        <w:r w:rsidR="0031188D" w:rsidRPr="001B3EE3">
          <w:rPr>
            <w:rStyle w:val="Hyperlink"/>
            <w:rFonts w:ascii="Times New Roman" w:hAnsi="Times New Roman"/>
            <w:i/>
            <w:sz w:val="24"/>
            <w:szCs w:val="24"/>
            <w:u w:val="none"/>
          </w:rPr>
          <w:t>De verbeelde wereld. Liber amicorum voor Boudewijn Bakker</w:t>
        </w:r>
      </w:hyperlink>
      <w:r w:rsidR="0031188D" w:rsidRPr="001B3EE3">
        <w:rPr>
          <w:rFonts w:ascii="Times New Roman" w:hAnsi="Times New Roman"/>
          <w:sz w:val="24"/>
          <w:szCs w:val="24"/>
        </w:rPr>
        <w:t xml:space="preserve"> (Amsterdam 2008) 38. Verder: J. van Lennep, </w:t>
      </w:r>
      <w:hyperlink r:id="rId34" w:history="1">
        <w:r w:rsidR="0031188D" w:rsidRPr="001B3EE3">
          <w:rPr>
            <w:rStyle w:val="Hyperlink"/>
            <w:rFonts w:ascii="Times New Roman" w:hAnsi="Times New Roman"/>
            <w:i/>
            <w:sz w:val="24"/>
            <w:szCs w:val="24"/>
            <w:u w:val="none"/>
          </w:rPr>
          <w:t>Nederlands geschiedenis en volksleven in schetsen met staalgravuren naar de schilderĳen van de Historische Galerĳ der Maatschappĳ Arti et Amicitiae</w:t>
        </w:r>
      </w:hyperlink>
      <w:r w:rsidR="0031188D" w:rsidRPr="001B3EE3">
        <w:rPr>
          <w:rFonts w:ascii="Times New Roman" w:hAnsi="Times New Roman"/>
          <w:i/>
          <w:sz w:val="24"/>
          <w:szCs w:val="24"/>
        </w:rPr>
        <w:t xml:space="preserve"> </w:t>
      </w:r>
      <w:r w:rsidR="0031188D" w:rsidRPr="001B3EE3">
        <w:rPr>
          <w:rFonts w:ascii="Times New Roman" w:hAnsi="Times New Roman"/>
          <w:sz w:val="24"/>
          <w:szCs w:val="24"/>
        </w:rPr>
        <w:t xml:space="preserve">(Leiden 1868-1872); J. van Lennep, </w:t>
      </w:r>
      <w:hyperlink r:id="rId35" w:history="1">
        <w:r w:rsidR="0031188D" w:rsidRPr="001B3EE3">
          <w:rPr>
            <w:rStyle w:val="Hyperlink"/>
            <w:rFonts w:ascii="Times New Roman" w:hAnsi="Times New Roman"/>
            <w:i/>
            <w:sz w:val="24"/>
            <w:szCs w:val="24"/>
            <w:u w:val="none"/>
          </w:rPr>
          <w:t>Onderwerpen der historische tafereelen, in de kunstzalen der Maatschappij Arti et Amicitiae</w:t>
        </w:r>
      </w:hyperlink>
      <w:r w:rsidR="0031188D" w:rsidRPr="001B3EE3">
        <w:rPr>
          <w:rFonts w:ascii="Times New Roman" w:hAnsi="Times New Roman"/>
          <w:sz w:val="24"/>
          <w:szCs w:val="24"/>
        </w:rPr>
        <w:t xml:space="preserve"> (Amsterdam 1872). </w:t>
      </w:r>
      <w:r w:rsidRPr="001B3EE3">
        <w:rPr>
          <w:rFonts w:ascii="Times New Roman" w:hAnsi="Times New Roman"/>
          <w:sz w:val="24"/>
          <w:szCs w:val="24"/>
        </w:rPr>
        <w:t xml:space="preserve"> </w:t>
      </w:r>
    </w:p>
  </w:endnote>
  <w:endnote w:id="27">
    <w:p w14:paraId="4B6B9444" w14:textId="12A3747F" w:rsidR="004B5408" w:rsidRPr="001B3EE3" w:rsidRDefault="004B5408">
      <w:pPr>
        <w:pStyle w:val="EndnoteText"/>
        <w:rPr>
          <w:rFonts w:ascii="Times New Roman" w:hAnsi="Times New Roman"/>
          <w:sz w:val="24"/>
          <w:szCs w:val="24"/>
        </w:rPr>
      </w:pPr>
      <w:r w:rsidRPr="001B3EE3">
        <w:rPr>
          <w:rStyle w:val="EndnoteReference"/>
          <w:rFonts w:ascii="Times New Roman" w:hAnsi="Times New Roman"/>
          <w:sz w:val="24"/>
          <w:szCs w:val="24"/>
        </w:rPr>
        <w:endnoteRef/>
      </w:r>
      <w:r w:rsidRPr="001B3EE3">
        <w:rPr>
          <w:rFonts w:ascii="Times New Roman" w:hAnsi="Times New Roman"/>
          <w:sz w:val="24"/>
          <w:szCs w:val="24"/>
        </w:rPr>
        <w:t xml:space="preserve"> </w:t>
      </w:r>
      <w:r w:rsidR="00DC7C70" w:rsidRPr="001B3EE3">
        <w:rPr>
          <w:rFonts w:ascii="Times New Roman" w:hAnsi="Times New Roman"/>
          <w:sz w:val="24"/>
          <w:szCs w:val="24"/>
        </w:rPr>
        <w:t xml:space="preserve">R. Daalder, ‘Jacob van Heemskerck op een bijzettafeltje’ in: L. Akveld (ed.), </w:t>
      </w:r>
      <w:hyperlink r:id="rId36" w:history="1">
        <w:r w:rsidR="00DC7C70" w:rsidRPr="001B3EE3">
          <w:rPr>
            <w:rStyle w:val="Hyperlink"/>
            <w:rFonts w:ascii="Times New Roman" w:hAnsi="Times New Roman"/>
            <w:i/>
            <w:sz w:val="24"/>
            <w:szCs w:val="24"/>
            <w:u w:val="none"/>
          </w:rPr>
          <w:t>Koersvast. Vijf eeuwen navigatie op zee</w:t>
        </w:r>
      </w:hyperlink>
      <w:r w:rsidR="00DC7C70" w:rsidRPr="001B3EE3">
        <w:rPr>
          <w:rFonts w:ascii="Times New Roman" w:hAnsi="Times New Roman"/>
          <w:sz w:val="24"/>
          <w:szCs w:val="24"/>
        </w:rPr>
        <w:t xml:space="preserve"> (Zaltbommel 2005) 228-240.</w:t>
      </w:r>
    </w:p>
  </w:endnote>
  <w:endnote w:id="28">
    <w:p w14:paraId="7923C4CC" w14:textId="62B1A406" w:rsidR="004B5408" w:rsidRPr="001B3EE3" w:rsidRDefault="004B5408">
      <w:pPr>
        <w:pStyle w:val="EndnoteText"/>
        <w:rPr>
          <w:rFonts w:ascii="Times New Roman" w:hAnsi="Times New Roman"/>
          <w:sz w:val="24"/>
          <w:szCs w:val="24"/>
        </w:rPr>
      </w:pPr>
      <w:r w:rsidRPr="001B3EE3">
        <w:rPr>
          <w:rStyle w:val="EndnoteReference"/>
          <w:rFonts w:ascii="Times New Roman" w:hAnsi="Times New Roman"/>
          <w:sz w:val="24"/>
          <w:szCs w:val="24"/>
        </w:rPr>
        <w:endnoteRef/>
      </w:r>
      <w:r w:rsidRPr="001B3EE3">
        <w:rPr>
          <w:rFonts w:ascii="Times New Roman" w:hAnsi="Times New Roman"/>
          <w:sz w:val="24"/>
          <w:szCs w:val="24"/>
        </w:rPr>
        <w:t xml:space="preserve"> </w:t>
      </w:r>
      <w:r w:rsidR="001E55FC" w:rsidRPr="001B3EE3">
        <w:rPr>
          <w:rFonts w:ascii="Times New Roman" w:hAnsi="Times New Roman"/>
          <w:sz w:val="24"/>
          <w:szCs w:val="24"/>
        </w:rPr>
        <w:t xml:space="preserve">V. Enthoven, </w:t>
      </w:r>
      <w:r w:rsidR="001E55FC" w:rsidRPr="001B3EE3">
        <w:rPr>
          <w:rStyle w:val="st"/>
          <w:rFonts w:ascii="Times New Roman" w:hAnsi="Times New Roman"/>
          <w:sz w:val="24"/>
          <w:szCs w:val="24"/>
        </w:rPr>
        <w:t>R. Daalder, P. Blom,</w:t>
      </w:r>
      <w:r w:rsidR="001E55FC" w:rsidRPr="001B3EE3">
        <w:rPr>
          <w:rStyle w:val="st"/>
          <w:sz w:val="24"/>
          <w:szCs w:val="24"/>
        </w:rPr>
        <w:t xml:space="preserve"> </w:t>
      </w:r>
      <w:hyperlink r:id="rId37" w:history="1">
        <w:r w:rsidR="001E55FC" w:rsidRPr="001B3EE3">
          <w:rPr>
            <w:rStyle w:val="Hyperlink"/>
            <w:rFonts w:ascii="Times New Roman" w:hAnsi="Times New Roman"/>
            <w:i/>
            <w:sz w:val="24"/>
            <w:szCs w:val="24"/>
            <w:u w:val="none"/>
          </w:rPr>
          <w:t>Een Zeeuwse zeeschilder. Engel Hoogerheyden (1740-1807</w:t>
        </w:r>
        <w:r w:rsidR="001E55FC" w:rsidRPr="001B3EE3">
          <w:rPr>
            <w:rStyle w:val="Hyperlink"/>
            <w:rFonts w:ascii="Times New Roman" w:hAnsi="Times New Roman"/>
            <w:sz w:val="24"/>
            <w:szCs w:val="24"/>
            <w:u w:val="none"/>
          </w:rPr>
          <w:t>)</w:t>
        </w:r>
      </w:hyperlink>
      <w:r w:rsidR="001E55FC" w:rsidRPr="001B3EE3">
        <w:rPr>
          <w:rFonts w:ascii="Times New Roman" w:hAnsi="Times New Roman"/>
          <w:sz w:val="24"/>
          <w:szCs w:val="24"/>
        </w:rPr>
        <w:t xml:space="preserve"> (Vlissingen 2007).</w:t>
      </w:r>
    </w:p>
  </w:endnote>
  <w:endnote w:id="29">
    <w:p w14:paraId="5AF51CEE" w14:textId="19691C77" w:rsidR="00A0038D" w:rsidRPr="001B3EE3" w:rsidRDefault="004B5408">
      <w:pPr>
        <w:pStyle w:val="EndnoteText"/>
        <w:rPr>
          <w:rFonts w:ascii="Times New Roman" w:hAnsi="Times New Roman"/>
          <w:sz w:val="24"/>
          <w:szCs w:val="24"/>
        </w:rPr>
      </w:pPr>
      <w:r w:rsidRPr="001B3EE3">
        <w:rPr>
          <w:rStyle w:val="EndnoteReference"/>
          <w:rFonts w:ascii="Times New Roman" w:hAnsi="Times New Roman"/>
          <w:sz w:val="24"/>
          <w:szCs w:val="24"/>
        </w:rPr>
        <w:endnoteRef/>
      </w:r>
      <w:r w:rsidRPr="001B3EE3">
        <w:rPr>
          <w:rFonts w:ascii="Times New Roman" w:hAnsi="Times New Roman"/>
          <w:sz w:val="24"/>
          <w:szCs w:val="24"/>
        </w:rPr>
        <w:t xml:space="preserve"> </w:t>
      </w:r>
      <w:r w:rsidR="0044480E" w:rsidRPr="001B3EE3">
        <w:rPr>
          <w:rFonts w:ascii="Times New Roman" w:hAnsi="Times New Roman"/>
          <w:sz w:val="24"/>
          <w:szCs w:val="24"/>
        </w:rPr>
        <w:t>J.M.</w:t>
      </w:r>
      <w:r w:rsidR="00162FE1" w:rsidRPr="001B3EE3">
        <w:rPr>
          <w:rFonts w:ascii="Times New Roman" w:hAnsi="Times New Roman"/>
          <w:sz w:val="24"/>
          <w:szCs w:val="24"/>
        </w:rPr>
        <w:t xml:space="preserve"> de Groot e.a.</w:t>
      </w:r>
      <w:r w:rsidR="00A0038D" w:rsidRPr="001B3EE3">
        <w:rPr>
          <w:rFonts w:ascii="Times New Roman" w:hAnsi="Times New Roman"/>
          <w:sz w:val="24"/>
          <w:szCs w:val="24"/>
        </w:rPr>
        <w:t xml:space="preserve"> (ed.), </w:t>
      </w:r>
      <w:hyperlink r:id="rId38" w:history="1">
        <w:r w:rsidR="00A0038D" w:rsidRPr="001B3EE3">
          <w:rPr>
            <w:rStyle w:val="Hyperlink"/>
            <w:rFonts w:ascii="Times New Roman" w:hAnsi="Times New Roman"/>
            <w:i/>
            <w:sz w:val="24"/>
            <w:szCs w:val="24"/>
            <w:u w:val="none"/>
          </w:rPr>
          <w:t xml:space="preserve">Een onsterfelijk zeeschilder. </w:t>
        </w:r>
        <w:r w:rsidR="00A0038D" w:rsidRPr="001B3EE3">
          <w:rPr>
            <w:rStyle w:val="Hyperlink"/>
            <w:rFonts w:ascii="Times New Roman" w:hAnsi="Times New Roman"/>
            <w:i/>
            <w:sz w:val="24"/>
            <w:szCs w:val="24"/>
            <w:u w:val="none"/>
            <w:lang w:val="de-DE"/>
          </w:rPr>
          <w:t>J.C. Schotel 1878-1838</w:t>
        </w:r>
      </w:hyperlink>
      <w:r w:rsidR="00A0038D" w:rsidRPr="001B3EE3">
        <w:rPr>
          <w:rFonts w:ascii="Times New Roman" w:hAnsi="Times New Roman"/>
          <w:sz w:val="24"/>
          <w:szCs w:val="24"/>
          <w:lang w:val="de-DE"/>
        </w:rPr>
        <w:t xml:space="preserve"> (Zwolle 1889).</w:t>
      </w:r>
    </w:p>
  </w:endnote>
  <w:endnote w:id="30">
    <w:p w14:paraId="3361913A" w14:textId="62A477BF" w:rsidR="004B5408" w:rsidRPr="001B3EE3" w:rsidRDefault="004B5408">
      <w:pPr>
        <w:pStyle w:val="EndnoteText"/>
        <w:rPr>
          <w:rFonts w:ascii="Times New Roman" w:hAnsi="Times New Roman"/>
          <w:sz w:val="24"/>
          <w:szCs w:val="24"/>
        </w:rPr>
      </w:pPr>
      <w:r w:rsidRPr="001B3EE3">
        <w:rPr>
          <w:rStyle w:val="EndnoteReference"/>
          <w:rFonts w:ascii="Times New Roman" w:hAnsi="Times New Roman"/>
          <w:sz w:val="24"/>
          <w:szCs w:val="24"/>
        </w:rPr>
        <w:endnoteRef/>
      </w:r>
      <w:r w:rsidRPr="001B3EE3">
        <w:rPr>
          <w:rFonts w:ascii="Times New Roman" w:hAnsi="Times New Roman"/>
          <w:sz w:val="24"/>
          <w:szCs w:val="24"/>
        </w:rPr>
        <w:t xml:space="preserve"> Op een dergelijke tentoonstelling in Den Haag in 1861 was ongeveer één op de tien schilderijen (van de 554 inzendingen) gewijd aan scheepvaart en binnenvaart. Anoniem, </w:t>
      </w:r>
      <w:hyperlink r:id="rId39" w:history="1">
        <w:r w:rsidRPr="001B3EE3">
          <w:rPr>
            <w:rStyle w:val="Hyperlink"/>
            <w:rFonts w:ascii="Times New Roman" w:hAnsi="Times New Roman"/>
            <w:i/>
            <w:sz w:val="24"/>
            <w:szCs w:val="24"/>
            <w:u w:val="none"/>
          </w:rPr>
          <w:t>Tentoonstelling van kunstwerken van levende meesters ’s-Gravenhage 1861</w:t>
        </w:r>
      </w:hyperlink>
      <w:r w:rsidRPr="001B3EE3">
        <w:rPr>
          <w:rFonts w:ascii="Times New Roman" w:hAnsi="Times New Roman"/>
          <w:sz w:val="24"/>
          <w:szCs w:val="24"/>
        </w:rPr>
        <w:t>.</w:t>
      </w:r>
    </w:p>
  </w:endnote>
  <w:endnote w:id="31">
    <w:p w14:paraId="410D2208" w14:textId="256E45C3" w:rsidR="004B5408" w:rsidRPr="001B3EE3" w:rsidRDefault="004B5408">
      <w:pPr>
        <w:pStyle w:val="EndnoteText"/>
        <w:rPr>
          <w:rFonts w:ascii="Times New Roman" w:hAnsi="Times New Roman"/>
          <w:sz w:val="24"/>
          <w:szCs w:val="24"/>
        </w:rPr>
      </w:pPr>
      <w:r w:rsidRPr="001B3EE3">
        <w:rPr>
          <w:rStyle w:val="EndnoteReference"/>
          <w:rFonts w:ascii="Times New Roman" w:hAnsi="Times New Roman"/>
          <w:sz w:val="24"/>
          <w:szCs w:val="24"/>
        </w:rPr>
        <w:endnoteRef/>
      </w:r>
      <w:r w:rsidRPr="001B3EE3">
        <w:rPr>
          <w:rFonts w:ascii="Times New Roman" w:hAnsi="Times New Roman"/>
          <w:sz w:val="24"/>
          <w:szCs w:val="24"/>
        </w:rPr>
        <w:t xml:space="preserve"> </w:t>
      </w:r>
      <w:r w:rsidR="007C5423" w:rsidRPr="001B3EE3">
        <w:rPr>
          <w:rFonts w:ascii="Times New Roman" w:hAnsi="Times New Roman"/>
          <w:sz w:val="24"/>
          <w:szCs w:val="24"/>
        </w:rPr>
        <w:t xml:space="preserve">Over de ontwikkeling van de jeugdliteratuur, zie: L. Dasberg, </w:t>
      </w:r>
      <w:hyperlink r:id="rId40" w:history="1">
        <w:r w:rsidR="007C5423" w:rsidRPr="001B3EE3">
          <w:rPr>
            <w:rStyle w:val="Hyperlink"/>
            <w:rFonts w:ascii="Times New Roman" w:hAnsi="Times New Roman"/>
            <w:i/>
            <w:sz w:val="24"/>
            <w:szCs w:val="24"/>
            <w:u w:val="none"/>
          </w:rPr>
          <w:t>Het kinderboek als opvoeder. Twee eeuwen pedagogische normen en waarden in het historische kinderboek in Nederland</w:t>
        </w:r>
      </w:hyperlink>
      <w:r w:rsidR="007C5423" w:rsidRPr="001B3EE3">
        <w:rPr>
          <w:rFonts w:ascii="Times New Roman" w:hAnsi="Times New Roman"/>
          <w:i/>
          <w:sz w:val="24"/>
          <w:szCs w:val="24"/>
        </w:rPr>
        <w:t xml:space="preserve"> </w:t>
      </w:r>
      <w:r w:rsidR="007C5423" w:rsidRPr="001B3EE3">
        <w:rPr>
          <w:rFonts w:ascii="Times New Roman" w:hAnsi="Times New Roman"/>
          <w:sz w:val="24"/>
          <w:szCs w:val="24"/>
        </w:rPr>
        <w:t>(Assen 1981)</w:t>
      </w:r>
      <w:r w:rsidRPr="001B3EE3">
        <w:rPr>
          <w:rFonts w:ascii="Times New Roman" w:hAnsi="Times New Roman"/>
          <w:sz w:val="24"/>
          <w:szCs w:val="24"/>
        </w:rPr>
        <w:t>.</w:t>
      </w:r>
    </w:p>
  </w:endnote>
  <w:endnote w:id="32">
    <w:p w14:paraId="2FDF5D15" w14:textId="03CAD8F5" w:rsidR="004B5408" w:rsidRPr="001B3EE3" w:rsidRDefault="004B5408" w:rsidP="006C600D">
      <w:pPr>
        <w:spacing w:after="0" w:line="240" w:lineRule="auto"/>
        <w:rPr>
          <w:rFonts w:ascii="Times New Roman" w:hAnsi="Times New Roman"/>
          <w:sz w:val="24"/>
          <w:szCs w:val="24"/>
        </w:rPr>
      </w:pPr>
      <w:r w:rsidRPr="001B3EE3">
        <w:rPr>
          <w:rStyle w:val="EndnoteReference"/>
          <w:rFonts w:ascii="Times New Roman" w:hAnsi="Times New Roman"/>
          <w:sz w:val="24"/>
          <w:szCs w:val="24"/>
        </w:rPr>
        <w:endnoteRef/>
      </w:r>
      <w:r w:rsidRPr="001B3EE3">
        <w:rPr>
          <w:rFonts w:ascii="Times New Roman" w:hAnsi="Times New Roman"/>
          <w:sz w:val="24"/>
          <w:szCs w:val="24"/>
        </w:rPr>
        <w:t xml:space="preserve"> </w:t>
      </w:r>
      <w:r w:rsidR="006C600D" w:rsidRPr="001B3EE3">
        <w:rPr>
          <w:rFonts w:ascii="Times New Roman" w:hAnsi="Times New Roman"/>
          <w:sz w:val="24"/>
          <w:szCs w:val="24"/>
        </w:rPr>
        <w:t xml:space="preserve">G.E. Gerrits, </w:t>
      </w:r>
      <w:hyperlink r:id="rId41" w:history="1">
        <w:r w:rsidR="006C600D" w:rsidRPr="001B3EE3">
          <w:rPr>
            <w:rStyle w:val="Hyperlink"/>
            <w:rFonts w:ascii="Times New Roman" w:hAnsi="Times New Roman"/>
            <w:i/>
            <w:iCs/>
            <w:sz w:val="24"/>
            <w:szCs w:val="24"/>
            <w:u w:val="none"/>
          </w:rPr>
          <w:t>Het leven en de daden van M.A. de Ruyter</w:t>
        </w:r>
      </w:hyperlink>
      <w:r w:rsidR="006C600D" w:rsidRPr="001B3EE3">
        <w:rPr>
          <w:rFonts w:ascii="Times New Roman" w:hAnsi="Times New Roman"/>
          <w:sz w:val="24"/>
          <w:szCs w:val="24"/>
        </w:rPr>
        <w:t xml:space="preserve"> (Amsterdam [1862]). Over de jeugdliteratuur over de tocht van Van Heemskerck en Barentsz, zie N. Veldhorst en A. Blommensteijn, ‘De overwintering op Nova Zembla in het negentiende-eeuwse kinderboek’ in: J. Braat e.a. (ed.), </w:t>
      </w:r>
      <w:hyperlink r:id="rId42" w:history="1">
        <w:r w:rsidR="006C600D" w:rsidRPr="001B3EE3">
          <w:rPr>
            <w:rStyle w:val="Hyperlink"/>
            <w:rFonts w:ascii="Times New Roman" w:hAnsi="Times New Roman"/>
            <w:sz w:val="24"/>
            <w:szCs w:val="24"/>
            <w:u w:val="none"/>
          </w:rPr>
          <w:t>Behouden uit het Behouden Huys. Catalogus van de voorwerpen van de Barentsexpeditie (1596)</w:t>
        </w:r>
      </w:hyperlink>
      <w:r w:rsidR="006C600D" w:rsidRPr="001B3EE3">
        <w:rPr>
          <w:rStyle w:val="Emphasis"/>
          <w:rFonts w:ascii="Times New Roman" w:hAnsi="Times New Roman"/>
          <w:sz w:val="24"/>
          <w:szCs w:val="24"/>
        </w:rPr>
        <w:t>, gevonden op Nova Zembla</w:t>
      </w:r>
      <w:r w:rsidR="006C600D" w:rsidRPr="001B3EE3">
        <w:rPr>
          <w:rFonts w:ascii="Times New Roman" w:hAnsi="Times New Roman"/>
          <w:sz w:val="24"/>
          <w:szCs w:val="24"/>
        </w:rPr>
        <w:t xml:space="preserve"> (Amsterdam 1998) 62-74.</w:t>
      </w:r>
    </w:p>
  </w:endnote>
  <w:endnote w:id="33">
    <w:p w14:paraId="2702AFBE" w14:textId="6473811D" w:rsidR="004B5408" w:rsidRPr="001B3EE3" w:rsidRDefault="004B5408" w:rsidP="00AD3286">
      <w:pPr>
        <w:spacing w:after="0" w:line="240" w:lineRule="auto"/>
        <w:rPr>
          <w:rFonts w:ascii="Times New Roman" w:hAnsi="Times New Roman"/>
          <w:sz w:val="24"/>
          <w:szCs w:val="24"/>
        </w:rPr>
      </w:pPr>
      <w:r w:rsidRPr="001B3EE3">
        <w:rPr>
          <w:rStyle w:val="EndnoteReference"/>
          <w:rFonts w:ascii="Times New Roman" w:hAnsi="Times New Roman"/>
          <w:sz w:val="24"/>
          <w:szCs w:val="24"/>
        </w:rPr>
        <w:endnoteRef/>
      </w:r>
      <w:r w:rsidRPr="001B3EE3">
        <w:rPr>
          <w:rFonts w:ascii="Times New Roman" w:hAnsi="Times New Roman"/>
          <w:sz w:val="24"/>
          <w:szCs w:val="24"/>
        </w:rPr>
        <w:t xml:space="preserve"> </w:t>
      </w:r>
      <w:r w:rsidR="007E73C9" w:rsidRPr="001B3EE3">
        <w:rPr>
          <w:rFonts w:ascii="Times New Roman" w:hAnsi="Times New Roman"/>
          <w:sz w:val="24"/>
          <w:szCs w:val="24"/>
        </w:rPr>
        <w:t xml:space="preserve">L. Dasberg, </w:t>
      </w:r>
      <w:hyperlink r:id="rId43" w:history="1">
        <w:r w:rsidR="007E73C9" w:rsidRPr="001B3EE3">
          <w:rPr>
            <w:rStyle w:val="Hyperlink"/>
            <w:rFonts w:ascii="Times New Roman" w:hAnsi="Times New Roman"/>
            <w:i/>
            <w:sz w:val="24"/>
            <w:szCs w:val="24"/>
            <w:u w:val="none"/>
          </w:rPr>
          <w:t>Het kinderboek als opvoeder. Twee eeuwen pedagogische normen en waarden in het historische kinderboek in Nederland</w:t>
        </w:r>
      </w:hyperlink>
      <w:r w:rsidR="007E73C9" w:rsidRPr="001B3EE3">
        <w:rPr>
          <w:rFonts w:ascii="Times New Roman" w:hAnsi="Times New Roman"/>
          <w:i/>
          <w:sz w:val="24"/>
          <w:szCs w:val="24"/>
        </w:rPr>
        <w:t xml:space="preserve"> </w:t>
      </w:r>
      <w:r w:rsidR="007E73C9" w:rsidRPr="001B3EE3">
        <w:rPr>
          <w:rFonts w:ascii="Times New Roman" w:hAnsi="Times New Roman"/>
          <w:sz w:val="24"/>
          <w:szCs w:val="24"/>
        </w:rPr>
        <w:t xml:space="preserve">(Assen 1981) 80, 107; N. Veldhorst en A. Blommensteijn, ‘De overwintering op Nova Zembla in het negentiende-eeuwse kinderboek’ in: J. Braat e.a. (ed.), </w:t>
      </w:r>
      <w:hyperlink r:id="rId44" w:history="1">
        <w:r w:rsidR="007E73C9" w:rsidRPr="001B3EE3">
          <w:rPr>
            <w:rStyle w:val="Hyperlink"/>
            <w:rFonts w:ascii="Times New Roman" w:hAnsi="Times New Roman"/>
            <w:i/>
            <w:iCs/>
            <w:sz w:val="24"/>
            <w:szCs w:val="24"/>
            <w:u w:val="none"/>
          </w:rPr>
          <w:t>Behouden uit het Behouden Huys. Catalogus van de voorwerpen van de Barentsexpeditie (1596), gevonden op Nova Zembla</w:t>
        </w:r>
      </w:hyperlink>
      <w:r w:rsidR="007E73C9" w:rsidRPr="001B3EE3">
        <w:rPr>
          <w:rFonts w:ascii="Times New Roman" w:hAnsi="Times New Roman"/>
          <w:sz w:val="24"/>
          <w:szCs w:val="24"/>
        </w:rPr>
        <w:t xml:space="preserve"> (Amsterdam 1998) 62-74</w:t>
      </w:r>
      <w:r w:rsidRPr="001B3EE3">
        <w:rPr>
          <w:rFonts w:ascii="Times New Roman" w:hAnsi="Times New Roman"/>
          <w:sz w:val="24"/>
          <w:szCs w:val="24"/>
        </w:rPr>
        <w:t>.</w:t>
      </w:r>
    </w:p>
  </w:endnote>
  <w:endnote w:id="34">
    <w:p w14:paraId="2D1CDFF2" w14:textId="4C7B8498" w:rsidR="004B5408" w:rsidRPr="001B3EE3" w:rsidRDefault="004B5408">
      <w:pPr>
        <w:pStyle w:val="EndnoteText"/>
        <w:rPr>
          <w:rFonts w:ascii="Times New Roman" w:hAnsi="Times New Roman"/>
          <w:sz w:val="24"/>
          <w:szCs w:val="24"/>
        </w:rPr>
      </w:pPr>
      <w:r w:rsidRPr="001B3EE3">
        <w:rPr>
          <w:rStyle w:val="EndnoteReference"/>
          <w:rFonts w:ascii="Times New Roman" w:hAnsi="Times New Roman"/>
          <w:sz w:val="24"/>
          <w:szCs w:val="24"/>
        </w:rPr>
        <w:endnoteRef/>
      </w:r>
      <w:r w:rsidRPr="001B3EE3">
        <w:rPr>
          <w:rFonts w:ascii="Times New Roman" w:hAnsi="Times New Roman"/>
          <w:sz w:val="24"/>
          <w:szCs w:val="24"/>
        </w:rPr>
        <w:t xml:space="preserve"> </w:t>
      </w:r>
      <w:bookmarkStart w:id="0" w:name="_Hlk12395337"/>
      <w:r w:rsidR="00D6195A" w:rsidRPr="001B3EE3">
        <w:rPr>
          <w:rFonts w:ascii="Times New Roman" w:hAnsi="Times New Roman"/>
          <w:sz w:val="24"/>
          <w:szCs w:val="24"/>
        </w:rPr>
        <w:t xml:space="preserve">R. Daalder, ‘Daar zit een jongensboek in!’ in: K.J. Bostoen e.a., </w:t>
      </w:r>
      <w:hyperlink r:id="rId45" w:history="1">
        <w:r w:rsidR="00D6195A" w:rsidRPr="001B3EE3">
          <w:rPr>
            <w:rStyle w:val="Hyperlink"/>
            <w:rFonts w:ascii="Times New Roman" w:hAnsi="Times New Roman"/>
            <w:i/>
            <w:iCs/>
            <w:sz w:val="24"/>
            <w:szCs w:val="24"/>
            <w:u w:val="none"/>
          </w:rPr>
          <w:t>Bontekoe. De schipper, het journaal, de scheepsjongens</w:t>
        </w:r>
      </w:hyperlink>
      <w:r w:rsidR="00D6195A" w:rsidRPr="001B3EE3">
        <w:rPr>
          <w:rFonts w:ascii="Times New Roman" w:hAnsi="Times New Roman"/>
          <w:sz w:val="24"/>
          <w:szCs w:val="24"/>
        </w:rPr>
        <w:t xml:space="preserve"> (Zutphen 1996) 81-92</w:t>
      </w:r>
      <w:bookmarkEnd w:id="0"/>
      <w:r w:rsidRPr="001B3EE3">
        <w:rPr>
          <w:rFonts w:ascii="Times New Roman" w:hAnsi="Times New Roman"/>
          <w:sz w:val="24"/>
          <w:szCs w:val="24"/>
        </w:rPr>
        <w:t>.</w:t>
      </w:r>
    </w:p>
  </w:endnote>
  <w:endnote w:id="35">
    <w:p w14:paraId="47C80B2C" w14:textId="04012ABE" w:rsidR="004B5408" w:rsidRPr="001B3EE3" w:rsidRDefault="004B5408">
      <w:pPr>
        <w:pStyle w:val="EndnoteText"/>
        <w:rPr>
          <w:rFonts w:ascii="Times New Roman" w:hAnsi="Times New Roman"/>
          <w:sz w:val="24"/>
          <w:szCs w:val="24"/>
        </w:rPr>
      </w:pPr>
      <w:r w:rsidRPr="001B3EE3">
        <w:rPr>
          <w:rStyle w:val="EndnoteReference"/>
          <w:rFonts w:ascii="Times New Roman" w:hAnsi="Times New Roman"/>
          <w:sz w:val="24"/>
          <w:szCs w:val="24"/>
        </w:rPr>
        <w:endnoteRef/>
      </w:r>
      <w:r w:rsidRPr="001B3EE3">
        <w:rPr>
          <w:rFonts w:ascii="Times New Roman" w:hAnsi="Times New Roman"/>
          <w:sz w:val="24"/>
          <w:szCs w:val="24"/>
        </w:rPr>
        <w:t xml:space="preserve"> </w:t>
      </w:r>
      <w:r w:rsidR="00F91A31" w:rsidRPr="001B3EE3">
        <w:rPr>
          <w:rFonts w:ascii="Times New Roman" w:hAnsi="Times New Roman"/>
          <w:sz w:val="24"/>
          <w:szCs w:val="24"/>
        </w:rPr>
        <w:t xml:space="preserve">Over de maritieme geschiedschrijving van Nederland zie ‘Twee eeuwen maritieme historiografie’, themanummer van het </w:t>
      </w:r>
      <w:hyperlink r:id="rId46" w:history="1">
        <w:r w:rsidR="00F91A31" w:rsidRPr="001B3EE3">
          <w:rPr>
            <w:rStyle w:val="Hyperlink"/>
            <w:rFonts w:ascii="Times New Roman" w:hAnsi="Times New Roman"/>
            <w:i/>
            <w:sz w:val="24"/>
            <w:szCs w:val="24"/>
            <w:u w:val="none"/>
          </w:rPr>
          <w:t>Tijdschrift voor Zeegeschiedenis</w:t>
        </w:r>
      </w:hyperlink>
      <w:r w:rsidR="00F91A31" w:rsidRPr="001B3EE3">
        <w:rPr>
          <w:rFonts w:ascii="Times New Roman" w:hAnsi="Times New Roman"/>
          <w:sz w:val="24"/>
          <w:szCs w:val="24"/>
        </w:rPr>
        <w:t xml:space="preserve"> 27:1 (2008). Informatie over De Jonge is te vinden in de bijdragen van G. Acda e.a., ‘Twee eeuwen maritieme geschiedschrijving in Nederland’, ibidem, 3-17, en N. Habermehl, ‘Johannes Cornelis de Jonge (1793-1853). “Historicus onzer zeetriomfen”’, ibidem, 18-23. </w:t>
      </w:r>
      <w:r w:rsidRPr="001B3EE3">
        <w:rPr>
          <w:rFonts w:ascii="Times New Roman" w:hAnsi="Times New Roman"/>
          <w:sz w:val="24"/>
          <w:szCs w:val="24"/>
        </w:rPr>
        <w:t xml:space="preserve"> </w:t>
      </w:r>
    </w:p>
  </w:endnote>
  <w:endnote w:id="36">
    <w:p w14:paraId="60618308" w14:textId="5641E7A4" w:rsidR="004B5408" w:rsidRPr="001B3EE3" w:rsidRDefault="004B5408">
      <w:pPr>
        <w:pStyle w:val="EndnoteText"/>
        <w:rPr>
          <w:rFonts w:ascii="Times New Roman" w:hAnsi="Times New Roman"/>
          <w:sz w:val="24"/>
          <w:szCs w:val="24"/>
        </w:rPr>
      </w:pPr>
      <w:r w:rsidRPr="001B3EE3">
        <w:rPr>
          <w:rStyle w:val="EndnoteReference"/>
          <w:rFonts w:ascii="Times New Roman" w:hAnsi="Times New Roman"/>
          <w:sz w:val="24"/>
          <w:szCs w:val="24"/>
        </w:rPr>
        <w:endnoteRef/>
      </w:r>
      <w:r w:rsidRPr="001B3EE3">
        <w:rPr>
          <w:rFonts w:ascii="Times New Roman" w:hAnsi="Times New Roman"/>
          <w:sz w:val="24"/>
          <w:szCs w:val="24"/>
        </w:rPr>
        <w:t xml:space="preserve"> </w:t>
      </w:r>
      <w:r w:rsidR="00657F36" w:rsidRPr="001B3EE3">
        <w:rPr>
          <w:rFonts w:ascii="Times New Roman" w:hAnsi="Times New Roman"/>
          <w:sz w:val="24"/>
          <w:szCs w:val="24"/>
        </w:rPr>
        <w:t xml:space="preserve">J.C. de Jonge, </w:t>
      </w:r>
      <w:hyperlink r:id="rId47" w:history="1">
        <w:r w:rsidR="00657F36" w:rsidRPr="001B3EE3">
          <w:rPr>
            <w:rStyle w:val="Hyperlink"/>
            <w:rFonts w:ascii="Times New Roman" w:hAnsi="Times New Roman"/>
            <w:i/>
            <w:sz w:val="24"/>
            <w:szCs w:val="24"/>
            <w:u w:val="none"/>
          </w:rPr>
          <w:t>Geschiedenis van het Nederlandsche zeewezen</w:t>
        </w:r>
      </w:hyperlink>
      <w:r w:rsidR="00657F36" w:rsidRPr="001B3EE3">
        <w:rPr>
          <w:rFonts w:ascii="Times New Roman" w:hAnsi="Times New Roman"/>
          <w:sz w:val="24"/>
          <w:szCs w:val="24"/>
        </w:rPr>
        <w:t xml:space="preserve"> (tweede druk, Haarlem 1858) eerste deel, eerste stuk, vii en xiii.</w:t>
      </w:r>
    </w:p>
  </w:endnote>
  <w:endnote w:id="37">
    <w:p w14:paraId="17ECA0E7" w14:textId="0F46F8C4" w:rsidR="004B5408" w:rsidRPr="001B3EE3" w:rsidRDefault="004B5408" w:rsidP="00EF230A">
      <w:pPr>
        <w:pStyle w:val="EndnoteText"/>
        <w:rPr>
          <w:rFonts w:ascii="Times New Roman" w:hAnsi="Times New Roman"/>
          <w:sz w:val="24"/>
          <w:szCs w:val="24"/>
        </w:rPr>
      </w:pPr>
      <w:r w:rsidRPr="001B3EE3">
        <w:rPr>
          <w:rStyle w:val="EndnoteReference"/>
          <w:rFonts w:ascii="Times New Roman" w:hAnsi="Times New Roman"/>
          <w:sz w:val="24"/>
          <w:szCs w:val="24"/>
        </w:rPr>
        <w:endnoteRef/>
      </w:r>
      <w:r w:rsidRPr="001B3EE3">
        <w:rPr>
          <w:rFonts w:ascii="Times New Roman" w:hAnsi="Times New Roman"/>
          <w:sz w:val="24"/>
          <w:szCs w:val="24"/>
        </w:rPr>
        <w:t xml:space="preserve"> </w:t>
      </w:r>
      <w:r w:rsidR="00497A46" w:rsidRPr="001B3EE3">
        <w:rPr>
          <w:rFonts w:ascii="Times New Roman" w:hAnsi="Times New Roman"/>
          <w:sz w:val="24"/>
          <w:szCs w:val="24"/>
        </w:rPr>
        <w:t xml:space="preserve">J.J. Backer Dirks, </w:t>
      </w:r>
      <w:hyperlink r:id="rId48" w:history="1">
        <w:r w:rsidR="00497A46" w:rsidRPr="001B3EE3">
          <w:rPr>
            <w:rStyle w:val="Hyperlink"/>
            <w:rFonts w:ascii="Times New Roman" w:hAnsi="Times New Roman"/>
            <w:i/>
            <w:sz w:val="24"/>
            <w:szCs w:val="24"/>
            <w:u w:val="none"/>
          </w:rPr>
          <w:t>De Nederlandsche zeemagt, in hare verschillende tijdperken geschetst</w:t>
        </w:r>
      </w:hyperlink>
      <w:r w:rsidR="00497A46" w:rsidRPr="001B3EE3">
        <w:rPr>
          <w:rFonts w:ascii="Times New Roman" w:hAnsi="Times New Roman"/>
          <w:sz w:val="24"/>
          <w:szCs w:val="24"/>
        </w:rPr>
        <w:t xml:space="preserve"> (4 delen; ’s-Gravenhage 1865-1893); P.J. Schotel, </w:t>
      </w:r>
      <w:hyperlink r:id="rId49" w:history="1">
        <w:r w:rsidR="00497A46" w:rsidRPr="001B3EE3">
          <w:rPr>
            <w:rStyle w:val="Hyperlink"/>
            <w:rFonts w:ascii="Times New Roman" w:hAnsi="Times New Roman"/>
            <w:i/>
            <w:sz w:val="24"/>
            <w:szCs w:val="24"/>
            <w:u w:val="none"/>
          </w:rPr>
          <w:t>Helden der Nederlanders ter zee, van de vroegste tijden tot op heden, naar aanleiding van de Geschiedenis van het Nederlandse zeewezen, door J.C. de Jonge</w:t>
        </w:r>
      </w:hyperlink>
      <w:r w:rsidR="00497A46" w:rsidRPr="001B3EE3">
        <w:rPr>
          <w:rFonts w:ascii="Times New Roman" w:hAnsi="Times New Roman"/>
          <w:sz w:val="24"/>
          <w:szCs w:val="24"/>
        </w:rPr>
        <w:t xml:space="preserve"> (Amsterdam 1850); G. Acda e.a., ‘Twee eeuwen maritieme geschiedschrijving in Nederland, </w:t>
      </w:r>
      <w:hyperlink r:id="rId50" w:history="1">
        <w:r w:rsidR="00CD7DDD" w:rsidRPr="001B3EE3">
          <w:rPr>
            <w:rStyle w:val="Hyperlink"/>
            <w:rFonts w:ascii="Times New Roman" w:hAnsi="Times New Roman"/>
            <w:i/>
            <w:sz w:val="24"/>
            <w:szCs w:val="24"/>
            <w:u w:val="none"/>
          </w:rPr>
          <w:t>Tijdschrift voor Zeegeschiedenis</w:t>
        </w:r>
      </w:hyperlink>
      <w:r w:rsidR="00CD7DDD" w:rsidRPr="001B3EE3">
        <w:rPr>
          <w:rFonts w:ascii="Times New Roman" w:hAnsi="Times New Roman"/>
          <w:i/>
          <w:sz w:val="24"/>
          <w:szCs w:val="24"/>
        </w:rPr>
        <w:t xml:space="preserve"> </w:t>
      </w:r>
      <w:r w:rsidR="00497A46" w:rsidRPr="001B3EE3">
        <w:rPr>
          <w:rFonts w:ascii="Times New Roman" w:hAnsi="Times New Roman"/>
          <w:sz w:val="24"/>
          <w:szCs w:val="24"/>
        </w:rPr>
        <w:t xml:space="preserve">27:1 (themanummer; Hilversum 2008) 5. </w:t>
      </w:r>
      <w:r w:rsidRPr="001B3EE3">
        <w:rPr>
          <w:rFonts w:ascii="Times New Roman" w:hAnsi="Times New Roman"/>
          <w:sz w:val="24"/>
          <w:szCs w:val="24"/>
        </w:rPr>
        <w:t xml:space="preserve"> </w:t>
      </w:r>
    </w:p>
  </w:endnote>
  <w:endnote w:id="38">
    <w:p w14:paraId="6BE56CF8" w14:textId="4E7CB04D" w:rsidR="004B5408" w:rsidRPr="001B3EE3" w:rsidRDefault="004B5408">
      <w:pPr>
        <w:pStyle w:val="EndnoteText"/>
        <w:rPr>
          <w:rFonts w:ascii="Times New Roman" w:hAnsi="Times New Roman"/>
          <w:sz w:val="24"/>
          <w:szCs w:val="24"/>
        </w:rPr>
      </w:pPr>
      <w:r w:rsidRPr="001B3EE3">
        <w:rPr>
          <w:rStyle w:val="EndnoteReference"/>
          <w:rFonts w:ascii="Times New Roman" w:hAnsi="Times New Roman"/>
          <w:sz w:val="24"/>
          <w:szCs w:val="24"/>
        </w:rPr>
        <w:endnoteRef/>
      </w:r>
      <w:r w:rsidRPr="001B3EE3">
        <w:rPr>
          <w:rFonts w:ascii="Times New Roman" w:hAnsi="Times New Roman"/>
          <w:sz w:val="24"/>
          <w:szCs w:val="24"/>
        </w:rPr>
        <w:t xml:space="preserve"> </w:t>
      </w:r>
      <w:hyperlink r:id="rId51" w:history="1">
        <w:r w:rsidR="00BB4F98" w:rsidRPr="001B3EE3">
          <w:rPr>
            <w:rStyle w:val="Hyperlink"/>
            <w:rFonts w:ascii="Times New Roman" w:hAnsi="Times New Roman"/>
            <w:i/>
            <w:sz w:val="24"/>
            <w:szCs w:val="24"/>
            <w:u w:val="none"/>
          </w:rPr>
          <w:t>Verhandelingen en berigten betrekkelijk het zeewezen</w:t>
        </w:r>
      </w:hyperlink>
      <w:r w:rsidR="00BB4F98" w:rsidRPr="001B3EE3">
        <w:rPr>
          <w:rFonts w:ascii="Times New Roman" w:hAnsi="Times New Roman"/>
          <w:i/>
          <w:sz w:val="24"/>
          <w:szCs w:val="24"/>
        </w:rPr>
        <w:t xml:space="preserve"> </w:t>
      </w:r>
      <w:r w:rsidR="00BB4F98" w:rsidRPr="001B3EE3">
        <w:rPr>
          <w:rFonts w:ascii="Times New Roman" w:hAnsi="Times New Roman"/>
          <w:sz w:val="24"/>
          <w:szCs w:val="24"/>
        </w:rPr>
        <w:t>(1840).</w:t>
      </w:r>
    </w:p>
  </w:endnote>
  <w:endnote w:id="39">
    <w:p w14:paraId="5B9268FE" w14:textId="551ADD77" w:rsidR="004B5408" w:rsidRPr="001B3EE3" w:rsidRDefault="004B5408" w:rsidP="00751EC6">
      <w:pPr>
        <w:spacing w:after="0"/>
        <w:contextualSpacing/>
        <w:rPr>
          <w:rFonts w:ascii="Times New Roman" w:hAnsi="Times New Roman"/>
          <w:sz w:val="24"/>
          <w:szCs w:val="24"/>
        </w:rPr>
      </w:pPr>
      <w:r w:rsidRPr="001B3EE3">
        <w:rPr>
          <w:rStyle w:val="EndnoteReference"/>
          <w:rFonts w:ascii="Times New Roman" w:hAnsi="Times New Roman"/>
          <w:sz w:val="24"/>
          <w:szCs w:val="24"/>
        </w:rPr>
        <w:endnoteRef/>
      </w:r>
      <w:r w:rsidRPr="001B3EE3">
        <w:rPr>
          <w:rFonts w:ascii="Times New Roman" w:hAnsi="Times New Roman"/>
          <w:sz w:val="24"/>
          <w:szCs w:val="24"/>
        </w:rPr>
        <w:t xml:space="preserve"> Over de reizen van de </w:t>
      </w:r>
      <w:r w:rsidRPr="001B3EE3">
        <w:rPr>
          <w:rFonts w:ascii="Times New Roman" w:hAnsi="Times New Roman"/>
          <w:i/>
          <w:sz w:val="24"/>
          <w:szCs w:val="24"/>
        </w:rPr>
        <w:t>Willem</w:t>
      </w:r>
      <w:r w:rsidRPr="001B3EE3">
        <w:rPr>
          <w:rFonts w:ascii="Times New Roman" w:hAnsi="Times New Roman"/>
          <w:sz w:val="24"/>
          <w:szCs w:val="24"/>
        </w:rPr>
        <w:t xml:space="preserve"> </w:t>
      </w:r>
      <w:r w:rsidRPr="001B3EE3">
        <w:rPr>
          <w:rFonts w:ascii="Times New Roman" w:hAnsi="Times New Roman"/>
          <w:i/>
          <w:sz w:val="24"/>
          <w:szCs w:val="24"/>
        </w:rPr>
        <w:t>Barents</w:t>
      </w:r>
      <w:r w:rsidRPr="001B3EE3">
        <w:rPr>
          <w:rFonts w:ascii="Times New Roman" w:hAnsi="Times New Roman"/>
          <w:sz w:val="24"/>
          <w:szCs w:val="24"/>
        </w:rPr>
        <w:t xml:space="preserve"> zie: </w:t>
      </w:r>
      <w:r w:rsidRPr="001B3EE3">
        <w:rPr>
          <w:rFonts w:ascii="Times New Roman" w:eastAsiaTheme="minorHAnsi" w:hAnsi="Times New Roman"/>
          <w:sz w:val="24"/>
          <w:szCs w:val="24"/>
        </w:rPr>
        <w:t xml:space="preserve">Mörzer Bruyns (ed.), </w:t>
      </w:r>
      <w:hyperlink r:id="rId52" w:history="1">
        <w:r w:rsidRPr="001B3EE3">
          <w:rPr>
            <w:rStyle w:val="Hyperlink"/>
            <w:rFonts w:ascii="Times New Roman" w:eastAsiaTheme="minorHAnsi" w:hAnsi="Times New Roman"/>
            <w:i/>
            <w:sz w:val="24"/>
            <w:szCs w:val="24"/>
            <w:u w:val="none"/>
          </w:rPr>
          <w:t>De eerste tocht van de Willem Barents naar de Noordelĳke Ĳszee 1878 en De dagboeken van Antonius de Bruĳne en Bastiaan Gerardus Baljé</w:t>
        </w:r>
      </w:hyperlink>
      <w:r w:rsidRPr="001B3EE3">
        <w:rPr>
          <w:rFonts w:ascii="Times New Roman" w:eastAsiaTheme="minorHAnsi" w:hAnsi="Times New Roman"/>
          <w:sz w:val="24"/>
          <w:szCs w:val="24"/>
        </w:rPr>
        <w:t>, in de serie Werken uitgegeven door de Linschoten-Vereeniging 84 en 85.</w:t>
      </w:r>
    </w:p>
  </w:endnote>
  <w:endnote w:id="40">
    <w:p w14:paraId="1AD2BEB4" w14:textId="7B84E49F" w:rsidR="004B5408" w:rsidRPr="001B3EE3" w:rsidRDefault="004B5408" w:rsidP="006778BA">
      <w:pPr>
        <w:spacing w:after="0" w:line="240" w:lineRule="auto"/>
        <w:rPr>
          <w:rFonts w:ascii="Times New Roman" w:hAnsi="Times New Roman"/>
          <w:sz w:val="24"/>
          <w:szCs w:val="24"/>
        </w:rPr>
      </w:pPr>
      <w:r w:rsidRPr="001B3EE3">
        <w:rPr>
          <w:rStyle w:val="EndnoteReference"/>
          <w:rFonts w:ascii="Times New Roman" w:hAnsi="Times New Roman"/>
          <w:sz w:val="24"/>
          <w:szCs w:val="24"/>
        </w:rPr>
        <w:endnoteRef/>
      </w:r>
      <w:r w:rsidRPr="001B3EE3">
        <w:rPr>
          <w:rFonts w:ascii="Times New Roman" w:hAnsi="Times New Roman"/>
          <w:sz w:val="24"/>
          <w:szCs w:val="24"/>
        </w:rPr>
        <w:t xml:space="preserve"> </w:t>
      </w:r>
      <w:r w:rsidR="006778BA" w:rsidRPr="001B3EE3">
        <w:rPr>
          <w:rFonts w:ascii="Times New Roman" w:hAnsi="Times New Roman"/>
          <w:sz w:val="24"/>
          <w:szCs w:val="24"/>
        </w:rPr>
        <w:t xml:space="preserve">R. Daalder, </w:t>
      </w:r>
      <w:hyperlink r:id="rId53" w:history="1">
        <w:r w:rsidR="006778BA" w:rsidRPr="001B3EE3">
          <w:rPr>
            <w:rStyle w:val="Hyperlink"/>
            <w:rFonts w:ascii="Times New Roman" w:hAnsi="Times New Roman"/>
            <w:i/>
            <w:sz w:val="24"/>
            <w:szCs w:val="24"/>
            <w:u w:val="none"/>
          </w:rPr>
          <w:t>Tekenen op zee. Reizende kunstenaars en creatieve zeelieden 1750-2000</w:t>
        </w:r>
      </w:hyperlink>
      <w:r w:rsidR="006778BA" w:rsidRPr="001B3EE3">
        <w:rPr>
          <w:rFonts w:ascii="Times New Roman" w:hAnsi="Times New Roman"/>
          <w:sz w:val="24"/>
          <w:szCs w:val="24"/>
        </w:rPr>
        <w:t xml:space="preserve"> (Amsterdam 1999) 73-79.</w:t>
      </w:r>
    </w:p>
  </w:endnote>
  <w:endnote w:id="41">
    <w:p w14:paraId="21EABE7B" w14:textId="4DAAE644" w:rsidR="004B5408" w:rsidRPr="001B3EE3" w:rsidRDefault="004B5408" w:rsidP="0029119D">
      <w:pPr>
        <w:pStyle w:val="EndnoteText"/>
        <w:rPr>
          <w:rFonts w:ascii="Times New Roman" w:hAnsi="Times New Roman"/>
          <w:sz w:val="24"/>
          <w:szCs w:val="24"/>
        </w:rPr>
      </w:pPr>
      <w:r w:rsidRPr="001B3EE3">
        <w:rPr>
          <w:rStyle w:val="EndnoteReference"/>
          <w:rFonts w:ascii="Times New Roman" w:hAnsi="Times New Roman"/>
          <w:sz w:val="24"/>
          <w:szCs w:val="24"/>
        </w:rPr>
        <w:endnoteRef/>
      </w:r>
      <w:r w:rsidRPr="001B3EE3">
        <w:rPr>
          <w:rFonts w:ascii="Times New Roman" w:hAnsi="Times New Roman"/>
          <w:sz w:val="24"/>
          <w:szCs w:val="24"/>
        </w:rPr>
        <w:t xml:space="preserve"> </w:t>
      </w:r>
      <w:r w:rsidR="0029119D" w:rsidRPr="001B3EE3">
        <w:rPr>
          <w:rFonts w:ascii="Times New Roman" w:hAnsi="Times New Roman"/>
          <w:sz w:val="24"/>
          <w:szCs w:val="24"/>
        </w:rPr>
        <w:t xml:space="preserve">W.F.J. </w:t>
      </w:r>
      <w:r w:rsidR="0029119D" w:rsidRPr="001B3EE3">
        <w:rPr>
          <w:rStyle w:val="st"/>
          <w:rFonts w:ascii="Times New Roman" w:hAnsi="Times New Roman"/>
          <w:sz w:val="24"/>
          <w:szCs w:val="24"/>
        </w:rPr>
        <w:t xml:space="preserve">Mörzer Bruyns, ‘Het panorama van Nova Zembla van Louis Apol’, </w:t>
      </w:r>
      <w:hyperlink r:id="rId54" w:history="1">
        <w:r w:rsidR="0029119D" w:rsidRPr="001B3EE3">
          <w:rPr>
            <w:rStyle w:val="Hyperlink"/>
            <w:rFonts w:ascii="Times New Roman" w:hAnsi="Times New Roman"/>
            <w:i/>
            <w:sz w:val="24"/>
            <w:szCs w:val="24"/>
            <w:u w:val="none"/>
          </w:rPr>
          <w:t>Spiegel Historiael</w:t>
        </w:r>
      </w:hyperlink>
      <w:r w:rsidR="0029119D" w:rsidRPr="001B3EE3">
        <w:rPr>
          <w:rStyle w:val="st"/>
          <w:rFonts w:ascii="Times New Roman" w:hAnsi="Times New Roman"/>
          <w:sz w:val="24"/>
          <w:szCs w:val="24"/>
        </w:rPr>
        <w:t xml:space="preserve"> 30:7/8 (1995) 302-306.</w:t>
      </w:r>
    </w:p>
  </w:endnote>
  <w:endnote w:id="42">
    <w:p w14:paraId="459A4C46" w14:textId="3E8A8B63" w:rsidR="004B5408" w:rsidRPr="001B3EE3" w:rsidRDefault="004B5408">
      <w:pPr>
        <w:pStyle w:val="EndnoteText"/>
        <w:rPr>
          <w:rFonts w:ascii="Times New Roman" w:hAnsi="Times New Roman"/>
          <w:sz w:val="24"/>
          <w:szCs w:val="24"/>
        </w:rPr>
      </w:pPr>
      <w:r w:rsidRPr="001B3EE3">
        <w:rPr>
          <w:rStyle w:val="EndnoteReference"/>
          <w:rFonts w:ascii="Times New Roman" w:hAnsi="Times New Roman"/>
          <w:sz w:val="24"/>
          <w:szCs w:val="24"/>
        </w:rPr>
        <w:endnoteRef/>
      </w:r>
      <w:r w:rsidRPr="001B3EE3">
        <w:rPr>
          <w:rFonts w:ascii="Times New Roman" w:hAnsi="Times New Roman"/>
          <w:sz w:val="24"/>
          <w:szCs w:val="24"/>
        </w:rPr>
        <w:t xml:space="preserve"> </w:t>
      </w:r>
      <w:r w:rsidR="00394F8F" w:rsidRPr="001B3EE3">
        <w:rPr>
          <w:rFonts w:ascii="Times New Roman" w:hAnsi="Times New Roman"/>
          <w:sz w:val="24"/>
          <w:szCs w:val="24"/>
        </w:rPr>
        <w:t xml:space="preserve">Over maritieme kinderboeken: zie C.M.W. Kluts en M. van Eunen (ed.), </w:t>
      </w:r>
      <w:hyperlink r:id="rId55" w:history="1">
        <w:r w:rsidR="00394F8F" w:rsidRPr="001B3EE3">
          <w:rPr>
            <w:rStyle w:val="Hyperlink"/>
            <w:rFonts w:ascii="Times New Roman" w:hAnsi="Times New Roman"/>
            <w:i/>
            <w:sz w:val="24"/>
            <w:szCs w:val="24"/>
            <w:u w:val="none"/>
          </w:rPr>
          <w:t>Boek Ahoy! Stormen, zeeslagen en andere ontberingen binnen de kaft van het Nederlandse kinderboek</w:t>
        </w:r>
      </w:hyperlink>
      <w:r w:rsidR="00394F8F" w:rsidRPr="001B3EE3">
        <w:rPr>
          <w:rFonts w:ascii="Times New Roman" w:hAnsi="Times New Roman"/>
          <w:i/>
          <w:sz w:val="24"/>
          <w:szCs w:val="24"/>
        </w:rPr>
        <w:t xml:space="preserve"> </w:t>
      </w:r>
      <w:r w:rsidR="00394F8F" w:rsidRPr="001B3EE3">
        <w:rPr>
          <w:rFonts w:ascii="Times New Roman" w:hAnsi="Times New Roman"/>
          <w:sz w:val="24"/>
          <w:szCs w:val="24"/>
        </w:rPr>
        <w:t>(Amsterdam 1992).</w:t>
      </w:r>
    </w:p>
  </w:endnote>
  <w:endnote w:id="43">
    <w:p w14:paraId="4B6D003B" w14:textId="204F416A" w:rsidR="004B5408" w:rsidRPr="001B3EE3" w:rsidRDefault="004B5408">
      <w:pPr>
        <w:pStyle w:val="EndnoteText"/>
        <w:rPr>
          <w:rFonts w:ascii="Times New Roman" w:hAnsi="Times New Roman"/>
          <w:sz w:val="24"/>
          <w:szCs w:val="24"/>
        </w:rPr>
      </w:pPr>
      <w:r w:rsidRPr="001B3EE3">
        <w:rPr>
          <w:rStyle w:val="EndnoteReference"/>
          <w:rFonts w:ascii="Times New Roman" w:hAnsi="Times New Roman"/>
          <w:sz w:val="24"/>
          <w:szCs w:val="24"/>
        </w:rPr>
        <w:endnoteRef/>
      </w:r>
      <w:r w:rsidRPr="001B3EE3">
        <w:rPr>
          <w:rFonts w:ascii="Times New Roman" w:hAnsi="Times New Roman"/>
          <w:sz w:val="24"/>
          <w:szCs w:val="24"/>
        </w:rPr>
        <w:t xml:space="preserve"> </w:t>
      </w:r>
      <w:r w:rsidR="00E84551" w:rsidRPr="001B3EE3">
        <w:rPr>
          <w:rFonts w:ascii="Times New Roman" w:hAnsi="Times New Roman"/>
          <w:sz w:val="24"/>
          <w:szCs w:val="24"/>
        </w:rPr>
        <w:t xml:space="preserve">S. de Vries, </w:t>
      </w:r>
      <w:hyperlink r:id="rId56" w:history="1">
        <w:r w:rsidR="00E84551" w:rsidRPr="001B3EE3">
          <w:rPr>
            <w:rStyle w:val="Hyperlink"/>
            <w:rFonts w:ascii="Times New Roman" w:hAnsi="Times New Roman"/>
            <w:i/>
            <w:sz w:val="24"/>
            <w:szCs w:val="24"/>
            <w:u w:val="none"/>
          </w:rPr>
          <w:t>De lucht in gevlogen, de hemel in geprezen. Eerbewijzen voor Van Speijk</w:t>
        </w:r>
      </w:hyperlink>
      <w:r w:rsidR="00E84551" w:rsidRPr="001B3EE3">
        <w:rPr>
          <w:rFonts w:ascii="Times New Roman" w:hAnsi="Times New Roman"/>
          <w:sz w:val="24"/>
          <w:szCs w:val="24"/>
        </w:rPr>
        <w:t xml:space="preserve"> (Haarlem 1988) 109.</w:t>
      </w:r>
    </w:p>
  </w:endnote>
  <w:endnote w:id="44">
    <w:p w14:paraId="4F58588E" w14:textId="0946DFD3" w:rsidR="00CA7D73" w:rsidRPr="001B3EE3" w:rsidRDefault="004B5408" w:rsidP="00CA7D73">
      <w:pPr>
        <w:pStyle w:val="EndnoteText"/>
        <w:rPr>
          <w:rFonts w:ascii="Times New Roman" w:hAnsi="Times New Roman"/>
          <w:sz w:val="24"/>
          <w:szCs w:val="24"/>
        </w:rPr>
      </w:pPr>
      <w:r w:rsidRPr="001B3EE3">
        <w:rPr>
          <w:rStyle w:val="EndnoteReference"/>
          <w:rFonts w:ascii="Times New Roman" w:hAnsi="Times New Roman"/>
          <w:sz w:val="24"/>
          <w:szCs w:val="24"/>
        </w:rPr>
        <w:endnoteRef/>
      </w:r>
      <w:r w:rsidRPr="001B3EE3">
        <w:rPr>
          <w:rFonts w:ascii="Times New Roman" w:hAnsi="Times New Roman"/>
          <w:sz w:val="24"/>
          <w:szCs w:val="24"/>
        </w:rPr>
        <w:t xml:space="preserve"> </w:t>
      </w:r>
      <w:r w:rsidR="00CA7D73" w:rsidRPr="001B3EE3">
        <w:rPr>
          <w:rFonts w:ascii="Times New Roman" w:hAnsi="Times New Roman"/>
          <w:sz w:val="24"/>
          <w:szCs w:val="24"/>
        </w:rPr>
        <w:t xml:space="preserve">Multatuli, </w:t>
      </w:r>
      <w:hyperlink r:id="rId57" w:history="1">
        <w:r w:rsidR="00CA7D73" w:rsidRPr="001B3EE3">
          <w:rPr>
            <w:rStyle w:val="Hyperlink"/>
            <w:rFonts w:ascii="Times New Roman" w:hAnsi="Times New Roman"/>
            <w:i/>
            <w:sz w:val="24"/>
            <w:szCs w:val="24"/>
            <w:u w:val="none"/>
          </w:rPr>
          <w:t>De geschiedenis van Woutertje Pieterse</w:t>
        </w:r>
      </w:hyperlink>
      <w:r w:rsidR="00CA7D73" w:rsidRPr="001B3EE3">
        <w:rPr>
          <w:rFonts w:ascii="Times New Roman" w:hAnsi="Times New Roman"/>
          <w:sz w:val="24"/>
          <w:szCs w:val="24"/>
        </w:rPr>
        <w:t xml:space="preserve"> (opnieuw uit de </w:t>
      </w:r>
      <w:r w:rsidR="00CA7D73" w:rsidRPr="001B3EE3">
        <w:rPr>
          <w:rFonts w:ascii="Times New Roman" w:hAnsi="Times New Roman"/>
          <w:i/>
          <w:sz w:val="24"/>
          <w:szCs w:val="24"/>
        </w:rPr>
        <w:t>Ideeën</w:t>
      </w:r>
      <w:r w:rsidR="00CA7D73" w:rsidRPr="001B3EE3">
        <w:rPr>
          <w:rFonts w:ascii="Times New Roman" w:hAnsi="Times New Roman"/>
          <w:sz w:val="24"/>
          <w:szCs w:val="24"/>
        </w:rPr>
        <w:t xml:space="preserve"> verzameld; Amsterdam 1988) 39.</w:t>
      </w:r>
      <w:r w:rsidR="00CA7D73" w:rsidRPr="001B3EE3">
        <w:rPr>
          <w:rFonts w:ascii="Times New Roman" w:hAnsi="Times New Roman"/>
          <w:i/>
          <w:sz w:val="24"/>
          <w:szCs w:val="24"/>
        </w:rPr>
        <w:t xml:space="preserve"> </w:t>
      </w:r>
    </w:p>
    <w:p w14:paraId="2FAEB95E" w14:textId="0B4A299D" w:rsidR="004B5408" w:rsidRPr="001B3EE3" w:rsidRDefault="004B5408">
      <w:pPr>
        <w:pStyle w:val="EndnoteText"/>
        <w:rPr>
          <w:rFonts w:ascii="Times New Roman" w:hAnsi="Times New Roman"/>
          <w:sz w:val="24"/>
          <w:szCs w:val="24"/>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15F4611" w14:textId="77777777" w:rsidR="00C4252C" w:rsidRDefault="00C4252C" w:rsidP="00B46FA5">
      <w:pPr>
        <w:spacing w:after="0" w:line="240" w:lineRule="auto"/>
      </w:pPr>
      <w:r>
        <w:separator/>
      </w:r>
    </w:p>
  </w:footnote>
  <w:footnote w:type="continuationSeparator" w:id="0">
    <w:p w14:paraId="1BD57FAE" w14:textId="77777777" w:rsidR="00C4252C" w:rsidRDefault="00C4252C" w:rsidP="00B46FA5">
      <w:pPr>
        <w:spacing w:after="0" w:line="240" w:lineRule="auto"/>
      </w:pPr>
      <w:r>
        <w:continuationSeparator/>
      </w:r>
    </w:p>
  </w:footnote>
  <w:footnote w:type="continuationNotice" w:id="1">
    <w:p w14:paraId="78492576" w14:textId="77777777" w:rsidR="00C4252C" w:rsidRDefault="00C4252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5F7BD7" w14:textId="77777777" w:rsidR="004F3FBD" w:rsidRDefault="00B343F9">
    <w:pPr>
      <w:pStyle w:val="Header"/>
    </w:pPr>
    <w:r>
      <w:rPr>
        <w:noProof/>
        <w:lang w:val="en-US"/>
      </w:rPr>
      <mc:AlternateContent>
        <mc:Choice Requires="wps">
          <w:drawing>
            <wp:anchor distT="0" distB="0" distL="114300" distR="114300" simplePos="0" relativeHeight="251658240" behindDoc="0" locked="0" layoutInCell="0" allowOverlap="1" wp14:anchorId="2FC762FB" wp14:editId="0F2D0D5B">
              <wp:simplePos x="0" y="0"/>
              <wp:positionH relativeFrom="page">
                <wp:posOffset>6729730</wp:posOffset>
              </wp:positionH>
              <wp:positionV relativeFrom="page">
                <wp:posOffset>4898390</wp:posOffset>
              </wp:positionV>
              <wp:extent cx="762000" cy="895350"/>
              <wp:effectExtent l="0" t="0" r="0" b="0"/>
              <wp:wrapNone/>
              <wp:docPr id="559" name="Rechthoek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0" cy="895350"/>
                      </a:xfrm>
                      <a:prstGeom prst="rect">
                        <a:avLst/>
                      </a:prstGeom>
                      <a:solidFill>
                        <a:srgbClr val="FFFFFF"/>
                      </a:solidFill>
                      <a:extLst>
                        <a:ext uri="{91240B29-F687-4F45-9708-019B960494DF}">
                          <a14:hiddenLine xmlns:a14="http://schemas.microsoft.com/office/drawing/2010/main" w="9525">
                            <a:solidFill>
                              <a:srgbClr val="000000"/>
                            </a:solidFill>
                            <a:miter lim="800000"/>
                            <a:headEnd/>
                            <a:tailEnd/>
                          </a14:hiddenLine>
                        </a:ext>
                      </a:extLst>
                    </wps:spPr>
                    <wps:txbx>
                      <w:txbxContent>
                        <w:p w14:paraId="65CD1706" w14:textId="67301021" w:rsidR="004F3FBD" w:rsidRPr="0093714B" w:rsidRDefault="004F3FBD">
                          <w:pPr>
                            <w:jc w:val="center"/>
                            <w:rPr>
                              <w:rFonts w:ascii="Cambria" w:eastAsia="Times New Roman" w:hAnsi="Cambria"/>
                              <w:sz w:val="72"/>
                              <w:szCs w:val="72"/>
                            </w:rPr>
                          </w:pPr>
                          <w:r w:rsidRPr="0093714B">
                            <w:rPr>
                              <w:rFonts w:eastAsia="Times New Roman"/>
                            </w:rPr>
                            <w:fldChar w:fldCharType="begin"/>
                          </w:r>
                          <w:r>
                            <w:instrText>PAGE  \* MERGEFORMAT</w:instrText>
                          </w:r>
                          <w:r w:rsidRPr="0093714B">
                            <w:rPr>
                              <w:rFonts w:eastAsia="Times New Roman"/>
                            </w:rPr>
                            <w:fldChar w:fldCharType="separate"/>
                          </w:r>
                          <w:r w:rsidR="001B4236" w:rsidRPr="001B4236">
                            <w:rPr>
                              <w:rFonts w:ascii="Cambria" w:eastAsia="Times New Roman" w:hAnsi="Cambria"/>
                              <w:noProof/>
                              <w:sz w:val="48"/>
                              <w:szCs w:val="48"/>
                            </w:rPr>
                            <w:t>1</w:t>
                          </w:r>
                          <w:r w:rsidRPr="0093714B">
                            <w:rPr>
                              <w:rFonts w:ascii="Cambria" w:eastAsia="Times New Roman" w:hAnsi="Cambria"/>
                              <w:sz w:val="48"/>
                              <w:szCs w:val="48"/>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FC762FB" id="Rechthoek 9" o:spid="_x0000_s1026" style="position:absolute;margin-left:529.9pt;margin-top:385.7pt;width:60pt;height:70.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" o:allowincell="f" stroked="f">
              <v:textbox>
                <w:txbxContent>
                  <w:p w14:paraId="65CD1706" w14:textId="67301021" w:rsidR="004F3FBD" w:rsidRPr="0093714B" w:rsidRDefault="004F3FBD">
                    <w:pPr>
                      <w:jc w:val="center"/>
                      <w:rPr>
                        <w:rFonts w:ascii="Cambria" w:eastAsia="Times New Roman" w:hAnsi="Cambria"/>
                        <w:sz w:val="72"/>
                        <w:szCs w:val="72"/>
                      </w:rPr>
                    </w:pPr>
                    <w:r w:rsidRPr="0093714B">
                      <w:rPr>
                        <w:rFonts w:eastAsia="Times New Roman"/>
                      </w:rPr>
                      <w:fldChar w:fldCharType="begin"/>
                    </w:r>
                    <w:r>
                      <w:instrText>PAGE  \* MERGEFORMAT</w:instrText>
                    </w:r>
                    <w:r w:rsidRPr="0093714B">
                      <w:rPr>
                        <w:rFonts w:eastAsia="Times New Roman"/>
                      </w:rPr>
                      <w:fldChar w:fldCharType="separate"/>
                    </w:r>
                    <w:r w:rsidR="001B4236" w:rsidRPr="001B4236">
                      <w:rPr>
                        <w:rFonts w:ascii="Cambria" w:eastAsia="Times New Roman" w:hAnsi="Cambria"/>
                        <w:noProof/>
                        <w:sz w:val="48"/>
                        <w:szCs w:val="48"/>
                      </w:rPr>
                      <w:t>1</w:t>
                    </w:r>
                    <w:r w:rsidRPr="0093714B">
                      <w:rPr>
                        <w:rFonts w:ascii="Cambria" w:eastAsia="Times New Roman" w:hAnsi="Cambria"/>
                        <w:sz w:val="48"/>
                        <w:szCs w:val="48"/>
                      </w:rPr>
                      <w:fldChar w:fldCharType="end"/>
                    </w:r>
                  </w:p>
                </w:txbxContent>
              </v:textbox>
              <w10:wrap anchorx="page" anchory="page"/>
            </v:rect>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defaultTabStop w:val="708"/>
  <w:hyphenationZone w:val="425"/>
  <w:characterSpacingControl w:val="doNotCompress"/>
  <w:hdrShapeDefaults>
    <o:shapedefaults v:ext="edit" spidmax="2050"/>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1315"/>
    <w:rsid w:val="00003B3D"/>
    <w:rsid w:val="00003ECD"/>
    <w:rsid w:val="00010EF0"/>
    <w:rsid w:val="00012689"/>
    <w:rsid w:val="00012FCA"/>
    <w:rsid w:val="00013DF9"/>
    <w:rsid w:val="000162C6"/>
    <w:rsid w:val="0002106E"/>
    <w:rsid w:val="00021513"/>
    <w:rsid w:val="000302DD"/>
    <w:rsid w:val="0003390C"/>
    <w:rsid w:val="000348DB"/>
    <w:rsid w:val="00040B18"/>
    <w:rsid w:val="000451F6"/>
    <w:rsid w:val="00045790"/>
    <w:rsid w:val="00052663"/>
    <w:rsid w:val="000536AF"/>
    <w:rsid w:val="00055544"/>
    <w:rsid w:val="00055CE2"/>
    <w:rsid w:val="0005764D"/>
    <w:rsid w:val="000644D3"/>
    <w:rsid w:val="00064988"/>
    <w:rsid w:val="00065506"/>
    <w:rsid w:val="000709FA"/>
    <w:rsid w:val="00073551"/>
    <w:rsid w:val="000736FD"/>
    <w:rsid w:val="000754C9"/>
    <w:rsid w:val="00075A0B"/>
    <w:rsid w:val="00075B6C"/>
    <w:rsid w:val="0007645E"/>
    <w:rsid w:val="00076628"/>
    <w:rsid w:val="00076B31"/>
    <w:rsid w:val="00077521"/>
    <w:rsid w:val="000828AD"/>
    <w:rsid w:val="00082F9E"/>
    <w:rsid w:val="00086391"/>
    <w:rsid w:val="00094E1E"/>
    <w:rsid w:val="000A0417"/>
    <w:rsid w:val="000A179B"/>
    <w:rsid w:val="000A24A9"/>
    <w:rsid w:val="000B2CB3"/>
    <w:rsid w:val="000B3684"/>
    <w:rsid w:val="000B6170"/>
    <w:rsid w:val="000D5D67"/>
    <w:rsid w:val="000D70BB"/>
    <w:rsid w:val="000F4108"/>
    <w:rsid w:val="000F4497"/>
    <w:rsid w:val="000F5C94"/>
    <w:rsid w:val="000F5F64"/>
    <w:rsid w:val="00101F14"/>
    <w:rsid w:val="00102ED0"/>
    <w:rsid w:val="00104332"/>
    <w:rsid w:val="00105041"/>
    <w:rsid w:val="00105957"/>
    <w:rsid w:val="00112501"/>
    <w:rsid w:val="001226CE"/>
    <w:rsid w:val="001231F8"/>
    <w:rsid w:val="00126452"/>
    <w:rsid w:val="00132DF1"/>
    <w:rsid w:val="00132FC1"/>
    <w:rsid w:val="00136B8F"/>
    <w:rsid w:val="0013773F"/>
    <w:rsid w:val="001409B4"/>
    <w:rsid w:val="001432ED"/>
    <w:rsid w:val="001455DB"/>
    <w:rsid w:val="001473F9"/>
    <w:rsid w:val="00151DCE"/>
    <w:rsid w:val="001533EB"/>
    <w:rsid w:val="00153612"/>
    <w:rsid w:val="00154899"/>
    <w:rsid w:val="00162FE1"/>
    <w:rsid w:val="001655A4"/>
    <w:rsid w:val="00166B4F"/>
    <w:rsid w:val="00174DF4"/>
    <w:rsid w:val="00175261"/>
    <w:rsid w:val="00177B16"/>
    <w:rsid w:val="00180E3D"/>
    <w:rsid w:val="00185FB6"/>
    <w:rsid w:val="00187321"/>
    <w:rsid w:val="001912ED"/>
    <w:rsid w:val="001A044B"/>
    <w:rsid w:val="001A11F4"/>
    <w:rsid w:val="001A1365"/>
    <w:rsid w:val="001A2507"/>
    <w:rsid w:val="001A3BF1"/>
    <w:rsid w:val="001B3EE3"/>
    <w:rsid w:val="001B4236"/>
    <w:rsid w:val="001B4758"/>
    <w:rsid w:val="001B494F"/>
    <w:rsid w:val="001B509F"/>
    <w:rsid w:val="001B51A7"/>
    <w:rsid w:val="001B7C65"/>
    <w:rsid w:val="001C2244"/>
    <w:rsid w:val="001C440C"/>
    <w:rsid w:val="001C5D2C"/>
    <w:rsid w:val="001C77A6"/>
    <w:rsid w:val="001D0D20"/>
    <w:rsid w:val="001D5907"/>
    <w:rsid w:val="001E2422"/>
    <w:rsid w:val="001E4859"/>
    <w:rsid w:val="001E51C7"/>
    <w:rsid w:val="001E55FC"/>
    <w:rsid w:val="001E65EE"/>
    <w:rsid w:val="001E765D"/>
    <w:rsid w:val="001F2ADF"/>
    <w:rsid w:val="00202922"/>
    <w:rsid w:val="00202DAB"/>
    <w:rsid w:val="00207937"/>
    <w:rsid w:val="00210933"/>
    <w:rsid w:val="002109DE"/>
    <w:rsid w:val="00211092"/>
    <w:rsid w:val="002126CE"/>
    <w:rsid w:val="002159E3"/>
    <w:rsid w:val="00216CEF"/>
    <w:rsid w:val="002215F5"/>
    <w:rsid w:val="00221712"/>
    <w:rsid w:val="00222A1A"/>
    <w:rsid w:val="00237493"/>
    <w:rsid w:val="00244A44"/>
    <w:rsid w:val="00245438"/>
    <w:rsid w:val="00245FFE"/>
    <w:rsid w:val="00250D6F"/>
    <w:rsid w:val="00252155"/>
    <w:rsid w:val="00253FF9"/>
    <w:rsid w:val="0025599D"/>
    <w:rsid w:val="0026535B"/>
    <w:rsid w:val="002661A3"/>
    <w:rsid w:val="002738D3"/>
    <w:rsid w:val="00281511"/>
    <w:rsid w:val="0029119D"/>
    <w:rsid w:val="00292C61"/>
    <w:rsid w:val="00293881"/>
    <w:rsid w:val="00294CAF"/>
    <w:rsid w:val="002950C7"/>
    <w:rsid w:val="002A09DF"/>
    <w:rsid w:val="002A1773"/>
    <w:rsid w:val="002A1972"/>
    <w:rsid w:val="002A2578"/>
    <w:rsid w:val="002A2D94"/>
    <w:rsid w:val="002A7DC5"/>
    <w:rsid w:val="002A7FA0"/>
    <w:rsid w:val="002B0FA9"/>
    <w:rsid w:val="002B661F"/>
    <w:rsid w:val="002B750A"/>
    <w:rsid w:val="002C0B0E"/>
    <w:rsid w:val="002C1391"/>
    <w:rsid w:val="002C2F77"/>
    <w:rsid w:val="002C5237"/>
    <w:rsid w:val="002D441D"/>
    <w:rsid w:val="002D4F24"/>
    <w:rsid w:val="002D7994"/>
    <w:rsid w:val="002E0733"/>
    <w:rsid w:val="002E10A0"/>
    <w:rsid w:val="002E7ED4"/>
    <w:rsid w:val="002F079B"/>
    <w:rsid w:val="002F2DF1"/>
    <w:rsid w:val="002F6AE9"/>
    <w:rsid w:val="00300D1D"/>
    <w:rsid w:val="0031188D"/>
    <w:rsid w:val="0031523A"/>
    <w:rsid w:val="00317559"/>
    <w:rsid w:val="00321A52"/>
    <w:rsid w:val="0032340E"/>
    <w:rsid w:val="00323524"/>
    <w:rsid w:val="0032356A"/>
    <w:rsid w:val="00335469"/>
    <w:rsid w:val="00335D5D"/>
    <w:rsid w:val="00336981"/>
    <w:rsid w:val="00342896"/>
    <w:rsid w:val="00343E51"/>
    <w:rsid w:val="003455FA"/>
    <w:rsid w:val="00346BFF"/>
    <w:rsid w:val="003471B4"/>
    <w:rsid w:val="00347202"/>
    <w:rsid w:val="003541F4"/>
    <w:rsid w:val="00360501"/>
    <w:rsid w:val="00360C7E"/>
    <w:rsid w:val="003629BA"/>
    <w:rsid w:val="00364047"/>
    <w:rsid w:val="0037026F"/>
    <w:rsid w:val="00374312"/>
    <w:rsid w:val="00376098"/>
    <w:rsid w:val="0038018F"/>
    <w:rsid w:val="00381281"/>
    <w:rsid w:val="0038148A"/>
    <w:rsid w:val="00384A40"/>
    <w:rsid w:val="00385B50"/>
    <w:rsid w:val="00394F8F"/>
    <w:rsid w:val="003A0EA1"/>
    <w:rsid w:val="003A1AA7"/>
    <w:rsid w:val="003A4BB0"/>
    <w:rsid w:val="003C1F9A"/>
    <w:rsid w:val="003C55D4"/>
    <w:rsid w:val="003C79FB"/>
    <w:rsid w:val="003C7B62"/>
    <w:rsid w:val="003D4214"/>
    <w:rsid w:val="003E03F1"/>
    <w:rsid w:val="003E7EE4"/>
    <w:rsid w:val="003F128C"/>
    <w:rsid w:val="003F3C08"/>
    <w:rsid w:val="003F60A6"/>
    <w:rsid w:val="003F638B"/>
    <w:rsid w:val="003F7ABD"/>
    <w:rsid w:val="00407DAF"/>
    <w:rsid w:val="00411850"/>
    <w:rsid w:val="004124F0"/>
    <w:rsid w:val="0041253D"/>
    <w:rsid w:val="00413DB5"/>
    <w:rsid w:val="00414D2E"/>
    <w:rsid w:val="00423829"/>
    <w:rsid w:val="00425577"/>
    <w:rsid w:val="00437922"/>
    <w:rsid w:val="00437B88"/>
    <w:rsid w:val="0044480E"/>
    <w:rsid w:val="00460878"/>
    <w:rsid w:val="00461F7B"/>
    <w:rsid w:val="004653E4"/>
    <w:rsid w:val="00465F18"/>
    <w:rsid w:val="00470790"/>
    <w:rsid w:val="004736E6"/>
    <w:rsid w:val="00476BEE"/>
    <w:rsid w:val="004831AA"/>
    <w:rsid w:val="00484A68"/>
    <w:rsid w:val="00484BD0"/>
    <w:rsid w:val="00493E49"/>
    <w:rsid w:val="004961D5"/>
    <w:rsid w:val="004965D5"/>
    <w:rsid w:val="00497A46"/>
    <w:rsid w:val="004A3618"/>
    <w:rsid w:val="004A3F49"/>
    <w:rsid w:val="004A5F66"/>
    <w:rsid w:val="004A603D"/>
    <w:rsid w:val="004B3FD0"/>
    <w:rsid w:val="004B5408"/>
    <w:rsid w:val="004B7FA8"/>
    <w:rsid w:val="004C5AB0"/>
    <w:rsid w:val="004C6E67"/>
    <w:rsid w:val="004C6F1F"/>
    <w:rsid w:val="004D025F"/>
    <w:rsid w:val="004D244B"/>
    <w:rsid w:val="004D5E56"/>
    <w:rsid w:val="004D7D51"/>
    <w:rsid w:val="004E0E71"/>
    <w:rsid w:val="004E5F6C"/>
    <w:rsid w:val="004F27F5"/>
    <w:rsid w:val="004F28C3"/>
    <w:rsid w:val="004F3FBD"/>
    <w:rsid w:val="004F5EA5"/>
    <w:rsid w:val="00500695"/>
    <w:rsid w:val="00502E75"/>
    <w:rsid w:val="005044B0"/>
    <w:rsid w:val="00506ADB"/>
    <w:rsid w:val="005227C2"/>
    <w:rsid w:val="0052321A"/>
    <w:rsid w:val="0053078A"/>
    <w:rsid w:val="0053146C"/>
    <w:rsid w:val="0053346A"/>
    <w:rsid w:val="00533A94"/>
    <w:rsid w:val="00534067"/>
    <w:rsid w:val="005375B4"/>
    <w:rsid w:val="00537902"/>
    <w:rsid w:val="0054006A"/>
    <w:rsid w:val="0054047A"/>
    <w:rsid w:val="00541798"/>
    <w:rsid w:val="00542A61"/>
    <w:rsid w:val="00543A2B"/>
    <w:rsid w:val="00543AAB"/>
    <w:rsid w:val="0054475E"/>
    <w:rsid w:val="00550697"/>
    <w:rsid w:val="005511B8"/>
    <w:rsid w:val="005511F2"/>
    <w:rsid w:val="00557C84"/>
    <w:rsid w:val="00560B6A"/>
    <w:rsid w:val="00563D9C"/>
    <w:rsid w:val="00571836"/>
    <w:rsid w:val="00575FBA"/>
    <w:rsid w:val="0057727C"/>
    <w:rsid w:val="00577A7C"/>
    <w:rsid w:val="005806AF"/>
    <w:rsid w:val="00581372"/>
    <w:rsid w:val="0058302D"/>
    <w:rsid w:val="00592ED0"/>
    <w:rsid w:val="005940B3"/>
    <w:rsid w:val="00597427"/>
    <w:rsid w:val="005A4B4A"/>
    <w:rsid w:val="005A7B2B"/>
    <w:rsid w:val="005B1A0D"/>
    <w:rsid w:val="005B1B32"/>
    <w:rsid w:val="005B55FC"/>
    <w:rsid w:val="005B64A7"/>
    <w:rsid w:val="005B6A38"/>
    <w:rsid w:val="005C13A6"/>
    <w:rsid w:val="005C2307"/>
    <w:rsid w:val="005C4489"/>
    <w:rsid w:val="005D09DC"/>
    <w:rsid w:val="005D4FDA"/>
    <w:rsid w:val="005D5FCD"/>
    <w:rsid w:val="005E33AE"/>
    <w:rsid w:val="005E6F71"/>
    <w:rsid w:val="005F0FC8"/>
    <w:rsid w:val="005F6C47"/>
    <w:rsid w:val="005F79B9"/>
    <w:rsid w:val="00600DEE"/>
    <w:rsid w:val="006040F2"/>
    <w:rsid w:val="00611EC9"/>
    <w:rsid w:val="00613157"/>
    <w:rsid w:val="00615429"/>
    <w:rsid w:val="00615EE2"/>
    <w:rsid w:val="00624FD0"/>
    <w:rsid w:val="00626A30"/>
    <w:rsid w:val="00635369"/>
    <w:rsid w:val="0063632D"/>
    <w:rsid w:val="00641F4A"/>
    <w:rsid w:val="00653479"/>
    <w:rsid w:val="00653A1D"/>
    <w:rsid w:val="0065407E"/>
    <w:rsid w:val="006567A6"/>
    <w:rsid w:val="00657F36"/>
    <w:rsid w:val="00660F98"/>
    <w:rsid w:val="00661650"/>
    <w:rsid w:val="00672B37"/>
    <w:rsid w:val="0067438C"/>
    <w:rsid w:val="00675E4D"/>
    <w:rsid w:val="00675EFC"/>
    <w:rsid w:val="006762D4"/>
    <w:rsid w:val="006778BA"/>
    <w:rsid w:val="006801C5"/>
    <w:rsid w:val="006803EF"/>
    <w:rsid w:val="006836BC"/>
    <w:rsid w:val="00684A34"/>
    <w:rsid w:val="006870AA"/>
    <w:rsid w:val="00692416"/>
    <w:rsid w:val="00692B54"/>
    <w:rsid w:val="00694F7F"/>
    <w:rsid w:val="006A026F"/>
    <w:rsid w:val="006A0970"/>
    <w:rsid w:val="006B0418"/>
    <w:rsid w:val="006B4B16"/>
    <w:rsid w:val="006B7460"/>
    <w:rsid w:val="006C02C4"/>
    <w:rsid w:val="006C1A10"/>
    <w:rsid w:val="006C51F5"/>
    <w:rsid w:val="006C600D"/>
    <w:rsid w:val="006D1162"/>
    <w:rsid w:val="006D79DE"/>
    <w:rsid w:val="006E0A90"/>
    <w:rsid w:val="006E237B"/>
    <w:rsid w:val="006E4042"/>
    <w:rsid w:val="006E5FC2"/>
    <w:rsid w:val="006F37C1"/>
    <w:rsid w:val="006F39D8"/>
    <w:rsid w:val="006F3EDF"/>
    <w:rsid w:val="006F3F50"/>
    <w:rsid w:val="006F567B"/>
    <w:rsid w:val="006F6CF1"/>
    <w:rsid w:val="007001CB"/>
    <w:rsid w:val="007056FF"/>
    <w:rsid w:val="00717256"/>
    <w:rsid w:val="00720421"/>
    <w:rsid w:val="00722283"/>
    <w:rsid w:val="00725399"/>
    <w:rsid w:val="00725A7F"/>
    <w:rsid w:val="007371F7"/>
    <w:rsid w:val="00744237"/>
    <w:rsid w:val="0074478F"/>
    <w:rsid w:val="0074499C"/>
    <w:rsid w:val="0075037C"/>
    <w:rsid w:val="00751EC6"/>
    <w:rsid w:val="0075277D"/>
    <w:rsid w:val="00755100"/>
    <w:rsid w:val="00756BE6"/>
    <w:rsid w:val="00756F85"/>
    <w:rsid w:val="007575A8"/>
    <w:rsid w:val="00761DBB"/>
    <w:rsid w:val="0076477E"/>
    <w:rsid w:val="007672C3"/>
    <w:rsid w:val="007678AB"/>
    <w:rsid w:val="007720F6"/>
    <w:rsid w:val="007731BF"/>
    <w:rsid w:val="00774F12"/>
    <w:rsid w:val="0078186F"/>
    <w:rsid w:val="007844D2"/>
    <w:rsid w:val="007854FB"/>
    <w:rsid w:val="00791B5D"/>
    <w:rsid w:val="00793D82"/>
    <w:rsid w:val="0079460F"/>
    <w:rsid w:val="00795C3C"/>
    <w:rsid w:val="007961F0"/>
    <w:rsid w:val="007A01BC"/>
    <w:rsid w:val="007A0B2A"/>
    <w:rsid w:val="007A4E0E"/>
    <w:rsid w:val="007A5AE5"/>
    <w:rsid w:val="007B209F"/>
    <w:rsid w:val="007C184C"/>
    <w:rsid w:val="007C2745"/>
    <w:rsid w:val="007C3672"/>
    <w:rsid w:val="007C3A26"/>
    <w:rsid w:val="007C5423"/>
    <w:rsid w:val="007C5455"/>
    <w:rsid w:val="007D3EE5"/>
    <w:rsid w:val="007D453E"/>
    <w:rsid w:val="007D6A50"/>
    <w:rsid w:val="007E0A05"/>
    <w:rsid w:val="007E0E4F"/>
    <w:rsid w:val="007E3A63"/>
    <w:rsid w:val="007E40E5"/>
    <w:rsid w:val="007E73C9"/>
    <w:rsid w:val="007F70C0"/>
    <w:rsid w:val="00804913"/>
    <w:rsid w:val="0080609E"/>
    <w:rsid w:val="00807036"/>
    <w:rsid w:val="008102E7"/>
    <w:rsid w:val="00816577"/>
    <w:rsid w:val="00816E95"/>
    <w:rsid w:val="00821150"/>
    <w:rsid w:val="00824E5A"/>
    <w:rsid w:val="00832CE9"/>
    <w:rsid w:val="008376B6"/>
    <w:rsid w:val="0084203C"/>
    <w:rsid w:val="00844D89"/>
    <w:rsid w:val="008456FA"/>
    <w:rsid w:val="00845C78"/>
    <w:rsid w:val="00847DB5"/>
    <w:rsid w:val="00851C80"/>
    <w:rsid w:val="008538CC"/>
    <w:rsid w:val="00854BE4"/>
    <w:rsid w:val="00863E68"/>
    <w:rsid w:val="00866D8A"/>
    <w:rsid w:val="00867DA6"/>
    <w:rsid w:val="0087118B"/>
    <w:rsid w:val="00871946"/>
    <w:rsid w:val="00872C20"/>
    <w:rsid w:val="00873F97"/>
    <w:rsid w:val="00874588"/>
    <w:rsid w:val="0087727C"/>
    <w:rsid w:val="008779A4"/>
    <w:rsid w:val="00884FB3"/>
    <w:rsid w:val="00887522"/>
    <w:rsid w:val="00890197"/>
    <w:rsid w:val="00890D78"/>
    <w:rsid w:val="008944A0"/>
    <w:rsid w:val="008966F4"/>
    <w:rsid w:val="008A541E"/>
    <w:rsid w:val="008A5679"/>
    <w:rsid w:val="008B1BC5"/>
    <w:rsid w:val="008B3291"/>
    <w:rsid w:val="008B4084"/>
    <w:rsid w:val="008B462D"/>
    <w:rsid w:val="008C3134"/>
    <w:rsid w:val="008C3B01"/>
    <w:rsid w:val="008C4D33"/>
    <w:rsid w:val="008C74FA"/>
    <w:rsid w:val="008D12DF"/>
    <w:rsid w:val="008D475C"/>
    <w:rsid w:val="008D5FCF"/>
    <w:rsid w:val="008E4936"/>
    <w:rsid w:val="008F3014"/>
    <w:rsid w:val="00900BA1"/>
    <w:rsid w:val="00904171"/>
    <w:rsid w:val="00913771"/>
    <w:rsid w:val="00913F72"/>
    <w:rsid w:val="00914292"/>
    <w:rsid w:val="00916831"/>
    <w:rsid w:val="00933CD0"/>
    <w:rsid w:val="0093714B"/>
    <w:rsid w:val="00943584"/>
    <w:rsid w:val="00944647"/>
    <w:rsid w:val="009517D8"/>
    <w:rsid w:val="00953C9A"/>
    <w:rsid w:val="00957501"/>
    <w:rsid w:val="00961723"/>
    <w:rsid w:val="009634B4"/>
    <w:rsid w:val="009651FC"/>
    <w:rsid w:val="00970C03"/>
    <w:rsid w:val="00977F3D"/>
    <w:rsid w:val="00980733"/>
    <w:rsid w:val="0098425F"/>
    <w:rsid w:val="00984851"/>
    <w:rsid w:val="0098561A"/>
    <w:rsid w:val="009860DC"/>
    <w:rsid w:val="009A293F"/>
    <w:rsid w:val="009A3898"/>
    <w:rsid w:val="009B07D7"/>
    <w:rsid w:val="009B4FE4"/>
    <w:rsid w:val="009B780D"/>
    <w:rsid w:val="009C687C"/>
    <w:rsid w:val="009C79DF"/>
    <w:rsid w:val="009D1ADD"/>
    <w:rsid w:val="009D4E5B"/>
    <w:rsid w:val="009E1BEB"/>
    <w:rsid w:val="009E2A22"/>
    <w:rsid w:val="009E67FD"/>
    <w:rsid w:val="009F0EDE"/>
    <w:rsid w:val="009F64D0"/>
    <w:rsid w:val="009F6659"/>
    <w:rsid w:val="009F76B3"/>
    <w:rsid w:val="009F793C"/>
    <w:rsid w:val="00A0038D"/>
    <w:rsid w:val="00A01351"/>
    <w:rsid w:val="00A077DA"/>
    <w:rsid w:val="00A13C83"/>
    <w:rsid w:val="00A13DF4"/>
    <w:rsid w:val="00A17E97"/>
    <w:rsid w:val="00A32461"/>
    <w:rsid w:val="00A36F99"/>
    <w:rsid w:val="00A42AE4"/>
    <w:rsid w:val="00A43308"/>
    <w:rsid w:val="00A61CD0"/>
    <w:rsid w:val="00A64B68"/>
    <w:rsid w:val="00A671DF"/>
    <w:rsid w:val="00A673E0"/>
    <w:rsid w:val="00A82113"/>
    <w:rsid w:val="00A8426D"/>
    <w:rsid w:val="00A8493C"/>
    <w:rsid w:val="00A863F1"/>
    <w:rsid w:val="00A874B1"/>
    <w:rsid w:val="00A9080B"/>
    <w:rsid w:val="00A919BD"/>
    <w:rsid w:val="00A91DBB"/>
    <w:rsid w:val="00AA07C2"/>
    <w:rsid w:val="00AA2FDE"/>
    <w:rsid w:val="00AB169C"/>
    <w:rsid w:val="00AB4BF6"/>
    <w:rsid w:val="00AC12FF"/>
    <w:rsid w:val="00AC23D4"/>
    <w:rsid w:val="00AC7628"/>
    <w:rsid w:val="00AD0652"/>
    <w:rsid w:val="00AD3286"/>
    <w:rsid w:val="00AD4193"/>
    <w:rsid w:val="00AD5EDE"/>
    <w:rsid w:val="00AE2007"/>
    <w:rsid w:val="00AE5AB3"/>
    <w:rsid w:val="00AE64A7"/>
    <w:rsid w:val="00AE6A3B"/>
    <w:rsid w:val="00AF1315"/>
    <w:rsid w:val="00AF2286"/>
    <w:rsid w:val="00AF39F6"/>
    <w:rsid w:val="00AF4C5C"/>
    <w:rsid w:val="00B018CD"/>
    <w:rsid w:val="00B01B72"/>
    <w:rsid w:val="00B0755C"/>
    <w:rsid w:val="00B14B34"/>
    <w:rsid w:val="00B15C4B"/>
    <w:rsid w:val="00B20092"/>
    <w:rsid w:val="00B26C69"/>
    <w:rsid w:val="00B27D47"/>
    <w:rsid w:val="00B343F9"/>
    <w:rsid w:val="00B35500"/>
    <w:rsid w:val="00B371AE"/>
    <w:rsid w:val="00B45FA2"/>
    <w:rsid w:val="00B46FA5"/>
    <w:rsid w:val="00B5004B"/>
    <w:rsid w:val="00B517FB"/>
    <w:rsid w:val="00B56512"/>
    <w:rsid w:val="00B571D3"/>
    <w:rsid w:val="00B61ADB"/>
    <w:rsid w:val="00B66FAC"/>
    <w:rsid w:val="00B670E3"/>
    <w:rsid w:val="00B67D8A"/>
    <w:rsid w:val="00B706D6"/>
    <w:rsid w:val="00B74101"/>
    <w:rsid w:val="00B74282"/>
    <w:rsid w:val="00B74EFC"/>
    <w:rsid w:val="00B820C4"/>
    <w:rsid w:val="00B83FD5"/>
    <w:rsid w:val="00B84AA5"/>
    <w:rsid w:val="00B854F9"/>
    <w:rsid w:val="00B86A82"/>
    <w:rsid w:val="00B91BF6"/>
    <w:rsid w:val="00B9271B"/>
    <w:rsid w:val="00B951D7"/>
    <w:rsid w:val="00BA5DB9"/>
    <w:rsid w:val="00BA67E0"/>
    <w:rsid w:val="00BA7136"/>
    <w:rsid w:val="00BA72B9"/>
    <w:rsid w:val="00BB4F98"/>
    <w:rsid w:val="00BB5C4B"/>
    <w:rsid w:val="00BB5F73"/>
    <w:rsid w:val="00BB66EB"/>
    <w:rsid w:val="00BB7EFB"/>
    <w:rsid w:val="00BC1741"/>
    <w:rsid w:val="00BC2CEB"/>
    <w:rsid w:val="00BC5A3F"/>
    <w:rsid w:val="00BE2041"/>
    <w:rsid w:val="00BE2ED4"/>
    <w:rsid w:val="00BF2B51"/>
    <w:rsid w:val="00BF501B"/>
    <w:rsid w:val="00BF72A3"/>
    <w:rsid w:val="00C03476"/>
    <w:rsid w:val="00C041A2"/>
    <w:rsid w:val="00C04C48"/>
    <w:rsid w:val="00C17962"/>
    <w:rsid w:val="00C24330"/>
    <w:rsid w:val="00C249AA"/>
    <w:rsid w:val="00C30D7D"/>
    <w:rsid w:val="00C35618"/>
    <w:rsid w:val="00C4252C"/>
    <w:rsid w:val="00C44D5A"/>
    <w:rsid w:val="00C45E57"/>
    <w:rsid w:val="00C46613"/>
    <w:rsid w:val="00C47422"/>
    <w:rsid w:val="00C54C31"/>
    <w:rsid w:val="00C5580A"/>
    <w:rsid w:val="00C5607A"/>
    <w:rsid w:val="00C62ABE"/>
    <w:rsid w:val="00C67F44"/>
    <w:rsid w:val="00C70AE6"/>
    <w:rsid w:val="00C724DD"/>
    <w:rsid w:val="00C72A63"/>
    <w:rsid w:val="00C72D86"/>
    <w:rsid w:val="00C72E7D"/>
    <w:rsid w:val="00C816BF"/>
    <w:rsid w:val="00C906D9"/>
    <w:rsid w:val="00C90B60"/>
    <w:rsid w:val="00C9681A"/>
    <w:rsid w:val="00CA1840"/>
    <w:rsid w:val="00CA1B04"/>
    <w:rsid w:val="00CA7D73"/>
    <w:rsid w:val="00CB09BC"/>
    <w:rsid w:val="00CB12B5"/>
    <w:rsid w:val="00CB6CE5"/>
    <w:rsid w:val="00CC5903"/>
    <w:rsid w:val="00CC7F2F"/>
    <w:rsid w:val="00CD3EDF"/>
    <w:rsid w:val="00CD5D85"/>
    <w:rsid w:val="00CD7DDD"/>
    <w:rsid w:val="00CE42C5"/>
    <w:rsid w:val="00CF585C"/>
    <w:rsid w:val="00CF5918"/>
    <w:rsid w:val="00D013EB"/>
    <w:rsid w:val="00D01572"/>
    <w:rsid w:val="00D04CF5"/>
    <w:rsid w:val="00D177A8"/>
    <w:rsid w:val="00D221FA"/>
    <w:rsid w:val="00D274E6"/>
    <w:rsid w:val="00D31358"/>
    <w:rsid w:val="00D33313"/>
    <w:rsid w:val="00D347B0"/>
    <w:rsid w:val="00D35226"/>
    <w:rsid w:val="00D35BB1"/>
    <w:rsid w:val="00D35D4A"/>
    <w:rsid w:val="00D40CF4"/>
    <w:rsid w:val="00D4575C"/>
    <w:rsid w:val="00D46624"/>
    <w:rsid w:val="00D4755C"/>
    <w:rsid w:val="00D5196D"/>
    <w:rsid w:val="00D51C4E"/>
    <w:rsid w:val="00D54BFD"/>
    <w:rsid w:val="00D56926"/>
    <w:rsid w:val="00D57A8D"/>
    <w:rsid w:val="00D6088E"/>
    <w:rsid w:val="00D6195A"/>
    <w:rsid w:val="00D640E3"/>
    <w:rsid w:val="00D6595C"/>
    <w:rsid w:val="00D66480"/>
    <w:rsid w:val="00D679FC"/>
    <w:rsid w:val="00D70F2A"/>
    <w:rsid w:val="00D73693"/>
    <w:rsid w:val="00D80B77"/>
    <w:rsid w:val="00D813E3"/>
    <w:rsid w:val="00D81792"/>
    <w:rsid w:val="00D8299B"/>
    <w:rsid w:val="00D840D7"/>
    <w:rsid w:val="00D9440D"/>
    <w:rsid w:val="00D96DB1"/>
    <w:rsid w:val="00DA624E"/>
    <w:rsid w:val="00DA6657"/>
    <w:rsid w:val="00DB3345"/>
    <w:rsid w:val="00DB4FBF"/>
    <w:rsid w:val="00DC2086"/>
    <w:rsid w:val="00DC2278"/>
    <w:rsid w:val="00DC4236"/>
    <w:rsid w:val="00DC7C70"/>
    <w:rsid w:val="00DD7A04"/>
    <w:rsid w:val="00DE46A9"/>
    <w:rsid w:val="00DF1622"/>
    <w:rsid w:val="00DF2189"/>
    <w:rsid w:val="00DF462C"/>
    <w:rsid w:val="00DF4D49"/>
    <w:rsid w:val="00E04B5C"/>
    <w:rsid w:val="00E05DF4"/>
    <w:rsid w:val="00E104C3"/>
    <w:rsid w:val="00E104F7"/>
    <w:rsid w:val="00E166B3"/>
    <w:rsid w:val="00E170B5"/>
    <w:rsid w:val="00E23385"/>
    <w:rsid w:val="00E31A96"/>
    <w:rsid w:val="00E35F54"/>
    <w:rsid w:val="00E417C3"/>
    <w:rsid w:val="00E41F72"/>
    <w:rsid w:val="00E52FAD"/>
    <w:rsid w:val="00E5586E"/>
    <w:rsid w:val="00E560AC"/>
    <w:rsid w:val="00E61FB8"/>
    <w:rsid w:val="00E655BC"/>
    <w:rsid w:val="00E6791A"/>
    <w:rsid w:val="00E7146C"/>
    <w:rsid w:val="00E77FD3"/>
    <w:rsid w:val="00E83035"/>
    <w:rsid w:val="00E84551"/>
    <w:rsid w:val="00E9059B"/>
    <w:rsid w:val="00EA2E54"/>
    <w:rsid w:val="00EA707E"/>
    <w:rsid w:val="00EB61F4"/>
    <w:rsid w:val="00EB6AD1"/>
    <w:rsid w:val="00EC2936"/>
    <w:rsid w:val="00EC4CF1"/>
    <w:rsid w:val="00EC5700"/>
    <w:rsid w:val="00EC73EC"/>
    <w:rsid w:val="00ED1184"/>
    <w:rsid w:val="00ED1D6A"/>
    <w:rsid w:val="00ED56F5"/>
    <w:rsid w:val="00EE2917"/>
    <w:rsid w:val="00EE379E"/>
    <w:rsid w:val="00EE5937"/>
    <w:rsid w:val="00EF230A"/>
    <w:rsid w:val="00EF286F"/>
    <w:rsid w:val="00EF442E"/>
    <w:rsid w:val="00EF5BE1"/>
    <w:rsid w:val="00F02382"/>
    <w:rsid w:val="00F05D21"/>
    <w:rsid w:val="00F07AC1"/>
    <w:rsid w:val="00F07B5B"/>
    <w:rsid w:val="00F11B2C"/>
    <w:rsid w:val="00F152A1"/>
    <w:rsid w:val="00F17329"/>
    <w:rsid w:val="00F200F9"/>
    <w:rsid w:val="00F22329"/>
    <w:rsid w:val="00F2345B"/>
    <w:rsid w:val="00F23A0D"/>
    <w:rsid w:val="00F244AB"/>
    <w:rsid w:val="00F3283F"/>
    <w:rsid w:val="00F34D37"/>
    <w:rsid w:val="00F356BF"/>
    <w:rsid w:val="00F409DB"/>
    <w:rsid w:val="00F51EAA"/>
    <w:rsid w:val="00F52666"/>
    <w:rsid w:val="00F572E9"/>
    <w:rsid w:val="00F57C81"/>
    <w:rsid w:val="00F61957"/>
    <w:rsid w:val="00F65B0A"/>
    <w:rsid w:val="00F670CB"/>
    <w:rsid w:val="00F67867"/>
    <w:rsid w:val="00F7002A"/>
    <w:rsid w:val="00F7003E"/>
    <w:rsid w:val="00F704E7"/>
    <w:rsid w:val="00F72B46"/>
    <w:rsid w:val="00F75B79"/>
    <w:rsid w:val="00F824DD"/>
    <w:rsid w:val="00F874BB"/>
    <w:rsid w:val="00F91A31"/>
    <w:rsid w:val="00F97C5D"/>
    <w:rsid w:val="00F97C75"/>
    <w:rsid w:val="00FA1A5E"/>
    <w:rsid w:val="00FA2CF9"/>
    <w:rsid w:val="00FA58EE"/>
    <w:rsid w:val="00FA590F"/>
    <w:rsid w:val="00FA67C0"/>
    <w:rsid w:val="00FB02B1"/>
    <w:rsid w:val="00FB08BE"/>
    <w:rsid w:val="00FB0F58"/>
    <w:rsid w:val="00FB6E8C"/>
    <w:rsid w:val="00FB6EB5"/>
    <w:rsid w:val="00FB749E"/>
    <w:rsid w:val="00FB7C7F"/>
    <w:rsid w:val="00FC0AF3"/>
    <w:rsid w:val="00FC164C"/>
    <w:rsid w:val="00FD1BA2"/>
    <w:rsid w:val="00FD276A"/>
    <w:rsid w:val="00FD3DF0"/>
    <w:rsid w:val="00FD6180"/>
    <w:rsid w:val="00FE2D9A"/>
    <w:rsid w:val="00FE4D39"/>
    <w:rsid w:val="00FE6174"/>
    <w:rsid w:val="00FF49E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20A48EA"/>
  <w15:docId w15:val="{836B0D44-48E7-4978-8E19-B5FE9E9809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nl-NL" w:eastAsia="nl-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eastAsia="en-US"/>
    </w:rPr>
  </w:style>
  <w:style w:type="paragraph" w:styleId="Heading1">
    <w:name w:val="heading 1"/>
    <w:basedOn w:val="Normal"/>
    <w:next w:val="Normal"/>
    <w:link w:val="Heading1Char"/>
    <w:uiPriority w:val="9"/>
    <w:qFormat/>
    <w:rsid w:val="00847DB5"/>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CB6CE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B46FA5"/>
    <w:pPr>
      <w:spacing w:after="0" w:line="240" w:lineRule="auto"/>
    </w:pPr>
    <w:rPr>
      <w:sz w:val="20"/>
      <w:szCs w:val="20"/>
    </w:rPr>
  </w:style>
  <w:style w:type="character" w:customStyle="1" w:styleId="FootnoteTextChar">
    <w:name w:val="Footnote Text Char"/>
    <w:link w:val="FootnoteText"/>
    <w:uiPriority w:val="99"/>
    <w:semiHidden/>
    <w:rsid w:val="00B46FA5"/>
    <w:rPr>
      <w:sz w:val="20"/>
      <w:szCs w:val="20"/>
    </w:rPr>
  </w:style>
  <w:style w:type="character" w:styleId="FootnoteReference">
    <w:name w:val="footnote reference"/>
    <w:uiPriority w:val="99"/>
    <w:semiHidden/>
    <w:unhideWhenUsed/>
    <w:rsid w:val="00B46FA5"/>
    <w:rPr>
      <w:vertAlign w:val="superscript"/>
    </w:rPr>
  </w:style>
  <w:style w:type="paragraph" w:styleId="Header">
    <w:name w:val="header"/>
    <w:basedOn w:val="Normal"/>
    <w:link w:val="HeaderChar"/>
    <w:uiPriority w:val="99"/>
    <w:unhideWhenUsed/>
    <w:rsid w:val="00B27D47"/>
    <w:pPr>
      <w:tabs>
        <w:tab w:val="center" w:pos="4536"/>
        <w:tab w:val="right" w:pos="9072"/>
      </w:tabs>
      <w:spacing w:after="0" w:line="240" w:lineRule="auto"/>
    </w:pPr>
  </w:style>
  <w:style w:type="character" w:customStyle="1" w:styleId="HeaderChar">
    <w:name w:val="Header Char"/>
    <w:basedOn w:val="DefaultParagraphFont"/>
    <w:link w:val="Header"/>
    <w:uiPriority w:val="99"/>
    <w:rsid w:val="00B27D47"/>
  </w:style>
  <w:style w:type="paragraph" w:styleId="Footer">
    <w:name w:val="footer"/>
    <w:basedOn w:val="Normal"/>
    <w:link w:val="FooterChar"/>
    <w:uiPriority w:val="99"/>
    <w:unhideWhenUsed/>
    <w:rsid w:val="00B27D47"/>
    <w:pPr>
      <w:tabs>
        <w:tab w:val="center" w:pos="4536"/>
        <w:tab w:val="right" w:pos="9072"/>
      </w:tabs>
      <w:spacing w:after="0" w:line="240" w:lineRule="auto"/>
    </w:pPr>
  </w:style>
  <w:style w:type="character" w:customStyle="1" w:styleId="FooterChar">
    <w:name w:val="Footer Char"/>
    <w:basedOn w:val="DefaultParagraphFont"/>
    <w:link w:val="Footer"/>
    <w:uiPriority w:val="99"/>
    <w:rsid w:val="00B27D47"/>
  </w:style>
  <w:style w:type="paragraph" w:styleId="BalloonText">
    <w:name w:val="Balloon Text"/>
    <w:basedOn w:val="Normal"/>
    <w:link w:val="BalloonTextChar"/>
    <w:uiPriority w:val="99"/>
    <w:unhideWhenUsed/>
    <w:rsid w:val="001C5D2C"/>
    <w:pPr>
      <w:spacing w:after="0" w:line="240" w:lineRule="auto"/>
    </w:pPr>
    <w:rPr>
      <w:rFonts w:ascii="Tahoma" w:hAnsi="Tahoma" w:cs="Tahoma"/>
      <w:sz w:val="16"/>
      <w:szCs w:val="16"/>
    </w:rPr>
  </w:style>
  <w:style w:type="character" w:customStyle="1" w:styleId="BalloonTextChar">
    <w:name w:val="Balloon Text Char"/>
    <w:link w:val="BalloonText"/>
    <w:uiPriority w:val="99"/>
    <w:rsid w:val="001C5D2C"/>
    <w:rPr>
      <w:rFonts w:ascii="Tahoma" w:hAnsi="Tahoma" w:cs="Tahoma"/>
      <w:sz w:val="16"/>
      <w:szCs w:val="16"/>
    </w:rPr>
  </w:style>
  <w:style w:type="character" w:styleId="Hyperlink">
    <w:name w:val="Hyperlink"/>
    <w:uiPriority w:val="99"/>
    <w:unhideWhenUsed/>
    <w:rsid w:val="00A91DBB"/>
    <w:rPr>
      <w:color w:val="0000FF"/>
      <w:u w:val="single"/>
    </w:rPr>
  </w:style>
  <w:style w:type="character" w:styleId="FollowedHyperlink">
    <w:name w:val="FollowedHyperlink"/>
    <w:uiPriority w:val="99"/>
    <w:semiHidden/>
    <w:unhideWhenUsed/>
    <w:rsid w:val="000B6170"/>
    <w:rPr>
      <w:color w:val="800080"/>
      <w:u w:val="single"/>
    </w:rPr>
  </w:style>
  <w:style w:type="character" w:styleId="CommentReference">
    <w:name w:val="annotation reference"/>
    <w:uiPriority w:val="99"/>
    <w:semiHidden/>
    <w:unhideWhenUsed/>
    <w:rsid w:val="008456FA"/>
    <w:rPr>
      <w:sz w:val="16"/>
      <w:szCs w:val="16"/>
    </w:rPr>
  </w:style>
  <w:style w:type="paragraph" w:styleId="CommentText">
    <w:name w:val="annotation text"/>
    <w:basedOn w:val="Normal"/>
    <w:link w:val="CommentTextChar"/>
    <w:uiPriority w:val="99"/>
    <w:semiHidden/>
    <w:unhideWhenUsed/>
    <w:rsid w:val="008456FA"/>
    <w:rPr>
      <w:sz w:val="20"/>
      <w:szCs w:val="20"/>
    </w:rPr>
  </w:style>
  <w:style w:type="character" w:customStyle="1" w:styleId="CommentTextChar">
    <w:name w:val="Comment Text Char"/>
    <w:link w:val="CommentText"/>
    <w:uiPriority w:val="99"/>
    <w:semiHidden/>
    <w:rsid w:val="008456FA"/>
    <w:rPr>
      <w:lang w:eastAsia="en-US"/>
    </w:rPr>
  </w:style>
  <w:style w:type="paragraph" w:styleId="CommentSubject">
    <w:name w:val="annotation subject"/>
    <w:basedOn w:val="CommentText"/>
    <w:next w:val="CommentText"/>
    <w:link w:val="CommentSubjectChar"/>
    <w:uiPriority w:val="99"/>
    <w:semiHidden/>
    <w:unhideWhenUsed/>
    <w:rsid w:val="008456FA"/>
    <w:rPr>
      <w:b/>
      <w:bCs/>
    </w:rPr>
  </w:style>
  <w:style w:type="character" w:customStyle="1" w:styleId="CommentSubjectChar">
    <w:name w:val="Comment Subject Char"/>
    <w:link w:val="CommentSubject"/>
    <w:uiPriority w:val="99"/>
    <w:semiHidden/>
    <w:rsid w:val="008456FA"/>
    <w:rPr>
      <w:b/>
      <w:bCs/>
      <w:lang w:eastAsia="en-US"/>
    </w:rPr>
  </w:style>
  <w:style w:type="character" w:customStyle="1" w:styleId="Heading2Char">
    <w:name w:val="Heading 2 Char"/>
    <w:basedOn w:val="DefaultParagraphFont"/>
    <w:link w:val="Heading2"/>
    <w:uiPriority w:val="9"/>
    <w:rsid w:val="00CB6CE5"/>
    <w:rPr>
      <w:rFonts w:asciiTheme="majorHAnsi" w:eastAsiaTheme="majorEastAsia" w:hAnsiTheme="majorHAnsi" w:cstheme="majorBidi"/>
      <w:color w:val="365F91" w:themeColor="accent1" w:themeShade="BF"/>
      <w:sz w:val="26"/>
      <w:szCs w:val="26"/>
      <w:lang w:eastAsia="en-US"/>
    </w:rPr>
  </w:style>
  <w:style w:type="paragraph" w:styleId="EndnoteText">
    <w:name w:val="endnote text"/>
    <w:basedOn w:val="Normal"/>
    <w:link w:val="EndnoteTextChar"/>
    <w:uiPriority w:val="99"/>
    <w:unhideWhenUsed/>
    <w:rsid w:val="004B5408"/>
    <w:pPr>
      <w:spacing w:after="0" w:line="240" w:lineRule="auto"/>
    </w:pPr>
    <w:rPr>
      <w:sz w:val="20"/>
      <w:szCs w:val="20"/>
    </w:rPr>
  </w:style>
  <w:style w:type="character" w:customStyle="1" w:styleId="EndnoteTextChar">
    <w:name w:val="Endnote Text Char"/>
    <w:basedOn w:val="DefaultParagraphFont"/>
    <w:link w:val="EndnoteText"/>
    <w:uiPriority w:val="99"/>
    <w:rsid w:val="004B5408"/>
    <w:rPr>
      <w:lang w:eastAsia="en-US"/>
    </w:rPr>
  </w:style>
  <w:style w:type="character" w:styleId="EndnoteReference">
    <w:name w:val="endnote reference"/>
    <w:basedOn w:val="DefaultParagraphFont"/>
    <w:uiPriority w:val="99"/>
    <w:semiHidden/>
    <w:unhideWhenUsed/>
    <w:rsid w:val="004B5408"/>
    <w:rPr>
      <w:vertAlign w:val="superscript"/>
    </w:rPr>
  </w:style>
  <w:style w:type="character" w:customStyle="1" w:styleId="Heading1Char">
    <w:name w:val="Heading 1 Char"/>
    <w:basedOn w:val="DefaultParagraphFont"/>
    <w:link w:val="Heading1"/>
    <w:uiPriority w:val="9"/>
    <w:rsid w:val="00847DB5"/>
    <w:rPr>
      <w:rFonts w:asciiTheme="majorHAnsi" w:eastAsiaTheme="majorEastAsia" w:hAnsiTheme="majorHAnsi" w:cstheme="majorBidi"/>
      <w:color w:val="365F91" w:themeColor="accent1" w:themeShade="BF"/>
      <w:sz w:val="32"/>
      <w:szCs w:val="32"/>
      <w:lang w:eastAsia="en-US"/>
    </w:rPr>
  </w:style>
  <w:style w:type="character" w:customStyle="1" w:styleId="h-boxedright--xs">
    <w:name w:val="h-boxedright--xs"/>
    <w:basedOn w:val="DefaultParagraphFont"/>
    <w:rsid w:val="00847DB5"/>
  </w:style>
  <w:style w:type="character" w:customStyle="1" w:styleId="sub-title">
    <w:name w:val="sub-title"/>
    <w:basedOn w:val="DefaultParagraphFont"/>
    <w:rsid w:val="00847DB5"/>
  </w:style>
  <w:style w:type="character" w:customStyle="1" w:styleId="st">
    <w:name w:val="st"/>
    <w:basedOn w:val="DefaultParagraphFont"/>
    <w:rsid w:val="001E55FC"/>
  </w:style>
  <w:style w:type="character" w:styleId="Emphasis">
    <w:name w:val="Emphasis"/>
    <w:basedOn w:val="DefaultParagraphFont"/>
    <w:uiPriority w:val="20"/>
    <w:qFormat/>
    <w:rsid w:val="006C600D"/>
    <w:rPr>
      <w:i/>
      <w:iCs/>
    </w:rPr>
  </w:style>
  <w:style w:type="character" w:styleId="UnresolvedMention">
    <w:name w:val="Unresolved Mention"/>
    <w:basedOn w:val="DefaultParagraphFont"/>
    <w:uiPriority w:val="99"/>
    <w:semiHidden/>
    <w:unhideWhenUsed/>
    <w:rsid w:val="00CD7DDD"/>
    <w:rPr>
      <w:color w:val="605E5C"/>
      <w:shd w:val="clear" w:color="auto" w:fill="E1DFDD"/>
    </w:rPr>
  </w:style>
  <w:style w:type="paragraph" w:styleId="Quote">
    <w:name w:val="Quote"/>
    <w:basedOn w:val="Normal"/>
    <w:next w:val="Normal"/>
    <w:link w:val="QuoteChar"/>
    <w:uiPriority w:val="29"/>
    <w:qFormat/>
    <w:rsid w:val="00F7003E"/>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F7003E"/>
    <w:rPr>
      <w:i/>
      <w:iCs/>
      <w:color w:val="404040" w:themeColor="text1" w:themeTint="BF"/>
      <w:sz w:val="22"/>
      <w:szCs w:val="22"/>
      <w:lang w:eastAsia="en-US"/>
    </w:rPr>
  </w:style>
  <w:style w:type="paragraph" w:styleId="Revision">
    <w:name w:val="Revision"/>
    <w:hidden/>
    <w:uiPriority w:val="99"/>
    <w:semiHidden/>
    <w:rsid w:val="00FA2CF9"/>
    <w:rPr>
      <w:sz w:val="22"/>
      <w:szCs w:val="22"/>
      <w:lang w:eastAsia="en-US"/>
    </w:rPr>
  </w:style>
  <w:style w:type="paragraph" w:customStyle="1" w:styleId="KOP3">
    <w:name w:val="KOP3"/>
    <w:basedOn w:val="Heading2"/>
    <w:qFormat/>
    <w:rsid w:val="005C13A6"/>
    <w:pPr>
      <w:spacing w:before="80" w:line="240" w:lineRule="auto"/>
    </w:pPr>
    <w:rPr>
      <w:color w:val="404040" w:themeColor="text1" w:themeTint="BF"/>
      <w:szCs w:val="28"/>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5000305">
      <w:bodyDiv w:val="1"/>
      <w:marLeft w:val="0"/>
      <w:marRight w:val="0"/>
      <w:marTop w:val="0"/>
      <w:marBottom w:val="0"/>
      <w:divBdr>
        <w:top w:val="none" w:sz="0" w:space="0" w:color="auto"/>
        <w:left w:val="none" w:sz="0" w:space="0" w:color="auto"/>
        <w:bottom w:val="none" w:sz="0" w:space="0" w:color="auto"/>
        <w:right w:val="none" w:sz="0" w:space="0" w:color="auto"/>
      </w:divBdr>
      <w:divsChild>
        <w:div w:id="82841411">
          <w:marLeft w:val="0"/>
          <w:marRight w:val="0"/>
          <w:marTop w:val="0"/>
          <w:marBottom w:val="0"/>
          <w:divBdr>
            <w:top w:val="none" w:sz="0" w:space="0" w:color="auto"/>
            <w:left w:val="none" w:sz="0" w:space="0" w:color="auto"/>
            <w:bottom w:val="none" w:sz="0" w:space="0" w:color="auto"/>
            <w:right w:val="none" w:sz="0" w:space="0" w:color="auto"/>
          </w:divBdr>
        </w:div>
        <w:div w:id="1494446986">
          <w:marLeft w:val="0"/>
          <w:marRight w:val="0"/>
          <w:marTop w:val="0"/>
          <w:marBottom w:val="0"/>
          <w:divBdr>
            <w:top w:val="none" w:sz="0" w:space="0" w:color="auto"/>
            <w:left w:val="none" w:sz="0" w:space="0" w:color="auto"/>
            <w:bottom w:val="none" w:sz="0" w:space="0" w:color="auto"/>
            <w:right w:val="none" w:sz="0" w:space="0" w:color="auto"/>
          </w:divBdr>
          <w:divsChild>
            <w:div w:id="203738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961200">
      <w:bodyDiv w:val="1"/>
      <w:marLeft w:val="0"/>
      <w:marRight w:val="0"/>
      <w:marTop w:val="0"/>
      <w:marBottom w:val="0"/>
      <w:divBdr>
        <w:top w:val="none" w:sz="0" w:space="0" w:color="auto"/>
        <w:left w:val="none" w:sz="0" w:space="0" w:color="auto"/>
        <w:bottom w:val="none" w:sz="0" w:space="0" w:color="auto"/>
        <w:right w:val="none" w:sz="0" w:space="0" w:color="auto"/>
      </w:divBdr>
    </w:div>
    <w:div w:id="949819581">
      <w:bodyDiv w:val="1"/>
      <w:marLeft w:val="0"/>
      <w:marRight w:val="0"/>
      <w:marTop w:val="0"/>
      <w:marBottom w:val="0"/>
      <w:divBdr>
        <w:top w:val="none" w:sz="0" w:space="0" w:color="auto"/>
        <w:left w:val="none" w:sz="0" w:space="0" w:color="auto"/>
        <w:bottom w:val="none" w:sz="0" w:space="0" w:color="auto"/>
        <w:right w:val="none" w:sz="0" w:space="0" w:color="auto"/>
      </w:divBdr>
      <w:divsChild>
        <w:div w:id="67659296">
          <w:marLeft w:val="0"/>
          <w:marRight w:val="0"/>
          <w:marTop w:val="0"/>
          <w:marBottom w:val="0"/>
          <w:divBdr>
            <w:top w:val="none" w:sz="0" w:space="0" w:color="auto"/>
            <w:left w:val="none" w:sz="0" w:space="0" w:color="auto"/>
            <w:bottom w:val="none" w:sz="0" w:space="0" w:color="auto"/>
            <w:right w:val="none" w:sz="0" w:space="0" w:color="auto"/>
          </w:divBdr>
          <w:divsChild>
            <w:div w:id="1384938301">
              <w:marLeft w:val="600"/>
              <w:marRight w:val="0"/>
              <w:marTop w:val="0"/>
              <w:marBottom w:val="0"/>
              <w:divBdr>
                <w:top w:val="none" w:sz="0" w:space="0" w:color="auto"/>
                <w:left w:val="none" w:sz="0" w:space="0" w:color="auto"/>
                <w:bottom w:val="none" w:sz="0" w:space="0" w:color="auto"/>
                <w:right w:val="none" w:sz="0" w:space="0" w:color="auto"/>
              </w:divBdr>
              <w:divsChild>
                <w:div w:id="161506843">
                  <w:marLeft w:val="0"/>
                  <w:marRight w:val="0"/>
                  <w:marTop w:val="0"/>
                  <w:marBottom w:val="0"/>
                  <w:divBdr>
                    <w:top w:val="none" w:sz="0" w:space="0" w:color="auto"/>
                    <w:left w:val="none" w:sz="0" w:space="0" w:color="auto"/>
                    <w:bottom w:val="none" w:sz="0" w:space="0" w:color="auto"/>
                    <w:right w:val="none" w:sz="0" w:space="0" w:color="auto"/>
                  </w:divBdr>
                </w:div>
              </w:divsChild>
            </w:div>
            <w:div w:id="1852839024">
              <w:marLeft w:val="0"/>
              <w:marRight w:val="0"/>
              <w:marTop w:val="0"/>
              <w:marBottom w:val="0"/>
              <w:divBdr>
                <w:top w:val="none" w:sz="0" w:space="0" w:color="auto"/>
                <w:left w:val="none" w:sz="0" w:space="0" w:color="auto"/>
                <w:bottom w:val="none" w:sz="0" w:space="0" w:color="auto"/>
                <w:right w:val="none" w:sz="0" w:space="0" w:color="auto"/>
              </w:divBdr>
            </w:div>
          </w:divsChild>
        </w:div>
        <w:div w:id="265769205">
          <w:marLeft w:val="0"/>
          <w:marRight w:val="0"/>
          <w:marTop w:val="0"/>
          <w:marBottom w:val="0"/>
          <w:divBdr>
            <w:top w:val="none" w:sz="0" w:space="0" w:color="auto"/>
            <w:left w:val="none" w:sz="0" w:space="0" w:color="auto"/>
            <w:bottom w:val="none" w:sz="0" w:space="0" w:color="auto"/>
            <w:right w:val="none" w:sz="0" w:space="0" w:color="auto"/>
          </w:divBdr>
          <w:divsChild>
            <w:div w:id="685400725">
              <w:marLeft w:val="600"/>
              <w:marRight w:val="0"/>
              <w:marTop w:val="0"/>
              <w:marBottom w:val="0"/>
              <w:divBdr>
                <w:top w:val="none" w:sz="0" w:space="0" w:color="auto"/>
                <w:left w:val="none" w:sz="0" w:space="0" w:color="auto"/>
                <w:bottom w:val="none" w:sz="0" w:space="0" w:color="auto"/>
                <w:right w:val="none" w:sz="0" w:space="0" w:color="auto"/>
              </w:divBdr>
              <w:divsChild>
                <w:div w:id="1088035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473812">
          <w:marLeft w:val="0"/>
          <w:marRight w:val="0"/>
          <w:marTop w:val="0"/>
          <w:marBottom w:val="0"/>
          <w:divBdr>
            <w:top w:val="none" w:sz="0" w:space="0" w:color="auto"/>
            <w:left w:val="none" w:sz="0" w:space="0" w:color="auto"/>
            <w:bottom w:val="none" w:sz="0" w:space="0" w:color="auto"/>
            <w:right w:val="none" w:sz="0" w:space="0" w:color="auto"/>
          </w:divBdr>
          <w:divsChild>
            <w:div w:id="160120484">
              <w:marLeft w:val="600"/>
              <w:marRight w:val="0"/>
              <w:marTop w:val="0"/>
              <w:marBottom w:val="0"/>
              <w:divBdr>
                <w:top w:val="none" w:sz="0" w:space="0" w:color="auto"/>
                <w:left w:val="none" w:sz="0" w:space="0" w:color="auto"/>
                <w:bottom w:val="none" w:sz="0" w:space="0" w:color="auto"/>
                <w:right w:val="none" w:sz="0" w:space="0" w:color="auto"/>
              </w:divBdr>
              <w:divsChild>
                <w:div w:id="1710718248">
                  <w:marLeft w:val="0"/>
                  <w:marRight w:val="0"/>
                  <w:marTop w:val="0"/>
                  <w:marBottom w:val="0"/>
                  <w:divBdr>
                    <w:top w:val="none" w:sz="0" w:space="0" w:color="auto"/>
                    <w:left w:val="none" w:sz="0" w:space="0" w:color="auto"/>
                    <w:bottom w:val="none" w:sz="0" w:space="0" w:color="auto"/>
                    <w:right w:val="none" w:sz="0" w:space="0" w:color="auto"/>
                  </w:divBdr>
                </w:div>
              </w:divsChild>
            </w:div>
            <w:div w:id="223108892">
              <w:marLeft w:val="0"/>
              <w:marRight w:val="0"/>
              <w:marTop w:val="0"/>
              <w:marBottom w:val="0"/>
              <w:divBdr>
                <w:top w:val="none" w:sz="0" w:space="0" w:color="auto"/>
                <w:left w:val="none" w:sz="0" w:space="0" w:color="auto"/>
                <w:bottom w:val="none" w:sz="0" w:space="0" w:color="auto"/>
                <w:right w:val="none" w:sz="0" w:space="0" w:color="auto"/>
              </w:divBdr>
            </w:div>
          </w:divsChild>
        </w:div>
        <w:div w:id="1456826141">
          <w:marLeft w:val="0"/>
          <w:marRight w:val="0"/>
          <w:marTop w:val="0"/>
          <w:marBottom w:val="0"/>
          <w:divBdr>
            <w:top w:val="none" w:sz="0" w:space="0" w:color="auto"/>
            <w:left w:val="none" w:sz="0" w:space="0" w:color="auto"/>
            <w:bottom w:val="none" w:sz="0" w:space="0" w:color="auto"/>
            <w:right w:val="none" w:sz="0" w:space="0" w:color="auto"/>
          </w:divBdr>
          <w:divsChild>
            <w:div w:id="1921676821">
              <w:marLeft w:val="0"/>
              <w:marRight w:val="0"/>
              <w:marTop w:val="0"/>
              <w:marBottom w:val="0"/>
              <w:divBdr>
                <w:top w:val="none" w:sz="0" w:space="0" w:color="auto"/>
                <w:left w:val="none" w:sz="0" w:space="0" w:color="auto"/>
                <w:bottom w:val="none" w:sz="0" w:space="0" w:color="auto"/>
                <w:right w:val="none" w:sz="0" w:space="0" w:color="auto"/>
              </w:divBdr>
            </w:div>
            <w:div w:id="2070953243">
              <w:marLeft w:val="600"/>
              <w:marRight w:val="0"/>
              <w:marTop w:val="0"/>
              <w:marBottom w:val="0"/>
              <w:divBdr>
                <w:top w:val="none" w:sz="0" w:space="0" w:color="auto"/>
                <w:left w:val="none" w:sz="0" w:space="0" w:color="auto"/>
                <w:bottom w:val="none" w:sz="0" w:space="0" w:color="auto"/>
                <w:right w:val="none" w:sz="0" w:space="0" w:color="auto"/>
              </w:divBdr>
              <w:divsChild>
                <w:div w:id="1015228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510600">
          <w:marLeft w:val="0"/>
          <w:marRight w:val="0"/>
          <w:marTop w:val="0"/>
          <w:marBottom w:val="0"/>
          <w:divBdr>
            <w:top w:val="none" w:sz="0" w:space="0" w:color="auto"/>
            <w:left w:val="none" w:sz="0" w:space="0" w:color="auto"/>
            <w:bottom w:val="none" w:sz="0" w:space="0" w:color="auto"/>
            <w:right w:val="none" w:sz="0" w:space="0" w:color="auto"/>
          </w:divBdr>
          <w:divsChild>
            <w:div w:id="1833134126">
              <w:marLeft w:val="600"/>
              <w:marRight w:val="0"/>
              <w:marTop w:val="0"/>
              <w:marBottom w:val="0"/>
              <w:divBdr>
                <w:top w:val="none" w:sz="0" w:space="0" w:color="auto"/>
                <w:left w:val="none" w:sz="0" w:space="0" w:color="auto"/>
                <w:bottom w:val="none" w:sz="0" w:space="0" w:color="auto"/>
                <w:right w:val="none" w:sz="0" w:space="0" w:color="auto"/>
              </w:divBdr>
              <w:divsChild>
                <w:div w:id="1965648416">
                  <w:marLeft w:val="0"/>
                  <w:marRight w:val="0"/>
                  <w:marTop w:val="0"/>
                  <w:marBottom w:val="0"/>
                  <w:divBdr>
                    <w:top w:val="none" w:sz="0" w:space="0" w:color="auto"/>
                    <w:left w:val="none" w:sz="0" w:space="0" w:color="auto"/>
                    <w:bottom w:val="none" w:sz="0" w:space="0" w:color="auto"/>
                    <w:right w:val="none" w:sz="0" w:space="0" w:color="auto"/>
                  </w:divBdr>
                </w:div>
              </w:divsChild>
            </w:div>
            <w:div w:id="1844708682">
              <w:marLeft w:val="0"/>
              <w:marRight w:val="0"/>
              <w:marTop w:val="0"/>
              <w:marBottom w:val="0"/>
              <w:divBdr>
                <w:top w:val="none" w:sz="0" w:space="0" w:color="auto"/>
                <w:left w:val="none" w:sz="0" w:space="0" w:color="auto"/>
                <w:bottom w:val="none" w:sz="0" w:space="0" w:color="auto"/>
                <w:right w:val="none" w:sz="0" w:space="0" w:color="auto"/>
              </w:divBdr>
            </w:div>
          </w:divsChild>
        </w:div>
        <w:div w:id="1964531872">
          <w:marLeft w:val="0"/>
          <w:marRight w:val="0"/>
          <w:marTop w:val="0"/>
          <w:marBottom w:val="0"/>
          <w:divBdr>
            <w:top w:val="none" w:sz="0" w:space="0" w:color="auto"/>
            <w:left w:val="none" w:sz="0" w:space="0" w:color="auto"/>
            <w:bottom w:val="none" w:sz="0" w:space="0" w:color="auto"/>
            <w:right w:val="none" w:sz="0" w:space="0" w:color="auto"/>
          </w:divBdr>
          <w:divsChild>
            <w:div w:id="839198505">
              <w:marLeft w:val="600"/>
              <w:marRight w:val="0"/>
              <w:marTop w:val="0"/>
              <w:marBottom w:val="0"/>
              <w:divBdr>
                <w:top w:val="none" w:sz="0" w:space="0" w:color="auto"/>
                <w:left w:val="none" w:sz="0" w:space="0" w:color="auto"/>
                <w:bottom w:val="none" w:sz="0" w:space="0" w:color="auto"/>
                <w:right w:val="none" w:sz="0" w:space="0" w:color="auto"/>
              </w:divBdr>
              <w:divsChild>
                <w:div w:id="1933735078">
                  <w:marLeft w:val="0"/>
                  <w:marRight w:val="0"/>
                  <w:marTop w:val="0"/>
                  <w:marBottom w:val="0"/>
                  <w:divBdr>
                    <w:top w:val="none" w:sz="0" w:space="0" w:color="auto"/>
                    <w:left w:val="none" w:sz="0" w:space="0" w:color="auto"/>
                    <w:bottom w:val="none" w:sz="0" w:space="0" w:color="auto"/>
                    <w:right w:val="none" w:sz="0" w:space="0" w:color="auto"/>
                  </w:divBdr>
                </w:div>
              </w:divsChild>
            </w:div>
            <w:div w:id="200639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624004">
      <w:bodyDiv w:val="1"/>
      <w:marLeft w:val="0"/>
      <w:marRight w:val="0"/>
      <w:marTop w:val="0"/>
      <w:marBottom w:val="0"/>
      <w:divBdr>
        <w:top w:val="none" w:sz="0" w:space="0" w:color="auto"/>
        <w:left w:val="none" w:sz="0" w:space="0" w:color="auto"/>
        <w:bottom w:val="none" w:sz="0" w:space="0" w:color="auto"/>
        <w:right w:val="none" w:sz="0" w:space="0" w:color="auto"/>
      </w:divBdr>
      <w:divsChild>
        <w:div w:id="1072509745">
          <w:marLeft w:val="0"/>
          <w:marRight w:val="0"/>
          <w:marTop w:val="0"/>
          <w:marBottom w:val="10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zenodo.org/records/5150456" TargetMode="External"/><Relationship Id="rId5" Type="http://schemas.openxmlformats.org/officeDocument/2006/relationships/styles" Target="styles.xml"/><Relationship Id="rId10" Type="http://schemas.openxmlformats.org/officeDocument/2006/relationships/hyperlink" Target="https://zenodo.org/record/5150456" TargetMode="Externa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theme" Target="theme/theme1.xml"/></Relationships>
</file>

<file path=word/_rels/endnotes.xml.rels><?xml version="1.0" encoding="UTF-8" standalone="yes"?>
<Relationships xmlns="http://schemas.openxmlformats.org/package/2006/relationships"><Relationship Id="rId13" Type="http://schemas.openxmlformats.org/officeDocument/2006/relationships/hyperlink" Target="https://www.dbnl.org/tekst/loos005leve01_01/loos005leve01_01_0067.php" TargetMode="External"/><Relationship Id="rId18" Type="http://schemas.openxmlformats.org/officeDocument/2006/relationships/hyperlink" Target="https://www.worldcat.org/oclc/902216973" TargetMode="External"/><Relationship Id="rId26" Type="http://schemas.openxmlformats.org/officeDocument/2006/relationships/hyperlink" Target="https://www.worldcat.org/oclc/946753575" TargetMode="External"/><Relationship Id="rId39" Type="http://schemas.openxmlformats.org/officeDocument/2006/relationships/hyperlink" Target="https://www.worldcat.org/oclc/73211546" TargetMode="External"/><Relationship Id="rId21" Type="http://schemas.openxmlformats.org/officeDocument/2006/relationships/hyperlink" Target="https://www.worldcat.org/oclc/488405574" TargetMode="External"/><Relationship Id="rId34" Type="http://schemas.openxmlformats.org/officeDocument/2006/relationships/hyperlink" Target="https://www.worldcat.org/oclc/85912983" TargetMode="External"/><Relationship Id="rId42" Type="http://schemas.openxmlformats.org/officeDocument/2006/relationships/hyperlink" Target="https://www.worldcat.org/oclc/901239588" TargetMode="External"/><Relationship Id="rId47" Type="http://schemas.openxmlformats.org/officeDocument/2006/relationships/hyperlink" Target="https://www.worldcat.org/oclc/943693014" TargetMode="External"/><Relationship Id="rId50" Type="http://schemas.openxmlformats.org/officeDocument/2006/relationships/hyperlink" Target="https://www.worldcat.org/oclc/228734685" TargetMode="External"/><Relationship Id="rId55" Type="http://schemas.openxmlformats.org/officeDocument/2006/relationships/hyperlink" Target="https://worldcat.org/nl/oclc/66020698" TargetMode="External"/><Relationship Id="rId7" Type="http://schemas.openxmlformats.org/officeDocument/2006/relationships/hyperlink" Target="https://www.worldcat.org/oclc/962413244" TargetMode="External"/><Relationship Id="rId12" Type="http://schemas.openxmlformats.org/officeDocument/2006/relationships/hyperlink" Target="https://www.worldcat.org/oclc/219815388" TargetMode="External"/><Relationship Id="rId17" Type="http://schemas.openxmlformats.org/officeDocument/2006/relationships/hyperlink" Target="https://www.worldcat.org/oclc/938901083" TargetMode="External"/><Relationship Id="rId25" Type="http://schemas.openxmlformats.org/officeDocument/2006/relationships/hyperlink" Target="https://www.worldcat.org/oclc/5180898" TargetMode="External"/><Relationship Id="rId33" Type="http://schemas.openxmlformats.org/officeDocument/2006/relationships/hyperlink" Target="https://www.worldcat.org/oclc/819282278" TargetMode="External"/><Relationship Id="rId38" Type="http://schemas.openxmlformats.org/officeDocument/2006/relationships/hyperlink" Target="https://www.worldcat.org/oclc/905427982" TargetMode="External"/><Relationship Id="rId46" Type="http://schemas.openxmlformats.org/officeDocument/2006/relationships/hyperlink" Target="https://www.worldcat.org/oclc/228734685" TargetMode="External"/><Relationship Id="rId2" Type="http://schemas.openxmlformats.org/officeDocument/2006/relationships/hyperlink" Target="https://worldcat.org/nl/oclc/857384817" TargetMode="External"/><Relationship Id="rId16" Type="http://schemas.openxmlformats.org/officeDocument/2006/relationships/hyperlink" Target="https://www.worldcat.org/oclc/989558903" TargetMode="External"/><Relationship Id="rId20" Type="http://schemas.openxmlformats.org/officeDocument/2006/relationships/hyperlink" Target="https://www.worldcat.org/oclc/488405574" TargetMode="External"/><Relationship Id="rId29" Type="http://schemas.openxmlformats.org/officeDocument/2006/relationships/hyperlink" Target="https://www.worldcat.org/oclc/918088218" TargetMode="External"/><Relationship Id="rId41" Type="http://schemas.openxmlformats.org/officeDocument/2006/relationships/hyperlink" Target="https://www.worldcat.org/oclc/1089763868" TargetMode="External"/><Relationship Id="rId54" Type="http://schemas.openxmlformats.org/officeDocument/2006/relationships/hyperlink" Target="https://worldcat.org/title/750472912" TargetMode="External"/><Relationship Id="rId1" Type="http://schemas.openxmlformats.org/officeDocument/2006/relationships/hyperlink" Target="https://www.worldcat.org/oclc/1048656814" TargetMode="External"/><Relationship Id="rId6" Type="http://schemas.openxmlformats.org/officeDocument/2006/relationships/hyperlink" Target="https://www.worldcat.org/oclc/488405574" TargetMode="External"/><Relationship Id="rId11" Type="http://schemas.openxmlformats.org/officeDocument/2006/relationships/hyperlink" Target="https://worldcat.org/nl/oclc/857384817" TargetMode="External"/><Relationship Id="rId24" Type="http://schemas.openxmlformats.org/officeDocument/2006/relationships/hyperlink" Target="https://www.worldcat.org/oclc/488405574" TargetMode="External"/><Relationship Id="rId32" Type="http://schemas.openxmlformats.org/officeDocument/2006/relationships/hyperlink" Target="https://www.worldcat.org/oclc/918493094" TargetMode="External"/><Relationship Id="rId37" Type="http://schemas.openxmlformats.org/officeDocument/2006/relationships/hyperlink" Target="https://www.worldcat.org/oclc/845247344" TargetMode="External"/><Relationship Id="rId40" Type="http://schemas.openxmlformats.org/officeDocument/2006/relationships/hyperlink" Target="https://www.worldcat.org/oclc/781335010" TargetMode="External"/><Relationship Id="rId45" Type="http://schemas.openxmlformats.org/officeDocument/2006/relationships/hyperlink" Target="https://www.worldcat.org/oclc/38890488" TargetMode="External"/><Relationship Id="rId53" Type="http://schemas.openxmlformats.org/officeDocument/2006/relationships/hyperlink" Target="https://www.worldcat.org/oclc/902216973" TargetMode="External"/><Relationship Id="rId5" Type="http://schemas.openxmlformats.org/officeDocument/2006/relationships/hyperlink" Target="https://www.worldcat.org/oclc/22389853" TargetMode="External"/><Relationship Id="rId15" Type="http://schemas.openxmlformats.org/officeDocument/2006/relationships/hyperlink" Target="https://www.worldcat.org/oclc/949265594" TargetMode="External"/><Relationship Id="rId23" Type="http://schemas.openxmlformats.org/officeDocument/2006/relationships/hyperlink" Target="https://www.worldcat.org/oclc/1048656814" TargetMode="External"/><Relationship Id="rId28" Type="http://schemas.openxmlformats.org/officeDocument/2006/relationships/hyperlink" Target="https://www.worldcat.org/oclc/918088218" TargetMode="External"/><Relationship Id="rId36" Type="http://schemas.openxmlformats.org/officeDocument/2006/relationships/hyperlink" Target="https://www.worldcat.org/oclc/905445746" TargetMode="External"/><Relationship Id="rId49" Type="http://schemas.openxmlformats.org/officeDocument/2006/relationships/hyperlink" Target="https://www.worldcat.org/oclc/743241271" TargetMode="External"/><Relationship Id="rId57" Type="http://schemas.openxmlformats.org/officeDocument/2006/relationships/hyperlink" Target="https://www.worldcat.org/oclc/63825070" TargetMode="External"/><Relationship Id="rId10" Type="http://schemas.openxmlformats.org/officeDocument/2006/relationships/hyperlink" Target="https://www.worldcat.org/oclc/1081689892" TargetMode="External"/><Relationship Id="rId19" Type="http://schemas.openxmlformats.org/officeDocument/2006/relationships/hyperlink" Target="https://www.worldcat.org/oclc/747702708" TargetMode="External"/><Relationship Id="rId31" Type="http://schemas.openxmlformats.org/officeDocument/2006/relationships/hyperlink" Target="https://www.worldcat.org/oclc/918493094" TargetMode="External"/><Relationship Id="rId44" Type="http://schemas.openxmlformats.org/officeDocument/2006/relationships/hyperlink" Target="https://www.worldcat.org/oclc/901239588" TargetMode="External"/><Relationship Id="rId52" Type="http://schemas.openxmlformats.org/officeDocument/2006/relationships/hyperlink" Target="https://www.worldcat.org/oclc/901841284" TargetMode="External"/><Relationship Id="rId4" Type="http://schemas.openxmlformats.org/officeDocument/2006/relationships/hyperlink" Target="https://www.worldcat.org/oclc/905427982" TargetMode="External"/><Relationship Id="rId9" Type="http://schemas.openxmlformats.org/officeDocument/2006/relationships/hyperlink" Target="https://www.dbnl.org/tekst/helm006holl03_01/helm006holl03_01_0001.php" TargetMode="External"/><Relationship Id="rId14" Type="http://schemas.openxmlformats.org/officeDocument/2006/relationships/hyperlink" Target="https://worldcat.org/nl/oclc/857384817" TargetMode="External"/><Relationship Id="rId22" Type="http://schemas.openxmlformats.org/officeDocument/2006/relationships/hyperlink" Target="https://www.worldcat.org/oclc/953018921" TargetMode="External"/><Relationship Id="rId27" Type="http://schemas.openxmlformats.org/officeDocument/2006/relationships/hyperlink" Target="https://www.dbnl.org/tekst/toll003gwhu01_01/" TargetMode="External"/><Relationship Id="rId30" Type="http://schemas.openxmlformats.org/officeDocument/2006/relationships/hyperlink" Target="https://www.worldcat.org/oclc/488405574" TargetMode="External"/><Relationship Id="rId35" Type="http://schemas.openxmlformats.org/officeDocument/2006/relationships/hyperlink" Target="https://www.worldcat.org/oclc/65780865" TargetMode="External"/><Relationship Id="rId43" Type="http://schemas.openxmlformats.org/officeDocument/2006/relationships/hyperlink" Target="https://www.worldcat.org/oclc/781335010" TargetMode="External"/><Relationship Id="rId48" Type="http://schemas.openxmlformats.org/officeDocument/2006/relationships/hyperlink" Target="https://www.worldcat.org/oclc/743239682" TargetMode="External"/><Relationship Id="rId56" Type="http://schemas.openxmlformats.org/officeDocument/2006/relationships/hyperlink" Target="https://www.worldcat.org/oclc/901976741" TargetMode="External"/><Relationship Id="rId8" Type="http://schemas.openxmlformats.org/officeDocument/2006/relationships/hyperlink" Target="https://www.worldcat.org/oclc/1081689892" TargetMode="External"/><Relationship Id="rId51" Type="http://schemas.openxmlformats.org/officeDocument/2006/relationships/hyperlink" Target="https://www.worldcat.org/oclc/222420938" TargetMode="External"/><Relationship Id="rId3" Type="http://schemas.openxmlformats.org/officeDocument/2006/relationships/hyperlink" Target="https://www.worldcat.org/oclc/488405574"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42F4C21E3FC8143A18AF62D023AA531" ma:contentTypeVersion="12" ma:contentTypeDescription="Een nieuw document maken." ma:contentTypeScope="" ma:versionID="0d3be4d17b6d8830d1e7dbcab185bb53">
  <xsd:schema xmlns:xsd="http://www.w3.org/2001/XMLSchema" xmlns:xs="http://www.w3.org/2001/XMLSchema" xmlns:p="http://schemas.microsoft.com/office/2006/metadata/properties" xmlns:ns2="dad3706d-a314-4ecc-8956-b43f84eb3c94" xmlns:ns3="5b3388cd-b224-44d0-a560-3fa7583c41b4" targetNamespace="http://schemas.microsoft.com/office/2006/metadata/properties" ma:root="true" ma:fieldsID="46dc55f1171572180172c609596b88ae" ns2:_="" ns3:_="">
    <xsd:import namespace="dad3706d-a314-4ecc-8956-b43f84eb3c94"/>
    <xsd:import namespace="5b3388cd-b224-44d0-a560-3fa7583c41b4"/>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ad3706d-a314-4ecc-8956-b43f84eb3c9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description="" ma:hidden="true" ma:indexed="true" ma:internalName="MediaServiceObjectDetectorVersions" ma:readOnly="true">
      <xsd:simpleType>
        <xsd:restriction base="dms:Text"/>
      </xsd:simpleType>
    </xsd:element>
    <xsd:element name="MediaServiceDateTaken" ma:index="12" nillable="true" ma:displayName="MediaServiceDateTaken" ma:descriptio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Afbeeldingtags" ma:readOnly="false" ma:fieldId="{5cf76f15-5ced-4ddc-b409-7134ff3c332f}" ma:taxonomyMulti="true" ma:sspId="875e0768-be4e-4add-baa2-61b1fff7b35e"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b3388cd-b224-44d0-a560-3fa7583c41b4"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92cee3ec-c4e7-4689-bb2c-e1ca30af0de6}" ma:internalName="TaxCatchAll" ma:showField="CatchAllData" ma:web="5b3388cd-b224-44d0-a560-3fa7583c41b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TaxCatchAll xmlns="5b3388cd-b224-44d0-a560-3fa7583c41b4" xsi:nil="true"/>
    <lcf76f155ced4ddcb4097134ff3c332f xmlns="dad3706d-a314-4ecc-8956-b43f84eb3c94">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71690B49-6632-45FC-A3EE-C2E0654517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ad3706d-a314-4ecc-8956-b43f84eb3c94"/>
    <ds:schemaRef ds:uri="5b3388cd-b224-44d0-a560-3fa7583c41b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6F98FDA-3BBE-45C4-9C4C-FA488012C52D}">
  <ds:schemaRefs>
    <ds:schemaRef ds:uri="http://schemas.microsoft.com/sharepoint/v3/contenttype/forms"/>
  </ds:schemaRefs>
</ds:datastoreItem>
</file>

<file path=customXml/itemProps3.xml><?xml version="1.0" encoding="utf-8"?>
<ds:datastoreItem xmlns:ds="http://schemas.openxmlformats.org/officeDocument/2006/customXml" ds:itemID="{DF4DB9E1-5304-4C6D-B551-ECED896BCF40}">
  <ds:schemaRefs>
    <ds:schemaRef ds:uri="http://schemas.openxmlformats.org/officeDocument/2006/bibliography"/>
  </ds:schemaRefs>
</ds:datastoreItem>
</file>

<file path=customXml/itemProps4.xml><?xml version="1.0" encoding="utf-8"?>
<ds:datastoreItem xmlns:ds="http://schemas.openxmlformats.org/officeDocument/2006/customXml" ds:itemID="{218BA6F6-90AC-4654-95BE-73C7173AE57E}">
  <ds:schemaRefs>
    <ds:schemaRef ds:uri="http://purl.org/dc/elements/1.1/"/>
    <ds:schemaRef ds:uri="dad3706d-a314-4ecc-8956-b43f84eb3c94"/>
    <ds:schemaRef ds:uri="http://schemas.microsoft.com/office/infopath/2007/PartnerControls"/>
    <ds:schemaRef ds:uri="http://purl.org/dc/terms/"/>
    <ds:schemaRef ds:uri="5b3388cd-b224-44d0-a560-3fa7583c41b4"/>
    <ds:schemaRef ds:uri="http://schemas.microsoft.com/office/2006/documentManagement/types"/>
    <ds:schemaRef ds:uri="http://schemas.openxmlformats.org/package/2006/metadata/core-properties"/>
    <ds:schemaRef ds:uri="http://schemas.microsoft.com/office/2006/metadata/properties"/>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339</TotalTime>
  <Pages>13</Pages>
  <Words>4493</Words>
  <Characters>25934</Characters>
  <Application>Microsoft Office Word</Application>
  <DocSecurity>0</DocSecurity>
  <Lines>216</Lines>
  <Paragraphs>60</Paragraphs>
  <ScaleCrop>false</ScaleCrop>
  <HeadingPairs>
    <vt:vector size="2" baseType="variant">
      <vt:variant>
        <vt:lpstr>Titel</vt:lpstr>
      </vt:variant>
      <vt:variant>
        <vt:i4>1</vt:i4>
      </vt:variant>
    </vt:vector>
  </HeadingPairs>
  <TitlesOfParts>
    <vt:vector size="1" baseType="lpstr">
      <vt:lpstr/>
    </vt:vector>
  </TitlesOfParts>
  <Company>Unattended</Company>
  <LinksUpToDate>false</LinksUpToDate>
  <CharactersWithSpaces>30367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Remmelt Daalder</dc:creator>
  <cp:keywords/>
  <cp:lastModifiedBy>Marja de Keuning</cp:lastModifiedBy>
  <cp:revision>172</cp:revision>
  <cp:lastPrinted>2019-08-16T13:05:00Z</cp:lastPrinted>
  <dcterms:created xsi:type="dcterms:W3CDTF">2025-06-06T08:55:00Z</dcterms:created>
  <dcterms:modified xsi:type="dcterms:W3CDTF">2025-07-17T12:27:00Z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0x010100142F4C21E3FC8143A18AF62D023AA531</vt:lpwstr>
  </property>
  <property fmtid="{D5CDD505-2E9C-101B-9397-08002B2CF9AE}" pid="3" name="Order">
    <vt:r8>100</vt:r8>
  </property>
  <property fmtid="{D5CDD505-2E9C-101B-9397-08002B2CF9AE}" pid="4" name="MediaServiceImageTags">
    <vt:lpwstr/>
  </property>
</Properties>
</file>