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76538" w14:textId="77777777" w:rsidR="00E97D50" w:rsidRDefault="00834BFC">
      <w:pPr>
        <w:jc w:val="center"/>
        <w:rPr>
          <w:sz w:val="36"/>
          <w:szCs w:val="36"/>
        </w:rPr>
      </w:pPr>
      <w:r>
        <w:rPr>
          <w:sz w:val="36"/>
          <w:szCs w:val="36"/>
        </w:rPr>
        <w:t xml:space="preserve">Digital Signal Processing </w:t>
      </w:r>
    </w:p>
    <w:p w14:paraId="0273090A" w14:textId="77777777" w:rsidR="00E97D50" w:rsidRDefault="00834BFC">
      <w:pPr>
        <w:jc w:val="center"/>
        <w:rPr>
          <w:sz w:val="36"/>
          <w:szCs w:val="36"/>
        </w:rPr>
      </w:pPr>
      <w:r>
        <w:rPr>
          <w:sz w:val="36"/>
          <w:szCs w:val="36"/>
        </w:rPr>
        <w:t>Project: Text-To-Speech</w:t>
      </w:r>
    </w:p>
    <w:p w14:paraId="122E6322" w14:textId="77777777" w:rsidR="00E97D50" w:rsidRDefault="00834BFC">
      <w:pPr>
        <w:jc w:val="right"/>
      </w:pPr>
      <w:r>
        <w:t>Made by Phùng Gia Huy BI11-110</w:t>
      </w:r>
    </w:p>
    <w:p w14:paraId="189DC00F" w14:textId="77777777" w:rsidR="00E97D50" w:rsidRDefault="00834BFC">
      <w:r>
        <w:t>I. Definition:</w:t>
      </w:r>
    </w:p>
    <w:p w14:paraId="76DDCC79" w14:textId="77777777" w:rsidR="00E97D50" w:rsidRDefault="00E97D50"/>
    <w:p w14:paraId="35FA33AC" w14:textId="77777777" w:rsidR="00E97D50" w:rsidRDefault="00834BFC">
      <w:pPr>
        <w:rPr>
          <w:highlight w:val="white"/>
        </w:rPr>
      </w:pPr>
      <w:r>
        <w:rPr>
          <w:highlight w:val="white"/>
        </w:rPr>
        <w:t>Text-to-speech (TTS) is a type of assistive technology that reads digital text aloud. It’s sometimes called “read aloud” technology.</w:t>
      </w:r>
    </w:p>
    <w:p w14:paraId="5A9D0EBF" w14:textId="77777777" w:rsidR="00E97D50" w:rsidRDefault="00E97D50"/>
    <w:p w14:paraId="564B973E" w14:textId="77777777" w:rsidR="00E97D50" w:rsidRDefault="00834BFC">
      <w:pPr>
        <w:rPr>
          <w:highlight w:val="white"/>
        </w:rPr>
      </w:pPr>
      <w:r>
        <w:rPr>
          <w:highlight w:val="white"/>
        </w:rPr>
        <w:t>With a click of a button or the touch of a finger, TTS can take words on a computer or other digital device and convert them into audio. TTS is very helpful for kids who struggle with reading. But it can also help kids with writing and editing, and even focusing.</w:t>
      </w:r>
    </w:p>
    <w:p w14:paraId="2CF607E8" w14:textId="77777777" w:rsidR="00E97D50" w:rsidRDefault="00E97D50">
      <w:pPr>
        <w:rPr>
          <w:highlight w:val="white"/>
        </w:rPr>
      </w:pPr>
    </w:p>
    <w:p w14:paraId="759A15B6" w14:textId="77777777" w:rsidR="00E97D50" w:rsidRDefault="00834BFC">
      <w:pPr>
        <w:rPr>
          <w:highlight w:val="white"/>
        </w:rPr>
      </w:pPr>
      <w:r>
        <w:rPr>
          <w:highlight w:val="white"/>
        </w:rPr>
        <w:t>II. How it work?</w:t>
      </w:r>
    </w:p>
    <w:p w14:paraId="333FDD6E" w14:textId="77777777" w:rsidR="00E97D50" w:rsidRDefault="00834BFC">
      <w:pPr>
        <w:shd w:val="clear" w:color="auto" w:fill="FFFFFF"/>
        <w:spacing w:after="200"/>
        <w:rPr>
          <w:rFonts w:ascii="Verdana" w:eastAsia="Verdana" w:hAnsi="Verdana" w:cs="Verdana"/>
          <w:sz w:val="19"/>
          <w:szCs w:val="19"/>
          <w:highlight w:val="white"/>
        </w:rPr>
      </w:pPr>
      <w:r>
        <w:rPr>
          <w:rFonts w:ascii="Verdana" w:eastAsia="Verdana" w:hAnsi="Verdana" w:cs="Verdana"/>
          <w:sz w:val="19"/>
          <w:szCs w:val="19"/>
          <w:highlight w:val="white"/>
        </w:rPr>
        <w:t>TTS works with nearly every personal digital device, including computers, smartphones and tablets. All kinds of text files can be read aloud, including Word and Pages documents. Even online web pages can be read aloud.</w:t>
      </w:r>
    </w:p>
    <w:p w14:paraId="341E979C" w14:textId="77777777" w:rsidR="00E97D50" w:rsidRDefault="00834BFC">
      <w:pPr>
        <w:shd w:val="clear" w:color="auto" w:fill="FFFFFF"/>
        <w:spacing w:after="200"/>
        <w:rPr>
          <w:rFonts w:ascii="Verdana" w:eastAsia="Verdana" w:hAnsi="Verdana" w:cs="Verdana"/>
          <w:sz w:val="19"/>
          <w:szCs w:val="19"/>
          <w:highlight w:val="white"/>
        </w:rPr>
      </w:pPr>
      <w:r>
        <w:rPr>
          <w:rFonts w:ascii="Verdana" w:eastAsia="Verdana" w:hAnsi="Verdana" w:cs="Verdana"/>
          <w:sz w:val="19"/>
          <w:szCs w:val="19"/>
          <w:highlight w:val="white"/>
        </w:rPr>
        <w:t>The voice in TTS is computer-generated, and reading speed can usually be sped up or slowed down. Voice quality varies, but some voices sound human. There are even computer-generated voices that sound like children speaking.</w:t>
      </w:r>
    </w:p>
    <w:p w14:paraId="14AAFC90" w14:textId="77777777" w:rsidR="00E97D50" w:rsidRDefault="00834BFC">
      <w:pPr>
        <w:shd w:val="clear" w:color="auto" w:fill="FFFFFF"/>
        <w:spacing w:after="200"/>
        <w:rPr>
          <w:rFonts w:ascii="Verdana" w:eastAsia="Verdana" w:hAnsi="Verdana" w:cs="Verdana"/>
          <w:sz w:val="19"/>
          <w:szCs w:val="19"/>
          <w:highlight w:val="white"/>
        </w:rPr>
      </w:pPr>
      <w:r>
        <w:rPr>
          <w:rFonts w:ascii="Verdana" w:eastAsia="Verdana" w:hAnsi="Verdana" w:cs="Verdana"/>
          <w:sz w:val="19"/>
          <w:szCs w:val="19"/>
          <w:highlight w:val="white"/>
        </w:rPr>
        <w:t>Many TTS tools highlight words as they are read aloud. This allows kids to see text and hear it at the same time.</w:t>
      </w:r>
    </w:p>
    <w:p w14:paraId="7EA7DF53" w14:textId="77777777" w:rsidR="00E97D50" w:rsidRDefault="00834BFC">
      <w:pPr>
        <w:shd w:val="clear" w:color="auto" w:fill="FFFFFF"/>
        <w:spacing w:after="200"/>
        <w:rPr>
          <w:rFonts w:ascii="Verdana" w:eastAsia="Verdana" w:hAnsi="Verdana" w:cs="Verdana"/>
          <w:sz w:val="19"/>
          <w:szCs w:val="19"/>
          <w:highlight w:val="white"/>
        </w:rPr>
      </w:pPr>
      <w:r>
        <w:rPr>
          <w:rFonts w:ascii="Verdana" w:eastAsia="Verdana" w:hAnsi="Verdana" w:cs="Verdana"/>
          <w:sz w:val="19"/>
          <w:szCs w:val="19"/>
          <w:highlight w:val="white"/>
        </w:rPr>
        <w:t>Some TTS tools also have a technology called optical character recognition (OCR). OCR allows TTS tools to read text aloud from images. For example, your child could take a photo of a street sign and have the words on the sign turned into audio.</w:t>
      </w:r>
    </w:p>
    <w:p w14:paraId="092F6A24" w14:textId="77777777" w:rsidR="00E97D50" w:rsidRDefault="00834BFC">
      <w:pPr>
        <w:shd w:val="clear" w:color="auto" w:fill="FFFFFF"/>
        <w:spacing w:before="420" w:after="560"/>
        <w:rPr>
          <w:highlight w:val="white"/>
        </w:rPr>
      </w:pPr>
      <w:r>
        <w:rPr>
          <w:highlight w:val="white"/>
        </w:rPr>
        <w:t>III. Text-to-speech in python:</w:t>
      </w:r>
    </w:p>
    <w:p w14:paraId="7B07ABA2" w14:textId="77777777" w:rsidR="00E97D50" w:rsidRDefault="00834BFC">
      <w:pPr>
        <w:shd w:val="clear" w:color="auto" w:fill="FFFFFF"/>
        <w:spacing w:before="420" w:after="560"/>
        <w:rPr>
          <w:highlight w:val="white"/>
        </w:rPr>
      </w:pPr>
      <w:r>
        <w:rPr>
          <w:highlight w:val="white"/>
        </w:rPr>
        <w:t>1. Modules:</w:t>
      </w:r>
    </w:p>
    <w:p w14:paraId="70506DC5" w14:textId="77777777" w:rsidR="00E97D50" w:rsidRDefault="00834BFC">
      <w:pPr>
        <w:shd w:val="clear" w:color="auto" w:fill="FFFFFF"/>
        <w:spacing w:before="420" w:after="560"/>
        <w:rPr>
          <w:highlight w:val="white"/>
        </w:rPr>
      </w:pPr>
      <w:r>
        <w:rPr>
          <w:highlight w:val="white"/>
        </w:rPr>
        <w:t xml:space="preserve">from gtts import gTTS </w:t>
      </w:r>
    </w:p>
    <w:p w14:paraId="58900B96" w14:textId="77777777" w:rsidR="00E97D50" w:rsidRDefault="00834BFC">
      <w:pPr>
        <w:shd w:val="clear" w:color="auto" w:fill="FFFFFF"/>
        <w:spacing w:before="420" w:after="560"/>
        <w:rPr>
          <w:highlight w:val="white"/>
        </w:rPr>
      </w:pPr>
      <w:r>
        <w:rPr>
          <w:highlight w:val="white"/>
        </w:rPr>
        <w:t xml:space="preserve">from googletrans </w:t>
      </w:r>
    </w:p>
    <w:p w14:paraId="29195E6C" w14:textId="77777777" w:rsidR="00E97D50" w:rsidRDefault="00834BFC">
      <w:pPr>
        <w:shd w:val="clear" w:color="auto" w:fill="FFFFFF"/>
        <w:spacing w:before="420" w:after="560"/>
        <w:rPr>
          <w:highlight w:val="white"/>
        </w:rPr>
      </w:pPr>
      <w:r>
        <w:rPr>
          <w:highlight w:val="white"/>
        </w:rPr>
        <w:t>import Translator</w:t>
      </w:r>
    </w:p>
    <w:p w14:paraId="4D482269" w14:textId="77777777" w:rsidR="00E97D50" w:rsidRDefault="00834BFC">
      <w:pPr>
        <w:shd w:val="clear" w:color="auto" w:fill="FFFFFF"/>
        <w:spacing w:before="420" w:after="560"/>
        <w:rPr>
          <w:highlight w:val="white"/>
        </w:rPr>
      </w:pPr>
      <w:r>
        <w:rPr>
          <w:highlight w:val="white"/>
        </w:rPr>
        <w:t xml:space="preserve">import numpy as np </w:t>
      </w:r>
    </w:p>
    <w:p w14:paraId="635CF36E" w14:textId="77777777" w:rsidR="00E97D50" w:rsidRDefault="00834BFC">
      <w:pPr>
        <w:shd w:val="clear" w:color="auto" w:fill="FFFFFF"/>
        <w:spacing w:before="420" w:after="560"/>
        <w:rPr>
          <w:highlight w:val="white"/>
        </w:rPr>
      </w:pPr>
      <w:r>
        <w:rPr>
          <w:highlight w:val="white"/>
        </w:rPr>
        <w:t xml:space="preserve">import matplotlib.pyplot as plt </w:t>
      </w:r>
    </w:p>
    <w:p w14:paraId="7FF3A244" w14:textId="77777777" w:rsidR="00E97D50" w:rsidRDefault="00834BFC">
      <w:pPr>
        <w:shd w:val="clear" w:color="auto" w:fill="FFFFFF"/>
        <w:spacing w:before="420" w:after="560"/>
        <w:rPr>
          <w:highlight w:val="white"/>
        </w:rPr>
      </w:pPr>
      <w:r>
        <w:rPr>
          <w:highlight w:val="white"/>
        </w:rPr>
        <w:lastRenderedPageBreak/>
        <w:t xml:space="preserve">from scipy.fftpack import fft </w:t>
      </w:r>
    </w:p>
    <w:p w14:paraId="40A50CB4" w14:textId="77777777" w:rsidR="00E97D50" w:rsidRDefault="00834BFC">
      <w:pPr>
        <w:shd w:val="clear" w:color="auto" w:fill="FFFFFF"/>
        <w:spacing w:before="420" w:after="560"/>
        <w:rPr>
          <w:highlight w:val="white"/>
        </w:rPr>
      </w:pPr>
      <w:r>
        <w:rPr>
          <w:highlight w:val="white"/>
        </w:rPr>
        <w:t xml:space="preserve">from scipy.io.wavfile import read </w:t>
      </w:r>
    </w:p>
    <w:p w14:paraId="16E534ED" w14:textId="77777777" w:rsidR="00E97D50" w:rsidRDefault="00834BFC">
      <w:pPr>
        <w:shd w:val="clear" w:color="auto" w:fill="FFFFFF"/>
        <w:spacing w:before="420" w:after="560"/>
        <w:rPr>
          <w:highlight w:val="white"/>
        </w:rPr>
      </w:pPr>
      <w:r>
        <w:rPr>
          <w:highlight w:val="white"/>
        </w:rPr>
        <w:t>import os</w:t>
      </w:r>
    </w:p>
    <w:p w14:paraId="722C3246" w14:textId="77777777" w:rsidR="00E97D50" w:rsidRDefault="00834BFC">
      <w:pPr>
        <w:shd w:val="clear" w:color="auto" w:fill="FFFFFF"/>
        <w:spacing w:before="420" w:after="560"/>
        <w:rPr>
          <w:highlight w:val="white"/>
        </w:rPr>
      </w:pPr>
      <w:r>
        <w:rPr>
          <w:highlight w:val="white"/>
        </w:rPr>
        <w:t>2. Codes:</w:t>
      </w:r>
    </w:p>
    <w:p w14:paraId="2491A0E4" w14:textId="77777777" w:rsidR="00E97D50" w:rsidRDefault="00834BFC">
      <w:pPr>
        <w:shd w:val="clear" w:color="auto" w:fill="FFFFFF"/>
        <w:spacing w:before="420" w:after="560"/>
        <w:rPr>
          <w:highlight w:val="white"/>
        </w:rPr>
      </w:pPr>
      <w:r>
        <w:rPr>
          <w:highlight w:val="white"/>
        </w:rPr>
        <w:t xml:space="preserve">- I have use 2 ways for Text-to-speech: By </w:t>
      </w:r>
      <w:r>
        <w:rPr>
          <w:color w:val="FF0000"/>
          <w:highlight w:val="white"/>
        </w:rPr>
        <w:t>file that include text</w:t>
      </w:r>
      <w:r>
        <w:rPr>
          <w:highlight w:val="white"/>
        </w:rPr>
        <w:t xml:space="preserve"> and</w:t>
      </w:r>
      <w:r>
        <w:rPr>
          <w:color w:val="FF0000"/>
          <w:highlight w:val="white"/>
        </w:rPr>
        <w:t xml:space="preserve"> input text</w:t>
      </w:r>
    </w:p>
    <w:p w14:paraId="01D60F3E" w14:textId="77777777" w:rsidR="00E97D50" w:rsidRDefault="00834BFC">
      <w:pPr>
        <w:shd w:val="clear" w:color="auto" w:fill="FFFFFF"/>
        <w:spacing w:before="420" w:after="560"/>
        <w:rPr>
          <w:highlight w:val="white"/>
        </w:rPr>
      </w:pPr>
      <w:r>
        <w:rPr>
          <w:highlight w:val="white"/>
        </w:rPr>
        <w:t>- In this project, i use 3 languages: English, French and Spanish</w:t>
      </w:r>
    </w:p>
    <w:p w14:paraId="0C136AC9" w14:textId="77777777" w:rsidR="00E97D50" w:rsidRDefault="00834BFC">
      <w:pPr>
        <w:shd w:val="clear" w:color="auto" w:fill="FFFFFF"/>
        <w:spacing w:before="420" w:after="560"/>
        <w:rPr>
          <w:highlight w:val="white"/>
        </w:rPr>
      </w:pPr>
      <w:r>
        <w:rPr>
          <w:noProof/>
          <w:highlight w:val="white"/>
        </w:rPr>
        <w:drawing>
          <wp:inline distT="114300" distB="114300" distL="114300" distR="114300" wp14:anchorId="5F1E60CD" wp14:editId="2B7482F3">
            <wp:extent cx="5731200" cy="336550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
                    <a:srcRect/>
                    <a:stretch>
                      <a:fillRect/>
                    </a:stretch>
                  </pic:blipFill>
                  <pic:spPr>
                    <a:xfrm>
                      <a:off x="0" y="0"/>
                      <a:ext cx="5731200" cy="3365500"/>
                    </a:xfrm>
                    <a:prstGeom prst="rect">
                      <a:avLst/>
                    </a:prstGeom>
                    <a:ln/>
                  </pic:spPr>
                </pic:pic>
              </a:graphicData>
            </a:graphic>
          </wp:inline>
        </w:drawing>
      </w:r>
      <w:r>
        <w:rPr>
          <w:highlight w:val="white"/>
        </w:rPr>
        <w:t xml:space="preserve"> </w:t>
      </w:r>
    </w:p>
    <w:p w14:paraId="5FF44968" w14:textId="77777777" w:rsidR="00E97D50" w:rsidRDefault="00834BFC">
      <w:pPr>
        <w:shd w:val="clear" w:color="auto" w:fill="FFFFFF"/>
        <w:spacing w:before="420" w:after="560"/>
        <w:rPr>
          <w:highlight w:val="white"/>
        </w:rPr>
      </w:pPr>
      <w:r>
        <w:rPr>
          <w:highlight w:val="white"/>
        </w:rPr>
        <w:t>- For translator, i create an object:</w:t>
      </w:r>
    </w:p>
    <w:p w14:paraId="39B107F1" w14:textId="77777777" w:rsidR="00E97D50" w:rsidRDefault="00834BFC">
      <w:pPr>
        <w:shd w:val="clear" w:color="auto" w:fill="FFFFFF"/>
        <w:spacing w:before="420" w:after="560"/>
        <w:rPr>
          <w:highlight w:val="white"/>
        </w:rPr>
      </w:pPr>
      <w:r>
        <w:rPr>
          <w:highlight w:val="white"/>
        </w:rPr>
        <w:t>translator = Translator()</w:t>
      </w:r>
    </w:p>
    <w:p w14:paraId="578A8C0E" w14:textId="77777777" w:rsidR="00E97D50" w:rsidRDefault="00834BFC">
      <w:pPr>
        <w:shd w:val="clear" w:color="auto" w:fill="FFFFFF"/>
        <w:spacing w:before="420" w:after="560"/>
        <w:rPr>
          <w:highlight w:val="white"/>
        </w:rPr>
      </w:pPr>
      <w:r>
        <w:rPr>
          <w:highlight w:val="white"/>
        </w:rPr>
        <w:t>+ Input text:</w:t>
      </w:r>
    </w:p>
    <w:p w14:paraId="792BD750" w14:textId="77777777" w:rsidR="00E97D50" w:rsidRDefault="00834BFC">
      <w:pPr>
        <w:shd w:val="clear" w:color="auto" w:fill="FFFFFF"/>
        <w:spacing w:before="420" w:after="560"/>
        <w:rPr>
          <w:highlight w:val="white"/>
        </w:rPr>
      </w:pPr>
      <w:r>
        <w:rPr>
          <w:highlight w:val="white"/>
        </w:rPr>
        <w:t>- Firstly, i try to input my text with:</w:t>
      </w:r>
    </w:p>
    <w:p w14:paraId="21F01D4A" w14:textId="77777777" w:rsidR="00E97D50" w:rsidRDefault="00834BFC">
      <w:pPr>
        <w:shd w:val="clear" w:color="auto" w:fill="FFFFFF"/>
        <w:spacing w:before="420" w:after="560"/>
        <w:rPr>
          <w:highlight w:val="white"/>
        </w:rPr>
      </w:pPr>
      <w:r>
        <w:rPr>
          <w:highlight w:val="white"/>
        </w:rPr>
        <w:lastRenderedPageBreak/>
        <w:t xml:space="preserve">mytext = input("Enter your text:") </w:t>
      </w:r>
    </w:p>
    <w:p w14:paraId="13A051DD" w14:textId="77777777" w:rsidR="00E97D50" w:rsidRDefault="00834BFC">
      <w:pPr>
        <w:shd w:val="clear" w:color="auto" w:fill="FFFFFF"/>
        <w:spacing w:before="420" w:after="560"/>
        <w:rPr>
          <w:highlight w:val="white"/>
        </w:rPr>
      </w:pPr>
      <w:r>
        <w:rPr>
          <w:highlight w:val="white"/>
        </w:rPr>
        <w:t>- Then we choose 1 of 3 languages to output the speech with the voice’s language that you have chosen and finally we use:</w:t>
      </w:r>
    </w:p>
    <w:p w14:paraId="087144AF" w14:textId="77777777" w:rsidR="00E97D50" w:rsidRDefault="00834BFC">
      <w:pPr>
        <w:shd w:val="clear" w:color="auto" w:fill="FFFFFF"/>
        <w:spacing w:before="420" w:after="560"/>
        <w:rPr>
          <w:highlight w:val="white"/>
        </w:rPr>
      </w:pPr>
      <w:r>
        <w:rPr>
          <w:noProof/>
          <w:highlight w:val="white"/>
        </w:rPr>
        <w:drawing>
          <wp:inline distT="114300" distB="114300" distL="114300" distR="114300" wp14:anchorId="2FD05C06" wp14:editId="67673169">
            <wp:extent cx="5731200" cy="8509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731200" cy="850900"/>
                    </a:xfrm>
                    <a:prstGeom prst="rect">
                      <a:avLst/>
                    </a:prstGeom>
                    <a:ln/>
                  </pic:spPr>
                </pic:pic>
              </a:graphicData>
            </a:graphic>
          </wp:inline>
        </w:drawing>
      </w:r>
      <w:r>
        <w:rPr>
          <w:highlight w:val="white"/>
        </w:rPr>
        <w:t xml:space="preserve"> </w:t>
      </w:r>
    </w:p>
    <w:p w14:paraId="7C64A64B" w14:textId="77777777" w:rsidR="00E97D50" w:rsidRDefault="00834BFC">
      <w:pPr>
        <w:rPr>
          <w:highlight w:val="white"/>
        </w:rPr>
      </w:pPr>
      <w:r>
        <w:rPr>
          <w:highlight w:val="white"/>
        </w:rPr>
        <w:t>to have the wav file.</w:t>
      </w:r>
    </w:p>
    <w:p w14:paraId="3C4C7858" w14:textId="77777777" w:rsidR="00E97D50" w:rsidRDefault="00834BFC">
      <w:pPr>
        <w:rPr>
          <w:highlight w:val="white"/>
        </w:rPr>
      </w:pPr>
      <w:r>
        <w:rPr>
          <w:highlight w:val="white"/>
        </w:rPr>
        <w:t>+ File that include text:</w:t>
      </w:r>
    </w:p>
    <w:p w14:paraId="5CB18D6D" w14:textId="77777777" w:rsidR="00E97D50" w:rsidRDefault="00834BFC">
      <w:pPr>
        <w:rPr>
          <w:highlight w:val="white"/>
        </w:rPr>
      </w:pPr>
      <w:r>
        <w:rPr>
          <w:highlight w:val="white"/>
        </w:rPr>
        <w:t>- Firstly, open and read file text:</w:t>
      </w:r>
    </w:p>
    <w:p w14:paraId="228B770D" w14:textId="77777777" w:rsidR="00E97D50" w:rsidRDefault="00834BFC">
      <w:pPr>
        <w:rPr>
          <w:highlight w:val="white"/>
        </w:rPr>
      </w:pPr>
      <w:r>
        <w:rPr>
          <w:noProof/>
          <w:highlight w:val="white"/>
        </w:rPr>
        <w:drawing>
          <wp:inline distT="114300" distB="114300" distL="114300" distR="114300" wp14:anchorId="7CDF842C" wp14:editId="25DE95EE">
            <wp:extent cx="4953000" cy="9429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953000" cy="942975"/>
                    </a:xfrm>
                    <a:prstGeom prst="rect">
                      <a:avLst/>
                    </a:prstGeom>
                    <a:ln/>
                  </pic:spPr>
                </pic:pic>
              </a:graphicData>
            </a:graphic>
          </wp:inline>
        </w:drawing>
      </w:r>
    </w:p>
    <w:p w14:paraId="5B62E924" w14:textId="77777777" w:rsidR="00E97D50" w:rsidRDefault="00834BFC">
      <w:pPr>
        <w:rPr>
          <w:highlight w:val="white"/>
        </w:rPr>
      </w:pPr>
      <w:r>
        <w:rPr>
          <w:highlight w:val="white"/>
        </w:rPr>
        <w:t>- Besides that I write a text or sentence in file text.txt. For example:</w:t>
      </w:r>
    </w:p>
    <w:p w14:paraId="7C96E57D" w14:textId="77777777" w:rsidR="00E97D50" w:rsidRDefault="00834BFC">
      <w:pPr>
        <w:rPr>
          <w:highlight w:val="white"/>
        </w:rPr>
      </w:pPr>
      <w:r>
        <w:rPr>
          <w:noProof/>
          <w:highlight w:val="white"/>
        </w:rPr>
        <w:drawing>
          <wp:inline distT="114300" distB="114300" distL="114300" distR="114300" wp14:anchorId="672A8E5F" wp14:editId="66A4B437">
            <wp:extent cx="5731200" cy="8509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731200" cy="850900"/>
                    </a:xfrm>
                    <a:prstGeom prst="rect">
                      <a:avLst/>
                    </a:prstGeom>
                    <a:ln/>
                  </pic:spPr>
                </pic:pic>
              </a:graphicData>
            </a:graphic>
          </wp:inline>
        </w:drawing>
      </w:r>
    </w:p>
    <w:p w14:paraId="43EEDD54" w14:textId="77777777" w:rsidR="00E97D50" w:rsidRDefault="00834BFC">
      <w:pPr>
        <w:rPr>
          <w:highlight w:val="white"/>
        </w:rPr>
      </w:pPr>
      <w:r>
        <w:rPr>
          <w:highlight w:val="white"/>
        </w:rPr>
        <w:t>- Then we choose 1 of 3 languages to output the speech with the voice’s language that you have chosen and finally we use:</w:t>
      </w:r>
    </w:p>
    <w:p w14:paraId="3DADAF2A" w14:textId="77777777" w:rsidR="00E97D50" w:rsidRDefault="00834BFC">
      <w:pPr>
        <w:rPr>
          <w:highlight w:val="white"/>
        </w:rPr>
      </w:pPr>
      <w:r>
        <w:rPr>
          <w:noProof/>
          <w:highlight w:val="white"/>
        </w:rPr>
        <w:drawing>
          <wp:inline distT="114300" distB="114300" distL="114300" distR="114300" wp14:anchorId="57A29CC9" wp14:editId="1465C00F">
            <wp:extent cx="5731200" cy="10414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731200" cy="1041400"/>
                    </a:xfrm>
                    <a:prstGeom prst="rect">
                      <a:avLst/>
                    </a:prstGeom>
                    <a:ln/>
                  </pic:spPr>
                </pic:pic>
              </a:graphicData>
            </a:graphic>
          </wp:inline>
        </w:drawing>
      </w:r>
    </w:p>
    <w:p w14:paraId="4B25BB52" w14:textId="77777777" w:rsidR="00E97D50" w:rsidRDefault="00834BFC">
      <w:pPr>
        <w:rPr>
          <w:highlight w:val="white"/>
        </w:rPr>
      </w:pPr>
      <w:r>
        <w:rPr>
          <w:highlight w:val="white"/>
        </w:rPr>
        <w:t>to have the wav file.</w:t>
      </w:r>
    </w:p>
    <w:p w14:paraId="01900332" w14:textId="77777777" w:rsidR="00E97D50" w:rsidRDefault="00834BFC">
      <w:pPr>
        <w:rPr>
          <w:highlight w:val="white"/>
        </w:rPr>
      </w:pPr>
      <w:r>
        <w:rPr>
          <w:highlight w:val="white"/>
        </w:rPr>
        <w:t xml:space="preserve">- After all, i try to plot  audio signal, frequency domain </w:t>
      </w:r>
    </w:p>
    <w:p w14:paraId="0CD756CE" w14:textId="77777777" w:rsidR="00E97D50" w:rsidRDefault="00834BFC">
      <w:pPr>
        <w:rPr>
          <w:highlight w:val="white"/>
        </w:rPr>
      </w:pPr>
      <w:r>
        <w:rPr>
          <w:highlight w:val="white"/>
        </w:rPr>
        <w:t>+ Audio signal:</w:t>
      </w:r>
    </w:p>
    <w:p w14:paraId="3C29D4CF" w14:textId="77777777" w:rsidR="00E97D50" w:rsidRDefault="00834BFC">
      <w:pPr>
        <w:rPr>
          <w:highlight w:val="white"/>
        </w:rPr>
      </w:pPr>
      <w:r>
        <w:rPr>
          <w:noProof/>
          <w:highlight w:val="white"/>
        </w:rPr>
        <w:lastRenderedPageBreak/>
        <w:drawing>
          <wp:inline distT="114300" distB="114300" distL="114300" distR="114300" wp14:anchorId="1E85CEA7" wp14:editId="0E558FEC">
            <wp:extent cx="5731200" cy="21082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731200" cy="2108200"/>
                    </a:xfrm>
                    <a:prstGeom prst="rect">
                      <a:avLst/>
                    </a:prstGeom>
                    <a:ln/>
                  </pic:spPr>
                </pic:pic>
              </a:graphicData>
            </a:graphic>
          </wp:inline>
        </w:drawing>
      </w:r>
    </w:p>
    <w:p w14:paraId="2BD5E27A" w14:textId="77777777" w:rsidR="00E97D50" w:rsidRDefault="00834BFC">
      <w:pPr>
        <w:rPr>
          <w:highlight w:val="white"/>
        </w:rPr>
      </w:pPr>
      <w:r>
        <w:rPr>
          <w:highlight w:val="white"/>
        </w:rPr>
        <w:t>And the result as like:</w:t>
      </w:r>
    </w:p>
    <w:p w14:paraId="475E393D" w14:textId="3078411A" w:rsidR="00E97D50" w:rsidRDefault="00F12E96">
      <w:pPr>
        <w:rPr>
          <w:highlight w:val="white"/>
        </w:rPr>
      </w:pPr>
      <w:r>
        <w:rPr>
          <w:noProof/>
        </w:rPr>
        <w:drawing>
          <wp:inline distT="0" distB="0" distL="0" distR="0" wp14:anchorId="1066540C" wp14:editId="2BCFCA63">
            <wp:extent cx="5733415" cy="4933950"/>
            <wp:effectExtent l="0" t="0" r="635"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3415" cy="4933950"/>
                    </a:xfrm>
                    <a:prstGeom prst="rect">
                      <a:avLst/>
                    </a:prstGeom>
                  </pic:spPr>
                </pic:pic>
              </a:graphicData>
            </a:graphic>
          </wp:inline>
        </w:drawing>
      </w:r>
    </w:p>
    <w:p w14:paraId="5BC74371" w14:textId="5D93F8DA" w:rsidR="00834BFC" w:rsidRDefault="00834BFC" w:rsidP="00834BFC">
      <w:pPr>
        <w:jc w:val="center"/>
        <w:rPr>
          <w:highlight w:val="white"/>
        </w:rPr>
      </w:pPr>
      <w:r>
        <w:rPr>
          <w:highlight w:val="white"/>
        </w:rPr>
        <w:t>(illustration)</w:t>
      </w:r>
    </w:p>
    <w:p w14:paraId="5418EC54" w14:textId="77777777" w:rsidR="00E97D50" w:rsidRDefault="00834BFC">
      <w:pPr>
        <w:rPr>
          <w:sz w:val="14"/>
          <w:szCs w:val="14"/>
          <w:highlight w:val="white"/>
        </w:rPr>
      </w:pPr>
      <w:r>
        <w:rPr>
          <w:highlight w:val="white"/>
        </w:rPr>
        <w:t>+ Frequency domain:</w:t>
      </w:r>
    </w:p>
    <w:p w14:paraId="5B2F387E" w14:textId="77777777" w:rsidR="00E97D50" w:rsidRDefault="00834BFC">
      <w:pPr>
        <w:rPr>
          <w:highlight w:val="white"/>
        </w:rPr>
      </w:pPr>
      <w:r>
        <w:rPr>
          <w:noProof/>
          <w:highlight w:val="white"/>
        </w:rPr>
        <w:lastRenderedPageBreak/>
        <w:drawing>
          <wp:inline distT="114300" distB="114300" distL="114300" distR="114300" wp14:anchorId="771003B6" wp14:editId="3C6B59CC">
            <wp:extent cx="5731200" cy="4178300"/>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731200" cy="4178300"/>
                    </a:xfrm>
                    <a:prstGeom prst="rect">
                      <a:avLst/>
                    </a:prstGeom>
                    <a:ln/>
                  </pic:spPr>
                </pic:pic>
              </a:graphicData>
            </a:graphic>
          </wp:inline>
        </w:drawing>
      </w:r>
    </w:p>
    <w:p w14:paraId="3D971BC8" w14:textId="77777777" w:rsidR="00E97D50" w:rsidRDefault="00834BFC">
      <w:pPr>
        <w:rPr>
          <w:highlight w:val="white"/>
        </w:rPr>
      </w:pPr>
      <w:r>
        <w:rPr>
          <w:noProof/>
          <w:highlight w:val="white"/>
        </w:rPr>
        <w:drawing>
          <wp:inline distT="114300" distB="114300" distL="114300" distR="114300" wp14:anchorId="7D60CA89" wp14:editId="0546EB66">
            <wp:extent cx="5731200" cy="4140200"/>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731200" cy="4140200"/>
                    </a:xfrm>
                    <a:prstGeom prst="rect">
                      <a:avLst/>
                    </a:prstGeom>
                    <a:ln/>
                  </pic:spPr>
                </pic:pic>
              </a:graphicData>
            </a:graphic>
          </wp:inline>
        </w:drawing>
      </w:r>
    </w:p>
    <w:p w14:paraId="6911919C" w14:textId="77777777" w:rsidR="00E97D50" w:rsidRDefault="00834BFC">
      <w:pPr>
        <w:rPr>
          <w:highlight w:val="white"/>
        </w:rPr>
      </w:pPr>
      <w:r>
        <w:rPr>
          <w:highlight w:val="white"/>
        </w:rPr>
        <w:t xml:space="preserve">And the result as like: </w:t>
      </w:r>
    </w:p>
    <w:p w14:paraId="620BF239" w14:textId="6280311A" w:rsidR="00E97D50" w:rsidRDefault="00F12E96">
      <w:pPr>
        <w:rPr>
          <w:sz w:val="30"/>
          <w:szCs w:val="30"/>
        </w:rPr>
      </w:pPr>
      <w:r>
        <w:rPr>
          <w:noProof/>
          <w:sz w:val="30"/>
          <w:szCs w:val="30"/>
        </w:rPr>
        <w:lastRenderedPageBreak/>
        <w:drawing>
          <wp:inline distT="0" distB="0" distL="0" distR="0" wp14:anchorId="6AE89413" wp14:editId="2D72DA1F">
            <wp:extent cx="5733415" cy="4852670"/>
            <wp:effectExtent l="0" t="0" r="635" b="508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3415" cy="4852670"/>
                    </a:xfrm>
                    <a:prstGeom prst="rect">
                      <a:avLst/>
                    </a:prstGeom>
                  </pic:spPr>
                </pic:pic>
              </a:graphicData>
            </a:graphic>
          </wp:inline>
        </w:drawing>
      </w:r>
    </w:p>
    <w:p w14:paraId="7F586BC4" w14:textId="77777777" w:rsidR="00E97D50" w:rsidRDefault="00834BFC">
      <w:pPr>
        <w:jc w:val="center"/>
        <w:rPr>
          <w:highlight w:val="white"/>
        </w:rPr>
      </w:pPr>
      <w:r>
        <w:rPr>
          <w:highlight w:val="white"/>
        </w:rPr>
        <w:t>(illustration but without title name)</w:t>
      </w:r>
    </w:p>
    <w:p w14:paraId="7E2B3017" w14:textId="77777777" w:rsidR="00E97D50" w:rsidRDefault="00E97D50">
      <w:pPr>
        <w:jc w:val="center"/>
        <w:rPr>
          <w:highlight w:val="white"/>
        </w:rPr>
      </w:pPr>
    </w:p>
    <w:p w14:paraId="59E0E627" w14:textId="77777777" w:rsidR="00E97D50" w:rsidRDefault="00834BFC">
      <w:pPr>
        <w:rPr>
          <w:highlight w:val="white"/>
        </w:rPr>
      </w:pPr>
      <w:r>
        <w:rPr>
          <w:highlight w:val="white"/>
        </w:rPr>
        <w:t>IV. Some Text-to-speech tools:</w:t>
      </w:r>
    </w:p>
    <w:p w14:paraId="23EA537E" w14:textId="77777777" w:rsidR="00E97D50" w:rsidRDefault="00834BFC">
      <w:pPr>
        <w:numPr>
          <w:ilvl w:val="0"/>
          <w:numId w:val="1"/>
        </w:numPr>
        <w:shd w:val="clear" w:color="auto" w:fill="FFFFFF"/>
        <w:spacing w:before="420"/>
        <w:rPr>
          <w:highlight w:val="white"/>
        </w:rPr>
      </w:pPr>
      <w:r>
        <w:rPr>
          <w:b/>
          <w:highlight w:val="white"/>
        </w:rPr>
        <w:t>Built-in text-to-speech:</w:t>
      </w:r>
      <w:r>
        <w:rPr>
          <w:highlight w:val="white"/>
        </w:rPr>
        <w:t xml:space="preserve"> Many devices have </w:t>
      </w:r>
      <w:hyperlink r:id="rId15">
        <w:r>
          <w:rPr>
            <w:color w:val="E87C34"/>
            <w:highlight w:val="white"/>
          </w:rPr>
          <w:t>built-in TTS tools</w:t>
        </w:r>
      </w:hyperlink>
      <w:r>
        <w:rPr>
          <w:highlight w:val="white"/>
        </w:rPr>
        <w:t>. This includes desktop and laptop computers, smartphones and digital tablets and Chrome. Your child can use this TTS without purchasing special apps or software.</w:t>
      </w:r>
    </w:p>
    <w:p w14:paraId="6F91BCC5" w14:textId="77777777" w:rsidR="00E97D50" w:rsidRDefault="00834BFC">
      <w:pPr>
        <w:numPr>
          <w:ilvl w:val="0"/>
          <w:numId w:val="1"/>
        </w:numPr>
        <w:shd w:val="clear" w:color="auto" w:fill="FFFFFF"/>
        <w:rPr>
          <w:highlight w:val="white"/>
        </w:rPr>
      </w:pPr>
      <w:r>
        <w:rPr>
          <w:b/>
          <w:highlight w:val="white"/>
        </w:rPr>
        <w:t>Web-based tools:</w:t>
      </w:r>
      <w:r>
        <w:rPr>
          <w:highlight w:val="white"/>
        </w:rPr>
        <w:t xml:space="preserve"> Some websites have TTS tools on-site. For instance, you can turn on our website’s “Reading Assist” tool, located in the lower left corner of your screen, to have this webpage read aloud. Also, kids with </w:t>
      </w:r>
      <w:hyperlink r:id="rId16">
        <w:r>
          <w:rPr>
            <w:color w:val="E87C34"/>
            <w:highlight w:val="white"/>
          </w:rPr>
          <w:t>dyslexia may qualify for a free Bookshare account</w:t>
        </w:r>
      </w:hyperlink>
      <w:r>
        <w:rPr>
          <w:highlight w:val="white"/>
        </w:rPr>
        <w:t xml:space="preserve"> with digital books that can be read with TTS. There are also </w:t>
      </w:r>
      <w:hyperlink r:id="rId17">
        <w:r>
          <w:rPr>
            <w:color w:val="E87C34"/>
            <w:highlight w:val="white"/>
          </w:rPr>
          <w:t>free TTS tools available online</w:t>
        </w:r>
      </w:hyperlink>
      <w:r>
        <w:rPr>
          <w:highlight w:val="white"/>
        </w:rPr>
        <w:t>.</w:t>
      </w:r>
    </w:p>
    <w:p w14:paraId="4503D404" w14:textId="77777777" w:rsidR="00E97D50" w:rsidRDefault="00834BFC">
      <w:pPr>
        <w:numPr>
          <w:ilvl w:val="0"/>
          <w:numId w:val="1"/>
        </w:numPr>
        <w:shd w:val="clear" w:color="auto" w:fill="FFFFFF"/>
        <w:rPr>
          <w:highlight w:val="white"/>
        </w:rPr>
      </w:pPr>
      <w:r>
        <w:rPr>
          <w:b/>
          <w:highlight w:val="white"/>
        </w:rPr>
        <w:t>Text-to-speech apps:</w:t>
      </w:r>
      <w:r>
        <w:rPr>
          <w:highlight w:val="white"/>
        </w:rPr>
        <w:t xml:space="preserve"> Kids can also download TTS apps on smartphones and digital tablets. These apps often have special features like text highlighting in different colors and OCR. Some examples include Voice Dream Reader, Claro ScanPen and Office Lens.</w:t>
      </w:r>
    </w:p>
    <w:p w14:paraId="3EE9806F" w14:textId="77777777" w:rsidR="00E97D50" w:rsidRDefault="00834BFC">
      <w:pPr>
        <w:numPr>
          <w:ilvl w:val="0"/>
          <w:numId w:val="1"/>
        </w:numPr>
        <w:shd w:val="clear" w:color="auto" w:fill="FFFFFF"/>
        <w:rPr>
          <w:highlight w:val="white"/>
        </w:rPr>
      </w:pPr>
      <w:r>
        <w:rPr>
          <w:b/>
          <w:highlight w:val="white"/>
        </w:rPr>
        <w:t>Chrome tools:</w:t>
      </w:r>
      <w:r>
        <w:rPr>
          <w:highlight w:val="white"/>
        </w:rPr>
        <w:t xml:space="preserve"> Chrome is a relatively new platform with several TTS tools. These include Read&amp;Write for Google Chrome and Snap&amp;Read Universal. You can use these tools on a Chromebook or any computer with the Chrome browser. See more </w:t>
      </w:r>
      <w:hyperlink r:id="rId18">
        <w:r>
          <w:rPr>
            <w:color w:val="E87C34"/>
            <w:highlight w:val="white"/>
          </w:rPr>
          <w:t>Chrome tools to help with reading</w:t>
        </w:r>
      </w:hyperlink>
      <w:r>
        <w:rPr>
          <w:highlight w:val="white"/>
        </w:rPr>
        <w:t>.</w:t>
      </w:r>
    </w:p>
    <w:p w14:paraId="1EF0FA24" w14:textId="77777777" w:rsidR="00E97D50" w:rsidRDefault="00834BFC">
      <w:pPr>
        <w:numPr>
          <w:ilvl w:val="0"/>
          <w:numId w:val="1"/>
        </w:numPr>
        <w:shd w:val="clear" w:color="auto" w:fill="FFFFFF"/>
        <w:spacing w:after="560"/>
        <w:rPr>
          <w:highlight w:val="white"/>
        </w:rPr>
      </w:pPr>
      <w:r>
        <w:rPr>
          <w:b/>
          <w:highlight w:val="white"/>
        </w:rPr>
        <w:lastRenderedPageBreak/>
        <w:t>Text-to-speech software programs:</w:t>
      </w:r>
      <w:r>
        <w:rPr>
          <w:highlight w:val="white"/>
        </w:rPr>
        <w:t xml:space="preserve"> There are also several literacy software programs for desktop and laptop computers. In addition to other reading and writing tools, many of these programs have TTS. Examples include Kurzweil 3000, ClaroRead and Read&amp;Write. Microsoft’s Immersive Reader tool also has TTS. It can be found in programs like OneNote and Word. See more examples of </w:t>
      </w:r>
      <w:hyperlink r:id="rId19">
        <w:r>
          <w:rPr>
            <w:color w:val="E87C34"/>
            <w:highlight w:val="white"/>
          </w:rPr>
          <w:t>software for kids with reading issues</w:t>
        </w:r>
      </w:hyperlink>
      <w:r>
        <w:rPr>
          <w:highlight w:val="white"/>
        </w:rPr>
        <w:t>.</w:t>
      </w:r>
    </w:p>
    <w:p w14:paraId="1DB90C6D" w14:textId="77777777" w:rsidR="00E97D50" w:rsidRDefault="00E97D50">
      <w:pPr>
        <w:rPr>
          <w:highlight w:val="white"/>
        </w:rPr>
      </w:pPr>
    </w:p>
    <w:sectPr w:rsidR="00E97D5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B06B0B"/>
    <w:multiLevelType w:val="multilevel"/>
    <w:tmpl w:val="A4C00654"/>
    <w:lvl w:ilvl="0">
      <w:start w:val="1"/>
      <w:numFmt w:val="bullet"/>
      <w:lvlText w:val="●"/>
      <w:lvlJc w:val="left"/>
      <w:pPr>
        <w:ind w:left="720" w:hanging="360"/>
      </w:pPr>
      <w:rPr>
        <w:rFonts w:ascii="Verdana" w:eastAsia="Verdana" w:hAnsi="Verdana" w:cs="Verdana"/>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D50"/>
    <w:rsid w:val="00834BFC"/>
    <w:rsid w:val="00E97D50"/>
    <w:rsid w:val="00F12E9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51E7A"/>
  <w15:docId w15:val="{60344337-9612-40B5-A2E3-CA51A3C2F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vi-V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BFC"/>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understood.org/en/school-learning/assistive-technology/finding-an-assistive-technology/6-chrome-tools-for-kids-with-reading-issue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understood.org/en/school-learning/assistive-technology/finding-an-assistive-technology/free-assistive-technology-tools-on-the-web" TargetMode="External"/><Relationship Id="rId2" Type="http://schemas.openxmlformats.org/officeDocument/2006/relationships/styles" Target="styles.xml"/><Relationship Id="rId16" Type="http://schemas.openxmlformats.org/officeDocument/2006/relationships/hyperlink" Target="https://www.bookshare.org/signUpMember?utm_source=partner&amp;utm_medium=learnmore&amp;utm_campaign=understood"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readingrockets.org/article/assistive-technology-s-built-mobile-devices" TargetMode="External"/><Relationship Id="rId10" Type="http://schemas.openxmlformats.org/officeDocument/2006/relationships/image" Target="media/image6.png"/><Relationship Id="rId19" Type="http://schemas.openxmlformats.org/officeDocument/2006/relationships/hyperlink" Target="https://www.understood.org/en/school-learning/assistive-technology/finding-an-assistive-technology/software-programs-for-kids-with-reading-issue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711</Words>
  <Characters>4058</Characters>
  <Application>Microsoft Office Word</Application>
  <DocSecurity>0</DocSecurity>
  <Lines>33</Lines>
  <Paragraphs>9</Paragraphs>
  <ScaleCrop>false</ScaleCrop>
  <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Phung Gia</cp:lastModifiedBy>
  <cp:revision>5</cp:revision>
  <dcterms:created xsi:type="dcterms:W3CDTF">2022-07-11T12:18:00Z</dcterms:created>
  <dcterms:modified xsi:type="dcterms:W3CDTF">2022-07-11T13:57:00Z</dcterms:modified>
</cp:coreProperties>
</file>