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74A3A">
      <w:pPr>
        <w:jc w:val="center"/>
        <w:rPr>
          <w:b/>
          <w:bCs/>
          <w:sz w:val="30"/>
          <w:szCs w:val="30"/>
        </w:rPr>
      </w:pPr>
      <w:bookmarkStart w:id="98" w:name="_GoBack"/>
      <w:bookmarkEnd w:id="98"/>
      <w:r>
        <w:rPr>
          <w:b/>
          <w:bCs/>
          <w:sz w:val="30"/>
          <w:szCs w:val="30"/>
        </w:rPr>
        <w:t>TRƯỜNG ĐẠI HỌC CÔNG THƯƠNG TP. HỒ CHÍ MINH</w:t>
      </w:r>
    </w:p>
    <w:p w14:paraId="0E078C88">
      <w:pPr>
        <w:jc w:val="center"/>
        <w:rPr>
          <w:b/>
          <w:bCs/>
          <w:sz w:val="30"/>
          <w:szCs w:val="30"/>
        </w:rPr>
      </w:pPr>
      <w:r>
        <w:rPr>
          <w:b/>
          <w:bCs/>
          <w:sz w:val="30"/>
          <w:szCs w:val="30"/>
        </w:rPr>
        <w:t>KHOA CÔNG NGHỆ THÔNG TIN</w:t>
      </w:r>
    </w:p>
    <w:p w14:paraId="52A701D1">
      <w:pPr>
        <w:spacing w:before="288" w:beforeLines="120" w:after="288" w:afterLines="120" w:line="240" w:lineRule="auto"/>
        <w:ind w:firstLine="0"/>
        <w:jc w:val="center"/>
        <w:rPr>
          <w:rFonts w:eastAsia="Aptos"/>
          <w:b/>
          <w:bCs/>
          <w:color w:val="auto"/>
          <w:szCs w:val="26"/>
        </w:rPr>
      </w:pPr>
      <w:r>
        <w:rPr>
          <w:rFonts w:eastAsia="Aptos"/>
          <w:b/>
          <w:bCs/>
          <w:color w:val="auto"/>
          <w:szCs w:val="26"/>
        </w:rPr>
        <w:t>--- o0o ---</w:t>
      </w:r>
    </w:p>
    <w:p w14:paraId="0363ECA8">
      <w:pPr>
        <w:spacing w:before="288" w:beforeLines="120" w:after="288" w:afterLines="120" w:line="240" w:lineRule="auto"/>
        <w:ind w:firstLine="0"/>
        <w:jc w:val="center"/>
        <w:rPr>
          <w:rFonts w:eastAsia="Aptos"/>
          <w:b/>
          <w:bCs/>
          <w:color w:val="auto"/>
          <w:szCs w:val="26"/>
        </w:rPr>
      </w:pPr>
    </w:p>
    <w:p w14:paraId="6BFD828B">
      <w:pPr>
        <w:spacing w:before="288" w:beforeLines="120" w:after="288" w:afterLines="120" w:line="240" w:lineRule="auto"/>
        <w:ind w:firstLine="0"/>
        <w:jc w:val="center"/>
        <w:rPr>
          <w:rFonts w:eastAsia="Aptos"/>
          <w:color w:val="auto"/>
          <w:szCs w:val="26"/>
        </w:rPr>
      </w:pPr>
      <w:r>
        <w:rPr>
          <w:rFonts w:eastAsia="Aptos"/>
          <w:color w:val="auto"/>
          <w:szCs w:val="26"/>
        </w:rPr>
        <w:drawing>
          <wp:inline distT="0" distB="0" distL="0" distR="0">
            <wp:extent cx="1447800" cy="1447800"/>
            <wp:effectExtent l="0" t="0" r="0" b="0"/>
            <wp:docPr id="2" name="Picture 2" descr="HUIT - Faculty of Foreign Languages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UIT - Faculty of Foreign Languages | Ho Chi Minh C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7800" cy="1447800"/>
                    </a:xfrm>
                    <a:prstGeom prst="rect">
                      <a:avLst/>
                    </a:prstGeom>
                    <a:noFill/>
                    <a:ln>
                      <a:noFill/>
                    </a:ln>
                  </pic:spPr>
                </pic:pic>
              </a:graphicData>
            </a:graphic>
          </wp:inline>
        </w:drawing>
      </w:r>
    </w:p>
    <w:p w14:paraId="188B47A5">
      <w:pPr>
        <w:spacing w:line="240" w:lineRule="auto"/>
        <w:ind w:firstLine="0"/>
        <w:jc w:val="center"/>
        <w:rPr>
          <w:b/>
          <w:sz w:val="30"/>
          <w:szCs w:val="30"/>
        </w:rPr>
      </w:pPr>
    </w:p>
    <w:p w14:paraId="57289A58">
      <w:pPr>
        <w:spacing w:line="240" w:lineRule="auto"/>
        <w:ind w:firstLine="0"/>
        <w:jc w:val="center"/>
        <w:rPr>
          <w:b/>
          <w:sz w:val="30"/>
          <w:szCs w:val="30"/>
        </w:rPr>
      </w:pPr>
      <w:r>
        <w:rPr>
          <w:b/>
          <w:sz w:val="30"/>
          <w:szCs w:val="30"/>
        </w:rPr>
        <w:t>ĐỒ ÁN MÔN HỌC NHẬP MÔN BIG DATA</w:t>
      </w:r>
    </w:p>
    <w:p w14:paraId="19022307">
      <w:pPr>
        <w:spacing w:line="240" w:lineRule="auto"/>
        <w:ind w:firstLine="0"/>
        <w:jc w:val="center"/>
        <w:rPr>
          <w:b/>
          <w:sz w:val="30"/>
          <w:szCs w:val="30"/>
        </w:rPr>
      </w:pPr>
    </w:p>
    <w:p w14:paraId="4BB5FB82">
      <w:pPr>
        <w:spacing w:line="240" w:lineRule="auto"/>
        <w:ind w:firstLine="0"/>
      </w:pPr>
      <w:r>
        <w:t xml:space="preserve">ĐỀ TÀI: </w:t>
      </w:r>
    </w:p>
    <w:p w14:paraId="45DBA7E5">
      <w:pPr>
        <w:spacing w:line="240" w:lineRule="auto"/>
        <w:ind w:firstLine="0"/>
        <w:jc w:val="center"/>
        <w:rPr>
          <w:b/>
          <w:sz w:val="30"/>
          <w:szCs w:val="30"/>
        </w:rPr>
      </w:pPr>
      <w:r>
        <w:rPr>
          <w:b/>
          <w:sz w:val="30"/>
          <w:szCs w:val="30"/>
        </w:rPr>
        <w:t>PHÁT HIỆN GIAO DỊCH TÀI CHÍNH BẤT THƯỜNG</w:t>
      </w:r>
    </w:p>
    <w:p w14:paraId="0F6DCDFF">
      <w:pPr>
        <w:spacing w:line="240" w:lineRule="auto"/>
        <w:ind w:firstLine="0"/>
      </w:pPr>
      <w:r>
        <w:tab/>
      </w:r>
      <w:r>
        <w:tab/>
      </w:r>
      <w:r>
        <w:tab/>
      </w:r>
      <w:r>
        <w:tab/>
      </w:r>
    </w:p>
    <w:p w14:paraId="4A2706D2">
      <w:pPr>
        <w:spacing w:line="240" w:lineRule="auto"/>
        <w:ind w:firstLine="0"/>
      </w:pPr>
    </w:p>
    <w:p w14:paraId="4DA08605">
      <w:pPr>
        <w:spacing w:line="240" w:lineRule="auto"/>
        <w:ind w:firstLine="0"/>
      </w:pPr>
    </w:p>
    <w:p w14:paraId="6E36B317">
      <w:pPr>
        <w:spacing w:line="240" w:lineRule="auto"/>
        <w:ind w:firstLine="0"/>
      </w:pPr>
    </w:p>
    <w:p w14:paraId="2FE09DD5">
      <w:pPr>
        <w:spacing w:line="240" w:lineRule="auto"/>
        <w:ind w:firstLine="0"/>
        <w:jc w:val="center"/>
        <w:rPr>
          <w:b/>
        </w:rPr>
      </w:pPr>
      <w:r>
        <w:t xml:space="preserve">Giảng viên hướng dẫn: </w:t>
      </w:r>
      <w:r>
        <w:rPr>
          <w:b/>
        </w:rPr>
        <w:t>TS. Ngô Dương Hà</w:t>
      </w:r>
    </w:p>
    <w:p w14:paraId="404F770F">
      <w:pPr>
        <w:spacing w:line="240" w:lineRule="auto"/>
        <w:ind w:firstLine="0"/>
        <w:jc w:val="center"/>
        <w:rPr>
          <w:b/>
        </w:rPr>
      </w:pPr>
      <w:r>
        <w:t xml:space="preserve">Sinh viên thực hiện: </w:t>
      </w:r>
      <w:r>
        <w:rPr>
          <w:b/>
        </w:rPr>
        <w:t>Nhóm …</w:t>
      </w:r>
    </w:p>
    <w:p w14:paraId="5713CE38">
      <w:pPr>
        <w:pStyle w:val="20"/>
        <w:numPr>
          <w:ilvl w:val="5"/>
          <w:numId w:val="2"/>
        </w:numPr>
        <w:tabs>
          <w:tab w:val="left" w:pos="3402"/>
        </w:tabs>
        <w:ind w:left="3969" w:firstLine="0"/>
      </w:pPr>
      <w:r>
        <w:t>2001xxxxxx - Nguyễn Văn A (NT)</w:t>
      </w:r>
    </w:p>
    <w:p w14:paraId="6E379056">
      <w:pPr>
        <w:pStyle w:val="20"/>
        <w:numPr>
          <w:ilvl w:val="5"/>
          <w:numId w:val="2"/>
        </w:numPr>
        <w:tabs>
          <w:tab w:val="left" w:pos="3402"/>
        </w:tabs>
        <w:ind w:left="3969" w:firstLine="0"/>
      </w:pPr>
      <w:r>
        <w:t>2001xxxxxx - Trần Thị B</w:t>
      </w:r>
    </w:p>
    <w:p w14:paraId="60F6B5A4">
      <w:pPr>
        <w:spacing w:line="240" w:lineRule="auto"/>
        <w:ind w:firstLine="0"/>
      </w:pPr>
    </w:p>
    <w:p w14:paraId="78AB2EE3">
      <w:pPr>
        <w:spacing w:line="240" w:lineRule="auto"/>
        <w:ind w:firstLine="0"/>
      </w:pPr>
    </w:p>
    <w:p w14:paraId="56B4FEF3">
      <w:pPr>
        <w:spacing w:line="240" w:lineRule="auto"/>
        <w:ind w:firstLine="0"/>
      </w:pPr>
    </w:p>
    <w:p w14:paraId="5B1F7534">
      <w:pPr>
        <w:spacing w:line="240" w:lineRule="auto"/>
        <w:ind w:firstLine="0"/>
      </w:pPr>
    </w:p>
    <w:p w14:paraId="3779E5DA">
      <w:pPr>
        <w:spacing w:line="240" w:lineRule="auto"/>
        <w:ind w:firstLine="0"/>
      </w:pPr>
    </w:p>
    <w:p w14:paraId="55EBFFDA">
      <w:pPr>
        <w:spacing w:line="240" w:lineRule="auto"/>
        <w:ind w:firstLine="0"/>
        <w:jc w:val="center"/>
        <w:rPr>
          <w:b/>
          <w:bCs/>
        </w:rPr>
      </w:pPr>
      <w:r>
        <w:rPr>
          <w:b/>
          <w:bCs/>
        </w:rPr>
        <w:t>TP. Hồ Chí Minh, tháng 10 - 2026</w:t>
      </w:r>
      <w:r>
        <w:br w:type="page"/>
      </w:r>
    </w:p>
    <w:p w14:paraId="28B509C8">
      <w:pPr>
        <w:spacing w:before="288" w:beforeLines="120" w:after="288" w:afterLines="120" w:line="240" w:lineRule="auto"/>
        <w:rPr>
          <w:rFonts w:eastAsia="Aptos"/>
          <w:b/>
          <w:bCs/>
          <w:color w:val="auto"/>
          <w:szCs w:val="26"/>
        </w:rPr>
        <w:sectPr>
          <w:type w:val="continuous"/>
          <w:pgSz w:w="11906" w:h="16838"/>
          <w:pgMar w:top="1134" w:right="1134" w:bottom="1134" w:left="1418" w:header="709" w:footer="709"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5E43FB60">
      <w:pPr>
        <w:spacing w:before="288" w:beforeLines="120" w:after="288" w:afterLines="120" w:line="240" w:lineRule="auto"/>
        <w:ind w:firstLine="0"/>
        <w:jc w:val="center"/>
        <w:rPr>
          <w:b/>
          <w:bCs/>
          <w:sz w:val="30"/>
          <w:szCs w:val="30"/>
        </w:rPr>
      </w:pPr>
      <w:r>
        <w:rPr>
          <w:b/>
          <w:bCs/>
          <w:sz w:val="30"/>
          <w:szCs w:val="30"/>
        </w:rPr>
        <w:t>BẢNG PHÂN CÔNG CÔNG VIỆC CHO CÁC THÀNH VIÊN</w:t>
      </w:r>
    </w:p>
    <w:p w14:paraId="4E3554B3">
      <w:pPr>
        <w:spacing w:before="288" w:beforeLines="120" w:after="288" w:afterLines="120" w:line="240" w:lineRule="auto"/>
        <w:ind w:firstLine="0"/>
        <w:jc w:val="center"/>
        <w:rPr>
          <w:b/>
          <w:bCs/>
          <w:sz w:val="30"/>
          <w:szCs w:val="30"/>
        </w:rPr>
      </w:pPr>
      <w:r>
        <w:rPr>
          <w:b/>
          <w:bCs/>
          <w:sz w:val="30"/>
          <w:szCs w:val="30"/>
        </w:rPr>
        <w:t>NHÓM …</w:t>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555"/>
        <w:gridCol w:w="2552"/>
        <w:gridCol w:w="2978"/>
        <w:gridCol w:w="1558"/>
      </w:tblGrid>
      <w:tr w14:paraId="6EFC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C452AD4">
            <w:pPr>
              <w:spacing w:line="240" w:lineRule="auto"/>
              <w:ind w:firstLine="0"/>
              <w:jc w:val="center"/>
              <w:rPr>
                <w:b/>
              </w:rPr>
            </w:pPr>
            <w:r>
              <w:rPr>
                <w:b/>
              </w:rPr>
              <w:t>STT</w:t>
            </w:r>
          </w:p>
        </w:tc>
        <w:tc>
          <w:tcPr>
            <w:tcW w:w="1555" w:type="dxa"/>
            <w:vAlign w:val="center"/>
          </w:tcPr>
          <w:p w14:paraId="7488D5C3">
            <w:pPr>
              <w:spacing w:line="240" w:lineRule="auto"/>
              <w:ind w:firstLine="0"/>
              <w:jc w:val="center"/>
              <w:rPr>
                <w:b/>
              </w:rPr>
            </w:pPr>
            <w:r>
              <w:rPr>
                <w:b/>
              </w:rPr>
              <w:t>MSSV</w:t>
            </w:r>
          </w:p>
        </w:tc>
        <w:tc>
          <w:tcPr>
            <w:tcW w:w="2552" w:type="dxa"/>
            <w:vAlign w:val="center"/>
          </w:tcPr>
          <w:p w14:paraId="407D965F">
            <w:pPr>
              <w:spacing w:line="240" w:lineRule="auto"/>
              <w:ind w:firstLine="0"/>
              <w:jc w:val="center"/>
              <w:rPr>
                <w:b/>
              </w:rPr>
            </w:pPr>
            <w:r>
              <w:rPr>
                <w:b/>
              </w:rPr>
              <w:t>HỌ TÊN</w:t>
            </w:r>
          </w:p>
        </w:tc>
        <w:tc>
          <w:tcPr>
            <w:tcW w:w="2978" w:type="dxa"/>
            <w:vAlign w:val="center"/>
          </w:tcPr>
          <w:p w14:paraId="2CFE9028">
            <w:pPr>
              <w:spacing w:line="240" w:lineRule="auto"/>
              <w:ind w:firstLine="0"/>
              <w:jc w:val="center"/>
              <w:rPr>
                <w:b/>
              </w:rPr>
            </w:pPr>
            <w:r>
              <w:rPr>
                <w:b/>
              </w:rPr>
              <w:t xml:space="preserve">CÔNG VIỆC </w:t>
            </w:r>
            <w:r>
              <w:rPr>
                <w:b/>
              </w:rPr>
              <w:br w:type="textWrapping"/>
            </w:r>
            <w:r>
              <w:rPr>
                <w:b/>
              </w:rPr>
              <w:t>ĐƯỢC GIAO</w:t>
            </w:r>
          </w:p>
        </w:tc>
        <w:tc>
          <w:tcPr>
            <w:tcW w:w="1558" w:type="dxa"/>
            <w:vAlign w:val="center"/>
          </w:tcPr>
          <w:p w14:paraId="3CED199C">
            <w:pPr>
              <w:spacing w:line="240" w:lineRule="auto"/>
              <w:ind w:firstLine="0"/>
              <w:jc w:val="center"/>
              <w:rPr>
                <w:b/>
              </w:rPr>
            </w:pPr>
            <w:r>
              <w:rPr>
                <w:b/>
              </w:rPr>
              <w:t>ĐÁNH GIÁ</w:t>
            </w:r>
          </w:p>
        </w:tc>
      </w:tr>
      <w:tr w14:paraId="08D6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6088E600">
            <w:pPr>
              <w:spacing w:line="240" w:lineRule="auto"/>
              <w:ind w:firstLine="34"/>
              <w:jc w:val="center"/>
            </w:pPr>
            <w:r>
              <w:t>1</w:t>
            </w:r>
          </w:p>
        </w:tc>
        <w:tc>
          <w:tcPr>
            <w:tcW w:w="1555" w:type="dxa"/>
            <w:vAlign w:val="center"/>
          </w:tcPr>
          <w:p w14:paraId="7EEC8582">
            <w:pPr>
              <w:spacing w:line="240" w:lineRule="auto"/>
              <w:ind w:firstLine="34"/>
              <w:jc w:val="left"/>
            </w:pPr>
            <w:r>
              <w:t>2001xxxxxx</w:t>
            </w:r>
          </w:p>
        </w:tc>
        <w:tc>
          <w:tcPr>
            <w:tcW w:w="2552" w:type="dxa"/>
            <w:vAlign w:val="center"/>
          </w:tcPr>
          <w:p w14:paraId="52CAC190">
            <w:pPr>
              <w:spacing w:line="240" w:lineRule="auto"/>
              <w:ind w:firstLine="34"/>
              <w:jc w:val="left"/>
            </w:pPr>
            <w:r>
              <w:t>Nguyễn Văn A</w:t>
            </w:r>
          </w:p>
        </w:tc>
        <w:tc>
          <w:tcPr>
            <w:tcW w:w="2978" w:type="dxa"/>
            <w:vAlign w:val="center"/>
          </w:tcPr>
          <w:p w14:paraId="47709C89">
            <w:r>
              <w:t>Quản lý tiến độ đồ án. Triển khai HDFS (Docker) và Spark; xây dựng quy trình ETL, làm sạch, tiền xử lý và tạo đặc trưng; viết Chương 1, Chương 2.</w:t>
            </w:r>
          </w:p>
        </w:tc>
        <w:tc>
          <w:tcPr>
            <w:tcW w:w="1558" w:type="dxa"/>
            <w:vAlign w:val="center"/>
          </w:tcPr>
          <w:p w14:paraId="46320AD6">
            <w:pPr>
              <w:spacing w:line="240" w:lineRule="auto"/>
              <w:ind w:firstLine="34"/>
              <w:jc w:val="left"/>
              <w:rPr>
                <w:b/>
              </w:rPr>
            </w:pPr>
          </w:p>
        </w:tc>
      </w:tr>
      <w:tr w14:paraId="7EFA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A641A68">
            <w:pPr>
              <w:spacing w:line="240" w:lineRule="auto"/>
              <w:ind w:firstLine="34"/>
              <w:jc w:val="center"/>
            </w:pPr>
            <w:r>
              <w:t>2</w:t>
            </w:r>
          </w:p>
        </w:tc>
        <w:tc>
          <w:tcPr>
            <w:tcW w:w="1555" w:type="dxa"/>
            <w:vAlign w:val="center"/>
          </w:tcPr>
          <w:p w14:paraId="5D55C825">
            <w:pPr>
              <w:spacing w:line="240" w:lineRule="auto"/>
              <w:ind w:firstLine="34"/>
              <w:jc w:val="left"/>
            </w:pPr>
            <w:r>
              <w:t>2001xxxxxx</w:t>
            </w:r>
          </w:p>
        </w:tc>
        <w:tc>
          <w:tcPr>
            <w:tcW w:w="2552" w:type="dxa"/>
            <w:vAlign w:val="center"/>
          </w:tcPr>
          <w:p w14:paraId="3EEC0E68">
            <w:pPr>
              <w:spacing w:line="240" w:lineRule="auto"/>
              <w:ind w:firstLine="34"/>
              <w:jc w:val="left"/>
            </w:pPr>
            <w:r>
              <w:t>Trần Thị B</w:t>
            </w:r>
          </w:p>
        </w:tc>
        <w:tc>
          <w:tcPr>
            <w:tcW w:w="2978" w:type="dxa"/>
            <w:vAlign w:val="center"/>
          </w:tcPr>
          <w:p w14:paraId="00F172E4">
            <w:r>
              <w:t>Xử lý dữ liệu mất cân bằng; huấn luyện, tinh chỉnh và đánh giá mô hình; trực quan hóa dữ liệu, xây dựng ứng dụng minh họa; viết Chương 3, slide thuyết trình.</w:t>
            </w:r>
          </w:p>
        </w:tc>
        <w:tc>
          <w:tcPr>
            <w:tcW w:w="1558" w:type="dxa"/>
            <w:vAlign w:val="center"/>
          </w:tcPr>
          <w:p w14:paraId="49D156C4">
            <w:pPr>
              <w:spacing w:line="240" w:lineRule="auto"/>
              <w:ind w:firstLine="34"/>
              <w:jc w:val="left"/>
              <w:rPr>
                <w:b/>
              </w:rPr>
            </w:pPr>
          </w:p>
        </w:tc>
      </w:tr>
    </w:tbl>
    <w:p w14:paraId="63EC68B9">
      <w:pPr>
        <w:spacing w:before="288" w:beforeLines="120" w:after="288" w:afterLines="120" w:line="240" w:lineRule="auto"/>
        <w:ind w:firstLine="0"/>
        <w:rPr>
          <w:b/>
          <w:bCs/>
          <w:color w:val="auto"/>
          <w:kern w:val="2"/>
          <w:szCs w:val="26"/>
          <w:highlight w:val="yellow"/>
          <w14:ligatures w14:val="standardContextual"/>
        </w:rPr>
      </w:pPr>
      <w:r>
        <w:rPr>
          <w:szCs w:val="26"/>
          <w:highlight w:val="yellow"/>
        </w:rPr>
        <w:br w:type="page"/>
      </w:r>
    </w:p>
    <w:p w14:paraId="0DB71AE1">
      <w:pPr>
        <w:pStyle w:val="36"/>
      </w:pPr>
      <w:bookmarkStart w:id="0" w:name="_Toc200285851"/>
      <w:bookmarkStart w:id="1" w:name="_Toc25891"/>
      <w:r>
        <w:t>MỤC LỤC</w:t>
      </w:r>
      <w:bookmarkEnd w:id="0"/>
      <w:bookmarkEnd w:id="1"/>
    </w:p>
    <w:p w14:paraId="765811C4">
      <w:pPr>
        <w:pStyle w:val="16"/>
        <w:tabs>
          <w:tab w:val="right" w:leader="dot" w:pos="9354"/>
        </w:tabs>
      </w:pPr>
      <w:r>
        <w:fldChar w:fldCharType="begin"/>
      </w:r>
      <w:r>
        <w:instrText xml:space="preserve"> TOC \h \z \t "h1,1,h2,2,h3,3,h4,4,More,1" </w:instrText>
      </w:r>
      <w:r>
        <w:fldChar w:fldCharType="separate"/>
      </w:r>
      <w:r>
        <w:fldChar w:fldCharType="begin"/>
      </w:r>
      <w:r>
        <w:instrText xml:space="preserve"> HYPERLINK \l _Toc25891 </w:instrText>
      </w:r>
      <w:r>
        <w:fldChar w:fldCharType="separate"/>
      </w:r>
      <w:r>
        <w:t>MỤC LỤC</w:t>
      </w:r>
      <w:r>
        <w:tab/>
      </w:r>
      <w:r>
        <w:fldChar w:fldCharType="begin"/>
      </w:r>
      <w:r>
        <w:instrText xml:space="preserve"> PAGEREF _Toc25891 \h </w:instrText>
      </w:r>
      <w:r>
        <w:fldChar w:fldCharType="separate"/>
      </w:r>
      <w:r>
        <w:t>ii</w:t>
      </w:r>
      <w:r>
        <w:fldChar w:fldCharType="end"/>
      </w:r>
      <w:r>
        <w:fldChar w:fldCharType="end"/>
      </w:r>
    </w:p>
    <w:p w14:paraId="5E8DA6BE">
      <w:pPr>
        <w:pStyle w:val="16"/>
        <w:tabs>
          <w:tab w:val="right" w:leader="dot" w:pos="9354"/>
        </w:tabs>
      </w:pPr>
      <w:r>
        <w:fldChar w:fldCharType="begin"/>
      </w:r>
      <w:r>
        <w:instrText xml:space="preserve"> HYPERLINK \l _Toc22347 </w:instrText>
      </w:r>
      <w:r>
        <w:fldChar w:fldCharType="separate"/>
      </w:r>
      <w:r>
        <w:t>DANH MỤC HÌNH ẢNH</w:t>
      </w:r>
      <w:r>
        <w:tab/>
      </w:r>
      <w:r>
        <w:fldChar w:fldCharType="begin"/>
      </w:r>
      <w:r>
        <w:instrText xml:space="preserve"> PAGEREF _Toc22347 \h </w:instrText>
      </w:r>
      <w:r>
        <w:fldChar w:fldCharType="separate"/>
      </w:r>
      <w:r>
        <w:t>v</w:t>
      </w:r>
      <w:r>
        <w:fldChar w:fldCharType="end"/>
      </w:r>
      <w:r>
        <w:fldChar w:fldCharType="end"/>
      </w:r>
    </w:p>
    <w:p w14:paraId="7F0CDDD8">
      <w:pPr>
        <w:pStyle w:val="16"/>
        <w:tabs>
          <w:tab w:val="right" w:leader="dot" w:pos="9354"/>
        </w:tabs>
      </w:pPr>
      <w:r>
        <w:fldChar w:fldCharType="begin"/>
      </w:r>
      <w:r>
        <w:instrText xml:space="preserve"> HYPERLINK \l _Toc18345 </w:instrText>
      </w:r>
      <w:r>
        <w:fldChar w:fldCharType="separate"/>
      </w:r>
      <w:r>
        <w:t>DANH MỤC BẢNG BIỂU</w:t>
      </w:r>
      <w:r>
        <w:tab/>
      </w:r>
      <w:r>
        <w:fldChar w:fldCharType="begin"/>
      </w:r>
      <w:r>
        <w:instrText xml:space="preserve"> PAGEREF _Toc18345 \h </w:instrText>
      </w:r>
      <w:r>
        <w:fldChar w:fldCharType="separate"/>
      </w:r>
      <w:r>
        <w:t>vi</w:t>
      </w:r>
      <w:r>
        <w:fldChar w:fldCharType="end"/>
      </w:r>
      <w:r>
        <w:fldChar w:fldCharType="end"/>
      </w:r>
    </w:p>
    <w:p w14:paraId="4C6B0BF1">
      <w:pPr>
        <w:pStyle w:val="16"/>
        <w:tabs>
          <w:tab w:val="right" w:leader="dot" w:pos="9354"/>
        </w:tabs>
      </w:pPr>
      <w:r>
        <w:fldChar w:fldCharType="begin"/>
      </w:r>
      <w:r>
        <w:instrText xml:space="preserve"> HYPERLINK \l _Toc451 </w:instrText>
      </w:r>
      <w:r>
        <w:fldChar w:fldCharType="separate"/>
      </w:r>
      <w:r>
        <w:rPr>
          <w:rFonts w:hint="default"/>
        </w:rPr>
        <w:t xml:space="preserve">CHƯƠNG 1. </w:t>
      </w:r>
      <w:r>
        <w:t>GIỚI THIỆU ĐỀ TÀI</w:t>
      </w:r>
      <w:r>
        <w:tab/>
      </w:r>
      <w:r>
        <w:fldChar w:fldCharType="begin"/>
      </w:r>
      <w:r>
        <w:instrText xml:space="preserve"> PAGEREF _Toc451 \h </w:instrText>
      </w:r>
      <w:r>
        <w:fldChar w:fldCharType="separate"/>
      </w:r>
      <w:r>
        <w:t>1</w:t>
      </w:r>
      <w:r>
        <w:fldChar w:fldCharType="end"/>
      </w:r>
      <w:r>
        <w:fldChar w:fldCharType="end"/>
      </w:r>
    </w:p>
    <w:p w14:paraId="4C982D43">
      <w:pPr>
        <w:pStyle w:val="17"/>
        <w:tabs>
          <w:tab w:val="right" w:leader="dot" w:pos="9354"/>
        </w:tabs>
      </w:pPr>
      <w:r>
        <w:fldChar w:fldCharType="begin"/>
      </w:r>
      <w:r>
        <w:instrText xml:space="preserve"> HYPERLINK \l _Toc21194 </w:instrText>
      </w:r>
      <w:r>
        <w:fldChar w:fldCharType="separate"/>
      </w:r>
      <w:r>
        <w:rPr>
          <w:rFonts w:hint="default"/>
        </w:rPr>
        <w:t xml:space="preserve">1.1. </w:t>
      </w:r>
      <w:r>
        <w:t>Bối cảnh và lý do chọn đề tài</w:t>
      </w:r>
      <w:r>
        <w:tab/>
      </w:r>
      <w:r>
        <w:fldChar w:fldCharType="begin"/>
      </w:r>
      <w:r>
        <w:instrText xml:space="preserve"> PAGEREF _Toc21194 \h </w:instrText>
      </w:r>
      <w:r>
        <w:fldChar w:fldCharType="separate"/>
      </w:r>
      <w:r>
        <w:t>1</w:t>
      </w:r>
      <w:r>
        <w:fldChar w:fldCharType="end"/>
      </w:r>
      <w:r>
        <w:fldChar w:fldCharType="end"/>
      </w:r>
    </w:p>
    <w:p w14:paraId="00B0D9F6">
      <w:pPr>
        <w:pStyle w:val="17"/>
        <w:tabs>
          <w:tab w:val="right" w:leader="dot" w:pos="9354"/>
        </w:tabs>
      </w:pPr>
      <w:r>
        <w:fldChar w:fldCharType="begin"/>
      </w:r>
      <w:r>
        <w:instrText xml:space="preserve"> HYPERLINK \l _Toc16098 </w:instrText>
      </w:r>
      <w:r>
        <w:fldChar w:fldCharType="separate"/>
      </w:r>
      <w:r>
        <w:rPr>
          <w:rFonts w:hint="default"/>
        </w:rPr>
        <w:t xml:space="preserve">1.2. </w:t>
      </w:r>
      <w:r>
        <w:t>Phát biểu bài toán</w:t>
      </w:r>
      <w:r>
        <w:tab/>
      </w:r>
      <w:r>
        <w:fldChar w:fldCharType="begin"/>
      </w:r>
      <w:r>
        <w:instrText xml:space="preserve"> PAGEREF _Toc16098 \h </w:instrText>
      </w:r>
      <w:r>
        <w:fldChar w:fldCharType="separate"/>
      </w:r>
      <w:r>
        <w:t>1</w:t>
      </w:r>
      <w:r>
        <w:fldChar w:fldCharType="end"/>
      </w:r>
      <w:r>
        <w:fldChar w:fldCharType="end"/>
      </w:r>
    </w:p>
    <w:p w14:paraId="2370BCE1">
      <w:pPr>
        <w:pStyle w:val="17"/>
        <w:tabs>
          <w:tab w:val="right" w:leader="dot" w:pos="9354"/>
        </w:tabs>
      </w:pPr>
      <w:r>
        <w:fldChar w:fldCharType="begin"/>
      </w:r>
      <w:r>
        <w:instrText xml:space="preserve"> HYPERLINK \l _Toc1405 </w:instrText>
      </w:r>
      <w:r>
        <w:fldChar w:fldCharType="separate"/>
      </w:r>
      <w:r>
        <w:rPr>
          <w:rFonts w:hint="default"/>
        </w:rPr>
        <w:t xml:space="preserve">1.3. </w:t>
      </w:r>
      <w:r>
        <w:t>Mục tiêu của đề tài</w:t>
      </w:r>
      <w:r>
        <w:tab/>
      </w:r>
      <w:r>
        <w:fldChar w:fldCharType="begin"/>
      </w:r>
      <w:r>
        <w:instrText xml:space="preserve"> PAGEREF _Toc1405 \h </w:instrText>
      </w:r>
      <w:r>
        <w:fldChar w:fldCharType="separate"/>
      </w:r>
      <w:r>
        <w:t>1</w:t>
      </w:r>
      <w:r>
        <w:fldChar w:fldCharType="end"/>
      </w:r>
      <w:r>
        <w:fldChar w:fldCharType="end"/>
      </w:r>
    </w:p>
    <w:p w14:paraId="655CAFC7">
      <w:pPr>
        <w:pStyle w:val="17"/>
        <w:tabs>
          <w:tab w:val="right" w:leader="dot" w:pos="9354"/>
        </w:tabs>
      </w:pPr>
      <w:r>
        <w:fldChar w:fldCharType="begin"/>
      </w:r>
      <w:r>
        <w:instrText xml:space="preserve"> HYPERLINK \l _Toc22454 </w:instrText>
      </w:r>
      <w:r>
        <w:fldChar w:fldCharType="separate"/>
      </w:r>
      <w:r>
        <w:rPr>
          <w:rFonts w:hint="default"/>
        </w:rPr>
        <w:t xml:space="preserve">1.4. </w:t>
      </w:r>
      <w:r>
        <w:t>Phạm vi và giới hạn</w:t>
      </w:r>
      <w:r>
        <w:tab/>
      </w:r>
      <w:r>
        <w:fldChar w:fldCharType="begin"/>
      </w:r>
      <w:r>
        <w:instrText xml:space="preserve"> PAGEREF _Toc22454 \h </w:instrText>
      </w:r>
      <w:r>
        <w:fldChar w:fldCharType="separate"/>
      </w:r>
      <w:r>
        <w:t>2</w:t>
      </w:r>
      <w:r>
        <w:fldChar w:fldCharType="end"/>
      </w:r>
      <w:r>
        <w:fldChar w:fldCharType="end"/>
      </w:r>
    </w:p>
    <w:p w14:paraId="56478F2B">
      <w:pPr>
        <w:pStyle w:val="17"/>
        <w:tabs>
          <w:tab w:val="right" w:leader="dot" w:pos="9354"/>
        </w:tabs>
      </w:pPr>
      <w:r>
        <w:fldChar w:fldCharType="begin"/>
      </w:r>
      <w:r>
        <w:instrText xml:space="preserve"> HYPERLINK \l _Toc23261 </w:instrText>
      </w:r>
      <w:r>
        <w:fldChar w:fldCharType="separate"/>
      </w:r>
      <w:r>
        <w:rPr>
          <w:rFonts w:hint="default"/>
        </w:rPr>
        <w:t xml:space="preserve">1.5. </w:t>
      </w:r>
      <w:r>
        <w:t>Bộ dữ liệu sử dụng</w:t>
      </w:r>
      <w:r>
        <w:tab/>
      </w:r>
      <w:r>
        <w:fldChar w:fldCharType="begin"/>
      </w:r>
      <w:r>
        <w:instrText xml:space="preserve"> PAGEREF _Toc23261 \h </w:instrText>
      </w:r>
      <w:r>
        <w:fldChar w:fldCharType="separate"/>
      </w:r>
      <w:r>
        <w:t>2</w:t>
      </w:r>
      <w:r>
        <w:fldChar w:fldCharType="end"/>
      </w:r>
      <w:r>
        <w:fldChar w:fldCharType="end"/>
      </w:r>
    </w:p>
    <w:p w14:paraId="47271524">
      <w:pPr>
        <w:pStyle w:val="18"/>
      </w:pPr>
      <w:r>
        <w:fldChar w:fldCharType="begin"/>
      </w:r>
      <w:r>
        <w:instrText xml:space="preserve"> HYPERLINK \l _Toc24612 </w:instrText>
      </w:r>
      <w:r>
        <w:fldChar w:fldCharType="separate"/>
      </w:r>
      <w:r>
        <w:t>1.5.1. Nguồn và quy mô dữ liệu</w:t>
      </w:r>
      <w:r>
        <w:tab/>
      </w:r>
      <w:r>
        <w:fldChar w:fldCharType="begin"/>
      </w:r>
      <w:r>
        <w:instrText xml:space="preserve"> PAGEREF _Toc24612 \h </w:instrText>
      </w:r>
      <w:r>
        <w:fldChar w:fldCharType="separate"/>
      </w:r>
      <w:r>
        <w:t>2</w:t>
      </w:r>
      <w:r>
        <w:fldChar w:fldCharType="end"/>
      </w:r>
      <w:r>
        <w:fldChar w:fldCharType="end"/>
      </w:r>
    </w:p>
    <w:p w14:paraId="60314177">
      <w:pPr>
        <w:pStyle w:val="18"/>
      </w:pPr>
      <w:r>
        <w:fldChar w:fldCharType="begin"/>
      </w:r>
      <w:r>
        <w:instrText xml:space="preserve"> HYPERLINK \l _Toc28554 </w:instrText>
      </w:r>
      <w:r>
        <w:fldChar w:fldCharType="separate"/>
      </w:r>
      <w:r>
        <w:t>1.5.2. Các đặc trưng của bộ dữ liệu</w:t>
      </w:r>
      <w:r>
        <w:tab/>
      </w:r>
      <w:r>
        <w:fldChar w:fldCharType="begin"/>
      </w:r>
      <w:r>
        <w:instrText xml:space="preserve"> PAGEREF _Toc28554 \h </w:instrText>
      </w:r>
      <w:r>
        <w:fldChar w:fldCharType="separate"/>
      </w:r>
      <w:r>
        <w:t>3</w:t>
      </w:r>
      <w:r>
        <w:fldChar w:fldCharType="end"/>
      </w:r>
      <w:r>
        <w:fldChar w:fldCharType="end"/>
      </w:r>
    </w:p>
    <w:p w14:paraId="1C86023D">
      <w:pPr>
        <w:pStyle w:val="18"/>
      </w:pPr>
      <w:r>
        <w:fldChar w:fldCharType="begin"/>
      </w:r>
      <w:r>
        <w:instrText xml:space="preserve"> HYPERLINK \l _Toc16726 </w:instrText>
      </w:r>
      <w:r>
        <w:fldChar w:fldCharType="separate"/>
      </w:r>
      <w:r>
        <w:t>1.5.3. Đặc điểm dữ liệu lớn của bài toán</w:t>
      </w:r>
      <w:r>
        <w:tab/>
      </w:r>
      <w:r>
        <w:fldChar w:fldCharType="begin"/>
      </w:r>
      <w:r>
        <w:instrText xml:space="preserve"> PAGEREF _Toc16726 \h </w:instrText>
      </w:r>
      <w:r>
        <w:fldChar w:fldCharType="separate"/>
      </w:r>
      <w:r>
        <w:t>4</w:t>
      </w:r>
      <w:r>
        <w:fldChar w:fldCharType="end"/>
      </w:r>
      <w:r>
        <w:fldChar w:fldCharType="end"/>
      </w:r>
    </w:p>
    <w:p w14:paraId="578038CE">
      <w:pPr>
        <w:pStyle w:val="17"/>
        <w:tabs>
          <w:tab w:val="right" w:leader="dot" w:pos="9354"/>
        </w:tabs>
      </w:pPr>
      <w:r>
        <w:fldChar w:fldCharType="begin"/>
      </w:r>
      <w:r>
        <w:instrText xml:space="preserve"> HYPERLINK \l _Toc29418 </w:instrText>
      </w:r>
      <w:r>
        <w:fldChar w:fldCharType="separate"/>
      </w:r>
      <w:r>
        <w:rPr>
          <w:rFonts w:hint="default"/>
        </w:rPr>
        <w:t xml:space="preserve">1.6. </w:t>
      </w:r>
      <w:r>
        <w:t>Kết quả đầu ra và giá trị dự kiến</w:t>
      </w:r>
      <w:r>
        <w:tab/>
      </w:r>
      <w:r>
        <w:fldChar w:fldCharType="begin"/>
      </w:r>
      <w:r>
        <w:instrText xml:space="preserve"> PAGEREF _Toc29418 \h </w:instrText>
      </w:r>
      <w:r>
        <w:fldChar w:fldCharType="separate"/>
      </w:r>
      <w:r>
        <w:t>5</w:t>
      </w:r>
      <w:r>
        <w:fldChar w:fldCharType="end"/>
      </w:r>
      <w:r>
        <w:fldChar w:fldCharType="end"/>
      </w:r>
    </w:p>
    <w:p w14:paraId="4428BAB5">
      <w:pPr>
        <w:pStyle w:val="17"/>
        <w:tabs>
          <w:tab w:val="right" w:leader="dot" w:pos="9354"/>
        </w:tabs>
      </w:pPr>
      <w:r>
        <w:fldChar w:fldCharType="begin"/>
      </w:r>
      <w:r>
        <w:instrText xml:space="preserve"> HYPERLINK \l _Toc13428 </w:instrText>
      </w:r>
      <w:r>
        <w:fldChar w:fldCharType="separate"/>
      </w:r>
      <w:r>
        <w:rPr>
          <w:rFonts w:hint="default"/>
        </w:rPr>
        <w:t xml:space="preserve">1.7. </w:t>
      </w:r>
      <w:r>
        <w:t>Bố cục báo cáo</w:t>
      </w:r>
      <w:r>
        <w:tab/>
      </w:r>
      <w:r>
        <w:fldChar w:fldCharType="begin"/>
      </w:r>
      <w:r>
        <w:instrText xml:space="preserve"> PAGEREF _Toc13428 \h </w:instrText>
      </w:r>
      <w:r>
        <w:fldChar w:fldCharType="separate"/>
      </w:r>
      <w:r>
        <w:t>5</w:t>
      </w:r>
      <w:r>
        <w:fldChar w:fldCharType="end"/>
      </w:r>
      <w:r>
        <w:fldChar w:fldCharType="end"/>
      </w:r>
    </w:p>
    <w:p w14:paraId="5D532053">
      <w:pPr>
        <w:pStyle w:val="16"/>
        <w:tabs>
          <w:tab w:val="right" w:leader="dot" w:pos="9354"/>
        </w:tabs>
      </w:pPr>
      <w:r>
        <w:fldChar w:fldCharType="begin"/>
      </w:r>
      <w:r>
        <w:instrText xml:space="preserve"> HYPERLINK \l _Toc19320 </w:instrText>
      </w:r>
      <w:r>
        <w:fldChar w:fldCharType="separate"/>
      </w:r>
      <w:r>
        <w:rPr>
          <w:rFonts w:hint="default"/>
        </w:rPr>
        <w:t xml:space="preserve">CHƯƠNG 2. </w:t>
      </w:r>
      <w:r>
        <w:t>CƠ SỞ LÝ THUYẾT</w:t>
      </w:r>
      <w:r>
        <w:tab/>
      </w:r>
      <w:r>
        <w:fldChar w:fldCharType="begin"/>
      </w:r>
      <w:r>
        <w:instrText xml:space="preserve"> PAGEREF _Toc19320 \h </w:instrText>
      </w:r>
      <w:r>
        <w:fldChar w:fldCharType="separate"/>
      </w:r>
      <w:r>
        <w:t>6</w:t>
      </w:r>
      <w:r>
        <w:fldChar w:fldCharType="end"/>
      </w:r>
      <w:r>
        <w:fldChar w:fldCharType="end"/>
      </w:r>
    </w:p>
    <w:p w14:paraId="18D6CB02">
      <w:pPr>
        <w:pStyle w:val="17"/>
        <w:tabs>
          <w:tab w:val="right" w:leader="dot" w:pos="9354"/>
        </w:tabs>
      </w:pPr>
      <w:r>
        <w:fldChar w:fldCharType="begin"/>
      </w:r>
      <w:r>
        <w:instrText xml:space="preserve"> HYPERLINK \l _Toc6199 </w:instrText>
      </w:r>
      <w:r>
        <w:fldChar w:fldCharType="separate"/>
      </w:r>
      <w:r>
        <w:rPr>
          <w:rFonts w:hint="default"/>
        </w:rPr>
        <w:t xml:space="preserve">2.1. </w:t>
      </w:r>
      <w:r>
        <w:t>Tổng quan về dữ liệu lớn</w:t>
      </w:r>
      <w:r>
        <w:tab/>
      </w:r>
      <w:r>
        <w:fldChar w:fldCharType="begin"/>
      </w:r>
      <w:r>
        <w:instrText xml:space="preserve"> PAGEREF _Toc6199 \h </w:instrText>
      </w:r>
      <w:r>
        <w:fldChar w:fldCharType="separate"/>
      </w:r>
      <w:r>
        <w:t>6</w:t>
      </w:r>
      <w:r>
        <w:fldChar w:fldCharType="end"/>
      </w:r>
      <w:r>
        <w:fldChar w:fldCharType="end"/>
      </w:r>
    </w:p>
    <w:p w14:paraId="3A7D99EC">
      <w:pPr>
        <w:pStyle w:val="17"/>
        <w:tabs>
          <w:tab w:val="right" w:leader="dot" w:pos="9354"/>
        </w:tabs>
      </w:pPr>
      <w:r>
        <w:fldChar w:fldCharType="begin"/>
      </w:r>
      <w:r>
        <w:instrText xml:space="preserve"> HYPERLINK \l _Toc20102 </w:instrText>
      </w:r>
      <w:r>
        <w:fldChar w:fldCharType="separate"/>
      </w:r>
      <w:r>
        <w:rPr>
          <w:rFonts w:hint="default"/>
        </w:rPr>
        <w:t xml:space="preserve">2.2. </w:t>
      </w:r>
      <w:r>
        <w:t>Hệ thống tệp phân tán Hadoop HDFS</w:t>
      </w:r>
      <w:r>
        <w:tab/>
      </w:r>
      <w:r>
        <w:fldChar w:fldCharType="begin"/>
      </w:r>
      <w:r>
        <w:instrText xml:space="preserve"> PAGEREF _Toc20102 \h </w:instrText>
      </w:r>
      <w:r>
        <w:fldChar w:fldCharType="separate"/>
      </w:r>
      <w:r>
        <w:t>6</w:t>
      </w:r>
      <w:r>
        <w:fldChar w:fldCharType="end"/>
      </w:r>
      <w:r>
        <w:fldChar w:fldCharType="end"/>
      </w:r>
    </w:p>
    <w:p w14:paraId="4A144F8D">
      <w:pPr>
        <w:pStyle w:val="18"/>
      </w:pPr>
      <w:r>
        <w:fldChar w:fldCharType="begin"/>
      </w:r>
      <w:r>
        <w:instrText xml:space="preserve"> HYPERLINK \l _Toc8227 </w:instrText>
      </w:r>
      <w:r>
        <w:fldChar w:fldCharType="separate"/>
      </w:r>
      <w:r>
        <w:t>2.2.1. Kiến trúc HDFS</w:t>
      </w:r>
      <w:r>
        <w:tab/>
      </w:r>
      <w:r>
        <w:fldChar w:fldCharType="begin"/>
      </w:r>
      <w:r>
        <w:instrText xml:space="preserve"> PAGEREF _Toc8227 \h </w:instrText>
      </w:r>
      <w:r>
        <w:fldChar w:fldCharType="separate"/>
      </w:r>
      <w:r>
        <w:t>6</w:t>
      </w:r>
      <w:r>
        <w:fldChar w:fldCharType="end"/>
      </w:r>
      <w:r>
        <w:fldChar w:fldCharType="end"/>
      </w:r>
    </w:p>
    <w:p w14:paraId="2C6B617C">
      <w:pPr>
        <w:pStyle w:val="18"/>
      </w:pPr>
      <w:r>
        <w:fldChar w:fldCharType="begin"/>
      </w:r>
      <w:r>
        <w:instrText xml:space="preserve"> HYPERLINK \l _Toc12064 </w:instrText>
      </w:r>
      <w:r>
        <w:fldChar w:fldCharType="separate"/>
      </w:r>
      <w:r>
        <w:t>2.2.2. Cơ chế đọc và ghi dữ liệu</w:t>
      </w:r>
      <w:r>
        <w:tab/>
      </w:r>
      <w:r>
        <w:fldChar w:fldCharType="begin"/>
      </w:r>
      <w:r>
        <w:instrText xml:space="preserve"> PAGEREF _Toc12064 \h </w:instrText>
      </w:r>
      <w:r>
        <w:fldChar w:fldCharType="separate"/>
      </w:r>
      <w:r>
        <w:t>7</w:t>
      </w:r>
      <w:r>
        <w:fldChar w:fldCharType="end"/>
      </w:r>
      <w:r>
        <w:fldChar w:fldCharType="end"/>
      </w:r>
    </w:p>
    <w:p w14:paraId="202C232E">
      <w:pPr>
        <w:pStyle w:val="17"/>
        <w:tabs>
          <w:tab w:val="right" w:leader="dot" w:pos="9354"/>
        </w:tabs>
      </w:pPr>
      <w:r>
        <w:fldChar w:fldCharType="begin"/>
      </w:r>
      <w:r>
        <w:instrText xml:space="preserve"> HYPERLINK \l _Toc4703 </w:instrText>
      </w:r>
      <w:r>
        <w:fldChar w:fldCharType="separate"/>
      </w:r>
      <w:r>
        <w:rPr>
          <w:rFonts w:hint="default"/>
        </w:rPr>
        <w:t xml:space="preserve">2.3. </w:t>
      </w:r>
      <w:r>
        <w:t>Nền tảng xử lý dữ liệu Apache Spark</w:t>
      </w:r>
      <w:r>
        <w:tab/>
      </w:r>
      <w:r>
        <w:fldChar w:fldCharType="begin"/>
      </w:r>
      <w:r>
        <w:instrText xml:space="preserve"> PAGEREF _Toc4703 \h </w:instrText>
      </w:r>
      <w:r>
        <w:fldChar w:fldCharType="separate"/>
      </w:r>
      <w:r>
        <w:t>7</w:t>
      </w:r>
      <w:r>
        <w:fldChar w:fldCharType="end"/>
      </w:r>
      <w:r>
        <w:fldChar w:fldCharType="end"/>
      </w:r>
    </w:p>
    <w:p w14:paraId="78FDD8D1">
      <w:pPr>
        <w:pStyle w:val="18"/>
      </w:pPr>
      <w:r>
        <w:fldChar w:fldCharType="begin"/>
      </w:r>
      <w:r>
        <w:instrText xml:space="preserve"> HYPERLINK \l _Toc9455 </w:instrText>
      </w:r>
      <w:r>
        <w:fldChar w:fldCharType="separate"/>
      </w:r>
      <w:r>
        <w:t>2.3.1. Tổng quan</w:t>
      </w:r>
      <w:r>
        <w:tab/>
      </w:r>
      <w:r>
        <w:fldChar w:fldCharType="begin"/>
      </w:r>
      <w:r>
        <w:instrText xml:space="preserve"> PAGEREF _Toc9455 \h </w:instrText>
      </w:r>
      <w:r>
        <w:fldChar w:fldCharType="separate"/>
      </w:r>
      <w:r>
        <w:t>7</w:t>
      </w:r>
      <w:r>
        <w:fldChar w:fldCharType="end"/>
      </w:r>
      <w:r>
        <w:fldChar w:fldCharType="end"/>
      </w:r>
    </w:p>
    <w:p w14:paraId="447D77E6">
      <w:pPr>
        <w:pStyle w:val="18"/>
      </w:pPr>
      <w:r>
        <w:fldChar w:fldCharType="begin"/>
      </w:r>
      <w:r>
        <w:instrText xml:space="preserve"> HYPERLINK \l _Toc12680 </w:instrText>
      </w:r>
      <w:r>
        <w:fldChar w:fldCharType="separate"/>
      </w:r>
      <w:r>
        <w:t>2.3.2. RDD, DataFrame và cơ chế đánh giá lười</w:t>
      </w:r>
      <w:r>
        <w:tab/>
      </w:r>
      <w:r>
        <w:fldChar w:fldCharType="begin"/>
      </w:r>
      <w:r>
        <w:instrText xml:space="preserve"> PAGEREF _Toc12680 \h </w:instrText>
      </w:r>
      <w:r>
        <w:fldChar w:fldCharType="separate"/>
      </w:r>
      <w:r>
        <w:t>7</w:t>
      </w:r>
      <w:r>
        <w:fldChar w:fldCharType="end"/>
      </w:r>
      <w:r>
        <w:fldChar w:fldCharType="end"/>
      </w:r>
    </w:p>
    <w:p w14:paraId="0D5B51F2">
      <w:pPr>
        <w:pStyle w:val="18"/>
      </w:pPr>
      <w:r>
        <w:fldChar w:fldCharType="begin"/>
      </w:r>
      <w:r>
        <w:instrText xml:space="preserve"> HYPERLINK \l _Toc4942 </w:instrText>
      </w:r>
      <w:r>
        <w:fldChar w:fldCharType="separate"/>
      </w:r>
      <w:r>
        <w:t>2.3.3. Mô hình thực thi song song</w:t>
      </w:r>
      <w:r>
        <w:tab/>
      </w:r>
      <w:r>
        <w:fldChar w:fldCharType="begin"/>
      </w:r>
      <w:r>
        <w:instrText xml:space="preserve"> PAGEREF _Toc4942 \h </w:instrText>
      </w:r>
      <w:r>
        <w:fldChar w:fldCharType="separate"/>
      </w:r>
      <w:r>
        <w:t>8</w:t>
      </w:r>
      <w:r>
        <w:fldChar w:fldCharType="end"/>
      </w:r>
      <w:r>
        <w:fldChar w:fldCharType="end"/>
      </w:r>
    </w:p>
    <w:p w14:paraId="555BFE92">
      <w:pPr>
        <w:pStyle w:val="18"/>
      </w:pPr>
      <w:r>
        <w:fldChar w:fldCharType="begin"/>
      </w:r>
      <w:r>
        <w:instrText xml:space="preserve"> HYPERLINK \l _Toc6649 </w:instrText>
      </w:r>
      <w:r>
        <w:fldChar w:fldCharType="separate"/>
      </w:r>
      <w:r>
        <w:t>2.3.4. Thư viện học máy Spark MLlib</w:t>
      </w:r>
      <w:r>
        <w:tab/>
      </w:r>
      <w:r>
        <w:fldChar w:fldCharType="begin"/>
      </w:r>
      <w:r>
        <w:instrText xml:space="preserve"> PAGEREF _Toc6649 \h </w:instrText>
      </w:r>
      <w:r>
        <w:fldChar w:fldCharType="separate"/>
      </w:r>
      <w:r>
        <w:t>8</w:t>
      </w:r>
      <w:r>
        <w:fldChar w:fldCharType="end"/>
      </w:r>
      <w:r>
        <w:fldChar w:fldCharType="end"/>
      </w:r>
    </w:p>
    <w:p w14:paraId="2EDC5BF9">
      <w:pPr>
        <w:pStyle w:val="18"/>
      </w:pPr>
      <w:r>
        <w:fldChar w:fldCharType="begin"/>
      </w:r>
      <w:r>
        <w:instrText xml:space="preserve"> HYPERLINK \l _Toc31216 </w:instrText>
      </w:r>
      <w:r>
        <w:fldChar w:fldCharType="separate"/>
      </w:r>
      <w:r>
        <w:t>2.3.5. Lý do lựa chọn HDFS và Spark</w:t>
      </w:r>
      <w:r>
        <w:tab/>
      </w:r>
      <w:r>
        <w:fldChar w:fldCharType="begin"/>
      </w:r>
      <w:r>
        <w:instrText xml:space="preserve"> PAGEREF _Toc31216 \h </w:instrText>
      </w:r>
      <w:r>
        <w:fldChar w:fldCharType="separate"/>
      </w:r>
      <w:r>
        <w:t>8</w:t>
      </w:r>
      <w:r>
        <w:fldChar w:fldCharType="end"/>
      </w:r>
      <w:r>
        <w:fldChar w:fldCharType="end"/>
      </w:r>
    </w:p>
    <w:p w14:paraId="3198E541">
      <w:pPr>
        <w:pStyle w:val="17"/>
        <w:tabs>
          <w:tab w:val="right" w:leader="dot" w:pos="9354"/>
        </w:tabs>
      </w:pPr>
      <w:r>
        <w:fldChar w:fldCharType="begin"/>
      </w:r>
      <w:r>
        <w:instrText xml:space="preserve"> HYPERLINK \l _Toc22099 </w:instrText>
      </w:r>
      <w:r>
        <w:fldChar w:fldCharType="separate"/>
      </w:r>
      <w:r>
        <w:rPr>
          <w:rFonts w:hint="default"/>
        </w:rPr>
        <w:t xml:space="preserve">2.4. </w:t>
      </w:r>
      <w:r>
        <w:t>Bài toán dữ liệu mất cân bằng</w:t>
      </w:r>
      <w:r>
        <w:tab/>
      </w:r>
      <w:r>
        <w:fldChar w:fldCharType="begin"/>
      </w:r>
      <w:r>
        <w:instrText xml:space="preserve"> PAGEREF _Toc22099 \h </w:instrText>
      </w:r>
      <w:r>
        <w:fldChar w:fldCharType="separate"/>
      </w:r>
      <w:r>
        <w:t>9</w:t>
      </w:r>
      <w:r>
        <w:fldChar w:fldCharType="end"/>
      </w:r>
      <w:r>
        <w:fldChar w:fldCharType="end"/>
      </w:r>
    </w:p>
    <w:p w14:paraId="2CA4BF2B">
      <w:pPr>
        <w:pStyle w:val="17"/>
        <w:tabs>
          <w:tab w:val="right" w:leader="dot" w:pos="9354"/>
        </w:tabs>
      </w:pPr>
      <w:r>
        <w:fldChar w:fldCharType="begin"/>
      </w:r>
      <w:r>
        <w:instrText xml:space="preserve"> HYPERLINK \l _Toc965 </w:instrText>
      </w:r>
      <w:r>
        <w:fldChar w:fldCharType="separate"/>
      </w:r>
      <w:r>
        <w:rPr>
          <w:rFonts w:hint="default"/>
        </w:rPr>
        <w:t xml:space="preserve">2.5. </w:t>
      </w:r>
      <w:r>
        <w:t>Các thuật toán sử dụng</w:t>
      </w:r>
      <w:r>
        <w:tab/>
      </w:r>
      <w:r>
        <w:fldChar w:fldCharType="begin"/>
      </w:r>
      <w:r>
        <w:instrText xml:space="preserve"> PAGEREF _Toc965 \h </w:instrText>
      </w:r>
      <w:r>
        <w:fldChar w:fldCharType="separate"/>
      </w:r>
      <w:r>
        <w:t>9</w:t>
      </w:r>
      <w:r>
        <w:fldChar w:fldCharType="end"/>
      </w:r>
      <w:r>
        <w:fldChar w:fldCharType="end"/>
      </w:r>
    </w:p>
    <w:p w14:paraId="2DFBA15F">
      <w:pPr>
        <w:pStyle w:val="18"/>
      </w:pPr>
      <w:r>
        <w:fldChar w:fldCharType="begin"/>
      </w:r>
      <w:r>
        <w:instrText xml:space="preserve"> HYPERLINK \l _Toc19790 </w:instrText>
      </w:r>
      <w:r>
        <w:fldChar w:fldCharType="separate"/>
      </w:r>
      <w:r>
        <w:t>2.5.1. Logistic Regression</w:t>
      </w:r>
      <w:r>
        <w:tab/>
      </w:r>
      <w:r>
        <w:fldChar w:fldCharType="begin"/>
      </w:r>
      <w:r>
        <w:instrText xml:space="preserve"> PAGEREF _Toc19790 \h </w:instrText>
      </w:r>
      <w:r>
        <w:fldChar w:fldCharType="separate"/>
      </w:r>
      <w:r>
        <w:t>9</w:t>
      </w:r>
      <w:r>
        <w:fldChar w:fldCharType="end"/>
      </w:r>
      <w:r>
        <w:fldChar w:fldCharType="end"/>
      </w:r>
    </w:p>
    <w:p w14:paraId="79B45D1D">
      <w:pPr>
        <w:pStyle w:val="18"/>
      </w:pPr>
      <w:r>
        <w:fldChar w:fldCharType="begin"/>
      </w:r>
      <w:r>
        <w:instrText xml:space="preserve"> HYPERLINK \l _Toc28165 </w:instrText>
      </w:r>
      <w:r>
        <w:fldChar w:fldCharType="separate"/>
      </w:r>
      <w:r>
        <w:t>2.5.2. Random Forest</w:t>
      </w:r>
      <w:r>
        <w:tab/>
      </w:r>
      <w:r>
        <w:fldChar w:fldCharType="begin"/>
      </w:r>
      <w:r>
        <w:instrText xml:space="preserve"> PAGEREF _Toc28165 \h </w:instrText>
      </w:r>
      <w:r>
        <w:fldChar w:fldCharType="separate"/>
      </w:r>
      <w:r>
        <w:t>10</w:t>
      </w:r>
      <w:r>
        <w:fldChar w:fldCharType="end"/>
      </w:r>
      <w:r>
        <w:fldChar w:fldCharType="end"/>
      </w:r>
    </w:p>
    <w:p w14:paraId="57612FF4">
      <w:pPr>
        <w:pStyle w:val="18"/>
      </w:pPr>
      <w:r>
        <w:fldChar w:fldCharType="begin"/>
      </w:r>
      <w:r>
        <w:instrText xml:space="preserve"> HYPERLINK \l _Toc31518 </w:instrText>
      </w:r>
      <w:r>
        <w:fldChar w:fldCharType="separate"/>
      </w:r>
      <w:r>
        <w:t>2.5.3. Isolation Forest</w:t>
      </w:r>
      <w:r>
        <w:tab/>
      </w:r>
      <w:r>
        <w:fldChar w:fldCharType="begin"/>
      </w:r>
      <w:r>
        <w:instrText xml:space="preserve"> PAGEREF _Toc31518 \h </w:instrText>
      </w:r>
      <w:r>
        <w:fldChar w:fldCharType="separate"/>
      </w:r>
      <w:r>
        <w:t>10</w:t>
      </w:r>
      <w:r>
        <w:fldChar w:fldCharType="end"/>
      </w:r>
      <w:r>
        <w:fldChar w:fldCharType="end"/>
      </w:r>
    </w:p>
    <w:p w14:paraId="55BEF3F0">
      <w:pPr>
        <w:pStyle w:val="17"/>
        <w:tabs>
          <w:tab w:val="right" w:leader="dot" w:pos="9354"/>
        </w:tabs>
      </w:pPr>
      <w:r>
        <w:fldChar w:fldCharType="begin"/>
      </w:r>
      <w:r>
        <w:instrText xml:space="preserve"> HYPERLINK \l _Toc4228 </w:instrText>
      </w:r>
      <w:r>
        <w:fldChar w:fldCharType="separate"/>
      </w:r>
      <w:r>
        <w:rPr>
          <w:rFonts w:hint="default"/>
        </w:rPr>
        <w:t xml:space="preserve">2.6. </w:t>
      </w:r>
      <w:r>
        <w:t>Tạo đặc trưng thời gian dạng chu kỳ</w:t>
      </w:r>
      <w:r>
        <w:tab/>
      </w:r>
      <w:r>
        <w:fldChar w:fldCharType="begin"/>
      </w:r>
      <w:r>
        <w:instrText xml:space="preserve"> PAGEREF _Toc4228 \h </w:instrText>
      </w:r>
      <w:r>
        <w:fldChar w:fldCharType="separate"/>
      </w:r>
      <w:r>
        <w:t>10</w:t>
      </w:r>
      <w:r>
        <w:fldChar w:fldCharType="end"/>
      </w:r>
      <w:r>
        <w:fldChar w:fldCharType="end"/>
      </w:r>
    </w:p>
    <w:p w14:paraId="0FD0B544">
      <w:pPr>
        <w:pStyle w:val="17"/>
        <w:tabs>
          <w:tab w:val="right" w:leader="dot" w:pos="9354"/>
        </w:tabs>
      </w:pPr>
      <w:r>
        <w:fldChar w:fldCharType="begin"/>
      </w:r>
      <w:r>
        <w:instrText xml:space="preserve"> HYPERLINK \l _Toc15088 </w:instrText>
      </w:r>
      <w:r>
        <w:fldChar w:fldCharType="separate"/>
      </w:r>
      <w:r>
        <w:rPr>
          <w:rFonts w:hint="default"/>
        </w:rPr>
        <w:t xml:space="preserve">2.7. </w:t>
      </w:r>
      <w:r>
        <w:t>Các độ đo đánh giá mô hình</w:t>
      </w:r>
      <w:r>
        <w:tab/>
      </w:r>
      <w:r>
        <w:fldChar w:fldCharType="begin"/>
      </w:r>
      <w:r>
        <w:instrText xml:space="preserve"> PAGEREF _Toc15088 \h </w:instrText>
      </w:r>
      <w:r>
        <w:fldChar w:fldCharType="separate"/>
      </w:r>
      <w:r>
        <w:t>10</w:t>
      </w:r>
      <w:r>
        <w:fldChar w:fldCharType="end"/>
      </w:r>
      <w:r>
        <w:fldChar w:fldCharType="end"/>
      </w:r>
    </w:p>
    <w:p w14:paraId="533A678E">
      <w:pPr>
        <w:pStyle w:val="17"/>
        <w:tabs>
          <w:tab w:val="right" w:leader="dot" w:pos="9354"/>
        </w:tabs>
      </w:pPr>
      <w:r>
        <w:fldChar w:fldCharType="begin"/>
      </w:r>
      <w:r>
        <w:instrText xml:space="preserve"> HYPERLINK \l _Toc22976 </w:instrText>
      </w:r>
      <w:r>
        <w:fldChar w:fldCharType="separate"/>
      </w:r>
      <w:r>
        <w:rPr>
          <w:rFonts w:hint="default"/>
        </w:rPr>
        <w:t xml:space="preserve">2.8. </w:t>
      </w:r>
      <w:r>
        <w:t>Tinh chỉnh siêu tham số và ngưỡng phân loại</w:t>
      </w:r>
      <w:r>
        <w:tab/>
      </w:r>
      <w:r>
        <w:fldChar w:fldCharType="begin"/>
      </w:r>
      <w:r>
        <w:instrText xml:space="preserve"> PAGEREF _Toc22976 \h </w:instrText>
      </w:r>
      <w:r>
        <w:fldChar w:fldCharType="separate"/>
      </w:r>
      <w:r>
        <w:t>11</w:t>
      </w:r>
      <w:r>
        <w:fldChar w:fldCharType="end"/>
      </w:r>
      <w:r>
        <w:fldChar w:fldCharType="end"/>
      </w:r>
    </w:p>
    <w:p w14:paraId="6B0D0BEA">
      <w:pPr>
        <w:pStyle w:val="17"/>
        <w:tabs>
          <w:tab w:val="right" w:leader="dot" w:pos="9354"/>
        </w:tabs>
      </w:pPr>
      <w:r>
        <w:fldChar w:fldCharType="begin"/>
      </w:r>
      <w:r>
        <w:instrText xml:space="preserve"> HYPERLINK \l _Toc18757 </w:instrText>
      </w:r>
      <w:r>
        <w:fldChar w:fldCharType="separate"/>
      </w:r>
      <w:r>
        <w:rPr>
          <w:rFonts w:hint="default"/>
        </w:rPr>
        <w:t xml:space="preserve">2.9. </w:t>
      </w:r>
      <w:r>
        <w:t>Giải thích mô hình với SHAP</w:t>
      </w:r>
      <w:r>
        <w:tab/>
      </w:r>
      <w:r>
        <w:fldChar w:fldCharType="begin"/>
      </w:r>
      <w:r>
        <w:instrText xml:space="preserve"> PAGEREF _Toc18757 \h </w:instrText>
      </w:r>
      <w:r>
        <w:fldChar w:fldCharType="separate"/>
      </w:r>
      <w:r>
        <w:t>11</w:t>
      </w:r>
      <w:r>
        <w:fldChar w:fldCharType="end"/>
      </w:r>
      <w:r>
        <w:fldChar w:fldCharType="end"/>
      </w:r>
    </w:p>
    <w:p w14:paraId="1CCE301A">
      <w:pPr>
        <w:pStyle w:val="16"/>
        <w:tabs>
          <w:tab w:val="right" w:leader="dot" w:pos="9354"/>
        </w:tabs>
      </w:pPr>
      <w:r>
        <w:fldChar w:fldCharType="begin"/>
      </w:r>
      <w:r>
        <w:instrText xml:space="preserve"> HYPERLINK \l _Toc25672 </w:instrText>
      </w:r>
      <w:r>
        <w:fldChar w:fldCharType="separate"/>
      </w:r>
      <w:r>
        <w:rPr>
          <w:rFonts w:hint="default"/>
        </w:rPr>
        <w:t xml:space="preserve">CHƯƠNG 3. </w:t>
      </w:r>
      <w:r>
        <w:t>XÂY DỰNG ỨNG DỤNG, TRỰC QUAN HÓA DỮ LIỆU</w:t>
      </w:r>
      <w:r>
        <w:tab/>
      </w:r>
      <w:r>
        <w:fldChar w:fldCharType="begin"/>
      </w:r>
      <w:r>
        <w:instrText xml:space="preserve"> PAGEREF _Toc25672 \h </w:instrText>
      </w:r>
      <w:r>
        <w:fldChar w:fldCharType="separate"/>
      </w:r>
      <w:r>
        <w:t>13</w:t>
      </w:r>
      <w:r>
        <w:fldChar w:fldCharType="end"/>
      </w:r>
      <w:r>
        <w:fldChar w:fldCharType="end"/>
      </w:r>
    </w:p>
    <w:p w14:paraId="2F20FC68">
      <w:pPr>
        <w:pStyle w:val="17"/>
        <w:tabs>
          <w:tab w:val="right" w:leader="dot" w:pos="9354"/>
        </w:tabs>
      </w:pPr>
      <w:r>
        <w:fldChar w:fldCharType="begin"/>
      </w:r>
      <w:r>
        <w:instrText xml:space="preserve"> HYPERLINK \l _Toc11832 </w:instrText>
      </w:r>
      <w:r>
        <w:fldChar w:fldCharType="separate"/>
      </w:r>
      <w:r>
        <w:rPr>
          <w:rFonts w:hint="default"/>
        </w:rPr>
        <w:t xml:space="preserve">3.1. </w:t>
      </w:r>
      <w:r>
        <w:t>Kiến trúc tổng thể và luồng dữ liệu</w:t>
      </w:r>
      <w:r>
        <w:tab/>
      </w:r>
      <w:r>
        <w:fldChar w:fldCharType="begin"/>
      </w:r>
      <w:r>
        <w:instrText xml:space="preserve"> PAGEREF _Toc11832 \h </w:instrText>
      </w:r>
      <w:r>
        <w:fldChar w:fldCharType="separate"/>
      </w:r>
      <w:r>
        <w:t>13</w:t>
      </w:r>
      <w:r>
        <w:fldChar w:fldCharType="end"/>
      </w:r>
      <w:r>
        <w:fldChar w:fldCharType="end"/>
      </w:r>
    </w:p>
    <w:p w14:paraId="38B81621">
      <w:pPr>
        <w:pStyle w:val="17"/>
        <w:tabs>
          <w:tab w:val="right" w:leader="dot" w:pos="9354"/>
        </w:tabs>
      </w:pPr>
      <w:r>
        <w:fldChar w:fldCharType="begin"/>
      </w:r>
      <w:r>
        <w:instrText xml:space="preserve"> HYPERLINK \l _Toc14443 </w:instrText>
      </w:r>
      <w:r>
        <w:fldChar w:fldCharType="separate"/>
      </w:r>
      <w:r>
        <w:rPr>
          <w:rFonts w:hint="default"/>
        </w:rPr>
        <w:t xml:space="preserve">3.2. </w:t>
      </w:r>
      <w:r>
        <w:t>Môi trường thực nghiệm</w:t>
      </w:r>
      <w:r>
        <w:tab/>
      </w:r>
      <w:r>
        <w:fldChar w:fldCharType="begin"/>
      </w:r>
      <w:r>
        <w:instrText xml:space="preserve"> PAGEREF _Toc14443 \h </w:instrText>
      </w:r>
      <w:r>
        <w:fldChar w:fldCharType="separate"/>
      </w:r>
      <w:r>
        <w:t>14</w:t>
      </w:r>
      <w:r>
        <w:fldChar w:fldCharType="end"/>
      </w:r>
      <w:r>
        <w:fldChar w:fldCharType="end"/>
      </w:r>
    </w:p>
    <w:p w14:paraId="582899FD">
      <w:pPr>
        <w:pStyle w:val="17"/>
        <w:tabs>
          <w:tab w:val="right" w:leader="dot" w:pos="9354"/>
        </w:tabs>
      </w:pPr>
      <w:r>
        <w:fldChar w:fldCharType="begin"/>
      </w:r>
      <w:r>
        <w:instrText xml:space="preserve"> HYPERLINK \l _Toc30456 </w:instrText>
      </w:r>
      <w:r>
        <w:fldChar w:fldCharType="separate"/>
      </w:r>
      <w:r>
        <w:rPr>
          <w:rFonts w:hint="default"/>
        </w:rPr>
        <w:t xml:space="preserve">3.3. </w:t>
      </w:r>
      <w:r>
        <w:t>Lưu trữ dữ liệu trên HDFS</w:t>
      </w:r>
      <w:r>
        <w:tab/>
      </w:r>
      <w:r>
        <w:fldChar w:fldCharType="begin"/>
      </w:r>
      <w:r>
        <w:instrText xml:space="preserve"> PAGEREF _Toc30456 \h </w:instrText>
      </w:r>
      <w:r>
        <w:fldChar w:fldCharType="separate"/>
      </w:r>
      <w:r>
        <w:t>14</w:t>
      </w:r>
      <w:r>
        <w:fldChar w:fldCharType="end"/>
      </w:r>
      <w:r>
        <w:fldChar w:fldCharType="end"/>
      </w:r>
    </w:p>
    <w:p w14:paraId="71962EB9">
      <w:pPr>
        <w:pStyle w:val="17"/>
        <w:tabs>
          <w:tab w:val="right" w:leader="dot" w:pos="9354"/>
        </w:tabs>
      </w:pPr>
      <w:r>
        <w:fldChar w:fldCharType="begin"/>
      </w:r>
      <w:r>
        <w:instrText xml:space="preserve"> HYPERLINK \l _Toc9298 </w:instrText>
      </w:r>
      <w:r>
        <w:fldChar w:fldCharType="separate"/>
      </w:r>
      <w:r>
        <w:rPr>
          <w:rFonts w:hint="default"/>
        </w:rPr>
        <w:t xml:space="preserve">3.4. </w:t>
      </w:r>
      <w:r>
        <w:t>Khảo sát và trực quan hóa dữ liệu</w:t>
      </w:r>
      <w:r>
        <w:tab/>
      </w:r>
      <w:r>
        <w:fldChar w:fldCharType="begin"/>
      </w:r>
      <w:r>
        <w:instrText xml:space="preserve"> PAGEREF _Toc9298 \h </w:instrText>
      </w:r>
      <w:r>
        <w:fldChar w:fldCharType="separate"/>
      </w:r>
      <w:r>
        <w:t>15</w:t>
      </w:r>
      <w:r>
        <w:fldChar w:fldCharType="end"/>
      </w:r>
      <w:r>
        <w:fldChar w:fldCharType="end"/>
      </w:r>
    </w:p>
    <w:p w14:paraId="0E3BA33D">
      <w:pPr>
        <w:pStyle w:val="18"/>
      </w:pPr>
      <w:r>
        <w:fldChar w:fldCharType="begin"/>
      </w:r>
      <w:r>
        <w:instrText xml:space="preserve"> HYPERLINK \l _Toc8179 </w:instrText>
      </w:r>
      <w:r>
        <w:fldChar w:fldCharType="separate"/>
      </w:r>
      <w:r>
        <w:t>3.4.1. Phân bố nhãn</w:t>
      </w:r>
      <w:r>
        <w:tab/>
      </w:r>
      <w:r>
        <w:fldChar w:fldCharType="begin"/>
      </w:r>
      <w:r>
        <w:instrText xml:space="preserve"> PAGEREF _Toc8179 \h </w:instrText>
      </w:r>
      <w:r>
        <w:fldChar w:fldCharType="separate"/>
      </w:r>
      <w:r>
        <w:t>15</w:t>
      </w:r>
      <w:r>
        <w:fldChar w:fldCharType="end"/>
      </w:r>
      <w:r>
        <w:fldChar w:fldCharType="end"/>
      </w:r>
    </w:p>
    <w:p w14:paraId="47F72218">
      <w:pPr>
        <w:pStyle w:val="18"/>
      </w:pPr>
      <w:r>
        <w:fldChar w:fldCharType="begin"/>
      </w:r>
      <w:r>
        <w:instrText xml:space="preserve"> HYPERLINK \l _Toc9711 </w:instrText>
      </w:r>
      <w:r>
        <w:fldChar w:fldCharType="separate"/>
      </w:r>
      <w:r>
        <w:t>3.4.2. Gian lận theo số tiền giao dịch</w:t>
      </w:r>
      <w:r>
        <w:tab/>
      </w:r>
      <w:r>
        <w:fldChar w:fldCharType="begin"/>
      </w:r>
      <w:r>
        <w:instrText xml:space="preserve"> PAGEREF _Toc9711 \h </w:instrText>
      </w:r>
      <w:r>
        <w:fldChar w:fldCharType="separate"/>
      </w:r>
      <w:r>
        <w:t>15</w:t>
      </w:r>
      <w:r>
        <w:fldChar w:fldCharType="end"/>
      </w:r>
      <w:r>
        <w:fldChar w:fldCharType="end"/>
      </w:r>
    </w:p>
    <w:p w14:paraId="4F8F5AF0">
      <w:pPr>
        <w:pStyle w:val="18"/>
      </w:pPr>
      <w:r>
        <w:fldChar w:fldCharType="begin"/>
      </w:r>
      <w:r>
        <w:instrText xml:space="preserve"> HYPERLINK \l _Toc23950 </w:instrText>
      </w:r>
      <w:r>
        <w:fldChar w:fldCharType="separate"/>
      </w:r>
      <w:r>
        <w:t>3.4.3. Gian lận theo giờ trong ngày</w:t>
      </w:r>
      <w:r>
        <w:tab/>
      </w:r>
      <w:r>
        <w:fldChar w:fldCharType="begin"/>
      </w:r>
      <w:r>
        <w:instrText xml:space="preserve"> PAGEREF _Toc23950 \h </w:instrText>
      </w:r>
      <w:r>
        <w:fldChar w:fldCharType="separate"/>
      </w:r>
      <w:r>
        <w:t>16</w:t>
      </w:r>
      <w:r>
        <w:fldChar w:fldCharType="end"/>
      </w:r>
      <w:r>
        <w:fldChar w:fldCharType="end"/>
      </w:r>
    </w:p>
    <w:p w14:paraId="7DCCD20E">
      <w:pPr>
        <w:pStyle w:val="18"/>
      </w:pPr>
      <w:r>
        <w:fldChar w:fldCharType="begin"/>
      </w:r>
      <w:r>
        <w:instrText xml:space="preserve"> HYPERLINK \l _Toc32106 </w:instrText>
      </w:r>
      <w:r>
        <w:fldChar w:fldCharType="separate"/>
      </w:r>
      <w:r>
        <w:t>3.4.4. Quan hệ giữa các đặc trưng</w:t>
      </w:r>
      <w:r>
        <w:tab/>
      </w:r>
      <w:r>
        <w:fldChar w:fldCharType="begin"/>
      </w:r>
      <w:r>
        <w:instrText xml:space="preserve"> PAGEREF _Toc32106 \h </w:instrText>
      </w:r>
      <w:r>
        <w:fldChar w:fldCharType="separate"/>
      </w:r>
      <w:r>
        <w:t>17</w:t>
      </w:r>
      <w:r>
        <w:fldChar w:fldCharType="end"/>
      </w:r>
      <w:r>
        <w:fldChar w:fldCharType="end"/>
      </w:r>
    </w:p>
    <w:p w14:paraId="70530477">
      <w:pPr>
        <w:pStyle w:val="17"/>
        <w:tabs>
          <w:tab w:val="right" w:leader="dot" w:pos="9354"/>
        </w:tabs>
      </w:pPr>
      <w:r>
        <w:fldChar w:fldCharType="begin"/>
      </w:r>
      <w:r>
        <w:instrText xml:space="preserve"> HYPERLINK \l _Toc8025 </w:instrText>
      </w:r>
      <w:r>
        <w:fldChar w:fldCharType="separate"/>
      </w:r>
      <w:r>
        <w:rPr>
          <w:rFonts w:hint="default"/>
        </w:rPr>
        <w:t xml:space="preserve">3.5. </w:t>
      </w:r>
      <w:r>
        <w:t>Làm sạch và tiền xử lý dữ liệu</w:t>
      </w:r>
      <w:r>
        <w:tab/>
      </w:r>
      <w:r>
        <w:fldChar w:fldCharType="begin"/>
      </w:r>
      <w:r>
        <w:instrText xml:space="preserve"> PAGEREF _Toc8025 \h </w:instrText>
      </w:r>
      <w:r>
        <w:fldChar w:fldCharType="separate"/>
      </w:r>
      <w:r>
        <w:t>18</w:t>
      </w:r>
      <w:r>
        <w:fldChar w:fldCharType="end"/>
      </w:r>
      <w:r>
        <w:fldChar w:fldCharType="end"/>
      </w:r>
    </w:p>
    <w:p w14:paraId="54E8F89A">
      <w:pPr>
        <w:pStyle w:val="18"/>
      </w:pPr>
      <w:r>
        <w:fldChar w:fldCharType="begin"/>
      </w:r>
      <w:r>
        <w:instrText xml:space="preserve"> HYPERLINK \l _Toc29685 </w:instrText>
      </w:r>
      <w:r>
        <w:fldChar w:fldCharType="separate"/>
      </w:r>
      <w:r>
        <w:t>3.5.1. Dữ liệu thiếu và trùng lặp</w:t>
      </w:r>
      <w:r>
        <w:tab/>
      </w:r>
      <w:r>
        <w:fldChar w:fldCharType="begin"/>
      </w:r>
      <w:r>
        <w:instrText xml:space="preserve"> PAGEREF _Toc29685 \h </w:instrText>
      </w:r>
      <w:r>
        <w:fldChar w:fldCharType="separate"/>
      </w:r>
      <w:r>
        <w:t>18</w:t>
      </w:r>
      <w:r>
        <w:fldChar w:fldCharType="end"/>
      </w:r>
      <w:r>
        <w:fldChar w:fldCharType="end"/>
      </w:r>
    </w:p>
    <w:p w14:paraId="402BA607">
      <w:pPr>
        <w:pStyle w:val="18"/>
      </w:pPr>
      <w:r>
        <w:fldChar w:fldCharType="begin"/>
      </w:r>
      <w:r>
        <w:instrText xml:space="preserve"> HYPERLINK \l _Toc18972 </w:instrText>
      </w:r>
      <w:r>
        <w:fldChar w:fldCharType="separate"/>
      </w:r>
      <w:r>
        <w:t>3.5.2. Phân tích ngoại lệ</w:t>
      </w:r>
      <w:r>
        <w:tab/>
      </w:r>
      <w:r>
        <w:fldChar w:fldCharType="begin"/>
      </w:r>
      <w:r>
        <w:instrText xml:space="preserve"> PAGEREF _Toc18972 \h </w:instrText>
      </w:r>
      <w:r>
        <w:fldChar w:fldCharType="separate"/>
      </w:r>
      <w:r>
        <w:t>18</w:t>
      </w:r>
      <w:r>
        <w:fldChar w:fldCharType="end"/>
      </w:r>
      <w:r>
        <w:fldChar w:fldCharType="end"/>
      </w:r>
    </w:p>
    <w:p w14:paraId="221C418E">
      <w:pPr>
        <w:pStyle w:val="18"/>
      </w:pPr>
      <w:r>
        <w:fldChar w:fldCharType="begin"/>
      </w:r>
      <w:r>
        <w:instrText xml:space="preserve"> HYPERLINK \l _Toc548 </w:instrText>
      </w:r>
      <w:r>
        <w:fldChar w:fldCharType="separate"/>
      </w:r>
      <w:r>
        <w:t>3.5.3. Tạo đặc trưng giờ trong ngày</w:t>
      </w:r>
      <w:r>
        <w:tab/>
      </w:r>
      <w:r>
        <w:fldChar w:fldCharType="begin"/>
      </w:r>
      <w:r>
        <w:instrText xml:space="preserve"> PAGEREF _Toc548 \h </w:instrText>
      </w:r>
      <w:r>
        <w:fldChar w:fldCharType="separate"/>
      </w:r>
      <w:r>
        <w:t>19</w:t>
      </w:r>
      <w:r>
        <w:fldChar w:fldCharType="end"/>
      </w:r>
      <w:r>
        <w:fldChar w:fldCharType="end"/>
      </w:r>
    </w:p>
    <w:p w14:paraId="7F4B490D">
      <w:pPr>
        <w:pStyle w:val="18"/>
      </w:pPr>
      <w:r>
        <w:fldChar w:fldCharType="begin"/>
      </w:r>
      <w:r>
        <w:instrText xml:space="preserve"> HYPERLINK \l _Toc18239 </w:instrText>
      </w:r>
      <w:r>
        <w:fldChar w:fldCharType="separate"/>
      </w:r>
      <w:r>
        <w:t>3.5.4. Chuẩn hóa dữ liệu</w:t>
      </w:r>
      <w:r>
        <w:tab/>
      </w:r>
      <w:r>
        <w:fldChar w:fldCharType="begin"/>
      </w:r>
      <w:r>
        <w:instrText xml:space="preserve"> PAGEREF _Toc18239 \h </w:instrText>
      </w:r>
      <w:r>
        <w:fldChar w:fldCharType="separate"/>
      </w:r>
      <w:r>
        <w:t>20</w:t>
      </w:r>
      <w:r>
        <w:fldChar w:fldCharType="end"/>
      </w:r>
      <w:r>
        <w:fldChar w:fldCharType="end"/>
      </w:r>
    </w:p>
    <w:p w14:paraId="4C9E5E79">
      <w:pPr>
        <w:pStyle w:val="18"/>
      </w:pPr>
      <w:r>
        <w:fldChar w:fldCharType="begin"/>
      </w:r>
      <w:r>
        <w:instrText xml:space="preserve"> HYPERLINK \l _Toc6730 </w:instrText>
      </w:r>
      <w:r>
        <w:fldChar w:fldCharType="separate"/>
      </w:r>
      <w:r>
        <w:t>3.5.5. Chia tập huấn luyện và kiểm tra theo thời gian</w:t>
      </w:r>
      <w:r>
        <w:tab/>
      </w:r>
      <w:r>
        <w:fldChar w:fldCharType="begin"/>
      </w:r>
      <w:r>
        <w:instrText xml:space="preserve"> PAGEREF _Toc6730 \h </w:instrText>
      </w:r>
      <w:r>
        <w:fldChar w:fldCharType="separate"/>
      </w:r>
      <w:r>
        <w:t>20</w:t>
      </w:r>
      <w:r>
        <w:fldChar w:fldCharType="end"/>
      </w:r>
      <w:r>
        <w:fldChar w:fldCharType="end"/>
      </w:r>
    </w:p>
    <w:p w14:paraId="6B0CF410">
      <w:pPr>
        <w:pStyle w:val="17"/>
        <w:tabs>
          <w:tab w:val="right" w:leader="dot" w:pos="9354"/>
        </w:tabs>
      </w:pPr>
      <w:r>
        <w:fldChar w:fldCharType="begin"/>
      </w:r>
      <w:r>
        <w:instrText xml:space="preserve"> HYPERLINK \l _Toc15431 </w:instrText>
      </w:r>
      <w:r>
        <w:fldChar w:fldCharType="separate"/>
      </w:r>
      <w:r>
        <w:rPr>
          <w:rFonts w:hint="default"/>
        </w:rPr>
        <w:t xml:space="preserve">3.6. </w:t>
      </w:r>
      <w:r>
        <w:t>Xử lý dữ liệu mất cân bằng</w:t>
      </w:r>
      <w:r>
        <w:tab/>
      </w:r>
      <w:r>
        <w:fldChar w:fldCharType="begin"/>
      </w:r>
      <w:r>
        <w:instrText xml:space="preserve"> PAGEREF _Toc15431 \h </w:instrText>
      </w:r>
      <w:r>
        <w:fldChar w:fldCharType="separate"/>
      </w:r>
      <w:r>
        <w:t>20</w:t>
      </w:r>
      <w:r>
        <w:fldChar w:fldCharType="end"/>
      </w:r>
      <w:r>
        <w:fldChar w:fldCharType="end"/>
      </w:r>
    </w:p>
    <w:p w14:paraId="022A09A0">
      <w:pPr>
        <w:pStyle w:val="17"/>
        <w:tabs>
          <w:tab w:val="right" w:leader="dot" w:pos="9354"/>
        </w:tabs>
      </w:pPr>
      <w:r>
        <w:fldChar w:fldCharType="begin"/>
      </w:r>
      <w:r>
        <w:instrText xml:space="preserve"> HYPERLINK \l _Toc15970 </w:instrText>
      </w:r>
      <w:r>
        <w:fldChar w:fldCharType="separate"/>
      </w:r>
      <w:r>
        <w:rPr>
          <w:rFonts w:hint="default"/>
        </w:rPr>
        <w:t xml:space="preserve">3.7. </w:t>
      </w:r>
      <w:r>
        <w:t>Huấn luyện mô hình</w:t>
      </w:r>
      <w:r>
        <w:tab/>
      </w:r>
      <w:r>
        <w:fldChar w:fldCharType="begin"/>
      </w:r>
      <w:r>
        <w:instrText xml:space="preserve"> PAGEREF _Toc15970 \h </w:instrText>
      </w:r>
      <w:r>
        <w:fldChar w:fldCharType="separate"/>
      </w:r>
      <w:r>
        <w:t>21</w:t>
      </w:r>
      <w:r>
        <w:fldChar w:fldCharType="end"/>
      </w:r>
      <w:r>
        <w:fldChar w:fldCharType="end"/>
      </w:r>
    </w:p>
    <w:p w14:paraId="3F9D0E7E">
      <w:pPr>
        <w:pStyle w:val="17"/>
        <w:tabs>
          <w:tab w:val="right" w:leader="dot" w:pos="9354"/>
        </w:tabs>
      </w:pPr>
      <w:r>
        <w:fldChar w:fldCharType="begin"/>
      </w:r>
      <w:r>
        <w:instrText xml:space="preserve"> HYPERLINK \l _Toc5005 </w:instrText>
      </w:r>
      <w:r>
        <w:fldChar w:fldCharType="separate"/>
      </w:r>
      <w:r>
        <w:rPr>
          <w:rFonts w:hint="default"/>
        </w:rPr>
        <w:t xml:space="preserve">3.8. </w:t>
      </w:r>
      <w:r>
        <w:t>Tinh chỉnh siêu tham số</w:t>
      </w:r>
      <w:r>
        <w:tab/>
      </w:r>
      <w:r>
        <w:fldChar w:fldCharType="begin"/>
      </w:r>
      <w:r>
        <w:instrText xml:space="preserve"> PAGEREF _Toc5005 \h </w:instrText>
      </w:r>
      <w:r>
        <w:fldChar w:fldCharType="separate"/>
      </w:r>
      <w:r>
        <w:t>21</w:t>
      </w:r>
      <w:r>
        <w:fldChar w:fldCharType="end"/>
      </w:r>
      <w:r>
        <w:fldChar w:fldCharType="end"/>
      </w:r>
    </w:p>
    <w:p w14:paraId="5B278AF2">
      <w:pPr>
        <w:pStyle w:val="17"/>
        <w:tabs>
          <w:tab w:val="right" w:leader="dot" w:pos="9354"/>
        </w:tabs>
      </w:pPr>
      <w:r>
        <w:fldChar w:fldCharType="begin"/>
      </w:r>
      <w:r>
        <w:instrText xml:space="preserve"> HYPERLINK \l _Toc1672 </w:instrText>
      </w:r>
      <w:r>
        <w:fldChar w:fldCharType="separate"/>
      </w:r>
      <w:r>
        <w:rPr>
          <w:rFonts w:hint="default"/>
        </w:rPr>
        <w:t xml:space="preserve">3.9. </w:t>
      </w:r>
      <w:r>
        <w:t>Đánh giá và so sánh mô hình</w:t>
      </w:r>
      <w:r>
        <w:tab/>
      </w:r>
      <w:r>
        <w:fldChar w:fldCharType="begin"/>
      </w:r>
      <w:r>
        <w:instrText xml:space="preserve"> PAGEREF _Toc1672 \h </w:instrText>
      </w:r>
      <w:r>
        <w:fldChar w:fldCharType="separate"/>
      </w:r>
      <w:r>
        <w:t>22</w:t>
      </w:r>
      <w:r>
        <w:fldChar w:fldCharType="end"/>
      </w:r>
      <w:r>
        <w:fldChar w:fldCharType="end"/>
      </w:r>
    </w:p>
    <w:p w14:paraId="0D9B2B99">
      <w:pPr>
        <w:pStyle w:val="18"/>
      </w:pPr>
      <w:r>
        <w:fldChar w:fldCharType="begin"/>
      </w:r>
      <w:r>
        <w:instrText xml:space="preserve"> HYPERLINK \l _Toc1878 </w:instrText>
      </w:r>
      <w:r>
        <w:fldChar w:fldCharType="separate"/>
      </w:r>
      <w:r>
        <w:t>3.9.1. Ảnh hưởng của đặc trưng giờ</w:t>
      </w:r>
      <w:r>
        <w:tab/>
      </w:r>
      <w:r>
        <w:fldChar w:fldCharType="begin"/>
      </w:r>
      <w:r>
        <w:instrText xml:space="preserve"> PAGEREF _Toc1878 \h </w:instrText>
      </w:r>
      <w:r>
        <w:fldChar w:fldCharType="separate"/>
      </w:r>
      <w:r>
        <w:t>25</w:t>
      </w:r>
      <w:r>
        <w:fldChar w:fldCharType="end"/>
      </w:r>
      <w:r>
        <w:fldChar w:fldCharType="end"/>
      </w:r>
    </w:p>
    <w:p w14:paraId="2C2552E9">
      <w:pPr>
        <w:pStyle w:val="18"/>
      </w:pPr>
      <w:r>
        <w:fldChar w:fldCharType="begin"/>
      </w:r>
      <w:r>
        <w:instrText xml:space="preserve"> HYPERLINK \l _Toc9242 </w:instrText>
      </w:r>
      <w:r>
        <w:fldChar w:fldCharType="separate"/>
      </w:r>
      <w:r>
        <w:t>3.9.2. Phân tích và thảo luận</w:t>
      </w:r>
      <w:r>
        <w:tab/>
      </w:r>
      <w:r>
        <w:fldChar w:fldCharType="begin"/>
      </w:r>
      <w:r>
        <w:instrText xml:space="preserve"> PAGEREF _Toc9242 \h </w:instrText>
      </w:r>
      <w:r>
        <w:fldChar w:fldCharType="separate"/>
      </w:r>
      <w:r>
        <w:t>26</w:t>
      </w:r>
      <w:r>
        <w:fldChar w:fldCharType="end"/>
      </w:r>
      <w:r>
        <w:fldChar w:fldCharType="end"/>
      </w:r>
    </w:p>
    <w:p w14:paraId="7572D80F">
      <w:pPr>
        <w:pStyle w:val="17"/>
        <w:tabs>
          <w:tab w:val="right" w:leader="dot" w:pos="9354"/>
        </w:tabs>
      </w:pPr>
      <w:r>
        <w:fldChar w:fldCharType="begin"/>
      </w:r>
      <w:r>
        <w:instrText xml:space="preserve"> HYPERLINK \l _Toc10993 </w:instrText>
      </w:r>
      <w:r>
        <w:fldChar w:fldCharType="separate"/>
      </w:r>
      <w:r>
        <w:rPr>
          <w:rFonts w:hint="default"/>
        </w:rPr>
        <w:t xml:space="preserve">3.10. </w:t>
      </w:r>
      <w:r>
        <w:t>Trực quan hóa giao dịch nghi vấn</w:t>
      </w:r>
      <w:r>
        <w:tab/>
      </w:r>
      <w:r>
        <w:fldChar w:fldCharType="begin"/>
      </w:r>
      <w:r>
        <w:instrText xml:space="preserve"> PAGEREF _Toc10993 \h </w:instrText>
      </w:r>
      <w:r>
        <w:fldChar w:fldCharType="separate"/>
      </w:r>
      <w:r>
        <w:t>26</w:t>
      </w:r>
      <w:r>
        <w:fldChar w:fldCharType="end"/>
      </w:r>
      <w:r>
        <w:fldChar w:fldCharType="end"/>
      </w:r>
    </w:p>
    <w:p w14:paraId="43B6FAB5">
      <w:pPr>
        <w:pStyle w:val="17"/>
        <w:tabs>
          <w:tab w:val="right" w:leader="dot" w:pos="9354"/>
        </w:tabs>
      </w:pPr>
      <w:r>
        <w:fldChar w:fldCharType="begin"/>
      </w:r>
      <w:r>
        <w:instrText xml:space="preserve"> HYPERLINK \l _Toc3827 </w:instrText>
      </w:r>
      <w:r>
        <w:fldChar w:fldCharType="separate"/>
      </w:r>
      <w:r>
        <w:rPr>
          <w:rFonts w:hint="default"/>
        </w:rPr>
        <w:t xml:space="preserve">3.11. </w:t>
      </w:r>
      <w:r>
        <w:t>Ứng dụng minh họa</w:t>
      </w:r>
      <w:r>
        <w:tab/>
      </w:r>
      <w:r>
        <w:fldChar w:fldCharType="begin"/>
      </w:r>
      <w:r>
        <w:instrText xml:space="preserve"> PAGEREF _Toc3827 \h </w:instrText>
      </w:r>
      <w:r>
        <w:fldChar w:fldCharType="separate"/>
      </w:r>
      <w:r>
        <w:t>27</w:t>
      </w:r>
      <w:r>
        <w:fldChar w:fldCharType="end"/>
      </w:r>
      <w:r>
        <w:fldChar w:fldCharType="end"/>
      </w:r>
    </w:p>
    <w:p w14:paraId="40A2DDE5">
      <w:pPr>
        <w:pStyle w:val="17"/>
        <w:tabs>
          <w:tab w:val="right" w:leader="dot" w:pos="9354"/>
        </w:tabs>
      </w:pPr>
      <w:r>
        <w:fldChar w:fldCharType="begin"/>
      </w:r>
      <w:r>
        <w:instrText xml:space="preserve"> HYPERLINK \l _Toc2444 </w:instrText>
      </w:r>
      <w:r>
        <w:fldChar w:fldCharType="separate"/>
      </w:r>
      <w:r>
        <w:rPr>
          <w:rFonts w:hint="default"/>
        </w:rPr>
        <w:t xml:space="preserve">3.12. </w:t>
      </w:r>
      <w:r>
        <w:t>Hạn chế của giải pháp</w:t>
      </w:r>
      <w:r>
        <w:tab/>
      </w:r>
      <w:r>
        <w:fldChar w:fldCharType="begin"/>
      </w:r>
      <w:r>
        <w:instrText xml:space="preserve"> PAGEREF _Toc2444 \h </w:instrText>
      </w:r>
      <w:r>
        <w:fldChar w:fldCharType="separate"/>
      </w:r>
      <w:r>
        <w:t>27</w:t>
      </w:r>
      <w:r>
        <w:fldChar w:fldCharType="end"/>
      </w:r>
      <w:r>
        <w:fldChar w:fldCharType="end"/>
      </w:r>
    </w:p>
    <w:p w14:paraId="3586585A">
      <w:pPr>
        <w:pStyle w:val="16"/>
        <w:tabs>
          <w:tab w:val="right" w:leader="dot" w:pos="9354"/>
        </w:tabs>
      </w:pPr>
      <w:r>
        <w:fldChar w:fldCharType="begin"/>
      </w:r>
      <w:r>
        <w:instrText xml:space="preserve"> HYPERLINK \l _Toc13658 </w:instrText>
      </w:r>
      <w:r>
        <w:fldChar w:fldCharType="separate"/>
      </w:r>
      <w:r>
        <w:t>KẾT LUẬN VÀ HƯỚNG PHÁT TRIỂN</w:t>
      </w:r>
      <w:r>
        <w:tab/>
      </w:r>
      <w:r>
        <w:fldChar w:fldCharType="begin"/>
      </w:r>
      <w:r>
        <w:instrText xml:space="preserve"> PAGEREF _Toc13658 \h </w:instrText>
      </w:r>
      <w:r>
        <w:fldChar w:fldCharType="separate"/>
      </w:r>
      <w:r>
        <w:t>29</w:t>
      </w:r>
      <w:r>
        <w:fldChar w:fldCharType="end"/>
      </w:r>
      <w:r>
        <w:fldChar w:fldCharType="end"/>
      </w:r>
    </w:p>
    <w:p w14:paraId="416676CF">
      <w:pPr>
        <w:pStyle w:val="16"/>
        <w:tabs>
          <w:tab w:val="right" w:leader="dot" w:pos="9354"/>
        </w:tabs>
      </w:pPr>
      <w:r>
        <w:fldChar w:fldCharType="begin"/>
      </w:r>
      <w:r>
        <w:instrText xml:space="preserve"> HYPERLINK \l _Toc28885 </w:instrText>
      </w:r>
      <w:r>
        <w:fldChar w:fldCharType="separate"/>
      </w:r>
      <w:r>
        <w:t>TÀI LIỆU THAM KHẢO</w:t>
      </w:r>
      <w:r>
        <w:tab/>
      </w:r>
      <w:r>
        <w:fldChar w:fldCharType="begin"/>
      </w:r>
      <w:r>
        <w:instrText xml:space="preserve"> PAGEREF _Toc28885 \h </w:instrText>
      </w:r>
      <w:r>
        <w:fldChar w:fldCharType="separate"/>
      </w:r>
      <w:r>
        <w:t>30</w:t>
      </w:r>
      <w:r>
        <w:fldChar w:fldCharType="end"/>
      </w:r>
      <w:r>
        <w:fldChar w:fldCharType="end"/>
      </w:r>
    </w:p>
    <w:p w14:paraId="22DB8DC0">
      <w:pPr>
        <w:ind w:firstLine="0"/>
      </w:pPr>
      <w:r>
        <w:fldChar w:fldCharType="end"/>
      </w:r>
    </w:p>
    <w:p w14:paraId="7B990E51">
      <w:pPr>
        <w:tabs>
          <w:tab w:val="right" w:leader="dot" w:pos="9639"/>
        </w:tabs>
        <w:ind w:right="-285" w:firstLine="0"/>
      </w:pPr>
      <w:r>
        <w:br w:type="page"/>
      </w:r>
    </w:p>
    <w:p w14:paraId="3B237070">
      <w:pPr>
        <w:pStyle w:val="36"/>
      </w:pPr>
      <w:bookmarkStart w:id="2" w:name="_Toc200285852"/>
      <w:bookmarkStart w:id="3" w:name="_Toc22347"/>
      <w:r>
        <w:t>DANH MỤC HÌNH ẢNH</w:t>
      </w:r>
      <w:bookmarkEnd w:id="2"/>
      <w:bookmarkEnd w:id="3"/>
    </w:p>
    <w:p w14:paraId="419DF4A1">
      <w:pPr>
        <w:pStyle w:val="15"/>
        <w:tabs>
          <w:tab w:val="right" w:leader="dot" w:pos="9344"/>
        </w:tabs>
        <w:ind w:firstLine="0"/>
      </w:pPr>
      <w:r>
        <w:fldChar w:fldCharType="begin"/>
      </w:r>
      <w:r>
        <w:instrText xml:space="preserve"> HYPERLINK \l "_Cap_5" </w:instrText>
      </w:r>
      <w:r>
        <w:fldChar w:fldCharType="separate"/>
      </w:r>
      <w:r>
        <w:t>Hình 2.1. Kiến trúc và cơ chế lưu trữ block của HDFS</w:t>
      </w:r>
      <w:r>
        <w:tab/>
      </w:r>
      <w:r>
        <w:fldChar w:fldCharType="begin"/>
      </w:r>
      <w:r>
        <w:instrText xml:space="preserve"> PAGEREF _Cap_5 \h </w:instrText>
      </w:r>
      <w:r>
        <w:fldChar w:fldCharType="separate"/>
      </w:r>
      <w:r>
        <w:t>7</w:t>
      </w:r>
      <w:r>
        <w:fldChar w:fldCharType="end"/>
      </w:r>
      <w:r>
        <w:fldChar w:fldCharType="end"/>
      </w:r>
    </w:p>
    <w:p w14:paraId="0BE5CDD8">
      <w:pPr>
        <w:pStyle w:val="15"/>
        <w:tabs>
          <w:tab w:val="right" w:leader="dot" w:pos="9344"/>
        </w:tabs>
        <w:ind w:firstLine="0"/>
      </w:pPr>
      <w:r>
        <w:fldChar w:fldCharType="begin"/>
      </w:r>
      <w:r>
        <w:instrText xml:space="preserve"> HYPERLINK \l "_Cap_6" </w:instrText>
      </w:r>
      <w:r>
        <w:fldChar w:fldCharType="separate"/>
      </w:r>
      <w:r>
        <w:t>Hình 2.2. Mô hình thực thi job – stage – task của Spark</w:t>
      </w:r>
      <w:r>
        <w:tab/>
      </w:r>
      <w:r>
        <w:fldChar w:fldCharType="begin"/>
      </w:r>
      <w:r>
        <w:instrText xml:space="preserve"> PAGEREF _Cap_6 \h </w:instrText>
      </w:r>
      <w:r>
        <w:fldChar w:fldCharType="separate"/>
      </w:r>
      <w:r>
        <w:t>8</w:t>
      </w:r>
      <w:r>
        <w:fldChar w:fldCharType="end"/>
      </w:r>
      <w:r>
        <w:fldChar w:fldCharType="end"/>
      </w:r>
    </w:p>
    <w:p w14:paraId="217CFD69">
      <w:pPr>
        <w:pStyle w:val="15"/>
        <w:tabs>
          <w:tab w:val="right" w:leader="dot" w:pos="9344"/>
        </w:tabs>
        <w:ind w:firstLine="0"/>
      </w:pPr>
      <w:r>
        <w:fldChar w:fldCharType="begin"/>
      </w:r>
      <w:r>
        <w:instrText xml:space="preserve"> HYPERLINK \l "_Cap_9" </w:instrText>
      </w:r>
      <w:r>
        <w:fldChar w:fldCharType="separate"/>
      </w:r>
      <w:r>
        <w:t>Hình 3.1. Kiến trúc tổng thể và luồng dữ liệu của hệ thống</w:t>
      </w:r>
      <w:r>
        <w:tab/>
      </w:r>
      <w:r>
        <w:fldChar w:fldCharType="begin"/>
      </w:r>
      <w:r>
        <w:instrText xml:space="preserve"> PAGEREF _Cap_9 \h </w:instrText>
      </w:r>
      <w:r>
        <w:fldChar w:fldCharType="separate"/>
      </w:r>
      <w:r>
        <w:t>13</w:t>
      </w:r>
      <w:r>
        <w:fldChar w:fldCharType="end"/>
      </w:r>
      <w:r>
        <w:fldChar w:fldCharType="end"/>
      </w:r>
    </w:p>
    <w:p w14:paraId="6BA4E9B4">
      <w:pPr>
        <w:pStyle w:val="15"/>
        <w:tabs>
          <w:tab w:val="right" w:leader="dot" w:pos="9344"/>
        </w:tabs>
        <w:ind w:firstLine="0"/>
      </w:pPr>
      <w:r>
        <w:fldChar w:fldCharType="begin"/>
      </w:r>
      <w:r>
        <w:instrText xml:space="preserve"> HYPERLINK \l "_Cap_12" </w:instrText>
      </w:r>
      <w:r>
        <w:fldChar w:fldCharType="separate"/>
      </w:r>
      <w:r>
        <w:t>Hình 3.2. Phân bố giao dịch bình thường và gian lận</w:t>
      </w:r>
      <w:r>
        <w:tab/>
      </w:r>
      <w:r>
        <w:fldChar w:fldCharType="begin"/>
      </w:r>
      <w:r>
        <w:instrText xml:space="preserve"> PAGEREF _Cap_12 \h </w:instrText>
      </w:r>
      <w:r>
        <w:fldChar w:fldCharType="separate"/>
      </w:r>
      <w:r>
        <w:t>15</w:t>
      </w:r>
      <w:r>
        <w:fldChar w:fldCharType="end"/>
      </w:r>
      <w:r>
        <w:fldChar w:fldCharType="end"/>
      </w:r>
    </w:p>
    <w:p w14:paraId="49FC81A4">
      <w:pPr>
        <w:pStyle w:val="15"/>
        <w:tabs>
          <w:tab w:val="right" w:leader="dot" w:pos="9344"/>
        </w:tabs>
        <w:ind w:firstLine="0"/>
      </w:pPr>
      <w:r>
        <w:fldChar w:fldCharType="begin"/>
      </w:r>
      <w:r>
        <w:instrText xml:space="preserve"> HYPERLINK \l "_Cap_13" </w:instrText>
      </w:r>
      <w:r>
        <w:fldChar w:fldCharType="separate"/>
      </w:r>
      <w:r>
        <w:t>Hình 3.3. Tỉ lệ gian lận và tổng tiền gian lận theo khoảng số tiền</w:t>
      </w:r>
      <w:r>
        <w:tab/>
      </w:r>
      <w:r>
        <w:fldChar w:fldCharType="begin"/>
      </w:r>
      <w:r>
        <w:instrText xml:space="preserve"> PAGEREF _Cap_13 \h </w:instrText>
      </w:r>
      <w:r>
        <w:fldChar w:fldCharType="separate"/>
      </w:r>
      <w:r>
        <w:t>16</w:t>
      </w:r>
      <w:r>
        <w:fldChar w:fldCharType="end"/>
      </w:r>
      <w:r>
        <w:fldChar w:fldCharType="end"/>
      </w:r>
    </w:p>
    <w:p w14:paraId="51A34EDC">
      <w:pPr>
        <w:pStyle w:val="15"/>
        <w:tabs>
          <w:tab w:val="right" w:leader="dot" w:pos="9344"/>
        </w:tabs>
        <w:ind w:firstLine="0"/>
      </w:pPr>
      <w:r>
        <w:fldChar w:fldCharType="begin"/>
      </w:r>
      <w:r>
        <w:instrText xml:space="preserve"> HYPERLINK \l "_Cap_14" </w:instrText>
      </w:r>
      <w:r>
        <w:fldChar w:fldCharType="separate"/>
      </w:r>
      <w:r>
        <w:t>Hình 3.4. Số giao dịch và tỉ lệ gian lận theo giờ trong ngày</w:t>
      </w:r>
      <w:r>
        <w:tab/>
      </w:r>
      <w:r>
        <w:fldChar w:fldCharType="begin"/>
      </w:r>
      <w:r>
        <w:instrText xml:space="preserve"> PAGEREF _Cap_14 \h </w:instrText>
      </w:r>
      <w:r>
        <w:fldChar w:fldCharType="separate"/>
      </w:r>
      <w:r>
        <w:t>16</w:t>
      </w:r>
      <w:r>
        <w:fldChar w:fldCharType="end"/>
      </w:r>
      <w:r>
        <w:fldChar w:fldCharType="end"/>
      </w:r>
    </w:p>
    <w:p w14:paraId="4A242611">
      <w:pPr>
        <w:pStyle w:val="15"/>
        <w:tabs>
          <w:tab w:val="right" w:leader="dot" w:pos="9344"/>
        </w:tabs>
        <w:ind w:firstLine="0"/>
      </w:pPr>
      <w:r>
        <w:fldChar w:fldCharType="begin"/>
      </w:r>
      <w:r>
        <w:instrText xml:space="preserve"> HYPERLINK \l "_Cap_15" </w:instrText>
      </w:r>
      <w:r>
        <w:fldChar w:fldCharType="separate"/>
      </w:r>
      <w:r>
        <w:t>Hình 3.5. Tỉ lệ gian lận theo khung giờ và khoảng số tiền</w:t>
      </w:r>
      <w:r>
        <w:tab/>
      </w:r>
      <w:r>
        <w:fldChar w:fldCharType="begin"/>
      </w:r>
      <w:r>
        <w:instrText xml:space="preserve"> PAGEREF _Cap_15 \h </w:instrText>
      </w:r>
      <w:r>
        <w:fldChar w:fldCharType="separate"/>
      </w:r>
      <w:r>
        <w:t>17</w:t>
      </w:r>
      <w:r>
        <w:fldChar w:fldCharType="end"/>
      </w:r>
      <w:r>
        <w:fldChar w:fldCharType="end"/>
      </w:r>
    </w:p>
    <w:p w14:paraId="468297C8">
      <w:pPr>
        <w:pStyle w:val="15"/>
        <w:tabs>
          <w:tab w:val="right" w:leader="dot" w:pos="9344"/>
        </w:tabs>
        <w:ind w:firstLine="0"/>
      </w:pPr>
      <w:r>
        <w:fldChar w:fldCharType="begin"/>
      </w:r>
      <w:r>
        <w:instrText xml:space="preserve"> HYPERLINK \l "_Cap_16" </w:instrText>
      </w:r>
      <w:r>
        <w:fldChar w:fldCharType="separate"/>
      </w:r>
      <w:r>
        <w:t>Hình 3.6. Các đặc trưng tương quan mạnh nhất với nhãn gian lận</w:t>
      </w:r>
      <w:r>
        <w:tab/>
      </w:r>
      <w:r>
        <w:fldChar w:fldCharType="begin"/>
      </w:r>
      <w:r>
        <w:instrText xml:space="preserve"> PAGEREF _Cap_16 \h </w:instrText>
      </w:r>
      <w:r>
        <w:fldChar w:fldCharType="separate"/>
      </w:r>
      <w:r>
        <w:t>17</w:t>
      </w:r>
      <w:r>
        <w:fldChar w:fldCharType="end"/>
      </w:r>
      <w:r>
        <w:fldChar w:fldCharType="end"/>
      </w:r>
    </w:p>
    <w:p w14:paraId="082FD36F">
      <w:pPr>
        <w:pStyle w:val="15"/>
        <w:tabs>
          <w:tab w:val="right" w:leader="dot" w:pos="9344"/>
        </w:tabs>
        <w:ind w:firstLine="0"/>
      </w:pPr>
      <w:r>
        <w:fldChar w:fldCharType="begin"/>
      </w:r>
      <w:r>
        <w:instrText xml:space="preserve"> HYPERLINK \l "_Cap_17" </w:instrText>
      </w:r>
      <w:r>
        <w:fldChar w:fldCharType="separate"/>
      </w:r>
      <w:r>
        <w:t>Hình 3.7. Phân bố của 4 đặc trưng tương quan mạnh nhất theo nhãn</w:t>
      </w:r>
      <w:r>
        <w:tab/>
      </w:r>
      <w:r>
        <w:fldChar w:fldCharType="begin"/>
      </w:r>
      <w:r>
        <w:instrText xml:space="preserve"> PAGEREF _Cap_17 \h </w:instrText>
      </w:r>
      <w:r>
        <w:fldChar w:fldCharType="separate"/>
      </w:r>
      <w:r>
        <w:t>18</w:t>
      </w:r>
      <w:r>
        <w:fldChar w:fldCharType="end"/>
      </w:r>
      <w:r>
        <w:fldChar w:fldCharType="end"/>
      </w:r>
    </w:p>
    <w:p w14:paraId="09113E28">
      <w:pPr>
        <w:pStyle w:val="15"/>
        <w:tabs>
          <w:tab w:val="right" w:leader="dot" w:pos="9344"/>
        </w:tabs>
        <w:ind w:firstLine="0"/>
      </w:pPr>
      <w:r>
        <w:fldChar w:fldCharType="begin"/>
      </w:r>
      <w:r>
        <w:instrText xml:space="preserve"> HYPERLINK \l "_Cap_18" </w:instrText>
      </w:r>
      <w:r>
        <w:fldChar w:fldCharType="separate"/>
      </w:r>
      <w:r>
        <w:t>Hình 3.8. Ma trận tương quan giữa các đặc trưng: bình thường và gian lận</w:t>
      </w:r>
      <w:r>
        <w:tab/>
      </w:r>
      <w:r>
        <w:fldChar w:fldCharType="begin"/>
      </w:r>
      <w:r>
        <w:instrText xml:space="preserve"> PAGEREF _Cap_18 \h </w:instrText>
      </w:r>
      <w:r>
        <w:fldChar w:fldCharType="separate"/>
      </w:r>
      <w:r>
        <w:t>18</w:t>
      </w:r>
      <w:r>
        <w:fldChar w:fldCharType="end"/>
      </w:r>
      <w:r>
        <w:fldChar w:fldCharType="end"/>
      </w:r>
    </w:p>
    <w:p w14:paraId="6887FBAD">
      <w:pPr>
        <w:pStyle w:val="15"/>
        <w:tabs>
          <w:tab w:val="right" w:leader="dot" w:pos="9344"/>
        </w:tabs>
        <w:ind w:firstLine="0"/>
      </w:pPr>
      <w:r>
        <w:fldChar w:fldCharType="begin"/>
      </w:r>
      <w:r>
        <w:instrText xml:space="preserve"> HYPERLINK \l "_Cap_19" </w:instrText>
      </w:r>
      <w:r>
        <w:fldChar w:fldCharType="separate"/>
      </w:r>
      <w:r>
        <w:t>Hình 3.9. Phân bố số tiền và ngưỡng ngoại lệ IQR</w:t>
      </w:r>
      <w:r>
        <w:tab/>
      </w:r>
      <w:r>
        <w:fldChar w:fldCharType="begin"/>
      </w:r>
      <w:r>
        <w:instrText xml:space="preserve"> PAGEREF _Cap_19 \h </w:instrText>
      </w:r>
      <w:r>
        <w:fldChar w:fldCharType="separate"/>
      </w:r>
      <w:r>
        <w:t>19</w:t>
      </w:r>
      <w:r>
        <w:fldChar w:fldCharType="end"/>
      </w:r>
      <w:r>
        <w:fldChar w:fldCharType="end"/>
      </w:r>
    </w:p>
    <w:p w14:paraId="657F65B8">
      <w:pPr>
        <w:pStyle w:val="15"/>
        <w:tabs>
          <w:tab w:val="right" w:leader="dot" w:pos="9344"/>
        </w:tabs>
        <w:ind w:firstLine="0"/>
      </w:pPr>
      <w:r>
        <w:fldChar w:fldCharType="begin"/>
      </w:r>
      <w:r>
        <w:instrText xml:space="preserve"> HYPERLINK \l "_Cap_22" </w:instrText>
      </w:r>
      <w:r>
        <w:fldChar w:fldCharType="separate"/>
      </w:r>
      <w:r>
        <w:t>Hình 3.10. Chia tập huấn luyện và kiểm tra theo thời gian</w:t>
      </w:r>
      <w:r>
        <w:tab/>
      </w:r>
      <w:r>
        <w:fldChar w:fldCharType="begin"/>
      </w:r>
      <w:r>
        <w:instrText xml:space="preserve"> PAGEREF _Cap_22 \h </w:instrText>
      </w:r>
      <w:r>
        <w:fldChar w:fldCharType="separate"/>
      </w:r>
      <w:r>
        <w:t>20</w:t>
      </w:r>
      <w:r>
        <w:fldChar w:fldCharType="end"/>
      </w:r>
      <w:r>
        <w:fldChar w:fldCharType="end"/>
      </w:r>
    </w:p>
    <w:p w14:paraId="79CB80FA">
      <w:pPr>
        <w:pStyle w:val="15"/>
        <w:tabs>
          <w:tab w:val="right" w:leader="dot" w:pos="9344"/>
        </w:tabs>
        <w:ind w:firstLine="0"/>
      </w:pPr>
      <w:r>
        <w:fldChar w:fldCharType="begin"/>
      </w:r>
      <w:r>
        <w:instrText xml:space="preserve"> HYPERLINK \l "_Cap_23" </w:instrText>
      </w:r>
      <w:r>
        <w:fldChar w:fldCharType="separate"/>
      </w:r>
      <w:r>
        <w:t>Hình 3.11. Số mẫu huấn luyện trước và sau SMOTE</w:t>
      </w:r>
      <w:r>
        <w:tab/>
      </w:r>
      <w:r>
        <w:fldChar w:fldCharType="begin"/>
      </w:r>
      <w:r>
        <w:instrText xml:space="preserve"> PAGEREF _Cap_23 \h </w:instrText>
      </w:r>
      <w:r>
        <w:fldChar w:fldCharType="separate"/>
      </w:r>
      <w:r>
        <w:t>21</w:t>
      </w:r>
      <w:r>
        <w:fldChar w:fldCharType="end"/>
      </w:r>
      <w:r>
        <w:fldChar w:fldCharType="end"/>
      </w:r>
    </w:p>
    <w:p w14:paraId="3704F2FA">
      <w:pPr>
        <w:pStyle w:val="15"/>
        <w:tabs>
          <w:tab w:val="right" w:leader="dot" w:pos="9344"/>
        </w:tabs>
        <w:ind w:firstLine="0"/>
      </w:pPr>
      <w:r>
        <w:fldChar w:fldCharType="begin"/>
      </w:r>
      <w:r>
        <w:instrText xml:space="preserve"> HYPERLINK \l "_Cap_25" </w:instrText>
      </w:r>
      <w:r>
        <w:fldChar w:fldCharType="separate"/>
      </w:r>
      <w:r>
        <w:t>Hình 3.12. PR-AUC trung bình 3-fold của các tổ hợp tham số</w:t>
      </w:r>
      <w:r>
        <w:tab/>
      </w:r>
      <w:r>
        <w:fldChar w:fldCharType="begin"/>
      </w:r>
      <w:r>
        <w:instrText xml:space="preserve"> PAGEREF _Cap_25 \h </w:instrText>
      </w:r>
      <w:r>
        <w:fldChar w:fldCharType="separate"/>
      </w:r>
      <w:r>
        <w:t>22</w:t>
      </w:r>
      <w:r>
        <w:fldChar w:fldCharType="end"/>
      </w:r>
      <w:r>
        <w:fldChar w:fldCharType="end"/>
      </w:r>
    </w:p>
    <w:p w14:paraId="3B8AA98B">
      <w:pPr>
        <w:pStyle w:val="15"/>
        <w:tabs>
          <w:tab w:val="right" w:leader="dot" w:pos="9344"/>
        </w:tabs>
        <w:ind w:firstLine="0"/>
      </w:pPr>
      <w:r>
        <w:fldChar w:fldCharType="begin"/>
      </w:r>
      <w:r>
        <w:instrText xml:space="preserve"> HYPERLINK \l "_Cap_28" </w:instrText>
      </w:r>
      <w:r>
        <w:fldChar w:fldCharType="separate"/>
      </w:r>
      <w:r>
        <w:t>Hình 3.13. So sánh các độ đo của 3 mô hình</w:t>
      </w:r>
      <w:r>
        <w:tab/>
      </w:r>
      <w:r>
        <w:fldChar w:fldCharType="begin"/>
      </w:r>
      <w:r>
        <w:instrText xml:space="preserve"> PAGEREF _Cap_28 \h </w:instrText>
      </w:r>
      <w:r>
        <w:fldChar w:fldCharType="separate"/>
      </w:r>
      <w:r>
        <w:t>23</w:t>
      </w:r>
      <w:r>
        <w:fldChar w:fldCharType="end"/>
      </w:r>
      <w:r>
        <w:fldChar w:fldCharType="end"/>
      </w:r>
    </w:p>
    <w:p w14:paraId="2E579869">
      <w:pPr>
        <w:pStyle w:val="15"/>
        <w:tabs>
          <w:tab w:val="right" w:leader="dot" w:pos="9344"/>
        </w:tabs>
        <w:ind w:firstLine="0"/>
      </w:pPr>
      <w:r>
        <w:fldChar w:fldCharType="begin"/>
      </w:r>
      <w:r>
        <w:instrText xml:space="preserve"> HYPERLINK \l "_Cap_29" </w:instrText>
      </w:r>
      <w:r>
        <w:fldChar w:fldCharType="separate"/>
      </w:r>
      <w:r>
        <w:t>Hình 3.14. Ma trận nhầm lẫn của 3 mô hình trên tập test</w:t>
      </w:r>
      <w:r>
        <w:tab/>
      </w:r>
      <w:r>
        <w:fldChar w:fldCharType="begin"/>
      </w:r>
      <w:r>
        <w:instrText xml:space="preserve"> PAGEREF _Cap_29 \h </w:instrText>
      </w:r>
      <w:r>
        <w:fldChar w:fldCharType="separate"/>
      </w:r>
      <w:r>
        <w:t>23</w:t>
      </w:r>
      <w:r>
        <w:fldChar w:fldCharType="end"/>
      </w:r>
      <w:r>
        <w:fldChar w:fldCharType="end"/>
      </w:r>
    </w:p>
    <w:p w14:paraId="35483566">
      <w:pPr>
        <w:pStyle w:val="15"/>
        <w:tabs>
          <w:tab w:val="right" w:leader="dot" w:pos="9344"/>
        </w:tabs>
        <w:ind w:firstLine="0"/>
      </w:pPr>
      <w:r>
        <w:fldChar w:fldCharType="begin"/>
      </w:r>
      <w:r>
        <w:instrText xml:space="preserve"> HYPERLINK \l "_Cap_30" </w:instrText>
      </w:r>
      <w:r>
        <w:fldChar w:fldCharType="separate"/>
      </w:r>
      <w:r>
        <w:t>Hình 3.15. Đường Precision–Recall và ROC của 3 mô hình</w:t>
      </w:r>
      <w:r>
        <w:tab/>
      </w:r>
      <w:r>
        <w:fldChar w:fldCharType="begin"/>
      </w:r>
      <w:r>
        <w:instrText xml:space="preserve"> PAGEREF _Cap_30 \h </w:instrText>
      </w:r>
      <w:r>
        <w:fldChar w:fldCharType="separate"/>
      </w:r>
      <w:r>
        <w:t>24</w:t>
      </w:r>
      <w:r>
        <w:fldChar w:fldCharType="end"/>
      </w:r>
      <w:r>
        <w:fldChar w:fldCharType="end"/>
      </w:r>
    </w:p>
    <w:p w14:paraId="56863326">
      <w:pPr>
        <w:pStyle w:val="15"/>
        <w:tabs>
          <w:tab w:val="right" w:leader="dot" w:pos="9344"/>
        </w:tabs>
        <w:ind w:firstLine="0"/>
      </w:pPr>
      <w:r>
        <w:fldChar w:fldCharType="begin"/>
      </w:r>
      <w:r>
        <w:instrText xml:space="preserve"> HYPERLINK \l "_Cap_31" </w:instrText>
      </w:r>
      <w:r>
        <w:fldChar w:fldCharType="separate"/>
      </w:r>
      <w:r>
        <w:t>Hình 3.16. Precision, Recall, F1 của Random Forest theo ngưỡng phân loại</w:t>
      </w:r>
      <w:r>
        <w:tab/>
      </w:r>
      <w:r>
        <w:fldChar w:fldCharType="begin"/>
      </w:r>
      <w:r>
        <w:instrText xml:space="preserve"> PAGEREF _Cap_31 \h </w:instrText>
      </w:r>
      <w:r>
        <w:fldChar w:fldCharType="separate"/>
      </w:r>
      <w:r>
        <w:t>24</w:t>
      </w:r>
      <w:r>
        <w:fldChar w:fldCharType="end"/>
      </w:r>
      <w:r>
        <w:fldChar w:fldCharType="end"/>
      </w:r>
    </w:p>
    <w:p w14:paraId="53F53F1E">
      <w:pPr>
        <w:pStyle w:val="15"/>
        <w:tabs>
          <w:tab w:val="right" w:leader="dot" w:pos="9344"/>
        </w:tabs>
        <w:ind w:firstLine="0"/>
      </w:pPr>
      <w:r>
        <w:fldChar w:fldCharType="begin"/>
      </w:r>
      <w:r>
        <w:instrText xml:space="preserve"> HYPERLINK \l "_Cap_32" </w:instrText>
      </w:r>
      <w:r>
        <w:fldChar w:fldCharType="separate"/>
      </w:r>
      <w:r>
        <w:t>Hình 3.17. Mức độ quan trọng của đặc trưng trong Random Forest</w:t>
      </w:r>
      <w:r>
        <w:tab/>
      </w:r>
      <w:r>
        <w:fldChar w:fldCharType="begin"/>
      </w:r>
      <w:r>
        <w:instrText xml:space="preserve"> PAGEREF _Cap_32 \h </w:instrText>
      </w:r>
      <w:r>
        <w:fldChar w:fldCharType="separate"/>
      </w:r>
      <w:r>
        <w:t>25</w:t>
      </w:r>
      <w:r>
        <w:fldChar w:fldCharType="end"/>
      </w:r>
      <w:r>
        <w:fldChar w:fldCharType="end"/>
      </w:r>
    </w:p>
    <w:p w14:paraId="6D50339C">
      <w:pPr>
        <w:pStyle w:val="15"/>
        <w:tabs>
          <w:tab w:val="right" w:leader="dot" w:pos="9344"/>
        </w:tabs>
        <w:ind w:firstLine="0"/>
      </w:pPr>
      <w:r>
        <w:fldChar w:fldCharType="begin"/>
      </w:r>
      <w:r>
        <w:instrText xml:space="preserve"> HYPERLINK \l "_Cap_34" </w:instrText>
      </w:r>
      <w:r>
        <w:fldChar w:fldCharType="separate"/>
      </w:r>
      <w:r>
        <w:t>Hình 3.18. Ảnh hưởng của đặc trưng giờ đến các độ đo</w:t>
      </w:r>
      <w:r>
        <w:tab/>
      </w:r>
      <w:r>
        <w:fldChar w:fldCharType="begin"/>
      </w:r>
      <w:r>
        <w:instrText xml:space="preserve"> PAGEREF _Cap_34 \h </w:instrText>
      </w:r>
      <w:r>
        <w:fldChar w:fldCharType="separate"/>
      </w:r>
      <w:r>
        <w:t>25</w:t>
      </w:r>
      <w:r>
        <w:fldChar w:fldCharType="end"/>
      </w:r>
      <w:r>
        <w:fldChar w:fldCharType="end"/>
      </w:r>
    </w:p>
    <w:p w14:paraId="097459BB">
      <w:pPr>
        <w:pStyle w:val="15"/>
        <w:tabs>
          <w:tab w:val="right" w:leader="dot" w:pos="9344"/>
        </w:tabs>
        <w:ind w:firstLine="0"/>
      </w:pPr>
      <w:r>
        <w:fldChar w:fldCharType="begin"/>
      </w:r>
      <w:r>
        <w:instrText xml:space="preserve"> HYPERLINK \l "_Cap_35" </w:instrText>
      </w:r>
      <w:r>
        <w:fldChar w:fldCharType="separate"/>
      </w:r>
      <w:r>
        <w:t>Hình 3.19. Các giao dịch nghi vấn do Random Forest phát hiện trên tập test</w:t>
      </w:r>
      <w:r>
        <w:tab/>
      </w:r>
      <w:r>
        <w:fldChar w:fldCharType="begin"/>
      </w:r>
      <w:r>
        <w:instrText xml:space="preserve"> PAGEREF _Cap_35 \h </w:instrText>
      </w:r>
      <w:r>
        <w:fldChar w:fldCharType="separate"/>
      </w:r>
      <w:r>
        <w:t>27</w:t>
      </w:r>
      <w:r>
        <w:fldChar w:fldCharType="end"/>
      </w:r>
      <w:r>
        <w:fldChar w:fldCharType="end"/>
      </w:r>
    </w:p>
    <w:p w14:paraId="54D3547F">
      <w:pPr>
        <w:spacing w:before="0" w:after="160" w:line="259" w:lineRule="auto"/>
        <w:ind w:left="284" w:right="284" w:firstLine="0"/>
        <w:jc w:val="left"/>
      </w:pPr>
      <w:r>
        <w:br w:type="page"/>
      </w:r>
    </w:p>
    <w:p w14:paraId="7909B442">
      <w:pPr>
        <w:pStyle w:val="36"/>
      </w:pPr>
      <w:bookmarkStart w:id="4" w:name="_Toc200285853"/>
      <w:bookmarkStart w:id="5" w:name="_Toc18345"/>
      <w:r>
        <w:t>DANH MỤC BẢNG BIỂU</w:t>
      </w:r>
      <w:bookmarkEnd w:id="4"/>
      <w:bookmarkEnd w:id="5"/>
    </w:p>
    <w:p w14:paraId="0B1C6E6D">
      <w:pPr>
        <w:pStyle w:val="15"/>
        <w:tabs>
          <w:tab w:val="right" w:leader="dot" w:pos="9344"/>
        </w:tabs>
        <w:ind w:firstLine="0"/>
      </w:pPr>
      <w:r>
        <w:fldChar w:fldCharType="begin"/>
      </w:r>
      <w:r>
        <w:instrText xml:space="preserve"> HYPERLINK \l "_Cap_1" </w:instrText>
      </w:r>
      <w:r>
        <w:fldChar w:fldCharType="separate"/>
      </w:r>
      <w:r>
        <w:t>Bảng 1.1. Thông tin tổng quan về bộ dữ liệu</w:t>
      </w:r>
      <w:r>
        <w:tab/>
      </w:r>
      <w:r>
        <w:fldChar w:fldCharType="begin"/>
      </w:r>
      <w:r>
        <w:instrText xml:space="preserve"> PAGEREF _Cap_1 \h </w:instrText>
      </w:r>
      <w:r>
        <w:fldChar w:fldCharType="separate"/>
      </w:r>
      <w:r>
        <w:t>3</w:t>
      </w:r>
      <w:r>
        <w:fldChar w:fldCharType="end"/>
      </w:r>
      <w:r>
        <w:fldChar w:fldCharType="end"/>
      </w:r>
    </w:p>
    <w:p w14:paraId="2856984D">
      <w:pPr>
        <w:pStyle w:val="15"/>
        <w:tabs>
          <w:tab w:val="right" w:leader="dot" w:pos="9344"/>
        </w:tabs>
        <w:ind w:firstLine="0"/>
      </w:pPr>
      <w:r>
        <w:fldChar w:fldCharType="begin"/>
      </w:r>
      <w:r>
        <w:instrText xml:space="preserve"> HYPERLINK \l "_Cap_2" </w:instrText>
      </w:r>
      <w:r>
        <w:fldChar w:fldCharType="separate"/>
      </w:r>
      <w:r>
        <w:t>Bảng 1.2. Mô tả các đặc trưng của bộ dữ liệu</w:t>
      </w:r>
      <w:r>
        <w:tab/>
      </w:r>
      <w:r>
        <w:fldChar w:fldCharType="begin"/>
      </w:r>
      <w:r>
        <w:instrText xml:space="preserve"> PAGEREF _Cap_2 \h </w:instrText>
      </w:r>
      <w:r>
        <w:fldChar w:fldCharType="separate"/>
      </w:r>
      <w:r>
        <w:t>3</w:t>
      </w:r>
      <w:r>
        <w:fldChar w:fldCharType="end"/>
      </w:r>
      <w:r>
        <w:fldChar w:fldCharType="end"/>
      </w:r>
    </w:p>
    <w:p w14:paraId="4A4A679F">
      <w:pPr>
        <w:pStyle w:val="15"/>
        <w:tabs>
          <w:tab w:val="right" w:leader="dot" w:pos="9344"/>
        </w:tabs>
        <w:ind w:firstLine="0"/>
      </w:pPr>
      <w:r>
        <w:fldChar w:fldCharType="begin"/>
      </w:r>
      <w:r>
        <w:instrText xml:space="preserve"> HYPERLINK \l "_Cap_3" </w:instrText>
      </w:r>
      <w:r>
        <w:fldChar w:fldCharType="separate"/>
      </w:r>
      <w:r>
        <w:t>Bảng 1.3. Thống kê mô tả các đặc trưng (Spark describe)</w:t>
      </w:r>
      <w:r>
        <w:tab/>
      </w:r>
      <w:r>
        <w:fldChar w:fldCharType="begin"/>
      </w:r>
      <w:r>
        <w:instrText xml:space="preserve"> PAGEREF _Cap_3 \h </w:instrText>
      </w:r>
      <w:r>
        <w:fldChar w:fldCharType="separate"/>
      </w:r>
      <w:r>
        <w:t>4</w:t>
      </w:r>
      <w:r>
        <w:fldChar w:fldCharType="end"/>
      </w:r>
      <w:r>
        <w:fldChar w:fldCharType="end"/>
      </w:r>
    </w:p>
    <w:p w14:paraId="6A8C3C9D">
      <w:pPr>
        <w:pStyle w:val="15"/>
        <w:tabs>
          <w:tab w:val="right" w:leader="dot" w:pos="9344"/>
        </w:tabs>
        <w:ind w:firstLine="0"/>
      </w:pPr>
      <w:r>
        <w:fldChar w:fldCharType="begin"/>
      </w:r>
      <w:r>
        <w:instrText xml:space="preserve"> HYPERLINK \l "_Cap_4" </w:instrText>
      </w:r>
      <w:r>
        <w:fldChar w:fldCharType="separate"/>
      </w:r>
      <w:r>
        <w:t>Bảng 1.4. Đặc điểm 5V của bài toán phát hiện gian lận</w:t>
      </w:r>
      <w:r>
        <w:tab/>
      </w:r>
      <w:r>
        <w:fldChar w:fldCharType="begin"/>
      </w:r>
      <w:r>
        <w:instrText xml:space="preserve"> PAGEREF _Cap_4 \h </w:instrText>
      </w:r>
      <w:r>
        <w:fldChar w:fldCharType="separate"/>
      </w:r>
      <w:r>
        <w:t>5</w:t>
      </w:r>
      <w:r>
        <w:fldChar w:fldCharType="end"/>
      </w:r>
      <w:r>
        <w:fldChar w:fldCharType="end"/>
      </w:r>
    </w:p>
    <w:p w14:paraId="18C954C9">
      <w:pPr>
        <w:pStyle w:val="15"/>
        <w:tabs>
          <w:tab w:val="right" w:leader="dot" w:pos="9344"/>
        </w:tabs>
        <w:ind w:firstLine="0"/>
      </w:pPr>
      <w:r>
        <w:fldChar w:fldCharType="begin"/>
      </w:r>
      <w:r>
        <w:instrText xml:space="preserve"> HYPERLINK \l "_Cap_7" </w:instrText>
      </w:r>
      <w:r>
        <w:fldChar w:fldCharType="separate"/>
      </w:r>
      <w:r>
        <w:t>Bảng 2.1. So sánh giải pháp Big Data với cách xử lý truyền thống</w:t>
      </w:r>
      <w:r>
        <w:tab/>
      </w:r>
      <w:r>
        <w:fldChar w:fldCharType="begin"/>
      </w:r>
      <w:r>
        <w:instrText xml:space="preserve"> PAGEREF _Cap_7 \h </w:instrText>
      </w:r>
      <w:r>
        <w:fldChar w:fldCharType="separate"/>
      </w:r>
      <w:r>
        <w:t>9</w:t>
      </w:r>
      <w:r>
        <w:fldChar w:fldCharType="end"/>
      </w:r>
      <w:r>
        <w:fldChar w:fldCharType="end"/>
      </w:r>
    </w:p>
    <w:p w14:paraId="74CB8ECB">
      <w:pPr>
        <w:pStyle w:val="15"/>
        <w:tabs>
          <w:tab w:val="right" w:leader="dot" w:pos="9344"/>
        </w:tabs>
        <w:ind w:firstLine="0"/>
      </w:pPr>
      <w:r>
        <w:fldChar w:fldCharType="begin"/>
      </w:r>
      <w:r>
        <w:instrText xml:space="preserve"> HYPERLINK \l "_Cap_8" </w:instrText>
      </w:r>
      <w:r>
        <w:fldChar w:fldCharType="separate"/>
      </w:r>
      <w:r>
        <w:t>Bảng 2.2. Ma trận nhầm lẫn của bài toán phân lớp nhị phân</w:t>
      </w:r>
      <w:r>
        <w:tab/>
      </w:r>
      <w:r>
        <w:fldChar w:fldCharType="begin"/>
      </w:r>
      <w:r>
        <w:instrText xml:space="preserve"> PAGEREF _Cap_8 \h </w:instrText>
      </w:r>
      <w:r>
        <w:fldChar w:fldCharType="separate"/>
      </w:r>
      <w:r>
        <w:t>11</w:t>
      </w:r>
      <w:r>
        <w:fldChar w:fldCharType="end"/>
      </w:r>
      <w:r>
        <w:fldChar w:fldCharType="end"/>
      </w:r>
    </w:p>
    <w:p w14:paraId="25CF5267">
      <w:pPr>
        <w:pStyle w:val="15"/>
        <w:tabs>
          <w:tab w:val="right" w:leader="dot" w:pos="9344"/>
        </w:tabs>
        <w:ind w:firstLine="0"/>
      </w:pPr>
      <w:r>
        <w:fldChar w:fldCharType="begin"/>
      </w:r>
      <w:r>
        <w:instrText xml:space="preserve"> HYPERLINK \l "_Cap_10" </w:instrText>
      </w:r>
      <w:r>
        <w:fldChar w:fldCharType="separate"/>
      </w:r>
      <w:r>
        <w:t>Bảng 3.1. Các mô-đun chính của hệ thống</w:t>
      </w:r>
      <w:r>
        <w:tab/>
      </w:r>
      <w:r>
        <w:fldChar w:fldCharType="begin"/>
      </w:r>
      <w:r>
        <w:instrText xml:space="preserve"> PAGEREF _Cap_10 \h </w:instrText>
      </w:r>
      <w:r>
        <w:fldChar w:fldCharType="separate"/>
      </w:r>
      <w:r>
        <w:t>14</w:t>
      </w:r>
      <w:r>
        <w:fldChar w:fldCharType="end"/>
      </w:r>
      <w:r>
        <w:fldChar w:fldCharType="end"/>
      </w:r>
    </w:p>
    <w:p w14:paraId="010A4701">
      <w:pPr>
        <w:pStyle w:val="15"/>
        <w:tabs>
          <w:tab w:val="right" w:leader="dot" w:pos="9344"/>
        </w:tabs>
        <w:ind w:firstLine="0"/>
      </w:pPr>
      <w:r>
        <w:fldChar w:fldCharType="begin"/>
      </w:r>
      <w:r>
        <w:instrText xml:space="preserve"> HYPERLINK \l "_Cap_11" </w:instrText>
      </w:r>
      <w:r>
        <w:fldChar w:fldCharType="separate"/>
      </w:r>
      <w:r>
        <w:t>Bảng 3.2. Môi trường phần cứng và phần mềm</w:t>
      </w:r>
      <w:r>
        <w:tab/>
      </w:r>
      <w:r>
        <w:fldChar w:fldCharType="begin"/>
      </w:r>
      <w:r>
        <w:instrText xml:space="preserve"> PAGEREF _Cap_11 \h </w:instrText>
      </w:r>
      <w:r>
        <w:fldChar w:fldCharType="separate"/>
      </w:r>
      <w:r>
        <w:t>14</w:t>
      </w:r>
      <w:r>
        <w:fldChar w:fldCharType="end"/>
      </w:r>
      <w:r>
        <w:fldChar w:fldCharType="end"/>
      </w:r>
    </w:p>
    <w:p w14:paraId="2D68F8B8">
      <w:pPr>
        <w:pStyle w:val="15"/>
        <w:tabs>
          <w:tab w:val="right" w:leader="dot" w:pos="9344"/>
        </w:tabs>
        <w:ind w:firstLine="0"/>
      </w:pPr>
      <w:r>
        <w:fldChar w:fldCharType="begin"/>
      </w:r>
      <w:r>
        <w:instrText xml:space="preserve"> HYPERLINK \l "_Cap_20" </w:instrText>
      </w:r>
      <w:r>
        <w:fldChar w:fldCharType="separate"/>
      </w:r>
      <w:r>
        <w:t>Bảng 3.3. Thống kê ngoại lệ số tiền theo nhãn</w:t>
      </w:r>
      <w:r>
        <w:tab/>
      </w:r>
      <w:r>
        <w:fldChar w:fldCharType="begin"/>
      </w:r>
      <w:r>
        <w:instrText xml:space="preserve"> PAGEREF _Cap_20 \h </w:instrText>
      </w:r>
      <w:r>
        <w:fldChar w:fldCharType="separate"/>
      </w:r>
      <w:r>
        <w:t>19</w:t>
      </w:r>
      <w:r>
        <w:fldChar w:fldCharType="end"/>
      </w:r>
      <w:r>
        <w:fldChar w:fldCharType="end"/>
      </w:r>
    </w:p>
    <w:p w14:paraId="1C81DC8A">
      <w:pPr>
        <w:pStyle w:val="15"/>
        <w:tabs>
          <w:tab w:val="right" w:leader="dot" w:pos="9344"/>
        </w:tabs>
        <w:ind w:firstLine="0"/>
      </w:pPr>
      <w:r>
        <w:fldChar w:fldCharType="begin"/>
      </w:r>
      <w:r>
        <w:instrText xml:space="preserve"> HYPERLINK \l "_Cap_21" </w:instrText>
      </w:r>
      <w:r>
        <w:fldChar w:fldCharType="separate"/>
      </w:r>
      <w:r>
        <w:t>Bảng 3.4. Các đặc trưng được tạo thêm</w:t>
      </w:r>
      <w:r>
        <w:tab/>
      </w:r>
      <w:r>
        <w:fldChar w:fldCharType="begin"/>
      </w:r>
      <w:r>
        <w:instrText xml:space="preserve"> PAGEREF _Cap_21 \h </w:instrText>
      </w:r>
      <w:r>
        <w:fldChar w:fldCharType="separate"/>
      </w:r>
      <w:r>
        <w:t>20</w:t>
      </w:r>
      <w:r>
        <w:fldChar w:fldCharType="end"/>
      </w:r>
      <w:r>
        <w:fldChar w:fldCharType="end"/>
      </w:r>
    </w:p>
    <w:p w14:paraId="01C9DD95">
      <w:pPr>
        <w:pStyle w:val="15"/>
        <w:tabs>
          <w:tab w:val="right" w:leader="dot" w:pos="9344"/>
        </w:tabs>
        <w:ind w:firstLine="0"/>
      </w:pPr>
      <w:r>
        <w:fldChar w:fldCharType="begin"/>
      </w:r>
      <w:r>
        <w:instrText xml:space="preserve"> HYPERLINK \l "_Cap_24" </w:instrText>
      </w:r>
      <w:r>
        <w:fldChar w:fldCharType="separate"/>
      </w:r>
      <w:r>
        <w:t>Bảng 3.5. Cấu hình huấn luyện ban đầu của các mô hình</w:t>
      </w:r>
      <w:r>
        <w:tab/>
      </w:r>
      <w:r>
        <w:fldChar w:fldCharType="begin"/>
      </w:r>
      <w:r>
        <w:instrText xml:space="preserve"> PAGEREF _Cap_24 \h </w:instrText>
      </w:r>
      <w:r>
        <w:fldChar w:fldCharType="separate"/>
      </w:r>
      <w:r>
        <w:t>21</w:t>
      </w:r>
      <w:r>
        <w:fldChar w:fldCharType="end"/>
      </w:r>
      <w:r>
        <w:fldChar w:fldCharType="end"/>
      </w:r>
    </w:p>
    <w:p w14:paraId="100247E8">
      <w:pPr>
        <w:pStyle w:val="15"/>
        <w:tabs>
          <w:tab w:val="right" w:leader="dot" w:pos="9344"/>
        </w:tabs>
        <w:ind w:firstLine="0"/>
      </w:pPr>
      <w:r>
        <w:fldChar w:fldCharType="begin"/>
      </w:r>
      <w:r>
        <w:instrText xml:space="preserve"> HYPERLINK \l "_Cap_26" </w:instrText>
      </w:r>
      <w:r>
        <w:fldChar w:fldCharType="separate"/>
      </w:r>
      <w:r>
        <w:t>Bảng 3.6. Kết quả tinh chỉnh</w:t>
      </w:r>
      <w:r>
        <w:tab/>
      </w:r>
      <w:r>
        <w:fldChar w:fldCharType="begin"/>
      </w:r>
      <w:r>
        <w:instrText xml:space="preserve"> PAGEREF _Cap_26 \h </w:instrText>
      </w:r>
      <w:r>
        <w:fldChar w:fldCharType="separate"/>
      </w:r>
      <w:r>
        <w:t>22</w:t>
      </w:r>
      <w:r>
        <w:fldChar w:fldCharType="end"/>
      </w:r>
      <w:r>
        <w:fldChar w:fldCharType="end"/>
      </w:r>
    </w:p>
    <w:p w14:paraId="5CE723A0">
      <w:pPr>
        <w:pStyle w:val="15"/>
        <w:tabs>
          <w:tab w:val="right" w:leader="dot" w:pos="9344"/>
        </w:tabs>
        <w:ind w:firstLine="0"/>
      </w:pPr>
      <w:r>
        <w:fldChar w:fldCharType="begin"/>
      </w:r>
      <w:r>
        <w:instrText xml:space="preserve"> HYPERLINK \l "_Cap_27" </w:instrText>
      </w:r>
      <w:r>
        <w:fldChar w:fldCharType="separate"/>
      </w:r>
      <w:r>
        <w:t>Bảng 3.7. Kết quả đánh giá 3 mô hình trên tập test</w:t>
      </w:r>
      <w:r>
        <w:tab/>
      </w:r>
      <w:r>
        <w:fldChar w:fldCharType="begin"/>
      </w:r>
      <w:r>
        <w:instrText xml:space="preserve"> PAGEREF _Cap_27 \h </w:instrText>
      </w:r>
      <w:r>
        <w:fldChar w:fldCharType="separate"/>
      </w:r>
      <w:r>
        <w:t>23</w:t>
      </w:r>
      <w:r>
        <w:fldChar w:fldCharType="end"/>
      </w:r>
      <w:r>
        <w:fldChar w:fldCharType="end"/>
      </w:r>
    </w:p>
    <w:p w14:paraId="123C2C05">
      <w:pPr>
        <w:pStyle w:val="15"/>
        <w:tabs>
          <w:tab w:val="right" w:leader="dot" w:pos="9344"/>
        </w:tabs>
        <w:ind w:firstLine="0"/>
      </w:pPr>
      <w:r>
        <w:fldChar w:fldCharType="begin"/>
      </w:r>
      <w:r>
        <w:instrText xml:space="preserve"> HYPERLINK \l "_Cap_33" </w:instrText>
      </w:r>
      <w:r>
        <w:fldChar w:fldCharType="separate"/>
      </w:r>
      <w:r>
        <w:t>Bảng 3.8. So sánh trước và sau khi thay Time_scaled bằng đặc trưng giờ (tham số mặc định, ngưỡng 0,5)</w:t>
      </w:r>
      <w:r>
        <w:tab/>
      </w:r>
      <w:r>
        <w:fldChar w:fldCharType="begin"/>
      </w:r>
      <w:r>
        <w:instrText xml:space="preserve"> PAGEREF _Cap_33 \h </w:instrText>
      </w:r>
      <w:r>
        <w:fldChar w:fldCharType="separate"/>
      </w:r>
      <w:r>
        <w:t>25</w:t>
      </w:r>
      <w:r>
        <w:fldChar w:fldCharType="end"/>
      </w:r>
      <w:r>
        <w:fldChar w:fldCharType="end"/>
      </w:r>
    </w:p>
    <w:p w14:paraId="7259EBA1">
      <w:pPr>
        <w:tabs>
          <w:tab w:val="right" w:leader="dot" w:pos="9639"/>
        </w:tabs>
        <w:ind w:right="-285" w:firstLine="0"/>
        <w:sectPr>
          <w:headerReference r:id="rId5" w:type="default"/>
          <w:footerReference r:id="rId6" w:type="default"/>
          <w:type w:val="continuous"/>
          <w:pgSz w:w="11906" w:h="16838"/>
          <w:pgMar w:top="1134" w:right="1134" w:bottom="1134" w:left="1418" w:header="720" w:footer="720" w:gutter="0"/>
          <w:pgNumType w:fmt="lowerRoman" w:start="1"/>
          <w:cols w:space="720" w:num="1"/>
          <w:docGrid w:linePitch="360" w:charSpace="0"/>
        </w:sectPr>
      </w:pPr>
    </w:p>
    <w:p w14:paraId="788E9325">
      <w:pPr>
        <w:pStyle w:val="21"/>
      </w:pPr>
      <w:bookmarkStart w:id="6" w:name="_Toc451"/>
      <w:r>
        <w:t>GIỚI THIỆU ĐỀ TÀI</w:t>
      </w:r>
      <w:bookmarkEnd w:id="6"/>
    </w:p>
    <w:p w14:paraId="07D01EDF">
      <w:r>
        <w:t>Chương này trình bày bối cảnh, bài toán cần giải quyết, mục tiêu, phạm vi của đề tài và giới thiệu chi tiết bộ dữ liệu được sử dụng, bao gồm nguồn gốc, quy mô, cấu trúc và các đặc trưng liên quan đến tính chất dữ liệu lớn.</w:t>
      </w:r>
    </w:p>
    <w:p w14:paraId="64205976">
      <w:pPr>
        <w:pStyle w:val="23"/>
      </w:pPr>
      <w:bookmarkStart w:id="7" w:name="_Toc21194"/>
      <w:r>
        <w:t>Bối cảnh và lý do chọn đề tài</w:t>
      </w:r>
      <w:bookmarkEnd w:id="7"/>
    </w:p>
    <w:p w14:paraId="02A2B55D">
      <w:r>
        <w:t>Thanh toán bằng thẻ tín dụng và thanh toán trực tuyến ngày càng phổ biến, kéo theo số lượng giao dịch phát sinh mỗi ngày tại các ngân hàng và tổ chức thanh toán lên tới hàng triệu, thậm chí hàng trăm triệu giao dịch. Cùng với đó, gian lận thẻ (sử dụng thẻ bị đánh cắp, lộ thông tin thẻ khi mua hàng trực tuyến, thử thẻ bằng các giao dịch nhỏ…) gây thiệt hại tài chính trực tiếp cho khách hàng và ngân hàng, đồng thời làm suy giảm niềm tin vào hệ thống thanh toán.</w:t>
      </w:r>
    </w:p>
    <w:p w14:paraId="29652299">
      <w:r>
        <w:t xml:space="preserve">Việc kiểm tra thủ công hoặc dựa trên các luật cố định không theo kịp khối lượng giao dịch lớn và các thủ đoạn gian lận liên tục thay đổi. Bài toán đặt ra yêu cầu một hệ thống có khả năng </w:t>
      </w:r>
      <w:r>
        <w:rPr>
          <w:b/>
        </w:rPr>
        <w:t>lưu trữ và xử lý dữ liệu giao dịch quy mô lớn một cách phân tán</w:t>
      </w:r>
      <w:r>
        <w:t xml:space="preserve">, đồng thời </w:t>
      </w:r>
      <w:r>
        <w:rPr>
          <w:b/>
        </w:rPr>
        <w:t>học từ dữ liệu lịch sử</w:t>
      </w:r>
      <w:r>
        <w:t xml:space="preserve"> để tự động phát hiện các giao dịch bất thường. Đây là lý do nhóm chọn đề tài </w:t>
      </w:r>
      <w:r>
        <w:rPr>
          <w:b/>
        </w:rPr>
        <w:t>“Phát hiện giao dịch tài chính bất thường”</w:t>
      </w:r>
      <w:r>
        <w:t>, kết hợp công nghệ lưu trữ phân tán Hadoop HDFS, nền tảng xử lý Apache Spark và các mô hình học máy.</w:t>
      </w:r>
    </w:p>
    <w:p w14:paraId="120065F0">
      <w:pPr>
        <w:pStyle w:val="23"/>
      </w:pPr>
      <w:bookmarkStart w:id="8" w:name="_Toc16098"/>
      <w:r>
        <w:t>Phát biểu bài toán</w:t>
      </w:r>
      <w:bookmarkEnd w:id="8"/>
    </w:p>
    <w:p w14:paraId="74D0BC17">
      <w:r>
        <w:t xml:space="preserve">Bài toán được phát biểu dưới dạng </w:t>
      </w:r>
      <w:r>
        <w:rPr>
          <w:b/>
        </w:rPr>
        <w:t>phân lớp nhị phân trên dữ liệu mất cân bằng nặng</w:t>
      </w:r>
      <w:r>
        <w:t xml:space="preserve">: với mỗi giao dịch thẻ, hệ thống cần dự đoán giao dịch đó là </w:t>
      </w:r>
      <w:r>
        <w:rPr>
          <w:b/>
        </w:rPr>
        <w:t>bình thường (0)</w:t>
      </w:r>
      <w:r>
        <w:t xml:space="preserve"> hay </w:t>
      </w:r>
      <w:r>
        <w:rPr>
          <w:b/>
        </w:rPr>
        <w:t>gian lận (1)</w:t>
      </w:r>
      <w:r>
        <w:t>.</w:t>
      </w:r>
    </w:p>
    <w:p w14:paraId="13BCCF0B">
      <w:pPr>
        <w:pStyle w:val="20"/>
        <w:numPr>
          <w:ilvl w:val="0"/>
          <w:numId w:val="3"/>
        </w:numPr>
      </w:pPr>
      <w:r>
        <w:rPr>
          <w:b/>
        </w:rPr>
        <w:t>Đầu vào:</w:t>
      </w:r>
      <w:r>
        <w:t xml:space="preserve"> một giao dịch gồm thời điểm giao dịch, số tiền và 28 thuộc tính đã được ngân hàng ẩn danh hóa bằng phép biến đổi PCA.</w:t>
      </w:r>
    </w:p>
    <w:p w14:paraId="02B310D6">
      <w:pPr>
        <w:pStyle w:val="20"/>
        <w:numPr>
          <w:ilvl w:val="0"/>
          <w:numId w:val="3"/>
        </w:numPr>
      </w:pPr>
      <w:r>
        <w:rPr>
          <w:b/>
        </w:rPr>
        <w:t>Đầu ra:</w:t>
      </w:r>
      <w:r>
        <w:t xml:space="preserve"> xác suất giao dịch là gian lận, nhãn dự đoán theo một ngưỡng quyết định, kèm giải thích các yếu tố khiến mô hình nghi ngờ.</w:t>
      </w:r>
    </w:p>
    <w:p w14:paraId="3BC1C710">
      <w:pPr>
        <w:pStyle w:val="20"/>
        <w:numPr>
          <w:ilvl w:val="0"/>
          <w:numId w:val="3"/>
        </w:numPr>
      </w:pPr>
      <w:r>
        <w:rPr>
          <w:b/>
        </w:rPr>
        <w:t>Khó khăn chính:</w:t>
      </w:r>
      <w:r>
        <w:t xml:space="preserve"> giao dịch gian lận chỉ chiếm khoảng 0,17% tổng số giao dịch, nên một mô hình “đoán tất cả là bình thường” vẫn đạt độ chính xác (accuracy) trên 99,8% nhưng hoàn toàn vô dụng.</w:t>
      </w:r>
    </w:p>
    <w:p w14:paraId="737019B8">
      <w:pPr>
        <w:pStyle w:val="23"/>
      </w:pPr>
      <w:bookmarkStart w:id="9" w:name="_Toc1405"/>
      <w:r>
        <w:t>Mục tiêu của đề tài</w:t>
      </w:r>
      <w:bookmarkEnd w:id="9"/>
    </w:p>
    <w:p w14:paraId="01D48451">
      <w:pPr>
        <w:pStyle w:val="20"/>
        <w:numPr>
          <w:ilvl w:val="0"/>
          <w:numId w:val="3"/>
        </w:numPr>
      </w:pPr>
      <w:r>
        <w:t>Xây dựng quy trình xử lý dữ liệu hoàn chỉnh trên nền tảng Big Data: lưu trữ dữ liệu trên HDFS, dùng Spark DataFrame để khảo sát, làm sạch, tiền xử lý và tạo đặc trưng.</w:t>
      </w:r>
    </w:p>
    <w:p w14:paraId="312E874E">
      <w:pPr>
        <w:pStyle w:val="20"/>
        <w:numPr>
          <w:ilvl w:val="0"/>
          <w:numId w:val="3"/>
        </w:numPr>
      </w:pPr>
      <w:r>
        <w:t>Xử lý vấn đề mất cân bằng dữ liệu bằng trọng số lớp (class weight) và SMOTE.</w:t>
      </w:r>
    </w:p>
    <w:p w14:paraId="1C01490C">
      <w:pPr>
        <w:pStyle w:val="20"/>
        <w:numPr>
          <w:ilvl w:val="0"/>
          <w:numId w:val="3"/>
        </w:numPr>
      </w:pPr>
      <w:r>
        <w:t>Huấn luyện, tinh chỉnh và so sánh ba mô hình: Logistic Regression, Random Forest (Spark MLlib) và Isolation Forest (scikit-learn).</w:t>
      </w:r>
    </w:p>
    <w:p w14:paraId="75155C94">
      <w:pPr>
        <w:pStyle w:val="20"/>
        <w:numPr>
          <w:ilvl w:val="0"/>
          <w:numId w:val="3"/>
        </w:numPr>
      </w:pPr>
      <w:r>
        <w:t>Đánh giá bằng các độ đo phù hợp với dữ liệu mất cân bằng: Precision, Recall, F1-score, PR-AUC, ROC-AUC; phân tích ưu, nhược điểm của từng mô hình.</w:t>
      </w:r>
    </w:p>
    <w:p w14:paraId="0D1089AF">
      <w:pPr>
        <w:pStyle w:val="20"/>
        <w:numPr>
          <w:ilvl w:val="0"/>
          <w:numId w:val="3"/>
        </w:numPr>
      </w:pPr>
      <w:r>
        <w:t>Trực quan hóa dữ liệu, kết quả mô hình và các giao dịch nghi vấn; xây dựng ứng dụng minh họa.</w:t>
      </w:r>
    </w:p>
    <w:p w14:paraId="740A5738">
      <w:pPr>
        <w:pStyle w:val="23"/>
      </w:pPr>
      <w:bookmarkStart w:id="10" w:name="_Toc22454"/>
      <w:r>
        <w:t>Phạm vi và giới hạn</w:t>
      </w:r>
      <w:bookmarkEnd w:id="10"/>
    </w:p>
    <w:p w14:paraId="740BA7BD">
      <w:pPr>
        <w:pStyle w:val="20"/>
        <w:numPr>
          <w:ilvl w:val="0"/>
          <w:numId w:val="3"/>
        </w:numPr>
      </w:pPr>
      <w:r>
        <w:t>Dữ liệu: bộ dữ liệu công khai Credit Card Fraud Detection gồm các giao dịch trong 2 ngày của chủ thẻ châu Âu (tháng 9/2013).</w:t>
      </w:r>
    </w:p>
    <w:p w14:paraId="1BADC679">
      <w:pPr>
        <w:pStyle w:val="20"/>
        <w:numPr>
          <w:ilvl w:val="0"/>
          <w:numId w:val="3"/>
        </w:numPr>
      </w:pPr>
      <w:r>
        <w:t>Xử lý theo lô (batch). Chế độ “giám sát trực tiếp” của ứng dụng là mô phỏng phát lại các giao dịch của tập kiểm tra theo đúng thứ tự thời gian.</w:t>
      </w:r>
    </w:p>
    <w:p w14:paraId="343274EA">
      <w:pPr>
        <w:pStyle w:val="20"/>
        <w:numPr>
          <w:ilvl w:val="0"/>
          <w:numId w:val="3"/>
        </w:numPr>
      </w:pPr>
      <w:r>
        <w:t>Hệ thống chạy trên một máy tính cá nhân: HDFS dạng pseudo-cluster (1 NameNode, 1 DataNode) bằng Docker; Spark chạy chế độ local với nhiều luồng song song.</w:t>
      </w:r>
    </w:p>
    <w:p w14:paraId="3EB50B7A">
      <w:pPr>
        <w:pStyle w:val="20"/>
        <w:numPr>
          <w:ilvl w:val="0"/>
          <w:numId w:val="3"/>
        </w:numPr>
      </w:pPr>
      <w:r>
        <w:t>Do 28 thuộc tính V1–V28 đã được ẩn danh, đề tài không diễn giải ý nghĩa nghiệp vụ cụ thể của từng thuộc tính này.</w:t>
      </w:r>
    </w:p>
    <w:p w14:paraId="11E6BFB7">
      <w:pPr>
        <w:pStyle w:val="23"/>
      </w:pPr>
      <w:bookmarkStart w:id="11" w:name="_Toc23261"/>
      <w:r>
        <w:t>Bộ dữ liệu sử dụng</w:t>
      </w:r>
      <w:bookmarkEnd w:id="11"/>
    </w:p>
    <w:p w14:paraId="0B39CCDE">
      <w:pPr>
        <w:pStyle w:val="25"/>
      </w:pPr>
      <w:bookmarkStart w:id="12" w:name="_Toc24612"/>
      <w:r>
        <w:t>Nguồn và quy mô dữ liệu</w:t>
      </w:r>
      <w:bookmarkEnd w:id="12"/>
    </w:p>
    <w:p w14:paraId="27C5C0A1">
      <w:r>
        <w:t xml:space="preserve">Đề tài sử dụng bộ dữ liệu </w:t>
      </w:r>
      <w:r>
        <w:rPr>
          <w:b/>
        </w:rPr>
        <w:t>Credit Card Fraud Detection</w:t>
      </w:r>
      <w:r>
        <w:t xml:space="preserve"> do nhóm nghiên cứu Machine Learning Group – Université Libre de Bruxelles (ULB) phối hợp với Worldline công bố trên Kaggle [1], [2]. Thông tin tổng quan được trình bày trong Bảng 1.1.</w:t>
      </w:r>
    </w:p>
    <w:p w14:paraId="584936B3">
      <w:pPr>
        <w:pStyle w:val="7"/>
        <w:keepNext/>
      </w:pPr>
      <w:bookmarkStart w:id="13" w:name="_Cap_1"/>
      <w:r>
        <w:t>Bảng 1.</w:t>
      </w:r>
      <w:r>
        <w:fldChar w:fldCharType="begin"/>
      </w:r>
      <w:r>
        <w:instrText xml:space="preserve"> SEQ Bảng_1. \* ARABIC </w:instrText>
      </w:r>
      <w:r>
        <w:fldChar w:fldCharType="separate"/>
      </w:r>
      <w:r>
        <w:t>1</w:t>
      </w:r>
      <w:r>
        <w:fldChar w:fldCharType="end"/>
      </w:r>
      <w:r>
        <w:t>. Thông tin tổng quan về bộ dữ liệu</w:t>
      </w:r>
      <w:bookmarkEnd w:id="13"/>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677"/>
        <w:gridCol w:w="4677"/>
      </w:tblGrid>
      <w:tr w14:paraId="2C8A72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835" w:type="dxa"/>
            <w:shd w:val="clear" w:color="auto" w:fill="D9D9D9"/>
            <w:vAlign w:val="center"/>
          </w:tcPr>
          <w:p w14:paraId="4C17D434">
            <w:pPr>
              <w:keepNext/>
              <w:spacing w:before="40" w:after="40" w:line="264" w:lineRule="auto"/>
              <w:ind w:firstLine="0"/>
              <w:jc w:val="center"/>
            </w:pPr>
            <w:r>
              <w:rPr>
                <w:b/>
                <w:sz w:val="23"/>
              </w:rPr>
              <w:t>Thuộc tính</w:t>
            </w:r>
          </w:p>
        </w:tc>
        <w:tc>
          <w:tcPr>
            <w:tcW w:w="6236" w:type="dxa"/>
            <w:shd w:val="clear" w:color="auto" w:fill="D9D9D9"/>
            <w:vAlign w:val="center"/>
          </w:tcPr>
          <w:p w14:paraId="3B472A5E">
            <w:pPr>
              <w:keepNext/>
              <w:spacing w:before="40" w:after="40" w:line="264" w:lineRule="auto"/>
              <w:ind w:firstLine="0"/>
              <w:jc w:val="center"/>
            </w:pPr>
            <w:r>
              <w:rPr>
                <w:b/>
                <w:sz w:val="23"/>
              </w:rPr>
              <w:t>Giá trị</w:t>
            </w:r>
          </w:p>
        </w:tc>
      </w:tr>
      <w:tr w14:paraId="5664EB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696B4EC5">
            <w:pPr>
              <w:keepNext/>
              <w:spacing w:before="40" w:after="40" w:line="264" w:lineRule="auto"/>
              <w:ind w:firstLine="0"/>
              <w:jc w:val="left"/>
            </w:pPr>
            <w:r>
              <w:rPr>
                <w:sz w:val="23"/>
              </w:rPr>
              <w:t>Nguồn</w:t>
            </w:r>
          </w:p>
        </w:tc>
        <w:tc>
          <w:tcPr>
            <w:tcW w:w="6236" w:type="dxa"/>
            <w:vAlign w:val="center"/>
          </w:tcPr>
          <w:p w14:paraId="32184713">
            <w:pPr>
              <w:keepNext/>
              <w:spacing w:before="40" w:after="40" w:line="264" w:lineRule="auto"/>
              <w:ind w:firstLine="0"/>
              <w:jc w:val="left"/>
            </w:pPr>
            <w:r>
              <w:rPr>
                <w:sz w:val="23"/>
              </w:rPr>
              <w:t>Kaggle – mlg-ulb/creditcardfraud (ULB &amp; Worldline)</w:t>
            </w:r>
          </w:p>
        </w:tc>
      </w:tr>
      <w:tr w14:paraId="4B32AF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2ABDB883">
            <w:pPr>
              <w:keepNext/>
              <w:spacing w:before="40" w:after="40" w:line="264" w:lineRule="auto"/>
              <w:ind w:firstLine="0"/>
              <w:jc w:val="left"/>
            </w:pPr>
            <w:r>
              <w:rPr>
                <w:sz w:val="23"/>
              </w:rPr>
              <w:t>Định dạng</w:t>
            </w:r>
          </w:p>
        </w:tc>
        <w:tc>
          <w:tcPr>
            <w:tcW w:w="6236" w:type="dxa"/>
            <w:vAlign w:val="center"/>
          </w:tcPr>
          <w:p w14:paraId="6EE7B52D">
            <w:pPr>
              <w:keepNext/>
              <w:spacing w:before="40" w:after="40" w:line="264" w:lineRule="auto"/>
              <w:ind w:firstLine="0"/>
              <w:jc w:val="left"/>
            </w:pPr>
            <w:r>
              <w:rPr>
                <w:sz w:val="23"/>
              </w:rPr>
              <w:t>CSV (Comma-Separated Values), có dòng tiêu đề</w:t>
            </w:r>
          </w:p>
        </w:tc>
      </w:tr>
      <w:tr w14:paraId="02CDB3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68C3D72D">
            <w:pPr>
              <w:keepNext/>
              <w:spacing w:before="40" w:after="40" w:line="264" w:lineRule="auto"/>
              <w:ind w:firstLine="0"/>
              <w:jc w:val="left"/>
            </w:pPr>
            <w:r>
              <w:rPr>
                <w:sz w:val="23"/>
              </w:rPr>
              <w:t>Dung lượng</w:t>
            </w:r>
          </w:p>
        </w:tc>
        <w:tc>
          <w:tcPr>
            <w:tcW w:w="6236" w:type="dxa"/>
            <w:vAlign w:val="center"/>
          </w:tcPr>
          <w:p w14:paraId="31668BFA">
            <w:pPr>
              <w:keepNext/>
              <w:spacing w:before="40" w:after="40" w:line="264" w:lineRule="auto"/>
              <w:ind w:firstLine="0"/>
              <w:jc w:val="left"/>
            </w:pPr>
            <w:r>
              <w:rPr>
                <w:sz w:val="23"/>
              </w:rPr>
              <w:t>150,8 MB</w:t>
            </w:r>
          </w:p>
        </w:tc>
      </w:tr>
      <w:tr w14:paraId="7B0B1B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19BF36C1">
            <w:pPr>
              <w:keepNext/>
              <w:spacing w:before="40" w:after="40" w:line="264" w:lineRule="auto"/>
              <w:ind w:firstLine="0"/>
              <w:jc w:val="left"/>
            </w:pPr>
            <w:r>
              <w:rPr>
                <w:sz w:val="23"/>
              </w:rPr>
              <w:t>Số giao dịch (dòng)</w:t>
            </w:r>
          </w:p>
        </w:tc>
        <w:tc>
          <w:tcPr>
            <w:tcW w:w="6236" w:type="dxa"/>
            <w:vAlign w:val="center"/>
          </w:tcPr>
          <w:p w14:paraId="2D89932A">
            <w:pPr>
              <w:keepNext/>
              <w:spacing w:before="40" w:after="40" w:line="264" w:lineRule="auto"/>
              <w:ind w:firstLine="0"/>
              <w:jc w:val="left"/>
            </w:pPr>
            <w:r>
              <w:rPr>
                <w:sz w:val="23"/>
              </w:rPr>
              <w:t>284.807</w:t>
            </w:r>
          </w:p>
        </w:tc>
      </w:tr>
      <w:tr w14:paraId="36D17B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4EACC31A">
            <w:pPr>
              <w:keepNext/>
              <w:spacing w:before="40" w:after="40" w:line="264" w:lineRule="auto"/>
              <w:ind w:firstLine="0"/>
              <w:jc w:val="left"/>
            </w:pPr>
            <w:r>
              <w:rPr>
                <w:sz w:val="23"/>
              </w:rPr>
              <w:t>Số thuộc tính (cột)</w:t>
            </w:r>
          </w:p>
        </w:tc>
        <w:tc>
          <w:tcPr>
            <w:tcW w:w="6236" w:type="dxa"/>
            <w:vAlign w:val="center"/>
          </w:tcPr>
          <w:p w14:paraId="0599E76F">
            <w:pPr>
              <w:keepNext/>
              <w:spacing w:before="40" w:after="40" w:line="264" w:lineRule="auto"/>
              <w:ind w:firstLine="0"/>
              <w:jc w:val="left"/>
            </w:pPr>
            <w:r>
              <w:rPr>
                <w:sz w:val="23"/>
              </w:rPr>
              <w:t>31 (30 thuộc tính đầu vào + 1 nhãn)</w:t>
            </w:r>
          </w:p>
        </w:tc>
      </w:tr>
      <w:tr w14:paraId="557F30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6EDD55D1">
            <w:pPr>
              <w:keepNext/>
              <w:spacing w:before="40" w:after="40" w:line="264" w:lineRule="auto"/>
              <w:ind w:firstLine="0"/>
              <w:jc w:val="left"/>
            </w:pPr>
            <w:r>
              <w:rPr>
                <w:sz w:val="23"/>
              </w:rPr>
              <w:t>Khoảng thời gian</w:t>
            </w:r>
          </w:p>
        </w:tc>
        <w:tc>
          <w:tcPr>
            <w:tcW w:w="6236" w:type="dxa"/>
            <w:vAlign w:val="center"/>
          </w:tcPr>
          <w:p w14:paraId="73D01226">
            <w:pPr>
              <w:keepNext/>
              <w:spacing w:before="40" w:after="40" w:line="264" w:lineRule="auto"/>
              <w:ind w:firstLine="0"/>
              <w:jc w:val="left"/>
            </w:pPr>
            <w:r>
              <w:rPr>
                <w:sz w:val="23"/>
              </w:rPr>
              <w:t>2 ngày (172.792 giây ≈ 48,0 giờ)</w:t>
            </w:r>
          </w:p>
        </w:tc>
      </w:tr>
      <w:tr w14:paraId="5A6FA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3F1DDBC9">
            <w:pPr>
              <w:keepNext/>
              <w:spacing w:before="40" w:after="40" w:line="264" w:lineRule="auto"/>
              <w:ind w:firstLine="0"/>
              <w:jc w:val="left"/>
            </w:pPr>
            <w:r>
              <w:rPr>
                <w:sz w:val="23"/>
              </w:rPr>
              <w:t>Số giao dịch gian lận</w:t>
            </w:r>
          </w:p>
        </w:tc>
        <w:tc>
          <w:tcPr>
            <w:tcW w:w="6236" w:type="dxa"/>
            <w:vAlign w:val="center"/>
          </w:tcPr>
          <w:p w14:paraId="4565200D">
            <w:pPr>
              <w:keepNext/>
              <w:spacing w:before="40" w:after="40" w:line="264" w:lineRule="auto"/>
              <w:ind w:firstLine="0"/>
              <w:jc w:val="left"/>
            </w:pPr>
            <w:r>
              <w:rPr>
                <w:sz w:val="23"/>
              </w:rPr>
              <w:t>492 (0,173%)</w:t>
            </w:r>
          </w:p>
        </w:tc>
      </w:tr>
      <w:tr w14:paraId="2D2999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1B3FB3D4">
            <w:pPr>
              <w:keepNext/>
              <w:spacing w:before="40" w:after="40" w:line="264" w:lineRule="auto"/>
              <w:ind w:firstLine="0"/>
              <w:jc w:val="left"/>
            </w:pPr>
            <w:r>
              <w:rPr>
                <w:sz w:val="23"/>
              </w:rPr>
              <w:t>Giá trị thiếu</w:t>
            </w:r>
          </w:p>
        </w:tc>
        <w:tc>
          <w:tcPr>
            <w:tcW w:w="6236" w:type="dxa"/>
            <w:vAlign w:val="center"/>
          </w:tcPr>
          <w:p w14:paraId="7031D658">
            <w:pPr>
              <w:keepNext/>
              <w:spacing w:before="40" w:after="40" w:line="264" w:lineRule="auto"/>
              <w:ind w:firstLine="0"/>
              <w:jc w:val="left"/>
            </w:pPr>
            <w:r>
              <w:rPr>
                <w:sz w:val="23"/>
              </w:rPr>
              <w:t>0</w:t>
            </w:r>
          </w:p>
        </w:tc>
      </w:tr>
      <w:tr w14:paraId="2380F5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835" w:type="dxa"/>
            <w:vAlign w:val="center"/>
          </w:tcPr>
          <w:p w14:paraId="543CFDF3">
            <w:pPr>
              <w:spacing w:before="40" w:after="40" w:line="264" w:lineRule="auto"/>
              <w:ind w:firstLine="0"/>
              <w:jc w:val="left"/>
            </w:pPr>
            <w:r>
              <w:rPr>
                <w:sz w:val="23"/>
              </w:rPr>
              <w:t>Dòng trùng lặp</w:t>
            </w:r>
          </w:p>
        </w:tc>
        <w:tc>
          <w:tcPr>
            <w:tcW w:w="6236" w:type="dxa"/>
            <w:vAlign w:val="center"/>
          </w:tcPr>
          <w:p w14:paraId="14273D2C">
            <w:pPr>
              <w:spacing w:before="40" w:after="40" w:line="264" w:lineRule="auto"/>
              <w:ind w:firstLine="0"/>
              <w:jc w:val="left"/>
            </w:pPr>
            <w:r>
              <w:rPr>
                <w:sz w:val="23"/>
              </w:rPr>
              <w:t>1.081</w:t>
            </w:r>
          </w:p>
        </w:tc>
      </w:tr>
    </w:tbl>
    <w:p w14:paraId="5309386D">
      <w:pPr>
        <w:spacing w:after="0"/>
      </w:pPr>
    </w:p>
    <w:p w14:paraId="5EFC058D">
      <w:pPr>
        <w:pStyle w:val="25"/>
      </w:pPr>
      <w:bookmarkStart w:id="14" w:name="_Toc28554"/>
      <w:r>
        <w:t>Các đặc trưng của bộ dữ liệu</w:t>
      </w:r>
      <w:bookmarkEnd w:id="14"/>
    </w:p>
    <w:p w14:paraId="17B245F1">
      <w:r>
        <w:t xml:space="preserve">Bộ dữ liệu gồm 31 cột. Vì lý do bảo mật, ngân hàng không công bố các thông tin gốc của giao dịch (loại thẻ, nơi giao dịch, ngành hàng…) mà chỉ cung cấp 28 thành phần chính V1–V28 thu được sau phép biến đổi PCA (Principal Component Analysis). Chỉ có hai thuộc tính </w:t>
      </w:r>
      <w:r>
        <w:rPr>
          <w:b/>
        </w:rPr>
        <w:t>Time</w:t>
      </w:r>
      <w:r>
        <w:t xml:space="preserve"> và </w:t>
      </w:r>
      <w:r>
        <w:rPr>
          <w:b/>
        </w:rPr>
        <w:t>Amount</w:t>
      </w:r>
      <w:r>
        <w:t xml:space="preserve"> là giữ nguyên giá trị gốc. Ý nghĩa của từng nhóm đặc trưng được mô tả trong Bảng 1.2.</w:t>
      </w:r>
    </w:p>
    <w:p w14:paraId="1F6E29A0">
      <w:pPr>
        <w:pStyle w:val="7"/>
        <w:keepNext/>
      </w:pPr>
      <w:bookmarkStart w:id="15" w:name="_Cap_2"/>
      <w:r>
        <w:t>Bảng 1.</w:t>
      </w:r>
      <w:r>
        <w:fldChar w:fldCharType="begin"/>
      </w:r>
      <w:r>
        <w:instrText xml:space="preserve"> SEQ Bảng_1. \* ARABIC </w:instrText>
      </w:r>
      <w:r>
        <w:fldChar w:fldCharType="separate"/>
      </w:r>
      <w:r>
        <w:t>2</w:t>
      </w:r>
      <w:r>
        <w:fldChar w:fldCharType="end"/>
      </w:r>
      <w:r>
        <w:t>. Mô tả các đặc trưng của bộ dữ liệu</w:t>
      </w:r>
      <w:bookmarkEnd w:id="15"/>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18"/>
        <w:gridCol w:w="3118"/>
        <w:gridCol w:w="3118"/>
      </w:tblGrid>
      <w:tr w14:paraId="4E75C4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871" w:type="dxa"/>
            <w:shd w:val="clear" w:color="auto" w:fill="D9D9D9"/>
            <w:vAlign w:val="center"/>
          </w:tcPr>
          <w:p w14:paraId="32EA2B7B">
            <w:pPr>
              <w:keepNext/>
              <w:spacing w:before="40" w:after="40" w:line="264" w:lineRule="auto"/>
              <w:ind w:firstLine="0"/>
              <w:jc w:val="center"/>
            </w:pPr>
            <w:r>
              <w:rPr>
                <w:b/>
                <w:sz w:val="23"/>
              </w:rPr>
              <w:t>Đặc trưng</w:t>
            </w:r>
          </w:p>
        </w:tc>
        <w:tc>
          <w:tcPr>
            <w:tcW w:w="1814" w:type="dxa"/>
            <w:shd w:val="clear" w:color="auto" w:fill="D9D9D9"/>
            <w:vAlign w:val="center"/>
          </w:tcPr>
          <w:p w14:paraId="19EB5A2E">
            <w:pPr>
              <w:keepNext/>
              <w:spacing w:before="40" w:after="40" w:line="264" w:lineRule="auto"/>
              <w:ind w:firstLine="0"/>
              <w:jc w:val="center"/>
            </w:pPr>
            <w:r>
              <w:rPr>
                <w:b/>
                <w:sz w:val="23"/>
              </w:rPr>
              <w:t>Kiểu dữ liệu</w:t>
            </w:r>
          </w:p>
        </w:tc>
        <w:tc>
          <w:tcPr>
            <w:tcW w:w="5386" w:type="dxa"/>
            <w:shd w:val="clear" w:color="auto" w:fill="D9D9D9"/>
            <w:vAlign w:val="center"/>
          </w:tcPr>
          <w:p w14:paraId="798EE9B8">
            <w:pPr>
              <w:keepNext/>
              <w:spacing w:before="40" w:after="40" w:line="264" w:lineRule="auto"/>
              <w:ind w:firstLine="0"/>
              <w:jc w:val="center"/>
            </w:pPr>
            <w:r>
              <w:rPr>
                <w:b/>
                <w:sz w:val="23"/>
              </w:rPr>
              <w:t>Ý nghĩa</w:t>
            </w:r>
          </w:p>
        </w:tc>
      </w:tr>
      <w:tr w14:paraId="228118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71" w:type="dxa"/>
            <w:vAlign w:val="center"/>
          </w:tcPr>
          <w:p w14:paraId="06766BD9">
            <w:pPr>
              <w:keepNext/>
              <w:spacing w:before="40" w:after="40" w:line="264" w:lineRule="auto"/>
              <w:ind w:firstLine="0"/>
              <w:jc w:val="left"/>
            </w:pPr>
            <w:r>
              <w:rPr>
                <w:sz w:val="23"/>
              </w:rPr>
              <w:t>Time</w:t>
            </w:r>
          </w:p>
        </w:tc>
        <w:tc>
          <w:tcPr>
            <w:tcW w:w="1814" w:type="dxa"/>
            <w:vAlign w:val="center"/>
          </w:tcPr>
          <w:p w14:paraId="702267AB">
            <w:pPr>
              <w:keepNext/>
              <w:spacing w:before="40" w:after="40" w:line="264" w:lineRule="auto"/>
              <w:ind w:firstLine="0"/>
              <w:jc w:val="left"/>
            </w:pPr>
            <w:r>
              <w:rPr>
                <w:sz w:val="23"/>
              </w:rPr>
              <w:t>Số thực (giây)</w:t>
            </w:r>
          </w:p>
        </w:tc>
        <w:tc>
          <w:tcPr>
            <w:tcW w:w="5386" w:type="dxa"/>
            <w:vAlign w:val="center"/>
          </w:tcPr>
          <w:p w14:paraId="785FCAC4">
            <w:pPr>
              <w:keepNext/>
              <w:spacing w:before="40" w:after="40" w:line="264" w:lineRule="auto"/>
              <w:ind w:firstLine="0"/>
              <w:jc w:val="left"/>
            </w:pPr>
            <w:r>
              <w:rPr>
                <w:sz w:val="23"/>
              </w:rPr>
              <w:t>Số giây tính từ giao dịch đầu tiên trong bộ dữ liệu đến giao dịch hiện tại (0 – 172.792).</w:t>
            </w:r>
          </w:p>
        </w:tc>
      </w:tr>
      <w:tr w14:paraId="7954D9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71" w:type="dxa"/>
            <w:vAlign w:val="center"/>
          </w:tcPr>
          <w:p w14:paraId="0EA34852">
            <w:pPr>
              <w:keepNext/>
              <w:spacing w:before="40" w:after="40" w:line="264" w:lineRule="auto"/>
              <w:ind w:firstLine="0"/>
              <w:jc w:val="left"/>
            </w:pPr>
            <w:r>
              <w:rPr>
                <w:sz w:val="23"/>
              </w:rPr>
              <w:t>V1, V2, …, V28</w:t>
            </w:r>
          </w:p>
        </w:tc>
        <w:tc>
          <w:tcPr>
            <w:tcW w:w="1814" w:type="dxa"/>
            <w:vAlign w:val="center"/>
          </w:tcPr>
          <w:p w14:paraId="56A48753">
            <w:pPr>
              <w:keepNext/>
              <w:spacing w:before="40" w:after="40" w:line="264" w:lineRule="auto"/>
              <w:ind w:firstLine="0"/>
              <w:jc w:val="left"/>
            </w:pPr>
            <w:r>
              <w:rPr>
                <w:sz w:val="23"/>
              </w:rPr>
              <w:t>Số thực</w:t>
            </w:r>
          </w:p>
        </w:tc>
        <w:tc>
          <w:tcPr>
            <w:tcW w:w="5386" w:type="dxa"/>
            <w:vAlign w:val="center"/>
          </w:tcPr>
          <w:p w14:paraId="44E831B9">
            <w:pPr>
              <w:keepNext/>
              <w:spacing w:before="40" w:after="40" w:line="264" w:lineRule="auto"/>
              <w:ind w:firstLine="0"/>
              <w:jc w:val="left"/>
            </w:pPr>
            <w:r>
              <w:rPr>
                <w:sz w:val="23"/>
              </w:rPr>
              <w:t>28 thành phần chính PCA đã ẩn danh, đại diện cho các thông tin gốc của giao dịch; đã được chuẩn hóa quanh giá trị trung bình 0.</w:t>
            </w:r>
          </w:p>
        </w:tc>
      </w:tr>
      <w:tr w14:paraId="4A9BBA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71" w:type="dxa"/>
            <w:vAlign w:val="center"/>
          </w:tcPr>
          <w:p w14:paraId="249BE904">
            <w:pPr>
              <w:keepNext/>
              <w:spacing w:before="40" w:after="40" w:line="264" w:lineRule="auto"/>
              <w:ind w:firstLine="0"/>
              <w:jc w:val="left"/>
            </w:pPr>
            <w:r>
              <w:rPr>
                <w:sz w:val="23"/>
              </w:rPr>
              <w:t>Amount</w:t>
            </w:r>
          </w:p>
        </w:tc>
        <w:tc>
          <w:tcPr>
            <w:tcW w:w="1814" w:type="dxa"/>
            <w:vAlign w:val="center"/>
          </w:tcPr>
          <w:p w14:paraId="530AA0F6">
            <w:pPr>
              <w:keepNext/>
              <w:spacing w:before="40" w:after="40" w:line="264" w:lineRule="auto"/>
              <w:ind w:firstLine="0"/>
              <w:jc w:val="left"/>
            </w:pPr>
            <w:r>
              <w:rPr>
                <w:sz w:val="23"/>
              </w:rPr>
              <w:t>Số thực (€)</w:t>
            </w:r>
          </w:p>
        </w:tc>
        <w:tc>
          <w:tcPr>
            <w:tcW w:w="5386" w:type="dxa"/>
            <w:vAlign w:val="center"/>
          </w:tcPr>
          <w:p w14:paraId="1BD63488">
            <w:pPr>
              <w:keepNext/>
              <w:spacing w:before="40" w:after="40" w:line="264" w:lineRule="auto"/>
              <w:ind w:firstLine="0"/>
              <w:jc w:val="left"/>
            </w:pPr>
            <w:r>
              <w:rPr>
                <w:sz w:val="23"/>
              </w:rPr>
              <w:t>Số tiền của giao dịch.</w:t>
            </w:r>
          </w:p>
        </w:tc>
      </w:tr>
      <w:tr w14:paraId="447BE0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71" w:type="dxa"/>
            <w:vAlign w:val="center"/>
          </w:tcPr>
          <w:p w14:paraId="660280AC">
            <w:pPr>
              <w:spacing w:before="40" w:after="40" w:line="264" w:lineRule="auto"/>
              <w:ind w:firstLine="0"/>
              <w:jc w:val="left"/>
            </w:pPr>
            <w:r>
              <w:rPr>
                <w:sz w:val="23"/>
              </w:rPr>
              <w:t>Class</w:t>
            </w:r>
          </w:p>
        </w:tc>
        <w:tc>
          <w:tcPr>
            <w:tcW w:w="1814" w:type="dxa"/>
            <w:vAlign w:val="center"/>
          </w:tcPr>
          <w:p w14:paraId="3732C1EB">
            <w:pPr>
              <w:spacing w:before="40" w:after="40" w:line="264" w:lineRule="auto"/>
              <w:ind w:firstLine="0"/>
              <w:jc w:val="left"/>
            </w:pPr>
            <w:r>
              <w:rPr>
                <w:sz w:val="23"/>
              </w:rPr>
              <w:t>Số nguyên (0/1)</w:t>
            </w:r>
          </w:p>
        </w:tc>
        <w:tc>
          <w:tcPr>
            <w:tcW w:w="5386" w:type="dxa"/>
            <w:vAlign w:val="center"/>
          </w:tcPr>
          <w:p w14:paraId="528062CB">
            <w:pPr>
              <w:spacing w:before="40" w:after="40" w:line="264" w:lineRule="auto"/>
              <w:ind w:firstLine="0"/>
              <w:jc w:val="left"/>
            </w:pPr>
            <w:r>
              <w:rPr>
                <w:sz w:val="23"/>
              </w:rPr>
              <w:t>Nhãn: 1 = giao dịch gian lận, 0 = giao dịch bình thường.</w:t>
            </w:r>
          </w:p>
        </w:tc>
      </w:tr>
    </w:tbl>
    <w:p w14:paraId="46DF2062">
      <w:pPr>
        <w:spacing w:after="0"/>
      </w:pPr>
    </w:p>
    <w:p w14:paraId="33BD2DED">
      <w:r>
        <w:t>Bảng 1.3 trình bày thống kê mô tả của toàn bộ 31 đặc trưng do Spark tính trên toàn bộ dữ liệu (hàm describe). Có thể thấy các thành phần V1–V28 có trung bình xấp xỉ 0 – đặc điểm của dữ liệu sau PCA – trong khi Time và Amount có thang đo rất khác (Amount lớn nhất 25.691,16 €), vì vậy cần chuẩn hóa trước khi huấn luyện.</w:t>
      </w:r>
    </w:p>
    <w:p w14:paraId="31086E05">
      <w:pPr>
        <w:pStyle w:val="7"/>
        <w:keepNext/>
      </w:pPr>
      <w:bookmarkStart w:id="16" w:name="_Cap_3"/>
      <w:r>
        <w:t>Bảng 1.</w:t>
      </w:r>
      <w:r>
        <w:fldChar w:fldCharType="begin"/>
      </w:r>
      <w:r>
        <w:instrText xml:space="preserve"> SEQ Bảng_1. \* ARABIC </w:instrText>
      </w:r>
      <w:r>
        <w:fldChar w:fldCharType="separate"/>
      </w:r>
      <w:r>
        <w:t>3</w:t>
      </w:r>
      <w:r>
        <w:fldChar w:fldCharType="end"/>
      </w:r>
      <w:r>
        <w:t>. Thống kê mô tả các đặc trưng (Spark describe)</w:t>
      </w:r>
      <w:bookmarkEnd w:id="16"/>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871"/>
        <w:gridCol w:w="1871"/>
        <w:gridCol w:w="1871"/>
        <w:gridCol w:w="1871"/>
        <w:gridCol w:w="1871"/>
      </w:tblGrid>
      <w:tr w14:paraId="7F51E4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701" w:type="dxa"/>
            <w:shd w:val="clear" w:color="auto" w:fill="D9D9D9"/>
            <w:vAlign w:val="center"/>
          </w:tcPr>
          <w:p w14:paraId="5F276111">
            <w:pPr>
              <w:spacing w:before="40" w:after="40" w:line="264" w:lineRule="auto"/>
              <w:ind w:firstLine="0"/>
              <w:jc w:val="center"/>
            </w:pPr>
            <w:r>
              <w:rPr>
                <w:b/>
                <w:sz w:val="21"/>
              </w:rPr>
              <w:t>Đặc trưng</w:t>
            </w:r>
          </w:p>
        </w:tc>
        <w:tc>
          <w:tcPr>
            <w:tcW w:w="1814" w:type="dxa"/>
            <w:shd w:val="clear" w:color="auto" w:fill="D9D9D9"/>
            <w:vAlign w:val="center"/>
          </w:tcPr>
          <w:p w14:paraId="56348FBE">
            <w:pPr>
              <w:spacing w:before="40" w:after="40" w:line="264" w:lineRule="auto"/>
              <w:ind w:firstLine="0"/>
              <w:jc w:val="center"/>
            </w:pPr>
            <w:r>
              <w:rPr>
                <w:b/>
                <w:sz w:val="21"/>
              </w:rPr>
              <w:t>Trung bình</w:t>
            </w:r>
          </w:p>
        </w:tc>
        <w:tc>
          <w:tcPr>
            <w:tcW w:w="1814" w:type="dxa"/>
            <w:shd w:val="clear" w:color="auto" w:fill="D9D9D9"/>
            <w:vAlign w:val="center"/>
          </w:tcPr>
          <w:p w14:paraId="6B214231">
            <w:pPr>
              <w:spacing w:before="40" w:after="40" w:line="264" w:lineRule="auto"/>
              <w:ind w:firstLine="0"/>
              <w:jc w:val="center"/>
            </w:pPr>
            <w:r>
              <w:rPr>
                <w:b/>
                <w:sz w:val="21"/>
              </w:rPr>
              <w:t>Độ lệch chuẩn</w:t>
            </w:r>
          </w:p>
        </w:tc>
        <w:tc>
          <w:tcPr>
            <w:tcW w:w="1871" w:type="dxa"/>
            <w:shd w:val="clear" w:color="auto" w:fill="D9D9D9"/>
            <w:vAlign w:val="center"/>
          </w:tcPr>
          <w:p w14:paraId="5FE9767F">
            <w:pPr>
              <w:spacing w:before="40" w:after="40" w:line="264" w:lineRule="auto"/>
              <w:ind w:firstLine="0"/>
              <w:jc w:val="center"/>
            </w:pPr>
            <w:r>
              <w:rPr>
                <w:b/>
                <w:sz w:val="21"/>
              </w:rPr>
              <w:t>Nhỏ nhất</w:t>
            </w:r>
          </w:p>
        </w:tc>
        <w:tc>
          <w:tcPr>
            <w:tcW w:w="1871" w:type="dxa"/>
            <w:shd w:val="clear" w:color="auto" w:fill="D9D9D9"/>
            <w:vAlign w:val="center"/>
          </w:tcPr>
          <w:p w14:paraId="1FF62818">
            <w:pPr>
              <w:spacing w:before="40" w:after="40" w:line="264" w:lineRule="auto"/>
              <w:ind w:firstLine="0"/>
              <w:jc w:val="center"/>
            </w:pPr>
            <w:r>
              <w:rPr>
                <w:b/>
                <w:sz w:val="21"/>
              </w:rPr>
              <w:t>Lớn nhất</w:t>
            </w:r>
          </w:p>
        </w:tc>
      </w:tr>
      <w:tr w14:paraId="74B581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3A641B4">
            <w:pPr>
              <w:spacing w:before="40" w:after="40" w:line="264" w:lineRule="auto"/>
              <w:ind w:firstLine="0"/>
              <w:jc w:val="left"/>
            </w:pPr>
            <w:r>
              <w:rPr>
                <w:sz w:val="21"/>
              </w:rPr>
              <w:t>Time</w:t>
            </w:r>
          </w:p>
        </w:tc>
        <w:tc>
          <w:tcPr>
            <w:tcW w:w="1814" w:type="dxa"/>
            <w:vAlign w:val="center"/>
          </w:tcPr>
          <w:p w14:paraId="6135E28A">
            <w:pPr>
              <w:spacing w:before="40" w:after="40" w:line="264" w:lineRule="auto"/>
              <w:ind w:firstLine="0"/>
              <w:jc w:val="right"/>
            </w:pPr>
            <w:r>
              <w:rPr>
                <w:sz w:val="21"/>
              </w:rPr>
              <w:t>94.813,860</w:t>
            </w:r>
          </w:p>
        </w:tc>
        <w:tc>
          <w:tcPr>
            <w:tcW w:w="1814" w:type="dxa"/>
            <w:vAlign w:val="center"/>
          </w:tcPr>
          <w:p w14:paraId="4EE16DA8">
            <w:pPr>
              <w:spacing w:before="40" w:after="40" w:line="264" w:lineRule="auto"/>
              <w:ind w:firstLine="0"/>
              <w:jc w:val="right"/>
            </w:pPr>
            <w:r>
              <w:rPr>
                <w:sz w:val="21"/>
              </w:rPr>
              <w:t>47.488,146</w:t>
            </w:r>
          </w:p>
        </w:tc>
        <w:tc>
          <w:tcPr>
            <w:tcW w:w="1871" w:type="dxa"/>
            <w:vAlign w:val="center"/>
          </w:tcPr>
          <w:p w14:paraId="50A080E4">
            <w:pPr>
              <w:spacing w:before="40" w:after="40" w:line="264" w:lineRule="auto"/>
              <w:ind w:firstLine="0"/>
              <w:jc w:val="right"/>
            </w:pPr>
            <w:r>
              <w:rPr>
                <w:sz w:val="21"/>
              </w:rPr>
              <w:t>0,000</w:t>
            </w:r>
          </w:p>
        </w:tc>
        <w:tc>
          <w:tcPr>
            <w:tcW w:w="1871" w:type="dxa"/>
            <w:vAlign w:val="center"/>
          </w:tcPr>
          <w:p w14:paraId="647BB206">
            <w:pPr>
              <w:spacing w:before="40" w:after="40" w:line="264" w:lineRule="auto"/>
              <w:ind w:firstLine="0"/>
              <w:jc w:val="right"/>
            </w:pPr>
            <w:r>
              <w:rPr>
                <w:sz w:val="21"/>
              </w:rPr>
              <w:t>172.792,000</w:t>
            </w:r>
          </w:p>
        </w:tc>
      </w:tr>
      <w:tr w14:paraId="1C4B83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57D7E24">
            <w:pPr>
              <w:spacing w:before="40" w:after="40" w:line="264" w:lineRule="auto"/>
              <w:ind w:firstLine="0"/>
              <w:jc w:val="left"/>
            </w:pPr>
            <w:r>
              <w:rPr>
                <w:sz w:val="21"/>
              </w:rPr>
              <w:t>Amount</w:t>
            </w:r>
          </w:p>
        </w:tc>
        <w:tc>
          <w:tcPr>
            <w:tcW w:w="1814" w:type="dxa"/>
            <w:vAlign w:val="center"/>
          </w:tcPr>
          <w:p w14:paraId="5C2C228A">
            <w:pPr>
              <w:spacing w:before="40" w:after="40" w:line="264" w:lineRule="auto"/>
              <w:ind w:firstLine="0"/>
              <w:jc w:val="right"/>
            </w:pPr>
            <w:r>
              <w:rPr>
                <w:sz w:val="21"/>
              </w:rPr>
              <w:t>88,350</w:t>
            </w:r>
          </w:p>
        </w:tc>
        <w:tc>
          <w:tcPr>
            <w:tcW w:w="1814" w:type="dxa"/>
            <w:vAlign w:val="center"/>
          </w:tcPr>
          <w:p w14:paraId="19D341EA">
            <w:pPr>
              <w:spacing w:before="40" w:after="40" w:line="264" w:lineRule="auto"/>
              <w:ind w:firstLine="0"/>
              <w:jc w:val="right"/>
            </w:pPr>
            <w:r>
              <w:rPr>
                <w:sz w:val="21"/>
              </w:rPr>
              <w:t>250,120</w:t>
            </w:r>
          </w:p>
        </w:tc>
        <w:tc>
          <w:tcPr>
            <w:tcW w:w="1871" w:type="dxa"/>
            <w:vAlign w:val="center"/>
          </w:tcPr>
          <w:p w14:paraId="20DCB000">
            <w:pPr>
              <w:spacing w:before="40" w:after="40" w:line="264" w:lineRule="auto"/>
              <w:ind w:firstLine="0"/>
              <w:jc w:val="right"/>
            </w:pPr>
            <w:r>
              <w:rPr>
                <w:sz w:val="21"/>
              </w:rPr>
              <w:t>0,000</w:t>
            </w:r>
          </w:p>
        </w:tc>
        <w:tc>
          <w:tcPr>
            <w:tcW w:w="1871" w:type="dxa"/>
            <w:vAlign w:val="center"/>
          </w:tcPr>
          <w:p w14:paraId="703DCF57">
            <w:pPr>
              <w:spacing w:before="40" w:after="40" w:line="264" w:lineRule="auto"/>
              <w:ind w:firstLine="0"/>
              <w:jc w:val="right"/>
            </w:pPr>
            <w:r>
              <w:rPr>
                <w:sz w:val="21"/>
              </w:rPr>
              <w:t>25.691,160</w:t>
            </w:r>
          </w:p>
        </w:tc>
      </w:tr>
      <w:tr w14:paraId="47EB9E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2E164213">
            <w:pPr>
              <w:spacing w:before="40" w:after="40" w:line="264" w:lineRule="auto"/>
              <w:ind w:firstLine="0"/>
              <w:jc w:val="left"/>
            </w:pPr>
            <w:r>
              <w:rPr>
                <w:sz w:val="21"/>
              </w:rPr>
              <w:t>V1</w:t>
            </w:r>
          </w:p>
        </w:tc>
        <w:tc>
          <w:tcPr>
            <w:tcW w:w="1814" w:type="dxa"/>
            <w:vAlign w:val="center"/>
          </w:tcPr>
          <w:p w14:paraId="1E45622F">
            <w:pPr>
              <w:spacing w:before="40" w:after="40" w:line="264" w:lineRule="auto"/>
              <w:ind w:firstLine="0"/>
              <w:jc w:val="right"/>
            </w:pPr>
            <w:r>
              <w:rPr>
                <w:sz w:val="21"/>
              </w:rPr>
              <w:t>0,000</w:t>
            </w:r>
          </w:p>
        </w:tc>
        <w:tc>
          <w:tcPr>
            <w:tcW w:w="1814" w:type="dxa"/>
            <w:vAlign w:val="center"/>
          </w:tcPr>
          <w:p w14:paraId="4F9CD561">
            <w:pPr>
              <w:spacing w:before="40" w:after="40" w:line="264" w:lineRule="auto"/>
              <w:ind w:firstLine="0"/>
              <w:jc w:val="right"/>
            </w:pPr>
            <w:r>
              <w:rPr>
                <w:sz w:val="21"/>
              </w:rPr>
              <w:t>1,959</w:t>
            </w:r>
          </w:p>
        </w:tc>
        <w:tc>
          <w:tcPr>
            <w:tcW w:w="1871" w:type="dxa"/>
            <w:vAlign w:val="center"/>
          </w:tcPr>
          <w:p w14:paraId="2B3C9A4F">
            <w:pPr>
              <w:spacing w:before="40" w:after="40" w:line="264" w:lineRule="auto"/>
              <w:ind w:firstLine="0"/>
              <w:jc w:val="right"/>
            </w:pPr>
            <w:r>
              <w:rPr>
                <w:sz w:val="21"/>
              </w:rPr>
              <w:t>-56,408</w:t>
            </w:r>
          </w:p>
        </w:tc>
        <w:tc>
          <w:tcPr>
            <w:tcW w:w="1871" w:type="dxa"/>
            <w:vAlign w:val="center"/>
          </w:tcPr>
          <w:p w14:paraId="5C501B08">
            <w:pPr>
              <w:spacing w:before="40" w:after="40" w:line="264" w:lineRule="auto"/>
              <w:ind w:firstLine="0"/>
              <w:jc w:val="right"/>
            </w:pPr>
            <w:r>
              <w:rPr>
                <w:sz w:val="21"/>
              </w:rPr>
              <w:t>2,455</w:t>
            </w:r>
          </w:p>
        </w:tc>
      </w:tr>
      <w:tr w14:paraId="1E6ECF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9EFA36E">
            <w:pPr>
              <w:spacing w:before="40" w:after="40" w:line="264" w:lineRule="auto"/>
              <w:ind w:firstLine="0"/>
              <w:jc w:val="left"/>
            </w:pPr>
            <w:r>
              <w:rPr>
                <w:sz w:val="21"/>
              </w:rPr>
              <w:t>V2</w:t>
            </w:r>
          </w:p>
        </w:tc>
        <w:tc>
          <w:tcPr>
            <w:tcW w:w="1814" w:type="dxa"/>
            <w:vAlign w:val="center"/>
          </w:tcPr>
          <w:p w14:paraId="0D0A49C4">
            <w:pPr>
              <w:spacing w:before="40" w:after="40" w:line="264" w:lineRule="auto"/>
              <w:ind w:firstLine="0"/>
              <w:jc w:val="right"/>
            </w:pPr>
            <w:r>
              <w:rPr>
                <w:sz w:val="21"/>
              </w:rPr>
              <w:t>0,000</w:t>
            </w:r>
          </w:p>
        </w:tc>
        <w:tc>
          <w:tcPr>
            <w:tcW w:w="1814" w:type="dxa"/>
            <w:vAlign w:val="center"/>
          </w:tcPr>
          <w:p w14:paraId="797E1F76">
            <w:pPr>
              <w:spacing w:before="40" w:after="40" w:line="264" w:lineRule="auto"/>
              <w:ind w:firstLine="0"/>
              <w:jc w:val="right"/>
            </w:pPr>
            <w:r>
              <w:rPr>
                <w:sz w:val="21"/>
              </w:rPr>
              <w:t>1,651</w:t>
            </w:r>
          </w:p>
        </w:tc>
        <w:tc>
          <w:tcPr>
            <w:tcW w:w="1871" w:type="dxa"/>
            <w:vAlign w:val="center"/>
          </w:tcPr>
          <w:p w14:paraId="293B2A91">
            <w:pPr>
              <w:spacing w:before="40" w:after="40" w:line="264" w:lineRule="auto"/>
              <w:ind w:firstLine="0"/>
              <w:jc w:val="right"/>
            </w:pPr>
            <w:r>
              <w:rPr>
                <w:sz w:val="21"/>
              </w:rPr>
              <w:t>-72,716</w:t>
            </w:r>
          </w:p>
        </w:tc>
        <w:tc>
          <w:tcPr>
            <w:tcW w:w="1871" w:type="dxa"/>
            <w:vAlign w:val="center"/>
          </w:tcPr>
          <w:p w14:paraId="39868224">
            <w:pPr>
              <w:spacing w:before="40" w:after="40" w:line="264" w:lineRule="auto"/>
              <w:ind w:firstLine="0"/>
              <w:jc w:val="right"/>
            </w:pPr>
            <w:r>
              <w:rPr>
                <w:sz w:val="21"/>
              </w:rPr>
              <w:t>22,058</w:t>
            </w:r>
          </w:p>
        </w:tc>
      </w:tr>
      <w:tr w14:paraId="4E68E0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D93F3A7">
            <w:pPr>
              <w:spacing w:before="40" w:after="40" w:line="264" w:lineRule="auto"/>
              <w:ind w:firstLine="0"/>
              <w:jc w:val="left"/>
            </w:pPr>
            <w:r>
              <w:rPr>
                <w:sz w:val="21"/>
              </w:rPr>
              <w:t>V3</w:t>
            </w:r>
          </w:p>
        </w:tc>
        <w:tc>
          <w:tcPr>
            <w:tcW w:w="1814" w:type="dxa"/>
            <w:vAlign w:val="center"/>
          </w:tcPr>
          <w:p w14:paraId="4CD9168E">
            <w:pPr>
              <w:spacing w:before="40" w:after="40" w:line="264" w:lineRule="auto"/>
              <w:ind w:firstLine="0"/>
              <w:jc w:val="right"/>
            </w:pPr>
            <w:r>
              <w:rPr>
                <w:sz w:val="21"/>
              </w:rPr>
              <w:t>-0,000</w:t>
            </w:r>
          </w:p>
        </w:tc>
        <w:tc>
          <w:tcPr>
            <w:tcW w:w="1814" w:type="dxa"/>
            <w:vAlign w:val="center"/>
          </w:tcPr>
          <w:p w14:paraId="1D373663">
            <w:pPr>
              <w:spacing w:before="40" w:after="40" w:line="264" w:lineRule="auto"/>
              <w:ind w:firstLine="0"/>
              <w:jc w:val="right"/>
            </w:pPr>
            <w:r>
              <w:rPr>
                <w:sz w:val="21"/>
              </w:rPr>
              <w:t>1,516</w:t>
            </w:r>
          </w:p>
        </w:tc>
        <w:tc>
          <w:tcPr>
            <w:tcW w:w="1871" w:type="dxa"/>
            <w:vAlign w:val="center"/>
          </w:tcPr>
          <w:p w14:paraId="6809B0F9">
            <w:pPr>
              <w:spacing w:before="40" w:after="40" w:line="264" w:lineRule="auto"/>
              <w:ind w:firstLine="0"/>
              <w:jc w:val="right"/>
            </w:pPr>
            <w:r>
              <w:rPr>
                <w:sz w:val="21"/>
              </w:rPr>
              <w:t>-48,326</w:t>
            </w:r>
          </w:p>
        </w:tc>
        <w:tc>
          <w:tcPr>
            <w:tcW w:w="1871" w:type="dxa"/>
            <w:vAlign w:val="center"/>
          </w:tcPr>
          <w:p w14:paraId="2CC02AAC">
            <w:pPr>
              <w:spacing w:before="40" w:after="40" w:line="264" w:lineRule="auto"/>
              <w:ind w:firstLine="0"/>
              <w:jc w:val="right"/>
            </w:pPr>
            <w:r>
              <w:rPr>
                <w:sz w:val="21"/>
              </w:rPr>
              <w:t>9,383</w:t>
            </w:r>
          </w:p>
        </w:tc>
      </w:tr>
      <w:tr w14:paraId="0C1623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8395A93">
            <w:pPr>
              <w:spacing w:before="40" w:after="40" w:line="264" w:lineRule="auto"/>
              <w:ind w:firstLine="0"/>
              <w:jc w:val="left"/>
            </w:pPr>
            <w:r>
              <w:rPr>
                <w:sz w:val="21"/>
              </w:rPr>
              <w:t>V4</w:t>
            </w:r>
          </w:p>
        </w:tc>
        <w:tc>
          <w:tcPr>
            <w:tcW w:w="1814" w:type="dxa"/>
            <w:vAlign w:val="center"/>
          </w:tcPr>
          <w:p w14:paraId="133EC173">
            <w:pPr>
              <w:spacing w:before="40" w:after="40" w:line="264" w:lineRule="auto"/>
              <w:ind w:firstLine="0"/>
              <w:jc w:val="right"/>
            </w:pPr>
            <w:r>
              <w:rPr>
                <w:sz w:val="21"/>
              </w:rPr>
              <w:t>0,000</w:t>
            </w:r>
          </w:p>
        </w:tc>
        <w:tc>
          <w:tcPr>
            <w:tcW w:w="1814" w:type="dxa"/>
            <w:vAlign w:val="center"/>
          </w:tcPr>
          <w:p w14:paraId="7F6FEC5C">
            <w:pPr>
              <w:spacing w:before="40" w:after="40" w:line="264" w:lineRule="auto"/>
              <w:ind w:firstLine="0"/>
              <w:jc w:val="right"/>
            </w:pPr>
            <w:r>
              <w:rPr>
                <w:sz w:val="21"/>
              </w:rPr>
              <w:t>1,416</w:t>
            </w:r>
          </w:p>
        </w:tc>
        <w:tc>
          <w:tcPr>
            <w:tcW w:w="1871" w:type="dxa"/>
            <w:vAlign w:val="center"/>
          </w:tcPr>
          <w:p w14:paraId="4F5B0C29">
            <w:pPr>
              <w:spacing w:before="40" w:after="40" w:line="264" w:lineRule="auto"/>
              <w:ind w:firstLine="0"/>
              <w:jc w:val="right"/>
            </w:pPr>
            <w:r>
              <w:rPr>
                <w:sz w:val="21"/>
              </w:rPr>
              <w:t>-5,683</w:t>
            </w:r>
          </w:p>
        </w:tc>
        <w:tc>
          <w:tcPr>
            <w:tcW w:w="1871" w:type="dxa"/>
            <w:vAlign w:val="center"/>
          </w:tcPr>
          <w:p w14:paraId="1E81CABB">
            <w:pPr>
              <w:spacing w:before="40" w:after="40" w:line="264" w:lineRule="auto"/>
              <w:ind w:firstLine="0"/>
              <w:jc w:val="right"/>
            </w:pPr>
            <w:r>
              <w:rPr>
                <w:sz w:val="21"/>
              </w:rPr>
              <w:t>16,875</w:t>
            </w:r>
          </w:p>
        </w:tc>
      </w:tr>
      <w:tr w14:paraId="7359B4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34F08C01">
            <w:pPr>
              <w:spacing w:before="40" w:after="40" w:line="264" w:lineRule="auto"/>
              <w:ind w:firstLine="0"/>
              <w:jc w:val="left"/>
            </w:pPr>
            <w:r>
              <w:rPr>
                <w:sz w:val="21"/>
              </w:rPr>
              <w:t>V5</w:t>
            </w:r>
          </w:p>
        </w:tc>
        <w:tc>
          <w:tcPr>
            <w:tcW w:w="1814" w:type="dxa"/>
            <w:vAlign w:val="center"/>
          </w:tcPr>
          <w:p w14:paraId="191787E8">
            <w:pPr>
              <w:spacing w:before="40" w:after="40" w:line="264" w:lineRule="auto"/>
              <w:ind w:firstLine="0"/>
              <w:jc w:val="right"/>
            </w:pPr>
            <w:r>
              <w:rPr>
                <w:sz w:val="21"/>
              </w:rPr>
              <w:t>0,000</w:t>
            </w:r>
          </w:p>
        </w:tc>
        <w:tc>
          <w:tcPr>
            <w:tcW w:w="1814" w:type="dxa"/>
            <w:vAlign w:val="center"/>
          </w:tcPr>
          <w:p w14:paraId="51BB69F6">
            <w:pPr>
              <w:spacing w:before="40" w:after="40" w:line="264" w:lineRule="auto"/>
              <w:ind w:firstLine="0"/>
              <w:jc w:val="right"/>
            </w:pPr>
            <w:r>
              <w:rPr>
                <w:sz w:val="21"/>
              </w:rPr>
              <w:t>1,380</w:t>
            </w:r>
          </w:p>
        </w:tc>
        <w:tc>
          <w:tcPr>
            <w:tcW w:w="1871" w:type="dxa"/>
            <w:vAlign w:val="center"/>
          </w:tcPr>
          <w:p w14:paraId="6A2F1EE6">
            <w:pPr>
              <w:spacing w:before="40" w:after="40" w:line="264" w:lineRule="auto"/>
              <w:ind w:firstLine="0"/>
              <w:jc w:val="right"/>
            </w:pPr>
            <w:r>
              <w:rPr>
                <w:sz w:val="21"/>
              </w:rPr>
              <w:t>-113,743</w:t>
            </w:r>
          </w:p>
        </w:tc>
        <w:tc>
          <w:tcPr>
            <w:tcW w:w="1871" w:type="dxa"/>
            <w:vAlign w:val="center"/>
          </w:tcPr>
          <w:p w14:paraId="37B7919C">
            <w:pPr>
              <w:spacing w:before="40" w:after="40" w:line="264" w:lineRule="auto"/>
              <w:ind w:firstLine="0"/>
              <w:jc w:val="right"/>
            </w:pPr>
            <w:r>
              <w:rPr>
                <w:sz w:val="21"/>
              </w:rPr>
              <w:t>34,802</w:t>
            </w:r>
          </w:p>
        </w:tc>
      </w:tr>
      <w:tr w14:paraId="4B2ABB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BCA19A6">
            <w:pPr>
              <w:spacing w:before="40" w:after="40" w:line="264" w:lineRule="auto"/>
              <w:ind w:firstLine="0"/>
              <w:jc w:val="left"/>
            </w:pPr>
            <w:r>
              <w:rPr>
                <w:sz w:val="21"/>
              </w:rPr>
              <w:t>V6</w:t>
            </w:r>
          </w:p>
        </w:tc>
        <w:tc>
          <w:tcPr>
            <w:tcW w:w="1814" w:type="dxa"/>
            <w:vAlign w:val="center"/>
          </w:tcPr>
          <w:p w14:paraId="1226E438">
            <w:pPr>
              <w:spacing w:before="40" w:after="40" w:line="264" w:lineRule="auto"/>
              <w:ind w:firstLine="0"/>
              <w:jc w:val="right"/>
            </w:pPr>
            <w:r>
              <w:rPr>
                <w:sz w:val="21"/>
              </w:rPr>
              <w:t>0,000</w:t>
            </w:r>
          </w:p>
        </w:tc>
        <w:tc>
          <w:tcPr>
            <w:tcW w:w="1814" w:type="dxa"/>
            <w:vAlign w:val="center"/>
          </w:tcPr>
          <w:p w14:paraId="69E1602E">
            <w:pPr>
              <w:spacing w:before="40" w:after="40" w:line="264" w:lineRule="auto"/>
              <w:ind w:firstLine="0"/>
              <w:jc w:val="right"/>
            </w:pPr>
            <w:r>
              <w:rPr>
                <w:sz w:val="21"/>
              </w:rPr>
              <w:t>1,332</w:t>
            </w:r>
          </w:p>
        </w:tc>
        <w:tc>
          <w:tcPr>
            <w:tcW w:w="1871" w:type="dxa"/>
            <w:vAlign w:val="center"/>
          </w:tcPr>
          <w:p w14:paraId="4FBECF64">
            <w:pPr>
              <w:spacing w:before="40" w:after="40" w:line="264" w:lineRule="auto"/>
              <w:ind w:firstLine="0"/>
              <w:jc w:val="right"/>
            </w:pPr>
            <w:r>
              <w:rPr>
                <w:sz w:val="21"/>
              </w:rPr>
              <w:t>-26,161</w:t>
            </w:r>
          </w:p>
        </w:tc>
        <w:tc>
          <w:tcPr>
            <w:tcW w:w="1871" w:type="dxa"/>
            <w:vAlign w:val="center"/>
          </w:tcPr>
          <w:p w14:paraId="272C259B">
            <w:pPr>
              <w:spacing w:before="40" w:after="40" w:line="264" w:lineRule="auto"/>
              <w:ind w:firstLine="0"/>
              <w:jc w:val="right"/>
            </w:pPr>
            <w:r>
              <w:rPr>
                <w:sz w:val="21"/>
              </w:rPr>
              <w:t>73,302</w:t>
            </w:r>
          </w:p>
        </w:tc>
      </w:tr>
      <w:tr w14:paraId="7E3EB2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5B01D5F">
            <w:pPr>
              <w:spacing w:before="40" w:after="40" w:line="264" w:lineRule="auto"/>
              <w:ind w:firstLine="0"/>
              <w:jc w:val="left"/>
            </w:pPr>
            <w:r>
              <w:rPr>
                <w:sz w:val="21"/>
              </w:rPr>
              <w:t>V7</w:t>
            </w:r>
          </w:p>
        </w:tc>
        <w:tc>
          <w:tcPr>
            <w:tcW w:w="1814" w:type="dxa"/>
            <w:vAlign w:val="center"/>
          </w:tcPr>
          <w:p w14:paraId="1983E16C">
            <w:pPr>
              <w:spacing w:before="40" w:after="40" w:line="264" w:lineRule="auto"/>
              <w:ind w:firstLine="0"/>
              <w:jc w:val="right"/>
            </w:pPr>
            <w:r>
              <w:rPr>
                <w:sz w:val="21"/>
              </w:rPr>
              <w:t>-0,000</w:t>
            </w:r>
          </w:p>
        </w:tc>
        <w:tc>
          <w:tcPr>
            <w:tcW w:w="1814" w:type="dxa"/>
            <w:vAlign w:val="center"/>
          </w:tcPr>
          <w:p w14:paraId="13C545B0">
            <w:pPr>
              <w:spacing w:before="40" w:after="40" w:line="264" w:lineRule="auto"/>
              <w:ind w:firstLine="0"/>
              <w:jc w:val="right"/>
            </w:pPr>
            <w:r>
              <w:rPr>
                <w:sz w:val="21"/>
              </w:rPr>
              <w:t>1,237</w:t>
            </w:r>
          </w:p>
        </w:tc>
        <w:tc>
          <w:tcPr>
            <w:tcW w:w="1871" w:type="dxa"/>
            <w:vAlign w:val="center"/>
          </w:tcPr>
          <w:p w14:paraId="2086B79D">
            <w:pPr>
              <w:spacing w:before="40" w:after="40" w:line="264" w:lineRule="auto"/>
              <w:ind w:firstLine="0"/>
              <w:jc w:val="right"/>
            </w:pPr>
            <w:r>
              <w:rPr>
                <w:sz w:val="21"/>
              </w:rPr>
              <w:t>-43,557</w:t>
            </w:r>
          </w:p>
        </w:tc>
        <w:tc>
          <w:tcPr>
            <w:tcW w:w="1871" w:type="dxa"/>
            <w:vAlign w:val="center"/>
          </w:tcPr>
          <w:p w14:paraId="4A603517">
            <w:pPr>
              <w:spacing w:before="40" w:after="40" w:line="264" w:lineRule="auto"/>
              <w:ind w:firstLine="0"/>
              <w:jc w:val="right"/>
            </w:pPr>
            <w:r>
              <w:rPr>
                <w:sz w:val="21"/>
              </w:rPr>
              <w:t>120,589</w:t>
            </w:r>
          </w:p>
        </w:tc>
      </w:tr>
      <w:tr w14:paraId="495ABB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48A8AE1C">
            <w:pPr>
              <w:spacing w:before="40" w:after="40" w:line="264" w:lineRule="auto"/>
              <w:ind w:firstLine="0"/>
              <w:jc w:val="left"/>
            </w:pPr>
            <w:r>
              <w:rPr>
                <w:sz w:val="21"/>
              </w:rPr>
              <w:t>V8</w:t>
            </w:r>
          </w:p>
        </w:tc>
        <w:tc>
          <w:tcPr>
            <w:tcW w:w="1814" w:type="dxa"/>
            <w:vAlign w:val="center"/>
          </w:tcPr>
          <w:p w14:paraId="6D73A3F7">
            <w:pPr>
              <w:spacing w:before="40" w:after="40" w:line="264" w:lineRule="auto"/>
              <w:ind w:firstLine="0"/>
              <w:jc w:val="right"/>
            </w:pPr>
            <w:r>
              <w:rPr>
                <w:sz w:val="21"/>
              </w:rPr>
              <w:t>-0,000</w:t>
            </w:r>
          </w:p>
        </w:tc>
        <w:tc>
          <w:tcPr>
            <w:tcW w:w="1814" w:type="dxa"/>
            <w:vAlign w:val="center"/>
          </w:tcPr>
          <w:p w14:paraId="740CA7DB">
            <w:pPr>
              <w:spacing w:before="40" w:after="40" w:line="264" w:lineRule="auto"/>
              <w:ind w:firstLine="0"/>
              <w:jc w:val="right"/>
            </w:pPr>
            <w:r>
              <w:rPr>
                <w:sz w:val="21"/>
              </w:rPr>
              <w:t>1,194</w:t>
            </w:r>
          </w:p>
        </w:tc>
        <w:tc>
          <w:tcPr>
            <w:tcW w:w="1871" w:type="dxa"/>
            <w:vAlign w:val="center"/>
          </w:tcPr>
          <w:p w14:paraId="3E737628">
            <w:pPr>
              <w:spacing w:before="40" w:after="40" w:line="264" w:lineRule="auto"/>
              <w:ind w:firstLine="0"/>
              <w:jc w:val="right"/>
            </w:pPr>
            <w:r>
              <w:rPr>
                <w:sz w:val="21"/>
              </w:rPr>
              <w:t>-73,217</w:t>
            </w:r>
          </w:p>
        </w:tc>
        <w:tc>
          <w:tcPr>
            <w:tcW w:w="1871" w:type="dxa"/>
            <w:vAlign w:val="center"/>
          </w:tcPr>
          <w:p w14:paraId="0E8636C4">
            <w:pPr>
              <w:spacing w:before="40" w:after="40" w:line="264" w:lineRule="auto"/>
              <w:ind w:firstLine="0"/>
              <w:jc w:val="right"/>
            </w:pPr>
            <w:r>
              <w:rPr>
                <w:sz w:val="21"/>
              </w:rPr>
              <w:t>20,007</w:t>
            </w:r>
          </w:p>
        </w:tc>
      </w:tr>
      <w:tr w14:paraId="79B328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EF90FD6">
            <w:pPr>
              <w:spacing w:before="40" w:after="40" w:line="264" w:lineRule="auto"/>
              <w:ind w:firstLine="0"/>
              <w:jc w:val="left"/>
            </w:pPr>
            <w:r>
              <w:rPr>
                <w:sz w:val="21"/>
              </w:rPr>
              <w:t>V9</w:t>
            </w:r>
          </w:p>
        </w:tc>
        <w:tc>
          <w:tcPr>
            <w:tcW w:w="1814" w:type="dxa"/>
            <w:vAlign w:val="center"/>
          </w:tcPr>
          <w:p w14:paraId="2AAF16B9">
            <w:pPr>
              <w:spacing w:before="40" w:after="40" w:line="264" w:lineRule="auto"/>
              <w:ind w:firstLine="0"/>
              <w:jc w:val="right"/>
            </w:pPr>
            <w:r>
              <w:rPr>
                <w:sz w:val="21"/>
              </w:rPr>
              <w:t>-0,000</w:t>
            </w:r>
          </w:p>
        </w:tc>
        <w:tc>
          <w:tcPr>
            <w:tcW w:w="1814" w:type="dxa"/>
            <w:vAlign w:val="center"/>
          </w:tcPr>
          <w:p w14:paraId="4BFDCA4B">
            <w:pPr>
              <w:spacing w:before="40" w:after="40" w:line="264" w:lineRule="auto"/>
              <w:ind w:firstLine="0"/>
              <w:jc w:val="right"/>
            </w:pPr>
            <w:r>
              <w:rPr>
                <w:sz w:val="21"/>
              </w:rPr>
              <w:t>1,099</w:t>
            </w:r>
          </w:p>
        </w:tc>
        <w:tc>
          <w:tcPr>
            <w:tcW w:w="1871" w:type="dxa"/>
            <w:vAlign w:val="center"/>
          </w:tcPr>
          <w:p w14:paraId="4150811A">
            <w:pPr>
              <w:spacing w:before="40" w:after="40" w:line="264" w:lineRule="auto"/>
              <w:ind w:firstLine="0"/>
              <w:jc w:val="right"/>
            </w:pPr>
            <w:r>
              <w:rPr>
                <w:sz w:val="21"/>
              </w:rPr>
              <w:t>-13,434</w:t>
            </w:r>
          </w:p>
        </w:tc>
        <w:tc>
          <w:tcPr>
            <w:tcW w:w="1871" w:type="dxa"/>
            <w:vAlign w:val="center"/>
          </w:tcPr>
          <w:p w14:paraId="44B707DF">
            <w:pPr>
              <w:spacing w:before="40" w:after="40" w:line="264" w:lineRule="auto"/>
              <w:ind w:firstLine="0"/>
              <w:jc w:val="right"/>
            </w:pPr>
            <w:r>
              <w:rPr>
                <w:sz w:val="21"/>
              </w:rPr>
              <w:t>15,595</w:t>
            </w:r>
          </w:p>
        </w:tc>
      </w:tr>
      <w:tr w14:paraId="44E56B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D4AEB0C">
            <w:pPr>
              <w:spacing w:before="40" w:after="40" w:line="264" w:lineRule="auto"/>
              <w:ind w:firstLine="0"/>
              <w:jc w:val="left"/>
            </w:pPr>
            <w:r>
              <w:rPr>
                <w:sz w:val="21"/>
              </w:rPr>
              <w:t>V10</w:t>
            </w:r>
          </w:p>
        </w:tc>
        <w:tc>
          <w:tcPr>
            <w:tcW w:w="1814" w:type="dxa"/>
            <w:vAlign w:val="center"/>
          </w:tcPr>
          <w:p w14:paraId="6DEECD1A">
            <w:pPr>
              <w:spacing w:before="40" w:after="40" w:line="264" w:lineRule="auto"/>
              <w:ind w:firstLine="0"/>
              <w:jc w:val="right"/>
            </w:pPr>
            <w:r>
              <w:rPr>
                <w:sz w:val="21"/>
              </w:rPr>
              <w:t>0,000</w:t>
            </w:r>
          </w:p>
        </w:tc>
        <w:tc>
          <w:tcPr>
            <w:tcW w:w="1814" w:type="dxa"/>
            <w:vAlign w:val="center"/>
          </w:tcPr>
          <w:p w14:paraId="34FF48CD">
            <w:pPr>
              <w:spacing w:before="40" w:after="40" w:line="264" w:lineRule="auto"/>
              <w:ind w:firstLine="0"/>
              <w:jc w:val="right"/>
            </w:pPr>
            <w:r>
              <w:rPr>
                <w:sz w:val="21"/>
              </w:rPr>
              <w:t>1,089</w:t>
            </w:r>
          </w:p>
        </w:tc>
        <w:tc>
          <w:tcPr>
            <w:tcW w:w="1871" w:type="dxa"/>
            <w:vAlign w:val="center"/>
          </w:tcPr>
          <w:p w14:paraId="716D135A">
            <w:pPr>
              <w:spacing w:before="40" w:after="40" w:line="264" w:lineRule="auto"/>
              <w:ind w:firstLine="0"/>
              <w:jc w:val="right"/>
            </w:pPr>
            <w:r>
              <w:rPr>
                <w:sz w:val="21"/>
              </w:rPr>
              <w:t>-24,588</w:t>
            </w:r>
          </w:p>
        </w:tc>
        <w:tc>
          <w:tcPr>
            <w:tcW w:w="1871" w:type="dxa"/>
            <w:vAlign w:val="center"/>
          </w:tcPr>
          <w:p w14:paraId="5D8431AE">
            <w:pPr>
              <w:spacing w:before="40" w:after="40" w:line="264" w:lineRule="auto"/>
              <w:ind w:firstLine="0"/>
              <w:jc w:val="right"/>
            </w:pPr>
            <w:r>
              <w:rPr>
                <w:sz w:val="21"/>
              </w:rPr>
              <w:t>23,745</w:t>
            </w:r>
          </w:p>
        </w:tc>
      </w:tr>
      <w:tr w14:paraId="33EEE8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60CF344">
            <w:pPr>
              <w:spacing w:before="40" w:after="40" w:line="264" w:lineRule="auto"/>
              <w:ind w:firstLine="0"/>
              <w:jc w:val="left"/>
            </w:pPr>
            <w:r>
              <w:rPr>
                <w:sz w:val="21"/>
              </w:rPr>
              <w:t>V11</w:t>
            </w:r>
          </w:p>
        </w:tc>
        <w:tc>
          <w:tcPr>
            <w:tcW w:w="1814" w:type="dxa"/>
            <w:vAlign w:val="center"/>
          </w:tcPr>
          <w:p w14:paraId="34335236">
            <w:pPr>
              <w:spacing w:before="40" w:after="40" w:line="264" w:lineRule="auto"/>
              <w:ind w:firstLine="0"/>
              <w:jc w:val="right"/>
            </w:pPr>
            <w:r>
              <w:rPr>
                <w:sz w:val="21"/>
              </w:rPr>
              <w:t>-0,000</w:t>
            </w:r>
          </w:p>
        </w:tc>
        <w:tc>
          <w:tcPr>
            <w:tcW w:w="1814" w:type="dxa"/>
            <w:vAlign w:val="center"/>
          </w:tcPr>
          <w:p w14:paraId="4AC9CF2D">
            <w:pPr>
              <w:spacing w:before="40" w:after="40" w:line="264" w:lineRule="auto"/>
              <w:ind w:firstLine="0"/>
              <w:jc w:val="right"/>
            </w:pPr>
            <w:r>
              <w:rPr>
                <w:sz w:val="21"/>
              </w:rPr>
              <w:t>1,021</w:t>
            </w:r>
          </w:p>
        </w:tc>
        <w:tc>
          <w:tcPr>
            <w:tcW w:w="1871" w:type="dxa"/>
            <w:vAlign w:val="center"/>
          </w:tcPr>
          <w:p w14:paraId="5B9D2C80">
            <w:pPr>
              <w:spacing w:before="40" w:after="40" w:line="264" w:lineRule="auto"/>
              <w:ind w:firstLine="0"/>
              <w:jc w:val="right"/>
            </w:pPr>
            <w:r>
              <w:rPr>
                <w:sz w:val="21"/>
              </w:rPr>
              <w:t>-4,797</w:t>
            </w:r>
          </w:p>
        </w:tc>
        <w:tc>
          <w:tcPr>
            <w:tcW w:w="1871" w:type="dxa"/>
            <w:vAlign w:val="center"/>
          </w:tcPr>
          <w:p w14:paraId="2A4888A0">
            <w:pPr>
              <w:spacing w:before="40" w:after="40" w:line="264" w:lineRule="auto"/>
              <w:ind w:firstLine="0"/>
              <w:jc w:val="right"/>
            </w:pPr>
            <w:r>
              <w:rPr>
                <w:sz w:val="21"/>
              </w:rPr>
              <w:t>12,019</w:t>
            </w:r>
          </w:p>
        </w:tc>
      </w:tr>
      <w:tr w14:paraId="5BFAAE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58D371F">
            <w:pPr>
              <w:spacing w:before="40" w:after="40" w:line="264" w:lineRule="auto"/>
              <w:ind w:firstLine="0"/>
              <w:jc w:val="left"/>
            </w:pPr>
            <w:r>
              <w:rPr>
                <w:sz w:val="21"/>
              </w:rPr>
              <w:t>V12</w:t>
            </w:r>
          </w:p>
        </w:tc>
        <w:tc>
          <w:tcPr>
            <w:tcW w:w="1814" w:type="dxa"/>
            <w:vAlign w:val="center"/>
          </w:tcPr>
          <w:p w14:paraId="2458CAFD">
            <w:pPr>
              <w:spacing w:before="40" w:after="40" w:line="264" w:lineRule="auto"/>
              <w:ind w:firstLine="0"/>
              <w:jc w:val="right"/>
            </w:pPr>
            <w:r>
              <w:rPr>
                <w:sz w:val="21"/>
              </w:rPr>
              <w:t>-0,000</w:t>
            </w:r>
          </w:p>
        </w:tc>
        <w:tc>
          <w:tcPr>
            <w:tcW w:w="1814" w:type="dxa"/>
            <w:vAlign w:val="center"/>
          </w:tcPr>
          <w:p w14:paraId="601112CC">
            <w:pPr>
              <w:spacing w:before="40" w:after="40" w:line="264" w:lineRule="auto"/>
              <w:ind w:firstLine="0"/>
              <w:jc w:val="right"/>
            </w:pPr>
            <w:r>
              <w:rPr>
                <w:sz w:val="21"/>
              </w:rPr>
              <w:t>0,999</w:t>
            </w:r>
          </w:p>
        </w:tc>
        <w:tc>
          <w:tcPr>
            <w:tcW w:w="1871" w:type="dxa"/>
            <w:vAlign w:val="center"/>
          </w:tcPr>
          <w:p w14:paraId="4B6C2046">
            <w:pPr>
              <w:spacing w:before="40" w:after="40" w:line="264" w:lineRule="auto"/>
              <w:ind w:firstLine="0"/>
              <w:jc w:val="right"/>
            </w:pPr>
            <w:r>
              <w:rPr>
                <w:sz w:val="21"/>
              </w:rPr>
              <w:t>-18,684</w:t>
            </w:r>
          </w:p>
        </w:tc>
        <w:tc>
          <w:tcPr>
            <w:tcW w:w="1871" w:type="dxa"/>
            <w:vAlign w:val="center"/>
          </w:tcPr>
          <w:p w14:paraId="59B1DCD5">
            <w:pPr>
              <w:spacing w:before="40" w:after="40" w:line="264" w:lineRule="auto"/>
              <w:ind w:firstLine="0"/>
              <w:jc w:val="right"/>
            </w:pPr>
            <w:r>
              <w:rPr>
                <w:sz w:val="21"/>
              </w:rPr>
              <w:t>7,848</w:t>
            </w:r>
          </w:p>
        </w:tc>
      </w:tr>
      <w:tr w14:paraId="0DFB49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124C53D8">
            <w:pPr>
              <w:spacing w:before="40" w:after="40" w:line="264" w:lineRule="auto"/>
              <w:ind w:firstLine="0"/>
              <w:jc w:val="left"/>
            </w:pPr>
            <w:r>
              <w:rPr>
                <w:sz w:val="21"/>
              </w:rPr>
              <w:t>V13</w:t>
            </w:r>
          </w:p>
        </w:tc>
        <w:tc>
          <w:tcPr>
            <w:tcW w:w="1814" w:type="dxa"/>
            <w:vAlign w:val="center"/>
          </w:tcPr>
          <w:p w14:paraId="42030DC7">
            <w:pPr>
              <w:spacing w:before="40" w:after="40" w:line="264" w:lineRule="auto"/>
              <w:ind w:firstLine="0"/>
              <w:jc w:val="right"/>
            </w:pPr>
            <w:r>
              <w:rPr>
                <w:sz w:val="21"/>
              </w:rPr>
              <w:t>0,000</w:t>
            </w:r>
          </w:p>
        </w:tc>
        <w:tc>
          <w:tcPr>
            <w:tcW w:w="1814" w:type="dxa"/>
            <w:vAlign w:val="center"/>
          </w:tcPr>
          <w:p w14:paraId="342C68BF">
            <w:pPr>
              <w:spacing w:before="40" w:after="40" w:line="264" w:lineRule="auto"/>
              <w:ind w:firstLine="0"/>
              <w:jc w:val="right"/>
            </w:pPr>
            <w:r>
              <w:rPr>
                <w:sz w:val="21"/>
              </w:rPr>
              <w:t>0,995</w:t>
            </w:r>
          </w:p>
        </w:tc>
        <w:tc>
          <w:tcPr>
            <w:tcW w:w="1871" w:type="dxa"/>
            <w:vAlign w:val="center"/>
          </w:tcPr>
          <w:p w14:paraId="1144808D">
            <w:pPr>
              <w:spacing w:before="40" w:after="40" w:line="264" w:lineRule="auto"/>
              <w:ind w:firstLine="0"/>
              <w:jc w:val="right"/>
            </w:pPr>
            <w:r>
              <w:rPr>
                <w:sz w:val="21"/>
              </w:rPr>
              <w:t>-5,792</w:t>
            </w:r>
          </w:p>
        </w:tc>
        <w:tc>
          <w:tcPr>
            <w:tcW w:w="1871" w:type="dxa"/>
            <w:vAlign w:val="center"/>
          </w:tcPr>
          <w:p w14:paraId="61CB9096">
            <w:pPr>
              <w:spacing w:before="40" w:after="40" w:line="264" w:lineRule="auto"/>
              <w:ind w:firstLine="0"/>
              <w:jc w:val="right"/>
            </w:pPr>
            <w:r>
              <w:rPr>
                <w:sz w:val="21"/>
              </w:rPr>
              <w:t>7,127</w:t>
            </w:r>
          </w:p>
        </w:tc>
      </w:tr>
      <w:tr w14:paraId="1F72FD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F849876">
            <w:pPr>
              <w:spacing w:before="40" w:after="40" w:line="264" w:lineRule="auto"/>
              <w:ind w:firstLine="0"/>
              <w:jc w:val="left"/>
            </w:pPr>
            <w:r>
              <w:rPr>
                <w:sz w:val="21"/>
              </w:rPr>
              <w:t>V14</w:t>
            </w:r>
          </w:p>
        </w:tc>
        <w:tc>
          <w:tcPr>
            <w:tcW w:w="1814" w:type="dxa"/>
            <w:vAlign w:val="center"/>
          </w:tcPr>
          <w:p w14:paraId="4823B803">
            <w:pPr>
              <w:spacing w:before="40" w:after="40" w:line="264" w:lineRule="auto"/>
              <w:ind w:firstLine="0"/>
              <w:jc w:val="right"/>
            </w:pPr>
            <w:r>
              <w:rPr>
                <w:sz w:val="21"/>
              </w:rPr>
              <w:t>0,000</w:t>
            </w:r>
          </w:p>
        </w:tc>
        <w:tc>
          <w:tcPr>
            <w:tcW w:w="1814" w:type="dxa"/>
            <w:vAlign w:val="center"/>
          </w:tcPr>
          <w:p w14:paraId="6766CC17">
            <w:pPr>
              <w:spacing w:before="40" w:after="40" w:line="264" w:lineRule="auto"/>
              <w:ind w:firstLine="0"/>
              <w:jc w:val="right"/>
            </w:pPr>
            <w:r>
              <w:rPr>
                <w:sz w:val="21"/>
              </w:rPr>
              <w:t>0,959</w:t>
            </w:r>
          </w:p>
        </w:tc>
        <w:tc>
          <w:tcPr>
            <w:tcW w:w="1871" w:type="dxa"/>
            <w:vAlign w:val="center"/>
          </w:tcPr>
          <w:p w14:paraId="0E7634E8">
            <w:pPr>
              <w:spacing w:before="40" w:after="40" w:line="264" w:lineRule="auto"/>
              <w:ind w:firstLine="0"/>
              <w:jc w:val="right"/>
            </w:pPr>
            <w:r>
              <w:rPr>
                <w:sz w:val="21"/>
              </w:rPr>
              <w:t>-19,214</w:t>
            </w:r>
          </w:p>
        </w:tc>
        <w:tc>
          <w:tcPr>
            <w:tcW w:w="1871" w:type="dxa"/>
            <w:vAlign w:val="center"/>
          </w:tcPr>
          <w:p w14:paraId="19F379D8">
            <w:pPr>
              <w:spacing w:before="40" w:after="40" w:line="264" w:lineRule="auto"/>
              <w:ind w:firstLine="0"/>
              <w:jc w:val="right"/>
            </w:pPr>
            <w:r>
              <w:rPr>
                <w:sz w:val="21"/>
              </w:rPr>
              <w:t>10,527</w:t>
            </w:r>
          </w:p>
        </w:tc>
      </w:tr>
      <w:tr w14:paraId="74F1D5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305C3BF5">
            <w:pPr>
              <w:spacing w:before="40" w:after="40" w:line="264" w:lineRule="auto"/>
              <w:ind w:firstLine="0"/>
              <w:jc w:val="left"/>
            </w:pPr>
            <w:r>
              <w:rPr>
                <w:sz w:val="21"/>
              </w:rPr>
              <w:t>V15</w:t>
            </w:r>
          </w:p>
        </w:tc>
        <w:tc>
          <w:tcPr>
            <w:tcW w:w="1814" w:type="dxa"/>
            <w:vAlign w:val="center"/>
          </w:tcPr>
          <w:p w14:paraId="0FC026E0">
            <w:pPr>
              <w:spacing w:before="40" w:after="40" w:line="264" w:lineRule="auto"/>
              <w:ind w:firstLine="0"/>
              <w:jc w:val="right"/>
            </w:pPr>
            <w:r>
              <w:rPr>
                <w:sz w:val="21"/>
              </w:rPr>
              <w:t>0,000</w:t>
            </w:r>
          </w:p>
        </w:tc>
        <w:tc>
          <w:tcPr>
            <w:tcW w:w="1814" w:type="dxa"/>
            <w:vAlign w:val="center"/>
          </w:tcPr>
          <w:p w14:paraId="53C1FDA3">
            <w:pPr>
              <w:spacing w:before="40" w:after="40" w:line="264" w:lineRule="auto"/>
              <w:ind w:firstLine="0"/>
              <w:jc w:val="right"/>
            </w:pPr>
            <w:r>
              <w:rPr>
                <w:sz w:val="21"/>
              </w:rPr>
              <w:t>0,915</w:t>
            </w:r>
          </w:p>
        </w:tc>
        <w:tc>
          <w:tcPr>
            <w:tcW w:w="1871" w:type="dxa"/>
            <w:vAlign w:val="center"/>
          </w:tcPr>
          <w:p w14:paraId="6D982CBF">
            <w:pPr>
              <w:spacing w:before="40" w:after="40" w:line="264" w:lineRule="auto"/>
              <w:ind w:firstLine="0"/>
              <w:jc w:val="right"/>
            </w:pPr>
            <w:r>
              <w:rPr>
                <w:sz w:val="21"/>
              </w:rPr>
              <w:t>-4,499</w:t>
            </w:r>
          </w:p>
        </w:tc>
        <w:tc>
          <w:tcPr>
            <w:tcW w:w="1871" w:type="dxa"/>
            <w:vAlign w:val="center"/>
          </w:tcPr>
          <w:p w14:paraId="70A6F486">
            <w:pPr>
              <w:spacing w:before="40" w:after="40" w:line="264" w:lineRule="auto"/>
              <w:ind w:firstLine="0"/>
              <w:jc w:val="right"/>
            </w:pPr>
            <w:r>
              <w:rPr>
                <w:sz w:val="21"/>
              </w:rPr>
              <w:t>8,878</w:t>
            </w:r>
          </w:p>
        </w:tc>
      </w:tr>
      <w:tr w14:paraId="4F1A1F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302C372A">
            <w:pPr>
              <w:spacing w:before="40" w:after="40" w:line="264" w:lineRule="auto"/>
              <w:ind w:firstLine="0"/>
              <w:jc w:val="left"/>
            </w:pPr>
            <w:r>
              <w:rPr>
                <w:sz w:val="21"/>
              </w:rPr>
              <w:t>V16</w:t>
            </w:r>
          </w:p>
        </w:tc>
        <w:tc>
          <w:tcPr>
            <w:tcW w:w="1814" w:type="dxa"/>
            <w:vAlign w:val="center"/>
          </w:tcPr>
          <w:p w14:paraId="624F7F46">
            <w:pPr>
              <w:spacing w:before="40" w:after="40" w:line="264" w:lineRule="auto"/>
              <w:ind w:firstLine="0"/>
              <w:jc w:val="right"/>
            </w:pPr>
            <w:r>
              <w:rPr>
                <w:sz w:val="21"/>
              </w:rPr>
              <w:t>0,000</w:t>
            </w:r>
          </w:p>
        </w:tc>
        <w:tc>
          <w:tcPr>
            <w:tcW w:w="1814" w:type="dxa"/>
            <w:vAlign w:val="center"/>
          </w:tcPr>
          <w:p w14:paraId="42BE504E">
            <w:pPr>
              <w:spacing w:before="40" w:after="40" w:line="264" w:lineRule="auto"/>
              <w:ind w:firstLine="0"/>
              <w:jc w:val="right"/>
            </w:pPr>
            <w:r>
              <w:rPr>
                <w:sz w:val="21"/>
              </w:rPr>
              <w:t>0,876</w:t>
            </w:r>
          </w:p>
        </w:tc>
        <w:tc>
          <w:tcPr>
            <w:tcW w:w="1871" w:type="dxa"/>
            <w:vAlign w:val="center"/>
          </w:tcPr>
          <w:p w14:paraId="7BA2E604">
            <w:pPr>
              <w:spacing w:before="40" w:after="40" w:line="264" w:lineRule="auto"/>
              <w:ind w:firstLine="0"/>
              <w:jc w:val="right"/>
            </w:pPr>
            <w:r>
              <w:rPr>
                <w:sz w:val="21"/>
              </w:rPr>
              <w:t>-14,130</w:t>
            </w:r>
          </w:p>
        </w:tc>
        <w:tc>
          <w:tcPr>
            <w:tcW w:w="1871" w:type="dxa"/>
            <w:vAlign w:val="center"/>
          </w:tcPr>
          <w:p w14:paraId="6627AF4B">
            <w:pPr>
              <w:spacing w:before="40" w:after="40" w:line="264" w:lineRule="auto"/>
              <w:ind w:firstLine="0"/>
              <w:jc w:val="right"/>
            </w:pPr>
            <w:r>
              <w:rPr>
                <w:sz w:val="21"/>
              </w:rPr>
              <w:t>17,315</w:t>
            </w:r>
          </w:p>
        </w:tc>
      </w:tr>
      <w:tr w14:paraId="594F39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75B38EE">
            <w:pPr>
              <w:spacing w:before="40" w:after="40" w:line="264" w:lineRule="auto"/>
              <w:ind w:firstLine="0"/>
              <w:jc w:val="left"/>
            </w:pPr>
            <w:r>
              <w:rPr>
                <w:sz w:val="21"/>
              </w:rPr>
              <w:t>V17</w:t>
            </w:r>
          </w:p>
        </w:tc>
        <w:tc>
          <w:tcPr>
            <w:tcW w:w="1814" w:type="dxa"/>
            <w:vAlign w:val="center"/>
          </w:tcPr>
          <w:p w14:paraId="24DC004A">
            <w:pPr>
              <w:spacing w:before="40" w:after="40" w:line="264" w:lineRule="auto"/>
              <w:ind w:firstLine="0"/>
              <w:jc w:val="right"/>
            </w:pPr>
            <w:r>
              <w:rPr>
                <w:sz w:val="21"/>
              </w:rPr>
              <w:t>-0,000</w:t>
            </w:r>
          </w:p>
        </w:tc>
        <w:tc>
          <w:tcPr>
            <w:tcW w:w="1814" w:type="dxa"/>
            <w:vAlign w:val="center"/>
          </w:tcPr>
          <w:p w14:paraId="1FED2700">
            <w:pPr>
              <w:spacing w:before="40" w:after="40" w:line="264" w:lineRule="auto"/>
              <w:ind w:firstLine="0"/>
              <w:jc w:val="right"/>
            </w:pPr>
            <w:r>
              <w:rPr>
                <w:sz w:val="21"/>
              </w:rPr>
              <w:t>0,849</w:t>
            </w:r>
          </w:p>
        </w:tc>
        <w:tc>
          <w:tcPr>
            <w:tcW w:w="1871" w:type="dxa"/>
            <w:vAlign w:val="center"/>
          </w:tcPr>
          <w:p w14:paraId="71B78AB2">
            <w:pPr>
              <w:spacing w:before="40" w:after="40" w:line="264" w:lineRule="auto"/>
              <w:ind w:firstLine="0"/>
              <w:jc w:val="right"/>
            </w:pPr>
            <w:r>
              <w:rPr>
                <w:sz w:val="21"/>
              </w:rPr>
              <w:t>-25,163</w:t>
            </w:r>
          </w:p>
        </w:tc>
        <w:tc>
          <w:tcPr>
            <w:tcW w:w="1871" w:type="dxa"/>
            <w:vAlign w:val="center"/>
          </w:tcPr>
          <w:p w14:paraId="20150FFB">
            <w:pPr>
              <w:spacing w:before="40" w:after="40" w:line="264" w:lineRule="auto"/>
              <w:ind w:firstLine="0"/>
              <w:jc w:val="right"/>
            </w:pPr>
            <w:r>
              <w:rPr>
                <w:sz w:val="21"/>
              </w:rPr>
              <w:t>9,254</w:t>
            </w:r>
          </w:p>
        </w:tc>
      </w:tr>
      <w:tr w14:paraId="70287C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102D0F52">
            <w:pPr>
              <w:spacing w:before="40" w:after="40" w:line="264" w:lineRule="auto"/>
              <w:ind w:firstLine="0"/>
              <w:jc w:val="left"/>
            </w:pPr>
            <w:r>
              <w:rPr>
                <w:sz w:val="21"/>
              </w:rPr>
              <w:t>V18</w:t>
            </w:r>
          </w:p>
        </w:tc>
        <w:tc>
          <w:tcPr>
            <w:tcW w:w="1814" w:type="dxa"/>
            <w:vAlign w:val="center"/>
          </w:tcPr>
          <w:p w14:paraId="493DAD5A">
            <w:pPr>
              <w:spacing w:before="40" w:after="40" w:line="264" w:lineRule="auto"/>
              <w:ind w:firstLine="0"/>
              <w:jc w:val="right"/>
            </w:pPr>
            <w:r>
              <w:rPr>
                <w:sz w:val="21"/>
              </w:rPr>
              <w:t>0,000</w:t>
            </w:r>
          </w:p>
        </w:tc>
        <w:tc>
          <w:tcPr>
            <w:tcW w:w="1814" w:type="dxa"/>
            <w:vAlign w:val="center"/>
          </w:tcPr>
          <w:p w14:paraId="1F6B4323">
            <w:pPr>
              <w:spacing w:before="40" w:after="40" w:line="264" w:lineRule="auto"/>
              <w:ind w:firstLine="0"/>
              <w:jc w:val="right"/>
            </w:pPr>
            <w:r>
              <w:rPr>
                <w:sz w:val="21"/>
              </w:rPr>
              <w:t>0,838</w:t>
            </w:r>
          </w:p>
        </w:tc>
        <w:tc>
          <w:tcPr>
            <w:tcW w:w="1871" w:type="dxa"/>
            <w:vAlign w:val="center"/>
          </w:tcPr>
          <w:p w14:paraId="284DDE65">
            <w:pPr>
              <w:spacing w:before="40" w:after="40" w:line="264" w:lineRule="auto"/>
              <w:ind w:firstLine="0"/>
              <w:jc w:val="right"/>
            </w:pPr>
            <w:r>
              <w:rPr>
                <w:sz w:val="21"/>
              </w:rPr>
              <w:t>-9,499</w:t>
            </w:r>
          </w:p>
        </w:tc>
        <w:tc>
          <w:tcPr>
            <w:tcW w:w="1871" w:type="dxa"/>
            <w:vAlign w:val="center"/>
          </w:tcPr>
          <w:p w14:paraId="09F2908D">
            <w:pPr>
              <w:spacing w:before="40" w:after="40" w:line="264" w:lineRule="auto"/>
              <w:ind w:firstLine="0"/>
              <w:jc w:val="right"/>
            </w:pPr>
            <w:r>
              <w:rPr>
                <w:sz w:val="21"/>
              </w:rPr>
              <w:t>5,041</w:t>
            </w:r>
          </w:p>
        </w:tc>
      </w:tr>
      <w:tr w14:paraId="2AA5C7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F925D92">
            <w:pPr>
              <w:spacing w:before="40" w:after="40" w:line="264" w:lineRule="auto"/>
              <w:ind w:firstLine="0"/>
              <w:jc w:val="left"/>
            </w:pPr>
            <w:r>
              <w:rPr>
                <w:sz w:val="21"/>
              </w:rPr>
              <w:t>V19</w:t>
            </w:r>
          </w:p>
        </w:tc>
        <w:tc>
          <w:tcPr>
            <w:tcW w:w="1814" w:type="dxa"/>
            <w:vAlign w:val="center"/>
          </w:tcPr>
          <w:p w14:paraId="3C0A8EDE">
            <w:pPr>
              <w:spacing w:before="40" w:after="40" w:line="264" w:lineRule="auto"/>
              <w:ind w:firstLine="0"/>
              <w:jc w:val="right"/>
            </w:pPr>
            <w:r>
              <w:rPr>
                <w:sz w:val="21"/>
              </w:rPr>
              <w:t>0,000</w:t>
            </w:r>
          </w:p>
        </w:tc>
        <w:tc>
          <w:tcPr>
            <w:tcW w:w="1814" w:type="dxa"/>
            <w:vAlign w:val="center"/>
          </w:tcPr>
          <w:p w14:paraId="6F1F1F9F">
            <w:pPr>
              <w:spacing w:before="40" w:after="40" w:line="264" w:lineRule="auto"/>
              <w:ind w:firstLine="0"/>
              <w:jc w:val="right"/>
            </w:pPr>
            <w:r>
              <w:rPr>
                <w:sz w:val="21"/>
              </w:rPr>
              <w:t>0,814</w:t>
            </w:r>
          </w:p>
        </w:tc>
        <w:tc>
          <w:tcPr>
            <w:tcW w:w="1871" w:type="dxa"/>
            <w:vAlign w:val="center"/>
          </w:tcPr>
          <w:p w14:paraId="65DAA652">
            <w:pPr>
              <w:spacing w:before="40" w:after="40" w:line="264" w:lineRule="auto"/>
              <w:ind w:firstLine="0"/>
              <w:jc w:val="right"/>
            </w:pPr>
            <w:r>
              <w:rPr>
                <w:sz w:val="21"/>
              </w:rPr>
              <w:t>-7,214</w:t>
            </w:r>
          </w:p>
        </w:tc>
        <w:tc>
          <w:tcPr>
            <w:tcW w:w="1871" w:type="dxa"/>
            <w:vAlign w:val="center"/>
          </w:tcPr>
          <w:p w14:paraId="28432170">
            <w:pPr>
              <w:spacing w:before="40" w:after="40" w:line="264" w:lineRule="auto"/>
              <w:ind w:firstLine="0"/>
              <w:jc w:val="right"/>
            </w:pPr>
            <w:r>
              <w:rPr>
                <w:sz w:val="21"/>
              </w:rPr>
              <w:t>5,592</w:t>
            </w:r>
          </w:p>
        </w:tc>
      </w:tr>
      <w:tr w14:paraId="46F9DC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1298EE13">
            <w:pPr>
              <w:spacing w:before="40" w:after="40" w:line="264" w:lineRule="auto"/>
              <w:ind w:firstLine="0"/>
              <w:jc w:val="left"/>
            </w:pPr>
            <w:r>
              <w:rPr>
                <w:sz w:val="21"/>
              </w:rPr>
              <w:t>V20</w:t>
            </w:r>
          </w:p>
        </w:tc>
        <w:tc>
          <w:tcPr>
            <w:tcW w:w="1814" w:type="dxa"/>
            <w:vAlign w:val="center"/>
          </w:tcPr>
          <w:p w14:paraId="37642B3C">
            <w:pPr>
              <w:spacing w:before="40" w:after="40" w:line="264" w:lineRule="auto"/>
              <w:ind w:firstLine="0"/>
              <w:jc w:val="right"/>
            </w:pPr>
            <w:r>
              <w:rPr>
                <w:sz w:val="21"/>
              </w:rPr>
              <w:t>0,000</w:t>
            </w:r>
          </w:p>
        </w:tc>
        <w:tc>
          <w:tcPr>
            <w:tcW w:w="1814" w:type="dxa"/>
            <w:vAlign w:val="center"/>
          </w:tcPr>
          <w:p w14:paraId="2B79B7B1">
            <w:pPr>
              <w:spacing w:before="40" w:after="40" w:line="264" w:lineRule="auto"/>
              <w:ind w:firstLine="0"/>
              <w:jc w:val="right"/>
            </w:pPr>
            <w:r>
              <w:rPr>
                <w:sz w:val="21"/>
              </w:rPr>
              <w:t>0,771</w:t>
            </w:r>
          </w:p>
        </w:tc>
        <w:tc>
          <w:tcPr>
            <w:tcW w:w="1871" w:type="dxa"/>
            <w:vAlign w:val="center"/>
          </w:tcPr>
          <w:p w14:paraId="6F2EFE9F">
            <w:pPr>
              <w:spacing w:before="40" w:after="40" w:line="264" w:lineRule="auto"/>
              <w:ind w:firstLine="0"/>
              <w:jc w:val="right"/>
            </w:pPr>
            <w:r>
              <w:rPr>
                <w:sz w:val="21"/>
              </w:rPr>
              <w:t>-54,498</w:t>
            </w:r>
          </w:p>
        </w:tc>
        <w:tc>
          <w:tcPr>
            <w:tcW w:w="1871" w:type="dxa"/>
            <w:vAlign w:val="center"/>
          </w:tcPr>
          <w:p w14:paraId="4C66C6BF">
            <w:pPr>
              <w:spacing w:before="40" w:after="40" w:line="264" w:lineRule="auto"/>
              <w:ind w:firstLine="0"/>
              <w:jc w:val="right"/>
            </w:pPr>
            <w:r>
              <w:rPr>
                <w:sz w:val="21"/>
              </w:rPr>
              <w:t>39,421</w:t>
            </w:r>
          </w:p>
        </w:tc>
      </w:tr>
      <w:tr w14:paraId="3D5189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73CD5E46">
            <w:pPr>
              <w:spacing w:before="40" w:after="40" w:line="264" w:lineRule="auto"/>
              <w:ind w:firstLine="0"/>
              <w:jc w:val="left"/>
            </w:pPr>
            <w:r>
              <w:rPr>
                <w:sz w:val="21"/>
              </w:rPr>
              <w:t>V21</w:t>
            </w:r>
          </w:p>
        </w:tc>
        <w:tc>
          <w:tcPr>
            <w:tcW w:w="1814" w:type="dxa"/>
            <w:vAlign w:val="center"/>
          </w:tcPr>
          <w:p w14:paraId="4E6AF5E7">
            <w:pPr>
              <w:spacing w:before="40" w:after="40" w:line="264" w:lineRule="auto"/>
              <w:ind w:firstLine="0"/>
              <w:jc w:val="right"/>
            </w:pPr>
            <w:r>
              <w:rPr>
                <w:sz w:val="21"/>
              </w:rPr>
              <w:t>0,000</w:t>
            </w:r>
          </w:p>
        </w:tc>
        <w:tc>
          <w:tcPr>
            <w:tcW w:w="1814" w:type="dxa"/>
            <w:vAlign w:val="center"/>
          </w:tcPr>
          <w:p w14:paraId="779AFD37">
            <w:pPr>
              <w:spacing w:before="40" w:after="40" w:line="264" w:lineRule="auto"/>
              <w:ind w:firstLine="0"/>
              <w:jc w:val="right"/>
            </w:pPr>
            <w:r>
              <w:rPr>
                <w:sz w:val="21"/>
              </w:rPr>
              <w:t>0,735</w:t>
            </w:r>
          </w:p>
        </w:tc>
        <w:tc>
          <w:tcPr>
            <w:tcW w:w="1871" w:type="dxa"/>
            <w:vAlign w:val="center"/>
          </w:tcPr>
          <w:p w14:paraId="7BECC145">
            <w:pPr>
              <w:spacing w:before="40" w:after="40" w:line="264" w:lineRule="auto"/>
              <w:ind w:firstLine="0"/>
              <w:jc w:val="right"/>
            </w:pPr>
            <w:r>
              <w:rPr>
                <w:sz w:val="21"/>
              </w:rPr>
              <w:t>-34,830</w:t>
            </w:r>
          </w:p>
        </w:tc>
        <w:tc>
          <w:tcPr>
            <w:tcW w:w="1871" w:type="dxa"/>
            <w:vAlign w:val="center"/>
          </w:tcPr>
          <w:p w14:paraId="0558ACB5">
            <w:pPr>
              <w:spacing w:before="40" w:after="40" w:line="264" w:lineRule="auto"/>
              <w:ind w:firstLine="0"/>
              <w:jc w:val="right"/>
            </w:pPr>
            <w:r>
              <w:rPr>
                <w:sz w:val="21"/>
              </w:rPr>
              <w:t>27,203</w:t>
            </w:r>
          </w:p>
        </w:tc>
      </w:tr>
      <w:tr w14:paraId="5F80DD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16F7DBDE">
            <w:pPr>
              <w:spacing w:before="40" w:after="40" w:line="264" w:lineRule="auto"/>
              <w:ind w:firstLine="0"/>
              <w:jc w:val="left"/>
            </w:pPr>
            <w:r>
              <w:rPr>
                <w:sz w:val="21"/>
              </w:rPr>
              <w:t>V22</w:t>
            </w:r>
          </w:p>
        </w:tc>
        <w:tc>
          <w:tcPr>
            <w:tcW w:w="1814" w:type="dxa"/>
            <w:vAlign w:val="center"/>
          </w:tcPr>
          <w:p w14:paraId="774B0594">
            <w:pPr>
              <w:spacing w:before="40" w:after="40" w:line="264" w:lineRule="auto"/>
              <w:ind w:firstLine="0"/>
              <w:jc w:val="right"/>
            </w:pPr>
            <w:r>
              <w:rPr>
                <w:sz w:val="21"/>
              </w:rPr>
              <w:t>-0,000</w:t>
            </w:r>
          </w:p>
        </w:tc>
        <w:tc>
          <w:tcPr>
            <w:tcW w:w="1814" w:type="dxa"/>
            <w:vAlign w:val="center"/>
          </w:tcPr>
          <w:p w14:paraId="09F10F72">
            <w:pPr>
              <w:spacing w:before="40" w:after="40" w:line="264" w:lineRule="auto"/>
              <w:ind w:firstLine="0"/>
              <w:jc w:val="right"/>
            </w:pPr>
            <w:r>
              <w:rPr>
                <w:sz w:val="21"/>
              </w:rPr>
              <w:t>0,726</w:t>
            </w:r>
          </w:p>
        </w:tc>
        <w:tc>
          <w:tcPr>
            <w:tcW w:w="1871" w:type="dxa"/>
            <w:vAlign w:val="center"/>
          </w:tcPr>
          <w:p w14:paraId="6C862645">
            <w:pPr>
              <w:spacing w:before="40" w:after="40" w:line="264" w:lineRule="auto"/>
              <w:ind w:firstLine="0"/>
              <w:jc w:val="right"/>
            </w:pPr>
            <w:r>
              <w:rPr>
                <w:sz w:val="21"/>
              </w:rPr>
              <w:t>-10,933</w:t>
            </w:r>
          </w:p>
        </w:tc>
        <w:tc>
          <w:tcPr>
            <w:tcW w:w="1871" w:type="dxa"/>
            <w:vAlign w:val="center"/>
          </w:tcPr>
          <w:p w14:paraId="0EA4AA39">
            <w:pPr>
              <w:spacing w:before="40" w:after="40" w:line="264" w:lineRule="auto"/>
              <w:ind w:firstLine="0"/>
              <w:jc w:val="right"/>
            </w:pPr>
            <w:r>
              <w:rPr>
                <w:sz w:val="21"/>
              </w:rPr>
              <w:t>10,503</w:t>
            </w:r>
          </w:p>
        </w:tc>
      </w:tr>
      <w:tr w14:paraId="1E8A70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405DB973">
            <w:pPr>
              <w:spacing w:before="40" w:after="40" w:line="264" w:lineRule="auto"/>
              <w:ind w:firstLine="0"/>
              <w:jc w:val="left"/>
            </w:pPr>
            <w:r>
              <w:rPr>
                <w:sz w:val="21"/>
              </w:rPr>
              <w:t>V23</w:t>
            </w:r>
          </w:p>
        </w:tc>
        <w:tc>
          <w:tcPr>
            <w:tcW w:w="1814" w:type="dxa"/>
            <w:vAlign w:val="center"/>
          </w:tcPr>
          <w:p w14:paraId="29A25649">
            <w:pPr>
              <w:spacing w:before="40" w:after="40" w:line="264" w:lineRule="auto"/>
              <w:ind w:firstLine="0"/>
              <w:jc w:val="right"/>
            </w:pPr>
            <w:r>
              <w:rPr>
                <w:sz w:val="21"/>
              </w:rPr>
              <w:t>0,000</w:t>
            </w:r>
          </w:p>
        </w:tc>
        <w:tc>
          <w:tcPr>
            <w:tcW w:w="1814" w:type="dxa"/>
            <w:vAlign w:val="center"/>
          </w:tcPr>
          <w:p w14:paraId="744F38EF">
            <w:pPr>
              <w:spacing w:before="40" w:after="40" w:line="264" w:lineRule="auto"/>
              <w:ind w:firstLine="0"/>
              <w:jc w:val="right"/>
            </w:pPr>
            <w:r>
              <w:rPr>
                <w:sz w:val="21"/>
              </w:rPr>
              <w:t>0,624</w:t>
            </w:r>
          </w:p>
        </w:tc>
        <w:tc>
          <w:tcPr>
            <w:tcW w:w="1871" w:type="dxa"/>
            <w:vAlign w:val="center"/>
          </w:tcPr>
          <w:p w14:paraId="6EEA172F">
            <w:pPr>
              <w:spacing w:before="40" w:after="40" w:line="264" w:lineRule="auto"/>
              <w:ind w:firstLine="0"/>
              <w:jc w:val="right"/>
            </w:pPr>
            <w:r>
              <w:rPr>
                <w:sz w:val="21"/>
              </w:rPr>
              <w:t>-44,808</w:t>
            </w:r>
          </w:p>
        </w:tc>
        <w:tc>
          <w:tcPr>
            <w:tcW w:w="1871" w:type="dxa"/>
            <w:vAlign w:val="center"/>
          </w:tcPr>
          <w:p w14:paraId="2C819D32">
            <w:pPr>
              <w:spacing w:before="40" w:after="40" w:line="264" w:lineRule="auto"/>
              <w:ind w:firstLine="0"/>
              <w:jc w:val="right"/>
            </w:pPr>
            <w:r>
              <w:rPr>
                <w:sz w:val="21"/>
              </w:rPr>
              <w:t>22,528</w:t>
            </w:r>
          </w:p>
        </w:tc>
      </w:tr>
      <w:tr w14:paraId="39D7B0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535CF0F4">
            <w:pPr>
              <w:spacing w:before="40" w:after="40" w:line="264" w:lineRule="auto"/>
              <w:ind w:firstLine="0"/>
              <w:jc w:val="left"/>
            </w:pPr>
            <w:r>
              <w:rPr>
                <w:sz w:val="21"/>
              </w:rPr>
              <w:t>V24</w:t>
            </w:r>
          </w:p>
        </w:tc>
        <w:tc>
          <w:tcPr>
            <w:tcW w:w="1814" w:type="dxa"/>
            <w:vAlign w:val="center"/>
          </w:tcPr>
          <w:p w14:paraId="628F7F57">
            <w:pPr>
              <w:spacing w:before="40" w:after="40" w:line="264" w:lineRule="auto"/>
              <w:ind w:firstLine="0"/>
              <w:jc w:val="right"/>
            </w:pPr>
            <w:r>
              <w:rPr>
                <w:sz w:val="21"/>
              </w:rPr>
              <w:t>0,000</w:t>
            </w:r>
          </w:p>
        </w:tc>
        <w:tc>
          <w:tcPr>
            <w:tcW w:w="1814" w:type="dxa"/>
            <w:vAlign w:val="center"/>
          </w:tcPr>
          <w:p w14:paraId="0F8DFE49">
            <w:pPr>
              <w:spacing w:before="40" w:after="40" w:line="264" w:lineRule="auto"/>
              <w:ind w:firstLine="0"/>
              <w:jc w:val="right"/>
            </w:pPr>
            <w:r>
              <w:rPr>
                <w:sz w:val="21"/>
              </w:rPr>
              <w:t>0,606</w:t>
            </w:r>
          </w:p>
        </w:tc>
        <w:tc>
          <w:tcPr>
            <w:tcW w:w="1871" w:type="dxa"/>
            <w:vAlign w:val="center"/>
          </w:tcPr>
          <w:p w14:paraId="7B5B499D">
            <w:pPr>
              <w:spacing w:before="40" w:after="40" w:line="264" w:lineRule="auto"/>
              <w:ind w:firstLine="0"/>
              <w:jc w:val="right"/>
            </w:pPr>
            <w:r>
              <w:rPr>
                <w:sz w:val="21"/>
              </w:rPr>
              <w:t>-2,837</w:t>
            </w:r>
          </w:p>
        </w:tc>
        <w:tc>
          <w:tcPr>
            <w:tcW w:w="1871" w:type="dxa"/>
            <w:vAlign w:val="center"/>
          </w:tcPr>
          <w:p w14:paraId="05801055">
            <w:pPr>
              <w:spacing w:before="40" w:after="40" w:line="264" w:lineRule="auto"/>
              <w:ind w:firstLine="0"/>
              <w:jc w:val="right"/>
            </w:pPr>
            <w:r>
              <w:rPr>
                <w:sz w:val="21"/>
              </w:rPr>
              <w:t>4,585</w:t>
            </w:r>
          </w:p>
        </w:tc>
      </w:tr>
      <w:tr w14:paraId="0EC9BE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2F7DCB64">
            <w:pPr>
              <w:spacing w:before="40" w:after="40" w:line="264" w:lineRule="auto"/>
              <w:ind w:firstLine="0"/>
              <w:jc w:val="left"/>
            </w:pPr>
            <w:r>
              <w:rPr>
                <w:sz w:val="21"/>
              </w:rPr>
              <w:t>V25</w:t>
            </w:r>
          </w:p>
        </w:tc>
        <w:tc>
          <w:tcPr>
            <w:tcW w:w="1814" w:type="dxa"/>
            <w:vAlign w:val="center"/>
          </w:tcPr>
          <w:p w14:paraId="4DFFA71B">
            <w:pPr>
              <w:spacing w:before="40" w:after="40" w:line="264" w:lineRule="auto"/>
              <w:ind w:firstLine="0"/>
              <w:jc w:val="right"/>
            </w:pPr>
            <w:r>
              <w:rPr>
                <w:sz w:val="21"/>
              </w:rPr>
              <w:t>0,000</w:t>
            </w:r>
          </w:p>
        </w:tc>
        <w:tc>
          <w:tcPr>
            <w:tcW w:w="1814" w:type="dxa"/>
            <w:vAlign w:val="center"/>
          </w:tcPr>
          <w:p w14:paraId="6687BB4C">
            <w:pPr>
              <w:spacing w:before="40" w:after="40" w:line="264" w:lineRule="auto"/>
              <w:ind w:firstLine="0"/>
              <w:jc w:val="right"/>
            </w:pPr>
            <w:r>
              <w:rPr>
                <w:sz w:val="21"/>
              </w:rPr>
              <w:t>0,521</w:t>
            </w:r>
          </w:p>
        </w:tc>
        <w:tc>
          <w:tcPr>
            <w:tcW w:w="1871" w:type="dxa"/>
            <w:vAlign w:val="center"/>
          </w:tcPr>
          <w:p w14:paraId="606C5610">
            <w:pPr>
              <w:spacing w:before="40" w:after="40" w:line="264" w:lineRule="auto"/>
              <w:ind w:firstLine="0"/>
              <w:jc w:val="right"/>
            </w:pPr>
            <w:r>
              <w:rPr>
                <w:sz w:val="21"/>
              </w:rPr>
              <w:t>-10,295</w:t>
            </w:r>
          </w:p>
        </w:tc>
        <w:tc>
          <w:tcPr>
            <w:tcW w:w="1871" w:type="dxa"/>
            <w:vAlign w:val="center"/>
          </w:tcPr>
          <w:p w14:paraId="68E970B2">
            <w:pPr>
              <w:spacing w:before="40" w:after="40" w:line="264" w:lineRule="auto"/>
              <w:ind w:firstLine="0"/>
              <w:jc w:val="right"/>
            </w:pPr>
            <w:r>
              <w:rPr>
                <w:sz w:val="21"/>
              </w:rPr>
              <w:t>7,520</w:t>
            </w:r>
          </w:p>
        </w:tc>
      </w:tr>
      <w:tr w14:paraId="254BDF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2FC78E23">
            <w:pPr>
              <w:spacing w:before="40" w:after="40" w:line="264" w:lineRule="auto"/>
              <w:ind w:firstLine="0"/>
              <w:jc w:val="left"/>
            </w:pPr>
            <w:r>
              <w:rPr>
                <w:sz w:val="21"/>
              </w:rPr>
              <w:t>V26</w:t>
            </w:r>
          </w:p>
        </w:tc>
        <w:tc>
          <w:tcPr>
            <w:tcW w:w="1814" w:type="dxa"/>
            <w:vAlign w:val="center"/>
          </w:tcPr>
          <w:p w14:paraId="177244C2">
            <w:pPr>
              <w:spacing w:before="40" w:after="40" w:line="264" w:lineRule="auto"/>
              <w:ind w:firstLine="0"/>
              <w:jc w:val="right"/>
            </w:pPr>
            <w:r>
              <w:rPr>
                <w:sz w:val="21"/>
              </w:rPr>
              <w:t>0,000</w:t>
            </w:r>
          </w:p>
        </w:tc>
        <w:tc>
          <w:tcPr>
            <w:tcW w:w="1814" w:type="dxa"/>
            <w:vAlign w:val="center"/>
          </w:tcPr>
          <w:p w14:paraId="20B63A2D">
            <w:pPr>
              <w:spacing w:before="40" w:after="40" w:line="264" w:lineRule="auto"/>
              <w:ind w:firstLine="0"/>
              <w:jc w:val="right"/>
            </w:pPr>
            <w:r>
              <w:rPr>
                <w:sz w:val="21"/>
              </w:rPr>
              <w:t>0,482</w:t>
            </w:r>
          </w:p>
        </w:tc>
        <w:tc>
          <w:tcPr>
            <w:tcW w:w="1871" w:type="dxa"/>
            <w:vAlign w:val="center"/>
          </w:tcPr>
          <w:p w14:paraId="1CD33DE8">
            <w:pPr>
              <w:spacing w:before="40" w:after="40" w:line="264" w:lineRule="auto"/>
              <w:ind w:firstLine="0"/>
              <w:jc w:val="right"/>
            </w:pPr>
            <w:r>
              <w:rPr>
                <w:sz w:val="21"/>
              </w:rPr>
              <w:t>-2,605</w:t>
            </w:r>
          </w:p>
        </w:tc>
        <w:tc>
          <w:tcPr>
            <w:tcW w:w="1871" w:type="dxa"/>
            <w:vAlign w:val="center"/>
          </w:tcPr>
          <w:p w14:paraId="0B1561DC">
            <w:pPr>
              <w:spacing w:before="40" w:after="40" w:line="264" w:lineRule="auto"/>
              <w:ind w:firstLine="0"/>
              <w:jc w:val="right"/>
            </w:pPr>
            <w:r>
              <w:rPr>
                <w:sz w:val="21"/>
              </w:rPr>
              <w:t>3,517</w:t>
            </w:r>
          </w:p>
        </w:tc>
      </w:tr>
      <w:tr w14:paraId="6C12B0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56E6AB38">
            <w:pPr>
              <w:spacing w:before="40" w:after="40" w:line="264" w:lineRule="auto"/>
              <w:ind w:firstLine="0"/>
              <w:jc w:val="left"/>
            </w:pPr>
            <w:r>
              <w:rPr>
                <w:sz w:val="21"/>
              </w:rPr>
              <w:t>V27</w:t>
            </w:r>
          </w:p>
        </w:tc>
        <w:tc>
          <w:tcPr>
            <w:tcW w:w="1814" w:type="dxa"/>
            <w:vAlign w:val="center"/>
          </w:tcPr>
          <w:p w14:paraId="30624487">
            <w:pPr>
              <w:spacing w:before="40" w:after="40" w:line="264" w:lineRule="auto"/>
              <w:ind w:firstLine="0"/>
              <w:jc w:val="right"/>
            </w:pPr>
            <w:r>
              <w:rPr>
                <w:sz w:val="21"/>
              </w:rPr>
              <w:t>-0,000</w:t>
            </w:r>
          </w:p>
        </w:tc>
        <w:tc>
          <w:tcPr>
            <w:tcW w:w="1814" w:type="dxa"/>
            <w:vAlign w:val="center"/>
          </w:tcPr>
          <w:p w14:paraId="5B97ADE8">
            <w:pPr>
              <w:spacing w:before="40" w:after="40" w:line="264" w:lineRule="auto"/>
              <w:ind w:firstLine="0"/>
              <w:jc w:val="right"/>
            </w:pPr>
            <w:r>
              <w:rPr>
                <w:sz w:val="21"/>
              </w:rPr>
              <w:t>0,404</w:t>
            </w:r>
          </w:p>
        </w:tc>
        <w:tc>
          <w:tcPr>
            <w:tcW w:w="1871" w:type="dxa"/>
            <w:vAlign w:val="center"/>
          </w:tcPr>
          <w:p w14:paraId="4824D5F5">
            <w:pPr>
              <w:spacing w:before="40" w:after="40" w:line="264" w:lineRule="auto"/>
              <w:ind w:firstLine="0"/>
              <w:jc w:val="right"/>
            </w:pPr>
            <w:r>
              <w:rPr>
                <w:sz w:val="21"/>
              </w:rPr>
              <w:t>-22,566</w:t>
            </w:r>
          </w:p>
        </w:tc>
        <w:tc>
          <w:tcPr>
            <w:tcW w:w="1871" w:type="dxa"/>
            <w:vAlign w:val="center"/>
          </w:tcPr>
          <w:p w14:paraId="0191DA94">
            <w:pPr>
              <w:spacing w:before="40" w:after="40" w:line="264" w:lineRule="auto"/>
              <w:ind w:firstLine="0"/>
              <w:jc w:val="right"/>
            </w:pPr>
            <w:r>
              <w:rPr>
                <w:sz w:val="21"/>
              </w:rPr>
              <w:t>31,612</w:t>
            </w:r>
          </w:p>
        </w:tc>
      </w:tr>
      <w:tr w14:paraId="498AF5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5BD20119">
            <w:pPr>
              <w:spacing w:before="40" w:after="40" w:line="264" w:lineRule="auto"/>
              <w:ind w:firstLine="0"/>
              <w:jc w:val="left"/>
            </w:pPr>
            <w:r>
              <w:rPr>
                <w:sz w:val="21"/>
              </w:rPr>
              <w:t>V28</w:t>
            </w:r>
          </w:p>
        </w:tc>
        <w:tc>
          <w:tcPr>
            <w:tcW w:w="1814" w:type="dxa"/>
            <w:vAlign w:val="center"/>
          </w:tcPr>
          <w:p w14:paraId="4F0E6DE0">
            <w:pPr>
              <w:spacing w:before="40" w:after="40" w:line="264" w:lineRule="auto"/>
              <w:ind w:firstLine="0"/>
              <w:jc w:val="right"/>
            </w:pPr>
            <w:r>
              <w:rPr>
                <w:sz w:val="21"/>
              </w:rPr>
              <w:t>-0,000</w:t>
            </w:r>
          </w:p>
        </w:tc>
        <w:tc>
          <w:tcPr>
            <w:tcW w:w="1814" w:type="dxa"/>
            <w:vAlign w:val="center"/>
          </w:tcPr>
          <w:p w14:paraId="2EC60C0C">
            <w:pPr>
              <w:spacing w:before="40" w:after="40" w:line="264" w:lineRule="auto"/>
              <w:ind w:firstLine="0"/>
              <w:jc w:val="right"/>
            </w:pPr>
            <w:r>
              <w:rPr>
                <w:sz w:val="21"/>
              </w:rPr>
              <w:t>0,330</w:t>
            </w:r>
          </w:p>
        </w:tc>
        <w:tc>
          <w:tcPr>
            <w:tcW w:w="1871" w:type="dxa"/>
            <w:vAlign w:val="center"/>
          </w:tcPr>
          <w:p w14:paraId="20395738">
            <w:pPr>
              <w:spacing w:before="40" w:after="40" w:line="264" w:lineRule="auto"/>
              <w:ind w:firstLine="0"/>
              <w:jc w:val="right"/>
            </w:pPr>
            <w:r>
              <w:rPr>
                <w:sz w:val="21"/>
              </w:rPr>
              <w:t>-15,430</w:t>
            </w:r>
          </w:p>
        </w:tc>
        <w:tc>
          <w:tcPr>
            <w:tcW w:w="1871" w:type="dxa"/>
            <w:vAlign w:val="center"/>
          </w:tcPr>
          <w:p w14:paraId="1B60C46C">
            <w:pPr>
              <w:spacing w:before="40" w:after="40" w:line="264" w:lineRule="auto"/>
              <w:ind w:firstLine="0"/>
              <w:jc w:val="right"/>
            </w:pPr>
            <w:r>
              <w:rPr>
                <w:sz w:val="21"/>
              </w:rPr>
              <w:t>33,848</w:t>
            </w:r>
          </w:p>
        </w:tc>
      </w:tr>
      <w:tr w14:paraId="337803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5022603E">
            <w:pPr>
              <w:spacing w:before="40" w:after="40" w:line="264" w:lineRule="auto"/>
              <w:ind w:firstLine="0"/>
              <w:jc w:val="left"/>
            </w:pPr>
            <w:r>
              <w:rPr>
                <w:sz w:val="21"/>
              </w:rPr>
              <w:t>Class</w:t>
            </w:r>
          </w:p>
        </w:tc>
        <w:tc>
          <w:tcPr>
            <w:tcW w:w="1814" w:type="dxa"/>
            <w:vAlign w:val="center"/>
          </w:tcPr>
          <w:p w14:paraId="13ABAC2A">
            <w:pPr>
              <w:spacing w:before="40" w:after="40" w:line="264" w:lineRule="auto"/>
              <w:ind w:firstLine="0"/>
              <w:jc w:val="right"/>
            </w:pPr>
            <w:r>
              <w:rPr>
                <w:sz w:val="21"/>
              </w:rPr>
              <w:t>0,002</w:t>
            </w:r>
          </w:p>
        </w:tc>
        <w:tc>
          <w:tcPr>
            <w:tcW w:w="1814" w:type="dxa"/>
            <w:vAlign w:val="center"/>
          </w:tcPr>
          <w:p w14:paraId="408B3406">
            <w:pPr>
              <w:spacing w:before="40" w:after="40" w:line="264" w:lineRule="auto"/>
              <w:ind w:firstLine="0"/>
              <w:jc w:val="right"/>
            </w:pPr>
            <w:r>
              <w:rPr>
                <w:sz w:val="21"/>
              </w:rPr>
              <w:t>0,042</w:t>
            </w:r>
          </w:p>
        </w:tc>
        <w:tc>
          <w:tcPr>
            <w:tcW w:w="1871" w:type="dxa"/>
            <w:vAlign w:val="center"/>
          </w:tcPr>
          <w:p w14:paraId="6E7E61F3">
            <w:pPr>
              <w:spacing w:before="40" w:after="40" w:line="264" w:lineRule="auto"/>
              <w:ind w:firstLine="0"/>
              <w:jc w:val="right"/>
            </w:pPr>
            <w:r>
              <w:rPr>
                <w:sz w:val="21"/>
              </w:rPr>
              <w:t>0,000</w:t>
            </w:r>
          </w:p>
        </w:tc>
        <w:tc>
          <w:tcPr>
            <w:tcW w:w="1871" w:type="dxa"/>
            <w:vAlign w:val="center"/>
          </w:tcPr>
          <w:p w14:paraId="31162CA7">
            <w:pPr>
              <w:spacing w:before="40" w:after="40" w:line="264" w:lineRule="auto"/>
              <w:ind w:firstLine="0"/>
              <w:jc w:val="right"/>
            </w:pPr>
            <w:r>
              <w:rPr>
                <w:sz w:val="21"/>
              </w:rPr>
              <w:t>1,000</w:t>
            </w:r>
          </w:p>
        </w:tc>
      </w:tr>
    </w:tbl>
    <w:p w14:paraId="23A3745B">
      <w:pPr>
        <w:spacing w:after="0"/>
      </w:pPr>
    </w:p>
    <w:p w14:paraId="1D98E790">
      <w:pPr>
        <w:pStyle w:val="25"/>
      </w:pPr>
      <w:bookmarkStart w:id="17" w:name="_Toc16726"/>
      <w:r>
        <w:t>Đặc điểm dữ liệu lớn của bài toán</w:t>
      </w:r>
      <w:bookmarkEnd w:id="17"/>
    </w:p>
    <w:p w14:paraId="7AD3FDBE">
      <w:r>
        <w:t>Xét theo mô hình 5V của dữ liệu lớn, bài toán phát hiện gian lận thẻ có các đặc điểm sau (Bảng 1.4). Bộ dữ liệu thực nghiệm có dung lượng vừa phải để chạy trên máy cá nhân, nhưng giải pháp được thiết kế theo kiến trúc phân tán để có thể mở rộng khi áp dụng cho dữ liệu thực tế của ngân hàng.</w:t>
      </w:r>
    </w:p>
    <w:p w14:paraId="5822A8E9">
      <w:pPr>
        <w:pStyle w:val="7"/>
        <w:keepNext/>
      </w:pPr>
      <w:bookmarkStart w:id="18" w:name="_Cap_4"/>
      <w:r>
        <w:t>Bảng 1.</w:t>
      </w:r>
      <w:r>
        <w:fldChar w:fldCharType="begin"/>
      </w:r>
      <w:r>
        <w:instrText xml:space="preserve"> SEQ Bảng_1. \* ARABIC </w:instrText>
      </w:r>
      <w:r>
        <w:fldChar w:fldCharType="separate"/>
      </w:r>
      <w:r>
        <w:t>4</w:t>
      </w:r>
      <w:r>
        <w:fldChar w:fldCharType="end"/>
      </w:r>
      <w:r>
        <w:t>. Đặc điểm 5V của bài toán phát hiện gian lận</w:t>
      </w:r>
      <w:bookmarkEnd w:id="18"/>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677"/>
        <w:gridCol w:w="4677"/>
      </w:tblGrid>
      <w:tr w14:paraId="439970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268" w:type="dxa"/>
            <w:shd w:val="clear" w:color="auto" w:fill="D9D9D9"/>
            <w:vAlign w:val="center"/>
          </w:tcPr>
          <w:p w14:paraId="7E696137">
            <w:pPr>
              <w:keepNext/>
              <w:spacing w:before="40" w:after="40" w:line="264" w:lineRule="auto"/>
              <w:ind w:firstLine="0"/>
              <w:jc w:val="center"/>
            </w:pPr>
            <w:r>
              <w:rPr>
                <w:b/>
                <w:sz w:val="23"/>
              </w:rPr>
              <w:t>Đặc điểm</w:t>
            </w:r>
          </w:p>
        </w:tc>
        <w:tc>
          <w:tcPr>
            <w:tcW w:w="6803" w:type="dxa"/>
            <w:shd w:val="clear" w:color="auto" w:fill="D9D9D9"/>
            <w:vAlign w:val="center"/>
          </w:tcPr>
          <w:p w14:paraId="4178F4F3">
            <w:pPr>
              <w:keepNext/>
              <w:spacing w:before="40" w:after="40" w:line="264" w:lineRule="auto"/>
              <w:ind w:firstLine="0"/>
              <w:jc w:val="center"/>
            </w:pPr>
            <w:r>
              <w:rPr>
                <w:b/>
                <w:sz w:val="23"/>
              </w:rPr>
              <w:t>Thể hiện trong bài toán</w:t>
            </w:r>
          </w:p>
        </w:tc>
      </w:tr>
      <w:tr w14:paraId="41F62A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07CE22C2">
            <w:pPr>
              <w:keepNext/>
              <w:spacing w:before="40" w:after="40" w:line="264" w:lineRule="auto"/>
              <w:ind w:firstLine="0"/>
              <w:jc w:val="left"/>
            </w:pPr>
            <w:r>
              <w:rPr>
                <w:sz w:val="23"/>
              </w:rPr>
              <w:t>Volume (khối lượng)</w:t>
            </w:r>
          </w:p>
        </w:tc>
        <w:tc>
          <w:tcPr>
            <w:tcW w:w="6803" w:type="dxa"/>
            <w:vAlign w:val="center"/>
          </w:tcPr>
          <w:p w14:paraId="16FD3BCC">
            <w:pPr>
              <w:keepNext/>
              <w:spacing w:before="40" w:after="40" w:line="264" w:lineRule="auto"/>
              <w:ind w:firstLine="0"/>
              <w:jc w:val="left"/>
            </w:pPr>
            <w:r>
              <w:rPr>
                <w:sz w:val="23"/>
              </w:rPr>
              <w:t>284.807 giao dịch chỉ trong 2 ngày; trong thực tế một ngân hàng phát sinh hàng triệu giao dịch mỗi ngày, dữ liệu tích lũy nhiều năm.</w:t>
            </w:r>
          </w:p>
        </w:tc>
      </w:tr>
      <w:tr w14:paraId="448699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00BC7792">
            <w:pPr>
              <w:keepNext/>
              <w:spacing w:before="40" w:after="40" w:line="264" w:lineRule="auto"/>
              <w:ind w:firstLine="0"/>
              <w:jc w:val="left"/>
            </w:pPr>
            <w:r>
              <w:rPr>
                <w:sz w:val="23"/>
              </w:rPr>
              <w:t>Velocity (tốc độ)</w:t>
            </w:r>
          </w:p>
        </w:tc>
        <w:tc>
          <w:tcPr>
            <w:tcW w:w="6803" w:type="dxa"/>
            <w:vAlign w:val="center"/>
          </w:tcPr>
          <w:p w14:paraId="065B74B3">
            <w:pPr>
              <w:keepNext/>
              <w:spacing w:before="40" w:after="40" w:line="264" w:lineRule="auto"/>
              <w:ind w:firstLine="0"/>
              <w:jc w:val="left"/>
            </w:pPr>
            <w:r>
              <w:rPr>
                <w:sz w:val="23"/>
              </w:rPr>
              <w:t>Giao dịch phát sinh liên tục, cần đánh giá rủi ro gần như tức thời trước khi duyệt.</w:t>
            </w:r>
          </w:p>
        </w:tc>
      </w:tr>
      <w:tr w14:paraId="5A31A4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464F8080">
            <w:pPr>
              <w:keepNext/>
              <w:spacing w:before="40" w:after="40" w:line="264" w:lineRule="auto"/>
              <w:ind w:firstLine="0"/>
              <w:jc w:val="left"/>
            </w:pPr>
            <w:r>
              <w:rPr>
                <w:sz w:val="23"/>
              </w:rPr>
              <w:t>Variety (đa dạng)</w:t>
            </w:r>
          </w:p>
        </w:tc>
        <w:tc>
          <w:tcPr>
            <w:tcW w:w="6803" w:type="dxa"/>
            <w:vAlign w:val="center"/>
          </w:tcPr>
          <w:p w14:paraId="72D62076">
            <w:pPr>
              <w:keepNext/>
              <w:spacing w:before="40" w:after="40" w:line="264" w:lineRule="auto"/>
              <w:ind w:firstLine="0"/>
              <w:jc w:val="left"/>
            </w:pPr>
            <w:r>
              <w:rPr>
                <w:sz w:val="23"/>
              </w:rPr>
              <w:t>Dữ liệu giao dịch có cấu trúc kết hợp thông tin thẻ, thiết bị, vị trí, hành vi (trong bộ dữ liệu được nén thành 28 thành phần PCA).</w:t>
            </w:r>
          </w:p>
        </w:tc>
      </w:tr>
      <w:tr w14:paraId="6BA35C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56C96ED6">
            <w:pPr>
              <w:keepNext/>
              <w:spacing w:before="40" w:after="40" w:line="264" w:lineRule="auto"/>
              <w:ind w:firstLine="0"/>
              <w:jc w:val="left"/>
            </w:pPr>
            <w:r>
              <w:rPr>
                <w:sz w:val="23"/>
              </w:rPr>
              <w:t>Veracity (độ tin cậy)</w:t>
            </w:r>
          </w:p>
        </w:tc>
        <w:tc>
          <w:tcPr>
            <w:tcW w:w="6803" w:type="dxa"/>
            <w:vAlign w:val="center"/>
          </w:tcPr>
          <w:p w14:paraId="647D28A9">
            <w:pPr>
              <w:keepNext/>
              <w:spacing w:before="40" w:after="40" w:line="264" w:lineRule="auto"/>
              <w:ind w:firstLine="0"/>
              <w:jc w:val="left"/>
            </w:pPr>
            <w:r>
              <w:rPr>
                <w:sz w:val="23"/>
              </w:rPr>
              <w:t>Có 1.081 dòng trùng lặp, nhiều giá trị ngoại lệ về số tiền; nhãn gian lận cực kỳ mất cân bằng.</w:t>
            </w:r>
          </w:p>
        </w:tc>
      </w:tr>
      <w:tr w14:paraId="1207BE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24777B3A">
            <w:pPr>
              <w:spacing w:before="40" w:after="40" w:line="264" w:lineRule="auto"/>
              <w:ind w:firstLine="0"/>
              <w:jc w:val="left"/>
            </w:pPr>
            <w:r>
              <w:rPr>
                <w:sz w:val="23"/>
              </w:rPr>
              <w:t>Value (giá trị)</w:t>
            </w:r>
          </w:p>
        </w:tc>
        <w:tc>
          <w:tcPr>
            <w:tcW w:w="6803" w:type="dxa"/>
            <w:vAlign w:val="center"/>
          </w:tcPr>
          <w:p w14:paraId="152DD0BC">
            <w:pPr>
              <w:spacing w:before="40" w:after="40" w:line="264" w:lineRule="auto"/>
              <w:ind w:firstLine="0"/>
              <w:jc w:val="left"/>
            </w:pPr>
            <w:r>
              <w:rPr>
                <w:sz w:val="23"/>
              </w:rPr>
              <w:t>Phát hiện sớm gian lận giúp giảm thiệt hại – riêng 2 ngày dữ liệu đã có 58.591 € bị gian lận.</w:t>
            </w:r>
          </w:p>
        </w:tc>
      </w:tr>
    </w:tbl>
    <w:p w14:paraId="15F9AB6A">
      <w:pPr>
        <w:spacing w:after="0"/>
      </w:pPr>
    </w:p>
    <w:p w14:paraId="2C8515A2">
      <w:pPr>
        <w:pStyle w:val="23"/>
      </w:pPr>
      <w:bookmarkStart w:id="19" w:name="_Toc29418"/>
      <w:r>
        <w:t>Kết quả đầu ra và giá trị dự kiến</w:t>
      </w:r>
      <w:bookmarkEnd w:id="19"/>
    </w:p>
    <w:p w14:paraId="4B993F11">
      <w:pPr>
        <w:pStyle w:val="20"/>
        <w:numPr>
          <w:ilvl w:val="0"/>
          <w:numId w:val="3"/>
        </w:numPr>
      </w:pPr>
      <w:r>
        <w:t>Quy trình xử lý dữ liệu tự động trên HDFS và Spark, chạy lại được bằng một lệnh.</w:t>
      </w:r>
    </w:p>
    <w:p w14:paraId="44E5F764">
      <w:pPr>
        <w:pStyle w:val="20"/>
        <w:numPr>
          <w:ilvl w:val="0"/>
          <w:numId w:val="3"/>
        </w:numPr>
      </w:pPr>
      <w:r>
        <w:t>Bộ mô hình đã huấn luyện và tinh chỉnh, cùng bảng so sánh định lượng giữa các mô hình.</w:t>
      </w:r>
    </w:p>
    <w:p w14:paraId="6E4E2B47">
      <w:pPr>
        <w:pStyle w:val="20"/>
        <w:numPr>
          <w:ilvl w:val="0"/>
          <w:numId w:val="3"/>
        </w:numPr>
      </w:pPr>
      <w:r>
        <w:t>Hệ thống biểu đồ trực quan hóa dữ liệu và kết quả, giúp rút ra các thông tin có giá trị như khung giờ, khoảng số tiền có rủi ro gian lận cao.</w:t>
      </w:r>
    </w:p>
    <w:p w14:paraId="170D9722">
      <w:pPr>
        <w:pStyle w:val="20"/>
        <w:numPr>
          <w:ilvl w:val="0"/>
          <w:numId w:val="3"/>
        </w:numPr>
      </w:pPr>
      <w:r>
        <w:t>Ứng dụng web minh họa: giám sát dòng giao dịch, cảnh báo giao dịch nghi vấn và giải thích lý do.</w:t>
      </w:r>
    </w:p>
    <w:p w14:paraId="3C23F896">
      <w:pPr>
        <w:pStyle w:val="23"/>
      </w:pPr>
      <w:bookmarkStart w:id="20" w:name="_Toc13428"/>
      <w:r>
        <w:t>Bố cục báo cáo</w:t>
      </w:r>
      <w:bookmarkEnd w:id="20"/>
    </w:p>
    <w:p w14:paraId="58133100">
      <w:r>
        <w:t xml:space="preserve">Ngoài phần mở đầu, báo cáo gồm các phần: </w:t>
      </w:r>
      <w:r>
        <w:rPr>
          <w:b/>
        </w:rPr>
        <w:t>Chương 1</w:t>
      </w:r>
      <w:r>
        <w:t xml:space="preserve"> giới thiệu đề tài và bộ dữ liệu; </w:t>
      </w:r>
      <w:r>
        <w:rPr>
          <w:b/>
        </w:rPr>
        <w:t>Chương 2</w:t>
      </w:r>
      <w:r>
        <w:t xml:space="preserve"> trình bày cơ sở lý thuyết về dữ liệu lớn, Hadoop HDFS, Apache Spark, dữ liệu mất cân bằng, các thuật toán và độ đo đánh giá; </w:t>
      </w:r>
      <w:r>
        <w:rPr>
          <w:b/>
        </w:rPr>
        <w:t>Chương 3</w:t>
      </w:r>
      <w:r>
        <w:t xml:space="preserve"> trình bày quá trình xây dựng ứng dụng: kiến trúc, lưu trữ, xử lý, khảo sát và trực quan hóa dữ liệu, huấn luyện, đánh giá mô hình; cuối cùng là phần </w:t>
      </w:r>
      <w:r>
        <w:rPr>
          <w:b/>
        </w:rPr>
        <w:t>Kết luận và hướng phát triển</w:t>
      </w:r>
      <w:r>
        <w:t xml:space="preserve"> và tài liệu tham khảo.</w:t>
      </w:r>
    </w:p>
    <w:p w14:paraId="6427ABB2">
      <w:pPr>
        <w:pStyle w:val="21"/>
        <w:pageBreakBefore/>
      </w:pPr>
      <w:bookmarkStart w:id="21" w:name="_Toc19320"/>
      <w:r>
        <w:t>CƠ SỞ LÝ THUYẾT</w:t>
      </w:r>
      <w:bookmarkEnd w:id="21"/>
    </w:p>
    <w:p w14:paraId="36B45F58">
      <w:r>
        <w:t>Chương này trình bày các kiến thức nền tảng được sử dụng trong đề tài: khái niệm dữ liệu lớn, hệ thống lưu trữ phân tán HDFS, nền tảng xử lý Apache Spark, bài toán dữ liệu mất cân bằng, các thuật toán học máy, độ đo đánh giá và kỹ thuật giải thích mô hình.</w:t>
      </w:r>
    </w:p>
    <w:p w14:paraId="46F0A59D">
      <w:pPr>
        <w:pStyle w:val="23"/>
      </w:pPr>
      <w:bookmarkStart w:id="22" w:name="_Toc6199"/>
      <w:r>
        <w:t>Tổng quan về dữ liệu lớn</w:t>
      </w:r>
      <w:bookmarkEnd w:id="22"/>
    </w:p>
    <w:p w14:paraId="0AA2AC7F">
      <w:r>
        <w:t xml:space="preserve">Dữ liệu lớn (Big Data) là tập dữ liệu có khối lượng lớn, tốc độ phát sinh nhanh và đa dạng về định dạng đến mức các công cụ xử lý truyền thống trên một máy đơn lẻ không thể lưu trữ và phân tích hiệu quả. Dữ liệu lớn thường được mô tả bằng 5 đặc trưng (5V): </w:t>
      </w:r>
      <w:r>
        <w:rPr>
          <w:b/>
        </w:rPr>
        <w:t>Volume</w:t>
      </w:r>
      <w:r>
        <w:t xml:space="preserve"> (khối lượng), </w:t>
      </w:r>
      <w:r>
        <w:rPr>
          <w:b/>
        </w:rPr>
        <w:t>Velocity</w:t>
      </w:r>
      <w:r>
        <w:t xml:space="preserve"> (tốc độ), </w:t>
      </w:r>
      <w:r>
        <w:rPr>
          <w:b/>
        </w:rPr>
        <w:t>Variety</w:t>
      </w:r>
      <w:r>
        <w:t xml:space="preserve"> (đa dạng), </w:t>
      </w:r>
      <w:r>
        <w:rPr>
          <w:b/>
        </w:rPr>
        <w:t>Veracity</w:t>
      </w:r>
      <w:r>
        <w:t xml:space="preserve"> (độ tin cậy) và </w:t>
      </w:r>
      <w:r>
        <w:rPr>
          <w:b/>
        </w:rPr>
        <w:t>Value</w:t>
      </w:r>
      <w:r>
        <w:t xml:space="preserve"> (giá trị).</w:t>
      </w:r>
    </w:p>
    <w:p w14:paraId="119A56EE">
      <w:r>
        <w:t xml:space="preserve">Để xử lý dữ liệu lớn, các hệ thống hiện đại áp dụng hai nguyên tắc: </w:t>
      </w:r>
      <w:r>
        <w:rPr>
          <w:b/>
        </w:rPr>
        <w:t>lưu trữ phân tán</w:t>
      </w:r>
      <w:r>
        <w:t xml:space="preserve"> – chia dữ liệu thành nhiều khối và lưu trên nhiều máy – và </w:t>
      </w:r>
      <w:r>
        <w:rPr>
          <w:b/>
        </w:rPr>
        <w:t>tính toán song song</w:t>
      </w:r>
      <w:r>
        <w:t xml:space="preserve"> – đưa phép tính đến nơi dữ liệu được lưu, chia công việc cho nhiều tiến trình xử lý đồng thời. Hệ sinh thái Hadoop và Apache Spark là hai nền tảng tiêu biểu hiện thực hai nguyên tắc này.</w:t>
      </w:r>
    </w:p>
    <w:p w14:paraId="619B1539">
      <w:pPr>
        <w:pStyle w:val="23"/>
      </w:pPr>
      <w:bookmarkStart w:id="23" w:name="_Toc20102"/>
      <w:r>
        <w:t>Hệ thống tệp phân tán Hadoop HDFS</w:t>
      </w:r>
      <w:bookmarkEnd w:id="23"/>
    </w:p>
    <w:p w14:paraId="7FE5823D">
      <w:pPr>
        <w:pStyle w:val="25"/>
      </w:pPr>
      <w:bookmarkStart w:id="24" w:name="_Toc8227"/>
      <w:r>
        <w:t>Kiến trúc HDFS</w:t>
      </w:r>
      <w:bookmarkEnd w:id="24"/>
    </w:p>
    <w:p w14:paraId="669AA57B">
      <w:r>
        <w:t>HDFS (Hadoop Distributed File System) là hệ thống tệp phân tán của Hadoop, được thiết kế để lưu trữ các tệp rất lớn trên cụm máy tính thông thường với khả năng chịu lỗi cao [3]. HDFS có kiến trúc master/slave như Hình 2.1:</w:t>
      </w:r>
    </w:p>
    <w:p w14:paraId="521D47B7">
      <w:pPr>
        <w:pStyle w:val="20"/>
        <w:numPr>
          <w:ilvl w:val="0"/>
          <w:numId w:val="3"/>
        </w:numPr>
      </w:pPr>
      <w:r>
        <w:rPr>
          <w:b/>
        </w:rPr>
        <w:t>NameNode</w:t>
      </w:r>
      <w:r>
        <w:t xml:space="preserve"> (master): quản lý không gian tên của hệ thống tệp (cây thư mục, quyền truy cập) và metadata cho biết mỗi tệp gồm những block nào, các block nằm trên DataNode nào.</w:t>
      </w:r>
    </w:p>
    <w:p w14:paraId="43FAA8E8">
      <w:pPr>
        <w:pStyle w:val="20"/>
        <w:numPr>
          <w:ilvl w:val="0"/>
          <w:numId w:val="3"/>
        </w:numPr>
      </w:pPr>
      <w:r>
        <w:rPr>
          <w:b/>
        </w:rPr>
        <w:t>DataNode</w:t>
      </w:r>
      <w:r>
        <w:t xml:space="preserve"> (slave): lưu trữ dữ liệu thực tế dưới dạng các block, định kỳ gửi tín hiệu heartbeat và báo cáo danh sách block cho NameNode.</w:t>
      </w:r>
    </w:p>
    <w:p w14:paraId="0189B7B5">
      <w:pPr>
        <w:pStyle w:val="20"/>
        <w:numPr>
          <w:ilvl w:val="0"/>
          <w:numId w:val="3"/>
        </w:numPr>
      </w:pPr>
      <w:r>
        <w:rPr>
          <w:b/>
        </w:rPr>
        <w:t>Block:</w:t>
      </w:r>
      <w:r>
        <w:t xml:space="preserve"> mỗi tệp được chia thành các block kích thước cố định (mặc định 128 MB). Mỗi block được nhân bản (replication, mặc định 3 bản) trên nhiều DataNode để đảm bảo không mất dữ liệu khi một máy gặp sự cố.</w:t>
      </w:r>
    </w:p>
    <w:p w14:paraId="7E2A5185">
      <w:pPr>
        <w:keepNext/>
        <w:ind w:firstLine="0"/>
        <w:jc w:val="center"/>
      </w:pPr>
      <w:r>
        <w:drawing>
          <wp:inline distT="0" distB="0" distL="114300" distR="114300">
            <wp:extent cx="5399405" cy="2506345"/>
            <wp:effectExtent l="0" t="0" r="1079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00000" cy="2506590"/>
                    </a:xfrm>
                    <a:prstGeom prst="rect">
                      <a:avLst/>
                    </a:prstGeom>
                  </pic:spPr>
                </pic:pic>
              </a:graphicData>
            </a:graphic>
          </wp:inline>
        </w:drawing>
      </w:r>
    </w:p>
    <w:p w14:paraId="5A160F7D">
      <w:pPr>
        <w:pStyle w:val="7"/>
      </w:pPr>
      <w:bookmarkStart w:id="25" w:name="_Cap_5"/>
      <w:r>
        <w:t>Hình 2.</w:t>
      </w:r>
      <w:r>
        <w:fldChar w:fldCharType="begin"/>
      </w:r>
      <w:r>
        <w:instrText xml:space="preserve"> SEQ Hình_2. \* ARABIC </w:instrText>
      </w:r>
      <w:r>
        <w:fldChar w:fldCharType="separate"/>
      </w:r>
      <w:r>
        <w:t>1</w:t>
      </w:r>
      <w:r>
        <w:fldChar w:fldCharType="end"/>
      </w:r>
      <w:r>
        <w:t>. Kiến trúc và cơ chế lưu trữ block của HDFS</w:t>
      </w:r>
      <w:bookmarkEnd w:id="25"/>
    </w:p>
    <w:p w14:paraId="3AECC2B8">
      <w:pPr>
        <w:pStyle w:val="25"/>
      </w:pPr>
      <w:bookmarkStart w:id="26" w:name="_Toc12064"/>
      <w:r>
        <w:t>Cơ chế đọc và ghi dữ liệu</w:t>
      </w:r>
      <w:bookmarkEnd w:id="26"/>
    </w:p>
    <w:p w14:paraId="6940F791">
      <w:r>
        <w:t>Khi đọc tệp, client hỏi NameNode vị trí các block, sau đó đọc trực tiếp từ các DataNode chứa block đó; NameNode không nằm trên đường truyền dữ liệu nên không trở thành nút thắt cổ chai. Khi ghi, dữ liệu được ghi theo đường ống (pipeline) qua các DataNode giữ bản sao. HDFS tối ưu cho mô hình “ghi một lần, đọc nhiều lần” – rất phù hợp với dữ liệu giao dịch lịch sử dùng để phân tích và huấn luyện mô hình. Với đề tài này, tệp 151 MB được HDFS chia thành 2 block.</w:t>
      </w:r>
    </w:p>
    <w:p w14:paraId="319A5BE6">
      <w:pPr>
        <w:pStyle w:val="23"/>
      </w:pPr>
      <w:bookmarkStart w:id="27" w:name="_Toc4703"/>
      <w:r>
        <w:t>Nền tảng xử lý dữ liệu Apache Spark</w:t>
      </w:r>
      <w:bookmarkEnd w:id="27"/>
    </w:p>
    <w:p w14:paraId="6218C676">
      <w:pPr>
        <w:pStyle w:val="25"/>
      </w:pPr>
      <w:bookmarkStart w:id="28" w:name="_Toc9455"/>
      <w:r>
        <w:t>Tổng quan</w:t>
      </w:r>
      <w:bookmarkEnd w:id="28"/>
    </w:p>
    <w:p w14:paraId="6C864494">
      <w:r>
        <w:t>Apache Spark là nền tảng xử lý dữ liệu phân tán mã nguồn mở, ra đời để khắc phục hạn chế của Hadoop MapReduce [4], [5]. Thay vì ghi kết quả trung gian xuống đĩa sau mỗi bước như MapReduce, Spark giữ dữ liệu trong bộ nhớ (in-memory) giữa các bước tính toán, nhờ đó nhanh hơn nhiều với các thuật toán lặp như huấn luyện mô hình học máy. Spark cung cấp các thư viện thống nhất: Spark SQL/DataFrame, Spark Streaming, MLlib (học máy) và GraphX (đồ thị); có thể đọc dữ liệu trực tiếp từ HDFS.</w:t>
      </w:r>
    </w:p>
    <w:p w14:paraId="3C9A559A">
      <w:pPr>
        <w:pStyle w:val="25"/>
      </w:pPr>
      <w:bookmarkStart w:id="29" w:name="_Toc12680"/>
      <w:r>
        <w:t>RDD, DataFrame và cơ chế đánh giá lười</w:t>
      </w:r>
      <w:bookmarkEnd w:id="29"/>
    </w:p>
    <w:p w14:paraId="2BEF5534">
      <w:pPr>
        <w:pStyle w:val="20"/>
        <w:numPr>
          <w:ilvl w:val="0"/>
          <w:numId w:val="3"/>
        </w:numPr>
      </w:pPr>
      <w:r>
        <w:rPr>
          <w:b/>
        </w:rPr>
        <w:t>RDD (Resilient Distributed Dataset):</w:t>
      </w:r>
      <w:r>
        <w:t xml:space="preserve"> tập dữ liệu phân tán, bất biến, được chia thành nhiều partition xử lý song song; có khả năng tự khôi phục nhờ lưu lại chuỗi phép biến đổi (lineage) [4].</w:t>
      </w:r>
    </w:p>
    <w:p w14:paraId="34DF1DE3">
      <w:pPr>
        <w:pStyle w:val="20"/>
        <w:numPr>
          <w:ilvl w:val="0"/>
          <w:numId w:val="3"/>
        </w:numPr>
      </w:pPr>
      <w:r>
        <w:rPr>
          <w:b/>
        </w:rPr>
        <w:t>DataFrame:</w:t>
      </w:r>
      <w:r>
        <w:t xml:space="preserve"> dữ liệu dạng bảng có lược đồ (schema) gồm các cột có tên, xây dựng trên RDD. DataFrame được bộ tối ưu Catalyst tối ưu kế hoạch thực thi, cho hiệu năng cao và cú pháp gần với SQL. Đề tài sử dụng DataFrame cho toàn bộ bước xử lý dữ liệu.</w:t>
      </w:r>
    </w:p>
    <w:p w14:paraId="6754EE3D">
      <w:pPr>
        <w:pStyle w:val="20"/>
        <w:numPr>
          <w:ilvl w:val="0"/>
          <w:numId w:val="3"/>
        </w:numPr>
      </w:pPr>
      <w:r>
        <w:rPr>
          <w:b/>
        </w:rPr>
        <w:t>Đánh giá lười (lazy evaluation):</w:t>
      </w:r>
      <w:r>
        <w:t xml:space="preserve"> các phép biến đổi (transformation) như select, filter, withColumn chỉ ghi nhận kế hoạch; tính toán thật chỉ diễn ra khi gặp hành động (action) như count, collect, write.</w:t>
      </w:r>
    </w:p>
    <w:p w14:paraId="69AE10EE">
      <w:pPr>
        <w:pStyle w:val="25"/>
      </w:pPr>
      <w:bookmarkStart w:id="30" w:name="_Toc4942"/>
      <w:r>
        <w:t>Mô hình thực thi song song</w:t>
      </w:r>
      <w:bookmarkEnd w:id="30"/>
    </w:p>
    <w:p w14:paraId="089CADDB">
      <w:r>
        <w:t xml:space="preserve">Mô hình thực thi của Spark được minh họa trong Hình 2.2. Chương trình driver tạo SparkSession; mỗi action sinh ra một </w:t>
      </w:r>
      <w:r>
        <w:rPr>
          <w:b/>
        </w:rPr>
        <w:t>job</w:t>
      </w:r>
      <w:r>
        <w:t xml:space="preserve">; job được chia thành các </w:t>
      </w:r>
      <w:r>
        <w:rPr>
          <w:b/>
        </w:rPr>
        <w:t>stage</w:t>
      </w:r>
      <w:r>
        <w:t xml:space="preserve"> tại ranh giới shuffle (khi dữ liệu cần trao đổi giữa các partition, ví dụ groupBy, dropDuplicates); mỗi stage gồm nhiều </w:t>
      </w:r>
      <w:r>
        <w:rPr>
          <w:b/>
        </w:rPr>
        <w:t>task</w:t>
      </w:r>
      <w:r>
        <w:t xml:space="preserve">, mỗi task xử lý một </w:t>
      </w:r>
      <w:r>
        <w:rPr>
          <w:b/>
        </w:rPr>
        <w:t>partition</w:t>
      </w:r>
      <w:r>
        <w:t xml:space="preserve"> dữ liệu. Các task được phân cho các executor chạy song song. Trong đề tài, Spark chạy chế độ local[4], tức 4 luồng xử lý song song trên một máy; cùng một mã nguồn có thể chạy trên cụm nhiều máy chỉ bằng cách đổi địa chỉ master.</w:t>
      </w:r>
    </w:p>
    <w:p w14:paraId="19817B8B">
      <w:pPr>
        <w:keepNext/>
        <w:ind w:firstLine="0"/>
        <w:jc w:val="center"/>
      </w:pPr>
      <w:r>
        <w:drawing>
          <wp:inline distT="0" distB="0" distL="114300" distR="114300">
            <wp:extent cx="5399405" cy="248920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2489572"/>
                    </a:xfrm>
                    <a:prstGeom prst="rect">
                      <a:avLst/>
                    </a:prstGeom>
                  </pic:spPr>
                </pic:pic>
              </a:graphicData>
            </a:graphic>
          </wp:inline>
        </w:drawing>
      </w:r>
    </w:p>
    <w:p w14:paraId="6CB3985F">
      <w:pPr>
        <w:pStyle w:val="7"/>
      </w:pPr>
      <w:bookmarkStart w:id="31" w:name="_Cap_6"/>
      <w:r>
        <w:t>Hình 2.</w:t>
      </w:r>
      <w:r>
        <w:fldChar w:fldCharType="begin"/>
      </w:r>
      <w:r>
        <w:instrText xml:space="preserve"> SEQ Hình_2. \* ARABIC </w:instrText>
      </w:r>
      <w:r>
        <w:fldChar w:fldCharType="separate"/>
      </w:r>
      <w:r>
        <w:t>2</w:t>
      </w:r>
      <w:r>
        <w:fldChar w:fldCharType="end"/>
      </w:r>
      <w:r>
        <w:t>. Mô hình thực thi job – stage – task của Spark</w:t>
      </w:r>
      <w:bookmarkEnd w:id="31"/>
    </w:p>
    <w:p w14:paraId="32086527">
      <w:pPr>
        <w:pStyle w:val="25"/>
      </w:pPr>
      <w:bookmarkStart w:id="32" w:name="_Toc6649"/>
      <w:r>
        <w:t>Thư viện học máy Spark MLlib</w:t>
      </w:r>
      <w:bookmarkEnd w:id="32"/>
    </w:p>
    <w:p w14:paraId="2F0785EB">
      <w:r>
        <w:t xml:space="preserve">Spark MLlib cung cấp các thuật toán học máy chạy phân tán và các công cụ xây dựng quy trình: </w:t>
      </w:r>
      <w:r>
        <w:rPr>
          <w:b/>
        </w:rPr>
        <w:t>VectorAssembler</w:t>
      </w:r>
      <w:r>
        <w:t xml:space="preserve"> (gộp các cột thành vector đặc trưng), </w:t>
      </w:r>
      <w:r>
        <w:rPr>
          <w:b/>
        </w:rPr>
        <w:t>StandardScaler</w:t>
      </w:r>
      <w:r>
        <w:t xml:space="preserve"> (chuẩn hóa), các bộ phân lớp </w:t>
      </w:r>
      <w:r>
        <w:rPr>
          <w:b/>
        </w:rPr>
        <w:t>LogisticRegression</w:t>
      </w:r>
      <w:r>
        <w:t xml:space="preserve">, </w:t>
      </w:r>
      <w:r>
        <w:rPr>
          <w:b/>
        </w:rPr>
        <w:t>RandomForestClassifier</w:t>
      </w:r>
      <w:r>
        <w:t xml:space="preserve"> hỗ trợ cột trọng số mẫu (weightCol), </w:t>
      </w:r>
      <w:r>
        <w:rPr>
          <w:b/>
        </w:rPr>
        <w:t>BinaryClassificationEvaluator</w:t>
      </w:r>
      <w:r>
        <w:t xml:space="preserve"> (tính ROC-AUC, PR-AUC) và </w:t>
      </w:r>
      <w:r>
        <w:rPr>
          <w:b/>
        </w:rPr>
        <w:t>CrossValidator</w:t>
      </w:r>
      <w:r>
        <w:t xml:space="preserve"> + </w:t>
      </w:r>
      <w:r>
        <w:rPr>
          <w:b/>
        </w:rPr>
        <w:t>ParamGridBuilder</w:t>
      </w:r>
      <w:r>
        <w:t xml:space="preserve"> cho tìm kiếm siêu tham số.</w:t>
      </w:r>
    </w:p>
    <w:p w14:paraId="7030550B">
      <w:pPr>
        <w:pStyle w:val="25"/>
      </w:pPr>
      <w:bookmarkStart w:id="33" w:name="_Toc31216"/>
      <w:r>
        <w:t>Lý do lựa chọn HDFS và Spark</w:t>
      </w:r>
      <w:bookmarkEnd w:id="33"/>
    </w:p>
    <w:p w14:paraId="6DE9FEF9">
      <w:r>
        <w:t>Bảng 2.1 so sánh giải pháp được chọn với cách xử lý truyền thống trên một máy.</w:t>
      </w:r>
    </w:p>
    <w:p w14:paraId="28736B13">
      <w:pPr>
        <w:pStyle w:val="7"/>
        <w:keepNext/>
      </w:pPr>
      <w:bookmarkStart w:id="34" w:name="_Cap_7"/>
      <w:r>
        <w:t>Bảng 2.</w:t>
      </w:r>
      <w:r>
        <w:fldChar w:fldCharType="begin"/>
      </w:r>
      <w:r>
        <w:instrText xml:space="preserve"> SEQ Bảng_2. \* ARABIC </w:instrText>
      </w:r>
      <w:r>
        <w:fldChar w:fldCharType="separate"/>
      </w:r>
      <w:r>
        <w:t>1</w:t>
      </w:r>
      <w:r>
        <w:fldChar w:fldCharType="end"/>
      </w:r>
      <w:r>
        <w:t>. So sánh giải pháp Big Data với cách xử lý truyền thống</w:t>
      </w:r>
      <w:bookmarkEnd w:id="34"/>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18"/>
        <w:gridCol w:w="3118"/>
        <w:gridCol w:w="3118"/>
      </w:tblGrid>
      <w:tr w14:paraId="649D2F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701" w:type="dxa"/>
            <w:shd w:val="clear" w:color="auto" w:fill="D9D9D9"/>
            <w:vAlign w:val="center"/>
          </w:tcPr>
          <w:p w14:paraId="1A5117FD">
            <w:pPr>
              <w:keepNext/>
              <w:spacing w:before="40" w:after="40" w:line="264" w:lineRule="auto"/>
              <w:ind w:firstLine="0"/>
              <w:jc w:val="center"/>
            </w:pPr>
            <w:r>
              <w:rPr>
                <w:b/>
                <w:sz w:val="23"/>
              </w:rPr>
              <w:t>Tiêu chí</w:t>
            </w:r>
          </w:p>
        </w:tc>
        <w:tc>
          <w:tcPr>
            <w:tcW w:w="3685" w:type="dxa"/>
            <w:shd w:val="clear" w:color="auto" w:fill="D9D9D9"/>
            <w:vAlign w:val="center"/>
          </w:tcPr>
          <w:p w14:paraId="43630215">
            <w:pPr>
              <w:keepNext/>
              <w:spacing w:before="40" w:after="40" w:line="264" w:lineRule="auto"/>
              <w:ind w:firstLine="0"/>
              <w:jc w:val="center"/>
            </w:pPr>
            <w:r>
              <w:rPr>
                <w:b/>
                <w:sz w:val="23"/>
              </w:rPr>
              <w:t>Truyền thống (tệp cục bộ + pandas)</w:t>
            </w:r>
          </w:p>
        </w:tc>
        <w:tc>
          <w:tcPr>
            <w:tcW w:w="3685" w:type="dxa"/>
            <w:shd w:val="clear" w:color="auto" w:fill="D9D9D9"/>
            <w:vAlign w:val="center"/>
          </w:tcPr>
          <w:p w14:paraId="0F4AD328">
            <w:pPr>
              <w:keepNext/>
              <w:spacing w:before="40" w:after="40" w:line="264" w:lineRule="auto"/>
              <w:ind w:firstLine="0"/>
              <w:jc w:val="center"/>
            </w:pPr>
            <w:r>
              <w:rPr>
                <w:b/>
                <w:sz w:val="23"/>
              </w:rPr>
              <w:t>HDFS + Spark (đề tài)</w:t>
            </w:r>
          </w:p>
        </w:tc>
      </w:tr>
      <w:tr w14:paraId="2691C9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22A858E2">
            <w:pPr>
              <w:keepNext/>
              <w:spacing w:before="40" w:after="40" w:line="264" w:lineRule="auto"/>
              <w:ind w:firstLine="0"/>
              <w:jc w:val="left"/>
            </w:pPr>
            <w:r>
              <w:rPr>
                <w:sz w:val="23"/>
              </w:rPr>
              <w:t>Lưu trữ</w:t>
            </w:r>
          </w:p>
        </w:tc>
        <w:tc>
          <w:tcPr>
            <w:tcW w:w="3685" w:type="dxa"/>
            <w:vAlign w:val="center"/>
          </w:tcPr>
          <w:p w14:paraId="3E680B55">
            <w:pPr>
              <w:keepNext/>
              <w:spacing w:before="40" w:after="40" w:line="264" w:lineRule="auto"/>
              <w:ind w:firstLine="0"/>
              <w:jc w:val="left"/>
            </w:pPr>
            <w:r>
              <w:rPr>
                <w:sz w:val="23"/>
              </w:rPr>
              <w:t>Một tệp trên một ổ đĩa, giới hạn bởi dung lượng máy, mất dữ liệu khi hỏng ổ</w:t>
            </w:r>
          </w:p>
        </w:tc>
        <w:tc>
          <w:tcPr>
            <w:tcW w:w="3685" w:type="dxa"/>
            <w:vAlign w:val="center"/>
          </w:tcPr>
          <w:p w14:paraId="720BDD15">
            <w:pPr>
              <w:keepNext/>
              <w:spacing w:before="40" w:after="40" w:line="264" w:lineRule="auto"/>
              <w:ind w:firstLine="0"/>
              <w:jc w:val="left"/>
            </w:pPr>
            <w:r>
              <w:rPr>
                <w:sz w:val="23"/>
              </w:rPr>
              <w:t>Chia block, lưu phân tán và nhân bản trên nhiều DataNode, chịu lỗi</w:t>
            </w:r>
          </w:p>
        </w:tc>
      </w:tr>
      <w:tr w14:paraId="389B20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0A4C0ABE">
            <w:pPr>
              <w:keepNext/>
              <w:spacing w:before="40" w:after="40" w:line="264" w:lineRule="auto"/>
              <w:ind w:firstLine="0"/>
              <w:jc w:val="left"/>
            </w:pPr>
            <w:r>
              <w:rPr>
                <w:sz w:val="23"/>
              </w:rPr>
              <w:t>Xử lý</w:t>
            </w:r>
          </w:p>
        </w:tc>
        <w:tc>
          <w:tcPr>
            <w:tcW w:w="3685" w:type="dxa"/>
            <w:vAlign w:val="center"/>
          </w:tcPr>
          <w:p w14:paraId="16D6F193">
            <w:pPr>
              <w:keepNext/>
              <w:spacing w:before="40" w:after="40" w:line="264" w:lineRule="auto"/>
              <w:ind w:firstLine="0"/>
              <w:jc w:val="left"/>
            </w:pPr>
            <w:r>
              <w:rPr>
                <w:sz w:val="23"/>
              </w:rPr>
              <w:t>Một luồng, toàn bộ dữ liệu phải nạp vào RAM</w:t>
            </w:r>
          </w:p>
        </w:tc>
        <w:tc>
          <w:tcPr>
            <w:tcW w:w="3685" w:type="dxa"/>
            <w:vAlign w:val="center"/>
          </w:tcPr>
          <w:p w14:paraId="54A84660">
            <w:pPr>
              <w:keepNext/>
              <w:spacing w:before="40" w:after="40" w:line="264" w:lineRule="auto"/>
              <w:ind w:firstLine="0"/>
              <w:jc w:val="left"/>
            </w:pPr>
            <w:r>
              <w:rPr>
                <w:sz w:val="23"/>
              </w:rPr>
              <w:t>Song song trên nhiều partition/luồng/máy, xử lý được dữ liệu lớn hơn RAM</w:t>
            </w:r>
          </w:p>
        </w:tc>
      </w:tr>
      <w:tr w14:paraId="11FDC8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11DDFFBD">
            <w:pPr>
              <w:keepNext/>
              <w:spacing w:before="40" w:after="40" w:line="264" w:lineRule="auto"/>
              <w:ind w:firstLine="0"/>
              <w:jc w:val="left"/>
            </w:pPr>
            <w:r>
              <w:rPr>
                <w:sz w:val="23"/>
              </w:rPr>
              <w:t>Mở rộng</w:t>
            </w:r>
          </w:p>
        </w:tc>
        <w:tc>
          <w:tcPr>
            <w:tcW w:w="3685" w:type="dxa"/>
            <w:vAlign w:val="center"/>
          </w:tcPr>
          <w:p w14:paraId="06194698">
            <w:pPr>
              <w:keepNext/>
              <w:spacing w:before="40" w:after="40" w:line="264" w:lineRule="auto"/>
              <w:ind w:firstLine="0"/>
              <w:jc w:val="left"/>
            </w:pPr>
            <w:r>
              <w:rPr>
                <w:sz w:val="23"/>
              </w:rPr>
              <w:t>Nâng cấp máy (scale-up), có giới hạn</w:t>
            </w:r>
          </w:p>
        </w:tc>
        <w:tc>
          <w:tcPr>
            <w:tcW w:w="3685" w:type="dxa"/>
            <w:vAlign w:val="center"/>
          </w:tcPr>
          <w:p w14:paraId="38FD673E">
            <w:pPr>
              <w:keepNext/>
              <w:spacing w:before="40" w:after="40" w:line="264" w:lineRule="auto"/>
              <w:ind w:firstLine="0"/>
              <w:jc w:val="left"/>
            </w:pPr>
            <w:r>
              <w:rPr>
                <w:sz w:val="23"/>
              </w:rPr>
              <w:t>Thêm máy vào cụm (scale-out), mã nguồn không đổi</w:t>
            </w:r>
          </w:p>
        </w:tc>
      </w:tr>
      <w:tr w14:paraId="2D0F38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73FAC283">
            <w:pPr>
              <w:keepNext/>
              <w:spacing w:before="40" w:after="40" w:line="264" w:lineRule="auto"/>
              <w:ind w:firstLine="0"/>
              <w:jc w:val="left"/>
            </w:pPr>
            <w:r>
              <w:rPr>
                <w:sz w:val="23"/>
              </w:rPr>
              <w:t>Học máy</w:t>
            </w:r>
          </w:p>
        </w:tc>
        <w:tc>
          <w:tcPr>
            <w:tcW w:w="3685" w:type="dxa"/>
            <w:vAlign w:val="center"/>
          </w:tcPr>
          <w:p w14:paraId="0B42A7FE">
            <w:pPr>
              <w:keepNext/>
              <w:spacing w:before="40" w:after="40" w:line="264" w:lineRule="auto"/>
              <w:ind w:firstLine="0"/>
              <w:jc w:val="left"/>
            </w:pPr>
            <w:r>
              <w:rPr>
                <w:sz w:val="23"/>
              </w:rPr>
              <w:t>scikit-learn trên một máy</w:t>
            </w:r>
          </w:p>
        </w:tc>
        <w:tc>
          <w:tcPr>
            <w:tcW w:w="3685" w:type="dxa"/>
            <w:vAlign w:val="center"/>
          </w:tcPr>
          <w:p w14:paraId="1C10840D">
            <w:pPr>
              <w:keepNext/>
              <w:spacing w:before="40" w:after="40" w:line="264" w:lineRule="auto"/>
              <w:ind w:firstLine="0"/>
              <w:jc w:val="left"/>
            </w:pPr>
            <w:r>
              <w:rPr>
                <w:sz w:val="23"/>
              </w:rPr>
              <w:t>MLlib huấn luyện phân tán, tích hợp cùng pipeline</w:t>
            </w:r>
          </w:p>
        </w:tc>
      </w:tr>
      <w:tr w14:paraId="74B8E2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1" w:type="dxa"/>
            <w:vAlign w:val="center"/>
          </w:tcPr>
          <w:p w14:paraId="621857FB">
            <w:pPr>
              <w:spacing w:before="40" w:after="40" w:line="264" w:lineRule="auto"/>
              <w:ind w:firstLine="0"/>
              <w:jc w:val="left"/>
            </w:pPr>
            <w:r>
              <w:rPr>
                <w:sz w:val="23"/>
              </w:rPr>
              <w:t>Phù hợp</w:t>
            </w:r>
          </w:p>
        </w:tc>
        <w:tc>
          <w:tcPr>
            <w:tcW w:w="3685" w:type="dxa"/>
            <w:vAlign w:val="center"/>
          </w:tcPr>
          <w:p w14:paraId="1AF8BECC">
            <w:pPr>
              <w:spacing w:before="40" w:after="40" w:line="264" w:lineRule="auto"/>
              <w:ind w:firstLine="0"/>
              <w:jc w:val="left"/>
            </w:pPr>
            <w:r>
              <w:rPr>
                <w:sz w:val="23"/>
              </w:rPr>
              <w:t>Dữ liệu nhỏ, phân tích nhanh</w:t>
            </w:r>
          </w:p>
        </w:tc>
        <w:tc>
          <w:tcPr>
            <w:tcW w:w="3685" w:type="dxa"/>
            <w:vAlign w:val="center"/>
          </w:tcPr>
          <w:p w14:paraId="2798BADE">
            <w:pPr>
              <w:spacing w:before="40" w:after="40" w:line="264" w:lineRule="auto"/>
              <w:ind w:firstLine="0"/>
              <w:jc w:val="left"/>
            </w:pPr>
            <w:r>
              <w:rPr>
                <w:sz w:val="23"/>
              </w:rPr>
              <w:t>Dữ liệu giao dịch tích lũy liên tục, khối lượng lớn</w:t>
            </w:r>
          </w:p>
        </w:tc>
      </w:tr>
    </w:tbl>
    <w:p w14:paraId="25C5BF81">
      <w:pPr>
        <w:spacing w:after="0"/>
      </w:pPr>
    </w:p>
    <w:p w14:paraId="52BD2AC4">
      <w:pPr>
        <w:pStyle w:val="23"/>
      </w:pPr>
      <w:bookmarkStart w:id="35" w:name="_Toc22099"/>
      <w:r>
        <w:t>Bài toán dữ liệu mất cân bằng</w:t>
      </w:r>
      <w:bookmarkEnd w:id="35"/>
    </w:p>
    <w:p w14:paraId="1868201D">
      <w:r>
        <w:t>Dữ liệu mất cân bằng (imbalanced data) là dữ liệu trong đó một lớp (lớp thiểu số – gian lận) có số mẫu ít hơn rất nhiều so với lớp còn lại. Khi đó các mô hình có xu hướng thiên về lớp đa số. Đề tài sử dụng hai kỹ thuật:</w:t>
      </w:r>
    </w:p>
    <w:p w14:paraId="645ADD5D">
      <w:pPr>
        <w:pStyle w:val="20"/>
        <w:numPr>
          <w:ilvl w:val="0"/>
          <w:numId w:val="3"/>
        </w:numPr>
      </w:pPr>
      <w:r>
        <w:rPr>
          <w:b/>
        </w:rPr>
        <w:t>Trọng số lớp (class weight):</w:t>
      </w:r>
      <w:r>
        <w:t xml:space="preserve"> gán cho mỗi mẫu một trọng số tỉ lệ nghịch với tần suất lớp của nó, để lỗi phân loại sai một mẫu gian lận bị “phạt” nặng hơn nhiều so với một mẫu bình thường. Cách này không làm thay đổi số lượng dữ liệu.</w:t>
      </w:r>
    </w:p>
    <w:p w14:paraId="565E1E8A">
      <w:pPr>
        <w:pStyle w:val="20"/>
        <w:numPr>
          <w:ilvl w:val="0"/>
          <w:numId w:val="3"/>
        </w:numPr>
      </w:pPr>
      <w:r>
        <w:rPr>
          <w:b/>
        </w:rPr>
        <w:t>SMOTE (Synthetic Minority Over-sampling Technique) [6]:</w:t>
      </w:r>
      <w:r>
        <w:t xml:space="preserve"> sinh thêm mẫu thiểu số nhân tạo bằng cách nội suy giữa một mẫu thiểu số và một trong k láng giềng gần nhất cùng lớp của nó.</w:t>
      </w:r>
    </w:p>
    <w:p w14:paraId="73B6037A">
      <w:pPr>
        <w:ind w:firstLine="0"/>
        <w:jc w:val="center"/>
      </w:pPr>
      <w:r>
        <w:rPr>
          <w:i/>
        </w:rPr>
        <w:t>w(c) = N / (K · N_c)        x_mới = x_i + λ · (x_láng_giềng − x_i),  λ ∈ [0, 1]</w:t>
      </w:r>
    </w:p>
    <w:p w14:paraId="5B584510">
      <w:r>
        <w:t>trong đó N là tổng số mẫu, K là số lớp, N_c là số mẫu của lớp c.</w:t>
      </w:r>
    </w:p>
    <w:p w14:paraId="62554DCC">
      <w:pPr>
        <w:pStyle w:val="23"/>
      </w:pPr>
      <w:bookmarkStart w:id="36" w:name="_Toc965"/>
      <w:r>
        <w:t>Các thuật toán sử dụng</w:t>
      </w:r>
      <w:bookmarkEnd w:id="36"/>
    </w:p>
    <w:p w14:paraId="0B4D8364">
      <w:pPr>
        <w:pStyle w:val="25"/>
      </w:pPr>
      <w:bookmarkStart w:id="37" w:name="_Toc19790"/>
      <w:r>
        <w:t>Logistic Regression</w:t>
      </w:r>
      <w:bookmarkEnd w:id="37"/>
    </w:p>
    <w:p w14:paraId="7939263C">
      <w:r>
        <w:t>Logistic Regression là mô hình tuyến tính ước lượng xác suất một mẫu thuộc lớp dương bằng hàm sigmoid của tổ hợp tuyến tính các đặc trưng. Mô hình được huấn luyện bằng cách cực tiểu hóa hàm mất mát log-loss (có trọng số mẫu) cộng thành phần điều chuẩn Elastic Net – tổ hợp của L1 (giúp chọn đặc trưng) và L2 (giảm quá khớp), điều khiển bởi hai tham số regParam (λ) và elasticNetParam (α). Ưu điểm: đơn giản, nhanh, dễ giải thích; nhược điểm: chỉ học được ranh giới quyết định tuyến tính.</w:t>
      </w:r>
    </w:p>
    <w:p w14:paraId="5307167F">
      <w:pPr>
        <w:ind w:firstLine="0"/>
        <w:jc w:val="center"/>
      </w:pPr>
      <w:r>
        <w:rPr>
          <w:i/>
        </w:rPr>
        <w:t>P(y = 1 | x) = σ(wᵀx + b) = 1 / (1 + e^−(wᵀx + b))</w:t>
      </w:r>
    </w:p>
    <w:p w14:paraId="0478E243">
      <w:pPr>
        <w:pStyle w:val="25"/>
      </w:pPr>
      <w:bookmarkStart w:id="38" w:name="_Toc28165"/>
      <w:r>
        <w:t>Random Forest</w:t>
      </w:r>
      <w:bookmarkEnd w:id="38"/>
    </w:p>
    <w:p w14:paraId="24DD9BBE">
      <w:r>
        <w:t>Random Forest [7] là phương pháp học tập hợp (ensemble) gồm nhiều cây quyết định. Mỗi cây được huấn luyện trên một mẫu bootstrap của dữ liệu và tại mỗi nút chỉ xét một tập con ngẫu nhiên các đặc trưng để chọn điểm tách (theo độ đo Gini). Xác suất dự đoán là trung bình xác suất của các cây. Nhờ tính ngẫu nhiên và lấy trung bình, Random Forest giảm phương sai, chống quá khớp, học được quan hệ phi tuyến và tương tác giữa các đặc trưng. Hai siêu tham số chính là số cây (numTrees) và độ sâu tối đa (maxDepth).</w:t>
      </w:r>
    </w:p>
    <w:p w14:paraId="4D1EFF98">
      <w:pPr>
        <w:pStyle w:val="25"/>
      </w:pPr>
      <w:bookmarkStart w:id="39" w:name="_Toc31518"/>
      <w:r>
        <w:t>Isolation Forest</w:t>
      </w:r>
      <w:bookmarkEnd w:id="39"/>
    </w:p>
    <w:p w14:paraId="774BF390">
      <w:r>
        <w:t xml:space="preserve">Isolation Forest [8] là thuật toán phát hiện bất thường </w:t>
      </w:r>
      <w:r>
        <w:rPr>
          <w:b/>
        </w:rPr>
        <w:t>không giám sát</w:t>
      </w:r>
      <w:r>
        <w:t xml:space="preserve"> – không dùng nhãn khi huấn luyện. Ý tưởng: điểm bất thường “ít và khác biệt” nên dễ bị cô lập. Thuật toán xây dựng nhiều cây cô lập bằng cách chọn ngẫu nhiên đặc trưng và ngưỡng tách; độ dài đường đi trung bình h(x) từ gốc đến khi cô lập được điểm x càng ngắn thì điểm đó càng bất thường. Điểm bất thường được tính:</w:t>
      </w:r>
    </w:p>
    <w:p w14:paraId="7B5EECB1">
      <w:pPr>
        <w:ind w:firstLine="0"/>
        <w:jc w:val="center"/>
      </w:pPr>
      <w:r>
        <w:rPr>
          <w:i/>
        </w:rPr>
        <w:t>s(x, n) = 2^( −E[h(x)] / c(n) )</w:t>
      </w:r>
    </w:p>
    <w:p w14:paraId="506A8112">
      <w:r>
        <w:t>trong đó c(n) là độ dài đường đi trung bình chuẩn hóa với n mẫu; s gần 1 nghĩa là rất bất thường. Tham số contamination xác định tỉ lệ điểm được coi là bất thường.</w:t>
      </w:r>
    </w:p>
    <w:p w14:paraId="5951F82B">
      <w:pPr>
        <w:pStyle w:val="23"/>
      </w:pPr>
      <w:bookmarkStart w:id="40" w:name="_Toc4228"/>
      <w:r>
        <w:t>Tạo đặc trưng thời gian dạng chu kỳ</w:t>
      </w:r>
      <w:bookmarkEnd w:id="40"/>
    </w:p>
    <w:p w14:paraId="5EAC1804">
      <w:r>
        <w:t>Các đại lượng có tính chu kỳ như giờ trong ngày không nên biểu diễn trực tiếp bằng số 0–23, vì khi đó mô hình coi 23h và 0h cách nhau rất xa trong khi thực tế chỉ cách 1 giờ. Cách phổ biến là ánh xạ giờ lên đường tròn đơn vị bằng hai đặc trưng sin và cos (tương tự vị trí kim đồng hồ):</w:t>
      </w:r>
    </w:p>
    <w:p w14:paraId="75579FBF">
      <w:pPr>
        <w:ind w:firstLine="0"/>
        <w:jc w:val="center"/>
      </w:pPr>
      <w:r>
        <w:rPr>
          <w:i/>
        </w:rPr>
        <w:t>Hour_sin = sin(2π · h / 24),        Hour_cos = cos(2π · h / 24)</w:t>
      </w:r>
    </w:p>
    <w:p w14:paraId="02396A05">
      <w:r>
        <w:t>Với cách biểu diễn này, các thời điểm gần nhau trong ngày có tọa độ gần nhau, và một mô hình tuyến tính có thể học được quy luật dạng “ban đêm rủi ro cao” vốn không đơn điệu theo giờ.</w:t>
      </w:r>
    </w:p>
    <w:p w14:paraId="5EA3FDA5">
      <w:pPr>
        <w:pStyle w:val="23"/>
      </w:pPr>
      <w:bookmarkStart w:id="41" w:name="_Toc15088"/>
      <w:r>
        <w:t>Các độ đo đánh giá mô hình</w:t>
      </w:r>
      <w:bookmarkEnd w:id="41"/>
    </w:p>
    <w:p w14:paraId="6345D8FA">
      <w:r>
        <w:t>Kết quả phân lớp nhị phân được tổng hợp trong ma trận nhầm lẫn (Bảng 2.2), từ đó tính các độ đo.</w:t>
      </w:r>
    </w:p>
    <w:p w14:paraId="46E041B2">
      <w:pPr>
        <w:pStyle w:val="7"/>
        <w:keepNext/>
      </w:pPr>
      <w:bookmarkStart w:id="42" w:name="_Cap_8"/>
      <w:r>
        <w:t>Bảng 2.</w:t>
      </w:r>
      <w:r>
        <w:fldChar w:fldCharType="begin"/>
      </w:r>
      <w:r>
        <w:instrText xml:space="preserve"> SEQ Bảng_2. \* ARABIC </w:instrText>
      </w:r>
      <w:r>
        <w:fldChar w:fldCharType="separate"/>
      </w:r>
      <w:r>
        <w:t>2</w:t>
      </w:r>
      <w:r>
        <w:fldChar w:fldCharType="end"/>
      </w:r>
      <w:r>
        <w:t>. Ma trận nhầm lẫn của bài toán phân lớp nhị phân</w:t>
      </w:r>
      <w:bookmarkEnd w:id="42"/>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18"/>
        <w:gridCol w:w="3118"/>
        <w:gridCol w:w="3118"/>
      </w:tblGrid>
      <w:tr w14:paraId="72C88C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608" w:type="dxa"/>
            <w:shd w:val="clear" w:color="auto" w:fill="D9D9D9"/>
            <w:vAlign w:val="center"/>
          </w:tcPr>
          <w:p w14:paraId="5D03E057">
            <w:pPr>
              <w:keepNext/>
              <w:spacing w:before="40" w:after="40" w:line="264" w:lineRule="auto"/>
              <w:ind w:firstLine="0"/>
              <w:jc w:val="center"/>
            </w:pPr>
          </w:p>
        </w:tc>
        <w:tc>
          <w:tcPr>
            <w:tcW w:w="3231" w:type="dxa"/>
            <w:shd w:val="clear" w:color="auto" w:fill="D9D9D9"/>
            <w:vAlign w:val="center"/>
          </w:tcPr>
          <w:p w14:paraId="74B05EC6">
            <w:pPr>
              <w:keepNext/>
              <w:spacing w:before="40" w:after="40" w:line="264" w:lineRule="auto"/>
              <w:ind w:firstLine="0"/>
              <w:jc w:val="center"/>
            </w:pPr>
            <w:r>
              <w:rPr>
                <w:b/>
                <w:sz w:val="23"/>
              </w:rPr>
              <w:t>Dự đoán: gian lận</w:t>
            </w:r>
          </w:p>
        </w:tc>
        <w:tc>
          <w:tcPr>
            <w:tcW w:w="3231" w:type="dxa"/>
            <w:shd w:val="clear" w:color="auto" w:fill="D9D9D9"/>
            <w:vAlign w:val="center"/>
          </w:tcPr>
          <w:p w14:paraId="4CFD21FC">
            <w:pPr>
              <w:keepNext/>
              <w:spacing w:before="40" w:after="40" w:line="264" w:lineRule="auto"/>
              <w:ind w:firstLine="0"/>
              <w:jc w:val="center"/>
            </w:pPr>
            <w:r>
              <w:rPr>
                <w:b/>
                <w:sz w:val="23"/>
              </w:rPr>
              <w:t>Dự đoán: bình thường</w:t>
            </w:r>
          </w:p>
        </w:tc>
      </w:tr>
      <w:tr w14:paraId="095C17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608" w:type="dxa"/>
            <w:vAlign w:val="center"/>
          </w:tcPr>
          <w:p w14:paraId="4569BE25">
            <w:pPr>
              <w:keepNext/>
              <w:spacing w:before="40" w:after="40" w:line="264" w:lineRule="auto"/>
              <w:ind w:firstLine="0"/>
              <w:jc w:val="left"/>
            </w:pPr>
            <w:r>
              <w:rPr>
                <w:sz w:val="23"/>
              </w:rPr>
              <w:t>Thực tế: gian lận</w:t>
            </w:r>
          </w:p>
        </w:tc>
        <w:tc>
          <w:tcPr>
            <w:tcW w:w="3231" w:type="dxa"/>
            <w:vAlign w:val="center"/>
          </w:tcPr>
          <w:p w14:paraId="7CB9EA02">
            <w:pPr>
              <w:keepNext/>
              <w:spacing w:before="40" w:after="40" w:line="264" w:lineRule="auto"/>
              <w:ind w:firstLine="0"/>
              <w:jc w:val="center"/>
            </w:pPr>
            <w:r>
              <w:rPr>
                <w:sz w:val="23"/>
              </w:rPr>
              <w:t>TP (phát hiện đúng)</w:t>
            </w:r>
          </w:p>
        </w:tc>
        <w:tc>
          <w:tcPr>
            <w:tcW w:w="3231" w:type="dxa"/>
            <w:vAlign w:val="center"/>
          </w:tcPr>
          <w:p w14:paraId="6B4B44A0">
            <w:pPr>
              <w:keepNext/>
              <w:spacing w:before="40" w:after="40" w:line="264" w:lineRule="auto"/>
              <w:ind w:firstLine="0"/>
              <w:jc w:val="center"/>
            </w:pPr>
            <w:r>
              <w:rPr>
                <w:sz w:val="23"/>
              </w:rPr>
              <w:t>FN (bỏ sót)</w:t>
            </w:r>
          </w:p>
        </w:tc>
      </w:tr>
      <w:tr w14:paraId="5EC202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608" w:type="dxa"/>
            <w:vAlign w:val="center"/>
          </w:tcPr>
          <w:p w14:paraId="3E18C069">
            <w:pPr>
              <w:spacing w:before="40" w:after="40" w:line="264" w:lineRule="auto"/>
              <w:ind w:firstLine="0"/>
              <w:jc w:val="left"/>
            </w:pPr>
            <w:r>
              <w:rPr>
                <w:sz w:val="23"/>
              </w:rPr>
              <w:t>Thực tế: bình thường</w:t>
            </w:r>
          </w:p>
        </w:tc>
        <w:tc>
          <w:tcPr>
            <w:tcW w:w="3231" w:type="dxa"/>
            <w:vAlign w:val="center"/>
          </w:tcPr>
          <w:p w14:paraId="08AAE240">
            <w:pPr>
              <w:spacing w:before="40" w:after="40" w:line="264" w:lineRule="auto"/>
              <w:ind w:firstLine="0"/>
              <w:jc w:val="center"/>
            </w:pPr>
            <w:r>
              <w:rPr>
                <w:sz w:val="23"/>
              </w:rPr>
              <w:t>FP (báo nhầm)</w:t>
            </w:r>
          </w:p>
        </w:tc>
        <w:tc>
          <w:tcPr>
            <w:tcW w:w="3231" w:type="dxa"/>
            <w:vAlign w:val="center"/>
          </w:tcPr>
          <w:p w14:paraId="1FB0E0F3">
            <w:pPr>
              <w:spacing w:before="40" w:after="40" w:line="264" w:lineRule="auto"/>
              <w:ind w:firstLine="0"/>
              <w:jc w:val="center"/>
            </w:pPr>
            <w:r>
              <w:rPr>
                <w:sz w:val="23"/>
              </w:rPr>
              <w:t>TN (duyệt đúng)</w:t>
            </w:r>
          </w:p>
        </w:tc>
      </w:tr>
    </w:tbl>
    <w:p w14:paraId="6B455164">
      <w:pPr>
        <w:spacing w:after="0"/>
      </w:pPr>
    </w:p>
    <w:p w14:paraId="67C7C5AC">
      <w:pPr>
        <w:pStyle w:val="20"/>
        <w:numPr>
          <w:ilvl w:val="0"/>
          <w:numId w:val="3"/>
        </w:numPr>
      </w:pPr>
      <w:r>
        <w:rPr>
          <w:b/>
        </w:rPr>
        <w:t>Precision = TP / (TP + FP):</w:t>
      </w:r>
      <w:r>
        <w:t xml:space="preserve"> trong các giao dịch bị cảnh báo, bao nhiêu phần trăm thật sự là gian lận – phản ánh chi phí báo nhầm (làm phiền khách hàng).</w:t>
      </w:r>
    </w:p>
    <w:p w14:paraId="0696746A">
      <w:pPr>
        <w:pStyle w:val="20"/>
        <w:numPr>
          <w:ilvl w:val="0"/>
          <w:numId w:val="3"/>
        </w:numPr>
      </w:pPr>
      <w:r>
        <w:rPr>
          <w:b/>
        </w:rPr>
        <w:t>Recall = TP / (TP + FN):</w:t>
      </w:r>
      <w:r>
        <w:t xml:space="preserve"> trong các giao dịch gian lận, mô hình phát hiện được bao nhiêu phần trăm – phản ánh thiệt hại do bỏ sót.</w:t>
      </w:r>
    </w:p>
    <w:p w14:paraId="0B9CB1A5">
      <w:pPr>
        <w:pStyle w:val="20"/>
        <w:numPr>
          <w:ilvl w:val="0"/>
          <w:numId w:val="3"/>
        </w:numPr>
      </w:pPr>
      <w:r>
        <w:rPr>
          <w:b/>
        </w:rPr>
        <w:t>F1-score = 2 · Precision · Recall / (Precision + Recall):</w:t>
      </w:r>
      <w:r>
        <w:t xml:space="preserve"> trung bình điều hòa, cân bằng hai độ đo trên.</w:t>
      </w:r>
    </w:p>
    <w:p w14:paraId="06921DDB">
      <w:pPr>
        <w:pStyle w:val="20"/>
        <w:numPr>
          <w:ilvl w:val="0"/>
          <w:numId w:val="3"/>
        </w:numPr>
      </w:pPr>
      <w:r>
        <w:rPr>
          <w:b/>
        </w:rPr>
        <w:t>ROC-AUC:</w:t>
      </w:r>
      <w:r>
        <w:t xml:space="preserve"> diện tích dưới đường cong ROC (TPR theo FPR) khi thay đổi ngưỡng.</w:t>
      </w:r>
    </w:p>
    <w:p w14:paraId="667CD024">
      <w:pPr>
        <w:pStyle w:val="20"/>
        <w:numPr>
          <w:ilvl w:val="0"/>
          <w:numId w:val="3"/>
        </w:numPr>
      </w:pPr>
      <w:r>
        <w:rPr>
          <w:b/>
        </w:rPr>
        <w:t>PR-AUC (Average Precision):</w:t>
      </w:r>
      <w:r>
        <w:t xml:space="preserve"> diện tích dưới đường cong Precision–Recall.</w:t>
      </w:r>
    </w:p>
    <w:p w14:paraId="057D952C">
      <w:r>
        <w:t xml:space="preserve">Với dữ liệu mất cân bằng nặng, </w:t>
      </w:r>
      <w:r>
        <w:rPr>
          <w:b/>
        </w:rPr>
        <w:t>Accuracy</w:t>
      </w:r>
      <w:r>
        <w:t xml:space="preserve"> gần như vô nghĩa và </w:t>
      </w:r>
      <w:r>
        <w:rPr>
          <w:b/>
        </w:rPr>
        <w:t>ROC-AUC</w:t>
      </w:r>
      <w:r>
        <w:t xml:space="preserve"> thường cho giá trị lạc quan vì FPR được tính trên số lượng rất lớn mẫu âm. </w:t>
      </w:r>
      <w:r>
        <w:rPr>
          <w:b/>
        </w:rPr>
        <w:t>PR-AUC</w:t>
      </w:r>
      <w:r>
        <w:t xml:space="preserve"> chỉ tập trung vào lớp gian lận nên phản ánh đúng hơn chất lượng mô hình [9], [10]. Vì vậy đề tài dùng PR-AUC làm độ đo chính để tinh chỉnh và chọn mô hình.</w:t>
      </w:r>
    </w:p>
    <w:p w14:paraId="2161234A">
      <w:pPr>
        <w:pStyle w:val="23"/>
      </w:pPr>
      <w:bookmarkStart w:id="43" w:name="_Toc22976"/>
      <w:r>
        <w:t>Tinh chỉnh siêu tham số và ngưỡng phân loại</w:t>
      </w:r>
      <w:bookmarkEnd w:id="43"/>
    </w:p>
    <w:p w14:paraId="070C5B9A">
      <w:pPr>
        <w:pStyle w:val="20"/>
        <w:numPr>
          <w:ilvl w:val="0"/>
          <w:numId w:val="3"/>
        </w:numPr>
      </w:pPr>
      <w:r>
        <w:rPr>
          <w:b/>
        </w:rPr>
        <w:t>Grid Search + k-fold Cross-Validation:</w:t>
      </w:r>
      <w:r>
        <w:t xml:space="preserve"> thử mọi tổ hợp tham số trong lưới; với mỗi tổ hợp, chia tập huấn luyện thành k phần, lần lượt huấn luyện trên k−1 phần và đánh giá trên phần còn lại, lấy trung bình độ đo; chọn tổ hợp tốt nhất.</w:t>
      </w:r>
    </w:p>
    <w:p w14:paraId="4DDC1319">
      <w:pPr>
        <w:pStyle w:val="20"/>
        <w:numPr>
          <w:ilvl w:val="0"/>
          <w:numId w:val="3"/>
        </w:numPr>
      </w:pPr>
      <w:r>
        <w:rPr>
          <w:b/>
        </w:rPr>
        <w:t>Tối ưu ngưỡng phân loại:</w:t>
      </w:r>
      <w:r>
        <w:t xml:space="preserve"> mô hình xuất ra xác suất; ngưỡng mặc định 0,5 thường không tối ưu với dữ liệu mất cân bằng. Ngưỡng được chọn để F1-score lớn nhất trên một </w:t>
      </w:r>
      <w:r>
        <w:rPr>
          <w:b/>
        </w:rPr>
        <w:t>tập validation tách riêng</w:t>
      </w:r>
      <w:r>
        <w:t xml:space="preserve"> (không dùng tập test, tránh rò rỉ dữ liệu).</w:t>
      </w:r>
    </w:p>
    <w:p w14:paraId="671A3D5A">
      <w:pPr>
        <w:pStyle w:val="20"/>
        <w:numPr>
          <w:ilvl w:val="0"/>
          <w:numId w:val="3"/>
        </w:numPr>
      </w:pPr>
      <w:r>
        <w:rPr>
          <w:b/>
        </w:rPr>
        <w:t>Chia tập theo thời gian (time-based split):</w:t>
      </w:r>
      <w:r>
        <w:t xml:space="preserve"> giao dịch cũ dùng để huấn luyện, giao dịch mới dùng để kiểm tra – mô phỏng đúng thực tế dự đoán giao dịch tương lai.</w:t>
      </w:r>
    </w:p>
    <w:p w14:paraId="1C38145D">
      <w:pPr>
        <w:pStyle w:val="23"/>
      </w:pPr>
      <w:bookmarkStart w:id="44" w:name="_Toc18757"/>
      <w:r>
        <w:t>Giải thích mô hình với SHAP</w:t>
      </w:r>
      <w:bookmarkEnd w:id="44"/>
    </w:p>
    <w:p w14:paraId="49E50C23">
      <w:r>
        <w:t xml:space="preserve">Để người dùng tin tưởng một cảnh báo gian lận, hệ thống cần giải thích được vì sao mô hình đưa ra kết luận đó (Explainable AI – xAI). SHAP (SHapley Additive exPlanations) [11] dựa trên giá trị Shapley của lý thuyết trò chơi: mỗi đặc trưng nhận một giá trị đóng góp sao cho </w:t>
      </w:r>
      <w:r>
        <w:rPr>
          <w:b/>
        </w:rPr>
        <w:t>giá trị cơ sở (trung bình) cộng tổng các đóng góp đúng bằng đầu ra của mô hình</w:t>
      </w:r>
      <w:r>
        <w:t xml:space="preserve"> cho giao dịch đó. Với các mô hình dạng cây như Random Forest, thuật toán TreeSHAP [12] tính chính xác các giá trị này trong thời gian đa thức. Tính chất cộng dồn cho phép gộp đóng góp của nhiều đặc trưng thành một nhóm lý do dễ hiểu (ví dụ gộp V1–V28 thành “hành vi thẻ”).</w:t>
      </w:r>
    </w:p>
    <w:p w14:paraId="3FF34465">
      <w:pPr>
        <w:pStyle w:val="21"/>
        <w:pageBreakBefore/>
      </w:pPr>
      <w:bookmarkStart w:id="45" w:name="_Toc25672"/>
      <w:r>
        <w:t>XÂY DỰNG ỨNG DỤNG, TRỰC QUAN HÓA DỮ LIỆU</w:t>
      </w:r>
      <w:bookmarkEnd w:id="45"/>
    </w:p>
    <w:p w14:paraId="7344854B">
      <w:r>
        <w:t>Chương này trình bày quá trình hiện thực giải pháp: kiến trúc hệ thống, môi trường thực nghiệm, lưu trữ dữ liệu trên HDFS, khảo sát và trực quan hóa dữ liệu bằng Spark, làm sạch và tiền xử lý, huấn luyện, tinh chỉnh, đánh giá mô hình và ứng dụng minh họa.</w:t>
      </w:r>
    </w:p>
    <w:p w14:paraId="1F731F0B">
      <w:pPr>
        <w:pStyle w:val="23"/>
      </w:pPr>
      <w:bookmarkStart w:id="46" w:name="_Toc11832"/>
      <w:r>
        <w:t>Kiến trúc tổng thể và luồng dữ liệu</w:t>
      </w:r>
      <w:bookmarkEnd w:id="46"/>
    </w:p>
    <w:p w14:paraId="6B731BD2">
      <w:r>
        <w:t>Kiến trúc hệ thống được thể hiện trong Hình 3.1. Dữ liệu thô được lưu trên HDFS; Spark đọc dữ liệu từ HDFS để khảo sát, làm sạch, tạo đặc trưng và chuẩn hóa; kết quả trung gian được ghi lại dưới dạng Parquet (định dạng cột, nén tốt, đọc nhanh). Tiếp theo là các bước xử lý mất cân bằng, huấn luyện, tinh chỉnh và đánh giá mô hình; cuối cùng là trực quan hóa và ứng dụng web.</w:t>
      </w:r>
    </w:p>
    <w:p w14:paraId="25ADD604">
      <w:pPr>
        <w:keepNext/>
        <w:ind w:firstLine="0"/>
        <w:jc w:val="center"/>
      </w:pPr>
      <w:r>
        <w:drawing>
          <wp:inline distT="0" distB="0" distL="114300" distR="114300">
            <wp:extent cx="5759450" cy="2546350"/>
            <wp:effectExtent l="0" t="0" r="127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60000" cy="2546526"/>
                    </a:xfrm>
                    <a:prstGeom prst="rect">
                      <a:avLst/>
                    </a:prstGeom>
                  </pic:spPr>
                </pic:pic>
              </a:graphicData>
            </a:graphic>
          </wp:inline>
        </w:drawing>
      </w:r>
    </w:p>
    <w:p w14:paraId="368AA093">
      <w:pPr>
        <w:pStyle w:val="7"/>
      </w:pPr>
      <w:bookmarkStart w:id="47" w:name="_Cap_9"/>
      <w:r>
        <w:t>Hình 3.</w:t>
      </w:r>
      <w:r>
        <w:fldChar w:fldCharType="begin"/>
      </w:r>
      <w:r>
        <w:instrText xml:space="preserve"> SEQ Hình_3. \* ARABIC </w:instrText>
      </w:r>
      <w:r>
        <w:fldChar w:fldCharType="separate"/>
      </w:r>
      <w:r>
        <w:t>1</w:t>
      </w:r>
      <w:r>
        <w:fldChar w:fldCharType="end"/>
      </w:r>
      <w:r>
        <w:t>. Kiến trúc tổng thể và luồng dữ liệu của hệ thống</w:t>
      </w:r>
      <w:bookmarkEnd w:id="47"/>
    </w:p>
    <w:p w14:paraId="6FE1F0E7">
      <w:r>
        <w:t>Mã nguồn được tổ chức thành các mô-đun độc lập theo từng giai đoạn (Bảng 3.1); tệp run_pipeline.py điều phối chạy toàn bộ quy trình.</w:t>
      </w:r>
    </w:p>
    <w:p w14:paraId="623D1722">
      <w:pPr>
        <w:pStyle w:val="7"/>
        <w:keepNext/>
      </w:pPr>
      <w:bookmarkStart w:id="48" w:name="_Cap_10"/>
      <w:r>
        <w:t>Bảng 3.</w:t>
      </w:r>
      <w:r>
        <w:fldChar w:fldCharType="begin"/>
      </w:r>
      <w:r>
        <w:instrText xml:space="preserve"> SEQ Bảng_3. \* ARABIC </w:instrText>
      </w:r>
      <w:r>
        <w:fldChar w:fldCharType="separate"/>
      </w:r>
      <w:r>
        <w:t>1</w:t>
      </w:r>
      <w:r>
        <w:fldChar w:fldCharType="end"/>
      </w:r>
      <w:r>
        <w:t>. Các mô-đun chính của hệ thống</w:t>
      </w:r>
      <w:bookmarkEnd w:id="48"/>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677"/>
        <w:gridCol w:w="4677"/>
      </w:tblGrid>
      <w:tr w14:paraId="255F6F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3402" w:type="dxa"/>
            <w:shd w:val="clear" w:color="auto" w:fill="D9D9D9"/>
            <w:vAlign w:val="center"/>
          </w:tcPr>
          <w:p w14:paraId="10D8D507">
            <w:pPr>
              <w:keepNext/>
              <w:spacing w:before="40" w:after="40" w:line="264" w:lineRule="auto"/>
              <w:ind w:firstLine="0"/>
              <w:jc w:val="center"/>
            </w:pPr>
            <w:r>
              <w:rPr>
                <w:b/>
                <w:sz w:val="23"/>
              </w:rPr>
              <w:t>Tệp mã nguồn</w:t>
            </w:r>
          </w:p>
        </w:tc>
        <w:tc>
          <w:tcPr>
            <w:tcW w:w="5669" w:type="dxa"/>
            <w:shd w:val="clear" w:color="auto" w:fill="D9D9D9"/>
            <w:vAlign w:val="center"/>
          </w:tcPr>
          <w:p w14:paraId="724ECEF0">
            <w:pPr>
              <w:keepNext/>
              <w:spacing w:before="40" w:after="40" w:line="264" w:lineRule="auto"/>
              <w:ind w:firstLine="0"/>
              <w:jc w:val="center"/>
            </w:pPr>
            <w:r>
              <w:rPr>
                <w:b/>
                <w:sz w:val="23"/>
              </w:rPr>
              <w:t>Chức năng</w:t>
            </w:r>
          </w:p>
        </w:tc>
      </w:tr>
      <w:tr w14:paraId="47A1B9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7DD980A7">
            <w:pPr>
              <w:keepNext/>
              <w:spacing w:before="40" w:after="40" w:line="264" w:lineRule="auto"/>
              <w:ind w:firstLine="0"/>
              <w:jc w:val="left"/>
            </w:pPr>
            <w:r>
              <w:rPr>
                <w:sz w:val="23"/>
              </w:rPr>
              <w:t>src/config.py</w:t>
            </w:r>
          </w:p>
        </w:tc>
        <w:tc>
          <w:tcPr>
            <w:tcW w:w="5669" w:type="dxa"/>
            <w:vAlign w:val="center"/>
          </w:tcPr>
          <w:p w14:paraId="787F30CA">
            <w:pPr>
              <w:keepNext/>
              <w:spacing w:before="40" w:after="40" w:line="264" w:lineRule="auto"/>
              <w:ind w:firstLine="0"/>
              <w:jc w:val="left"/>
            </w:pPr>
            <w:r>
              <w:rPr>
                <w:sz w:val="23"/>
              </w:rPr>
              <w:t>Cấu hình đường dẫn (local/HDFS), danh sách đặc trưng, tham số chung</w:t>
            </w:r>
          </w:p>
        </w:tc>
      </w:tr>
      <w:tr w14:paraId="64A2C7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5FC545FA">
            <w:pPr>
              <w:keepNext/>
              <w:spacing w:before="40" w:after="40" w:line="264" w:lineRule="auto"/>
              <w:ind w:firstLine="0"/>
              <w:jc w:val="left"/>
            </w:pPr>
            <w:r>
              <w:rPr>
                <w:sz w:val="23"/>
              </w:rPr>
              <w:t>src/spark_etl.py</w:t>
            </w:r>
          </w:p>
        </w:tc>
        <w:tc>
          <w:tcPr>
            <w:tcW w:w="5669" w:type="dxa"/>
            <w:vAlign w:val="center"/>
          </w:tcPr>
          <w:p w14:paraId="2BEAAB73">
            <w:pPr>
              <w:keepNext/>
              <w:spacing w:before="40" w:after="40" w:line="264" w:lineRule="auto"/>
              <w:ind w:firstLine="0"/>
              <w:jc w:val="left"/>
            </w:pPr>
            <w:r>
              <w:rPr>
                <w:sz w:val="23"/>
              </w:rPr>
              <w:t>Đọc dữ liệu từ HDFS, EDA, làm sạch, phân tích ngoại lệ, tạo đặc trưng giờ, chuẩn hóa, chia tập theo thời gian, ghi Parquet</w:t>
            </w:r>
          </w:p>
        </w:tc>
      </w:tr>
      <w:tr w14:paraId="7A5447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47217C20">
            <w:pPr>
              <w:keepNext/>
              <w:spacing w:before="40" w:after="40" w:line="264" w:lineRule="auto"/>
              <w:ind w:firstLine="0"/>
              <w:jc w:val="left"/>
            </w:pPr>
            <w:r>
              <w:rPr>
                <w:sz w:val="23"/>
              </w:rPr>
              <w:t>src/imbalance.py</w:t>
            </w:r>
          </w:p>
        </w:tc>
        <w:tc>
          <w:tcPr>
            <w:tcW w:w="5669" w:type="dxa"/>
            <w:vAlign w:val="center"/>
          </w:tcPr>
          <w:p w14:paraId="57D6C313">
            <w:pPr>
              <w:keepNext/>
              <w:spacing w:before="40" w:after="40" w:line="264" w:lineRule="auto"/>
              <w:ind w:firstLine="0"/>
              <w:jc w:val="left"/>
            </w:pPr>
            <w:r>
              <w:rPr>
                <w:sz w:val="23"/>
              </w:rPr>
              <w:t>Tính trọng số lớp, sinh dữ liệu SMOTE</w:t>
            </w:r>
          </w:p>
        </w:tc>
      </w:tr>
      <w:tr w14:paraId="728CD4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2B4A8298">
            <w:pPr>
              <w:keepNext/>
              <w:spacing w:before="40" w:after="40" w:line="264" w:lineRule="auto"/>
              <w:ind w:firstLine="0"/>
              <w:jc w:val="left"/>
            </w:pPr>
            <w:r>
              <w:rPr>
                <w:sz w:val="23"/>
              </w:rPr>
              <w:t>src/train_models.py</w:t>
            </w:r>
          </w:p>
        </w:tc>
        <w:tc>
          <w:tcPr>
            <w:tcW w:w="5669" w:type="dxa"/>
            <w:vAlign w:val="center"/>
          </w:tcPr>
          <w:p w14:paraId="46F1AFA5">
            <w:pPr>
              <w:keepNext/>
              <w:spacing w:before="40" w:after="40" w:line="264" w:lineRule="auto"/>
              <w:ind w:firstLine="0"/>
              <w:jc w:val="left"/>
            </w:pPr>
            <w:r>
              <w:rPr>
                <w:sz w:val="23"/>
              </w:rPr>
              <w:t>Huấn luyện Logistic Regression, Random Forest (MLlib), Isolation Forest</w:t>
            </w:r>
          </w:p>
        </w:tc>
      </w:tr>
      <w:tr w14:paraId="60DAF7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079DE8DA">
            <w:pPr>
              <w:keepNext/>
              <w:spacing w:before="40" w:after="40" w:line="264" w:lineRule="auto"/>
              <w:ind w:firstLine="0"/>
              <w:jc w:val="left"/>
            </w:pPr>
            <w:r>
              <w:rPr>
                <w:sz w:val="23"/>
              </w:rPr>
              <w:t>src/tune_models.py</w:t>
            </w:r>
          </w:p>
        </w:tc>
        <w:tc>
          <w:tcPr>
            <w:tcW w:w="5669" w:type="dxa"/>
            <w:vAlign w:val="center"/>
          </w:tcPr>
          <w:p w14:paraId="41AA92BB">
            <w:pPr>
              <w:keepNext/>
              <w:spacing w:before="40" w:after="40" w:line="264" w:lineRule="auto"/>
              <w:ind w:firstLine="0"/>
              <w:jc w:val="left"/>
            </w:pPr>
            <w:r>
              <w:rPr>
                <w:sz w:val="23"/>
              </w:rPr>
              <w:t>Grid Search + Cross-Validation, so sánh class weight/SMOTE, tối ưu ngưỡng</w:t>
            </w:r>
          </w:p>
        </w:tc>
      </w:tr>
      <w:tr w14:paraId="3B4835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54B57833">
            <w:pPr>
              <w:keepNext/>
              <w:spacing w:before="40" w:after="40" w:line="264" w:lineRule="auto"/>
              <w:ind w:firstLine="0"/>
              <w:jc w:val="left"/>
            </w:pPr>
            <w:r>
              <w:rPr>
                <w:sz w:val="23"/>
              </w:rPr>
              <w:t>src/evaluate.py</w:t>
            </w:r>
          </w:p>
        </w:tc>
        <w:tc>
          <w:tcPr>
            <w:tcW w:w="5669" w:type="dxa"/>
            <w:vAlign w:val="center"/>
          </w:tcPr>
          <w:p w14:paraId="44538214">
            <w:pPr>
              <w:keepNext/>
              <w:spacing w:before="40" w:after="40" w:line="264" w:lineRule="auto"/>
              <w:ind w:firstLine="0"/>
              <w:jc w:val="left"/>
            </w:pPr>
            <w:r>
              <w:rPr>
                <w:sz w:val="23"/>
              </w:rPr>
              <w:t>Đánh giá trên tập test, xuất bảng so sánh</w:t>
            </w:r>
          </w:p>
        </w:tc>
      </w:tr>
      <w:tr w14:paraId="418C79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35814C40">
            <w:pPr>
              <w:keepNext/>
              <w:spacing w:before="40" w:after="40" w:line="264" w:lineRule="auto"/>
              <w:ind w:firstLine="0"/>
              <w:jc w:val="left"/>
            </w:pPr>
            <w:r>
              <w:rPr>
                <w:sz w:val="23"/>
              </w:rPr>
              <w:t>src/visualize.py, reports/make_figures.py</w:t>
            </w:r>
          </w:p>
        </w:tc>
        <w:tc>
          <w:tcPr>
            <w:tcW w:w="5669" w:type="dxa"/>
            <w:vAlign w:val="center"/>
          </w:tcPr>
          <w:p w14:paraId="219E674F">
            <w:pPr>
              <w:keepNext/>
              <w:spacing w:before="40" w:after="40" w:line="264" w:lineRule="auto"/>
              <w:ind w:firstLine="0"/>
              <w:jc w:val="left"/>
            </w:pPr>
            <w:r>
              <w:rPr>
                <w:sz w:val="23"/>
              </w:rPr>
              <w:t>Trực quan hóa dữ liệu và kết quả bằng matplotlib</w:t>
            </w:r>
          </w:p>
        </w:tc>
      </w:tr>
      <w:tr w14:paraId="4ADE77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6974838E">
            <w:pPr>
              <w:keepNext/>
              <w:spacing w:before="40" w:after="40" w:line="264" w:lineRule="auto"/>
              <w:ind w:firstLine="0"/>
              <w:jc w:val="left"/>
            </w:pPr>
            <w:r>
              <w:rPr>
                <w:sz w:val="23"/>
              </w:rPr>
              <w:t>src/hdfs_utils.py, scripts/hdfs_bootstrap.py</w:t>
            </w:r>
          </w:p>
        </w:tc>
        <w:tc>
          <w:tcPr>
            <w:tcW w:w="5669" w:type="dxa"/>
            <w:vAlign w:val="center"/>
          </w:tcPr>
          <w:p w14:paraId="304C14CF">
            <w:pPr>
              <w:keepNext/>
              <w:spacing w:before="40" w:after="40" w:line="264" w:lineRule="auto"/>
              <w:ind w:firstLine="0"/>
              <w:jc w:val="left"/>
            </w:pPr>
            <w:r>
              <w:rPr>
                <w:sz w:val="23"/>
              </w:rPr>
              <w:t>Thao tác HDFS qua WebHDFS, đưa dữ liệu lên HDFS</w:t>
            </w:r>
          </w:p>
        </w:tc>
      </w:tr>
      <w:tr w14:paraId="01A791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402" w:type="dxa"/>
            <w:vAlign w:val="center"/>
          </w:tcPr>
          <w:p w14:paraId="5901A929">
            <w:pPr>
              <w:spacing w:before="40" w:after="40" w:line="264" w:lineRule="auto"/>
              <w:ind w:firstLine="0"/>
              <w:jc w:val="left"/>
            </w:pPr>
            <w:r>
              <w:rPr>
                <w:sz w:val="23"/>
              </w:rPr>
              <w:t>run_pipeline.py</w:t>
            </w:r>
          </w:p>
        </w:tc>
        <w:tc>
          <w:tcPr>
            <w:tcW w:w="5669" w:type="dxa"/>
            <w:vAlign w:val="center"/>
          </w:tcPr>
          <w:p w14:paraId="1DC8699C">
            <w:pPr>
              <w:spacing w:before="40" w:after="40" w:line="264" w:lineRule="auto"/>
              <w:ind w:firstLine="0"/>
              <w:jc w:val="left"/>
            </w:pPr>
            <w:r>
              <w:rPr>
                <w:sz w:val="23"/>
              </w:rPr>
              <w:t>Điều phối toàn bộ quy trình</w:t>
            </w:r>
          </w:p>
        </w:tc>
      </w:tr>
    </w:tbl>
    <w:p w14:paraId="267A76F9">
      <w:pPr>
        <w:spacing w:after="0"/>
      </w:pPr>
    </w:p>
    <w:p w14:paraId="13AE0723">
      <w:pPr>
        <w:pStyle w:val="23"/>
      </w:pPr>
      <w:bookmarkStart w:id="49" w:name="_Toc14443"/>
      <w:r>
        <w:t>Môi trường thực nghiệm</w:t>
      </w:r>
      <w:bookmarkEnd w:id="49"/>
    </w:p>
    <w:p w14:paraId="7B3EC637">
      <w:pPr>
        <w:pStyle w:val="7"/>
        <w:keepNext/>
      </w:pPr>
      <w:bookmarkStart w:id="50" w:name="_Cap_11"/>
      <w:r>
        <w:t>Bảng 3.</w:t>
      </w:r>
      <w:r>
        <w:fldChar w:fldCharType="begin"/>
      </w:r>
      <w:r>
        <w:instrText xml:space="preserve"> SEQ Bảng_3. \* ARABIC </w:instrText>
      </w:r>
      <w:r>
        <w:fldChar w:fldCharType="separate"/>
      </w:r>
      <w:r>
        <w:t>2</w:t>
      </w:r>
      <w:r>
        <w:fldChar w:fldCharType="end"/>
      </w:r>
      <w:r>
        <w:t>. Môi trường phần cứng và phần mềm</w:t>
      </w:r>
      <w:bookmarkEnd w:id="50"/>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677"/>
        <w:gridCol w:w="4677"/>
      </w:tblGrid>
      <w:tr w14:paraId="7AB011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551" w:type="dxa"/>
            <w:shd w:val="clear" w:color="auto" w:fill="D9D9D9"/>
            <w:vAlign w:val="center"/>
          </w:tcPr>
          <w:p w14:paraId="59828BE7">
            <w:pPr>
              <w:keepNext/>
              <w:spacing w:before="40" w:after="40" w:line="264" w:lineRule="auto"/>
              <w:ind w:firstLine="0"/>
              <w:jc w:val="center"/>
            </w:pPr>
            <w:r>
              <w:rPr>
                <w:b/>
                <w:sz w:val="23"/>
              </w:rPr>
              <w:t>Thành phần</w:t>
            </w:r>
          </w:p>
        </w:tc>
        <w:tc>
          <w:tcPr>
            <w:tcW w:w="6520" w:type="dxa"/>
            <w:shd w:val="clear" w:color="auto" w:fill="D9D9D9"/>
            <w:vAlign w:val="center"/>
          </w:tcPr>
          <w:p w14:paraId="7F52729B">
            <w:pPr>
              <w:keepNext/>
              <w:spacing w:before="40" w:after="40" w:line="264" w:lineRule="auto"/>
              <w:ind w:firstLine="0"/>
              <w:jc w:val="center"/>
            </w:pPr>
            <w:r>
              <w:rPr>
                <w:b/>
                <w:sz w:val="23"/>
              </w:rPr>
              <w:t>Cấu hình / phiên bản</w:t>
            </w:r>
          </w:p>
        </w:tc>
      </w:tr>
      <w:tr w14:paraId="64880C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5A299AB4">
            <w:pPr>
              <w:keepNext/>
              <w:spacing w:before="40" w:after="40" w:line="264" w:lineRule="auto"/>
              <w:ind w:firstLine="0"/>
              <w:jc w:val="left"/>
            </w:pPr>
            <w:r>
              <w:rPr>
                <w:sz w:val="23"/>
              </w:rPr>
              <w:t>CPU</w:t>
            </w:r>
          </w:p>
        </w:tc>
        <w:tc>
          <w:tcPr>
            <w:tcW w:w="6520" w:type="dxa"/>
            <w:vAlign w:val="center"/>
          </w:tcPr>
          <w:p w14:paraId="3E34522C">
            <w:pPr>
              <w:keepNext/>
              <w:spacing w:before="40" w:after="40" w:line="264" w:lineRule="auto"/>
              <w:ind w:firstLine="0"/>
              <w:jc w:val="left"/>
            </w:pPr>
            <w:r>
              <w:rPr>
                <w:sz w:val="23"/>
              </w:rPr>
              <w:t>Intel Core i5-12450HX (8 nhân, 12 luồng)</w:t>
            </w:r>
          </w:p>
        </w:tc>
      </w:tr>
      <w:tr w14:paraId="72AEC6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3A40E749">
            <w:pPr>
              <w:keepNext/>
              <w:spacing w:before="40" w:after="40" w:line="264" w:lineRule="auto"/>
              <w:ind w:firstLine="0"/>
              <w:jc w:val="left"/>
            </w:pPr>
            <w:r>
              <w:rPr>
                <w:sz w:val="23"/>
              </w:rPr>
              <w:t>Bộ nhớ</w:t>
            </w:r>
          </w:p>
        </w:tc>
        <w:tc>
          <w:tcPr>
            <w:tcW w:w="6520" w:type="dxa"/>
            <w:vAlign w:val="center"/>
          </w:tcPr>
          <w:p w14:paraId="19EF8AF3">
            <w:pPr>
              <w:keepNext/>
              <w:spacing w:before="40" w:after="40" w:line="264" w:lineRule="auto"/>
              <w:ind w:firstLine="0"/>
              <w:jc w:val="left"/>
            </w:pPr>
            <w:r>
              <w:rPr>
                <w:sz w:val="23"/>
              </w:rPr>
              <w:t>28 GB RAM</w:t>
            </w:r>
          </w:p>
        </w:tc>
      </w:tr>
      <w:tr w14:paraId="15A391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56AEE7B3">
            <w:pPr>
              <w:keepNext/>
              <w:spacing w:before="40" w:after="40" w:line="264" w:lineRule="auto"/>
              <w:ind w:firstLine="0"/>
              <w:jc w:val="left"/>
            </w:pPr>
            <w:r>
              <w:rPr>
                <w:sz w:val="23"/>
              </w:rPr>
              <w:t>Hệ điều hành</w:t>
            </w:r>
          </w:p>
        </w:tc>
        <w:tc>
          <w:tcPr>
            <w:tcW w:w="6520" w:type="dxa"/>
            <w:vAlign w:val="center"/>
          </w:tcPr>
          <w:p w14:paraId="25315B31">
            <w:pPr>
              <w:keepNext/>
              <w:spacing w:before="40" w:after="40" w:line="264" w:lineRule="auto"/>
              <w:ind w:firstLine="0"/>
              <w:jc w:val="left"/>
            </w:pPr>
            <w:r>
              <w:rPr>
                <w:sz w:val="23"/>
              </w:rPr>
              <w:t>Windows 11</w:t>
            </w:r>
          </w:p>
        </w:tc>
      </w:tr>
      <w:tr w14:paraId="6C8F5D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5517D273">
            <w:pPr>
              <w:keepNext/>
              <w:spacing w:before="40" w:after="40" w:line="264" w:lineRule="auto"/>
              <w:ind w:firstLine="0"/>
              <w:jc w:val="left"/>
            </w:pPr>
            <w:r>
              <w:rPr>
                <w:sz w:val="23"/>
              </w:rPr>
              <w:t>Ngôn ngữ</w:t>
            </w:r>
          </w:p>
        </w:tc>
        <w:tc>
          <w:tcPr>
            <w:tcW w:w="6520" w:type="dxa"/>
            <w:vAlign w:val="center"/>
          </w:tcPr>
          <w:p w14:paraId="41CFC339">
            <w:pPr>
              <w:keepNext/>
              <w:spacing w:before="40" w:after="40" w:line="264" w:lineRule="auto"/>
              <w:ind w:firstLine="0"/>
              <w:jc w:val="left"/>
            </w:pPr>
            <w:r>
              <w:rPr>
                <w:sz w:val="23"/>
              </w:rPr>
              <w:t>Python 3.11.9</w:t>
            </w:r>
          </w:p>
        </w:tc>
      </w:tr>
      <w:tr w14:paraId="2B9366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6825754E">
            <w:pPr>
              <w:keepNext/>
              <w:spacing w:before="40" w:after="40" w:line="264" w:lineRule="auto"/>
              <w:ind w:firstLine="0"/>
              <w:jc w:val="left"/>
            </w:pPr>
            <w:r>
              <w:rPr>
                <w:sz w:val="23"/>
              </w:rPr>
              <w:t>Xử lý phân tán</w:t>
            </w:r>
          </w:p>
        </w:tc>
        <w:tc>
          <w:tcPr>
            <w:tcW w:w="6520" w:type="dxa"/>
            <w:vAlign w:val="center"/>
          </w:tcPr>
          <w:p w14:paraId="6FF90C3D">
            <w:pPr>
              <w:keepNext/>
              <w:spacing w:before="40" w:after="40" w:line="264" w:lineRule="auto"/>
              <w:ind w:firstLine="0"/>
              <w:jc w:val="left"/>
            </w:pPr>
            <w:r>
              <w:rPr>
                <w:sz w:val="23"/>
              </w:rPr>
              <w:t>Apache Spark (PySpark) 4.2.0, chế độ local[4], Java 17</w:t>
            </w:r>
          </w:p>
        </w:tc>
      </w:tr>
      <w:tr w14:paraId="3C27AE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5D639F01">
            <w:pPr>
              <w:keepNext/>
              <w:spacing w:before="40" w:after="40" w:line="264" w:lineRule="auto"/>
              <w:ind w:firstLine="0"/>
              <w:jc w:val="left"/>
            </w:pPr>
            <w:r>
              <w:rPr>
                <w:sz w:val="23"/>
              </w:rPr>
              <w:t>Lưu trữ phân tán</w:t>
            </w:r>
          </w:p>
        </w:tc>
        <w:tc>
          <w:tcPr>
            <w:tcW w:w="6520" w:type="dxa"/>
            <w:vAlign w:val="center"/>
          </w:tcPr>
          <w:p w14:paraId="3E10E46A">
            <w:pPr>
              <w:keepNext/>
              <w:spacing w:before="40" w:after="40" w:line="264" w:lineRule="auto"/>
              <w:ind w:firstLine="0"/>
              <w:jc w:val="left"/>
            </w:pPr>
            <w:r>
              <w:rPr>
                <w:sz w:val="23"/>
              </w:rPr>
              <w:t>Hadoop HDFS 3.2.1 (Docker image bde2020), 1 NameNode + 1 DataNode</w:t>
            </w:r>
          </w:p>
        </w:tc>
      </w:tr>
      <w:tr w14:paraId="15A6DA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79EAFBEA">
            <w:pPr>
              <w:keepNext/>
              <w:spacing w:before="40" w:after="40" w:line="264" w:lineRule="auto"/>
              <w:ind w:firstLine="0"/>
              <w:jc w:val="left"/>
            </w:pPr>
            <w:r>
              <w:rPr>
                <w:sz w:val="23"/>
              </w:rPr>
              <w:t>Học máy</w:t>
            </w:r>
          </w:p>
        </w:tc>
        <w:tc>
          <w:tcPr>
            <w:tcW w:w="6520" w:type="dxa"/>
            <w:vAlign w:val="center"/>
          </w:tcPr>
          <w:p w14:paraId="65400E42">
            <w:pPr>
              <w:keepNext/>
              <w:spacing w:before="40" w:after="40" w:line="264" w:lineRule="auto"/>
              <w:ind w:firstLine="0"/>
              <w:jc w:val="left"/>
            </w:pPr>
            <w:r>
              <w:rPr>
                <w:sz w:val="23"/>
              </w:rPr>
              <w:t>Spark MLlib, scikit-learn 1.9.1, imbalanced-learn 0.14.2</w:t>
            </w:r>
          </w:p>
        </w:tc>
      </w:tr>
      <w:tr w14:paraId="66411A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20527D28">
            <w:pPr>
              <w:keepNext/>
              <w:spacing w:before="40" w:after="40" w:line="264" w:lineRule="auto"/>
              <w:ind w:firstLine="0"/>
              <w:jc w:val="left"/>
            </w:pPr>
            <w:r>
              <w:rPr>
                <w:sz w:val="23"/>
              </w:rPr>
              <w:t>Xử lý dữ liệu, trực quan</w:t>
            </w:r>
          </w:p>
        </w:tc>
        <w:tc>
          <w:tcPr>
            <w:tcW w:w="6520" w:type="dxa"/>
            <w:vAlign w:val="center"/>
          </w:tcPr>
          <w:p w14:paraId="22F7E95D">
            <w:pPr>
              <w:keepNext/>
              <w:spacing w:before="40" w:after="40" w:line="264" w:lineRule="auto"/>
              <w:ind w:firstLine="0"/>
              <w:jc w:val="left"/>
            </w:pPr>
            <w:r>
              <w:rPr>
                <w:sz w:val="23"/>
              </w:rPr>
              <w:t>pandas 2.3.3, NumPy 2.4.6, matplotlib 3.11.2</w:t>
            </w:r>
          </w:p>
        </w:tc>
      </w:tr>
      <w:tr w14:paraId="5273CC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51" w:type="dxa"/>
            <w:vAlign w:val="center"/>
          </w:tcPr>
          <w:p w14:paraId="64BD2261">
            <w:pPr>
              <w:spacing w:before="40" w:after="40" w:line="264" w:lineRule="auto"/>
              <w:ind w:firstLine="0"/>
              <w:jc w:val="left"/>
            </w:pPr>
            <w:r>
              <w:rPr>
                <w:sz w:val="23"/>
              </w:rPr>
              <w:t>Ứng dụng web</w:t>
            </w:r>
          </w:p>
        </w:tc>
        <w:tc>
          <w:tcPr>
            <w:tcW w:w="6520" w:type="dxa"/>
            <w:vAlign w:val="center"/>
          </w:tcPr>
          <w:p w14:paraId="79B06999">
            <w:pPr>
              <w:spacing w:before="40" w:after="40" w:line="264" w:lineRule="auto"/>
              <w:ind w:firstLine="0"/>
              <w:jc w:val="left"/>
            </w:pPr>
            <w:r>
              <w:rPr>
                <w:sz w:val="23"/>
              </w:rPr>
              <w:t>FastAPI (backend), Next.js (frontend)</w:t>
            </w:r>
          </w:p>
        </w:tc>
      </w:tr>
    </w:tbl>
    <w:p w14:paraId="42EC3769">
      <w:pPr>
        <w:spacing w:after="0"/>
      </w:pPr>
    </w:p>
    <w:p w14:paraId="5A76E90C">
      <w:pPr>
        <w:pStyle w:val="23"/>
      </w:pPr>
      <w:bookmarkStart w:id="51" w:name="_Toc30456"/>
      <w:r>
        <w:t>Lưu trữ dữ liệu trên HDFS</w:t>
      </w:r>
      <w:bookmarkEnd w:id="51"/>
    </w:p>
    <w:p w14:paraId="61A0A4BB">
      <w:r>
        <w:t>HDFS được triển khai dạng pseudo-cluster bằng Docker Compose (tệp docker-compose.hdfs.yml) gồm một container NameNode (cổng giao diện web 9870, cổng RPC 9000) và một container DataNode. Dữ liệu thô được đưa lên HDFS qua WebHDFS REST API bằng script scripts/hdfs_bootstrap.py, theo cấu trúc thư mục:</w:t>
      </w:r>
    </w:p>
    <w:p w14:paraId="7FC3F49E">
      <w:pPr>
        <w:pStyle w:val="20"/>
        <w:numPr>
          <w:ilvl w:val="0"/>
          <w:numId w:val="3"/>
        </w:numPr>
      </w:pPr>
      <w:r>
        <w:t>/data/raw/creditcard.csv – dữ liệu thô.</w:t>
      </w:r>
    </w:p>
    <w:p w14:paraId="138346BD">
      <w:pPr>
        <w:pStyle w:val="20"/>
        <w:numPr>
          <w:ilvl w:val="0"/>
          <w:numId w:val="3"/>
        </w:numPr>
      </w:pPr>
      <w:r>
        <w:t>/data/processed/cleaned.parquet, train.parquet, test.parquet, train_weighted.parquet, train_balanced.parquet – dữ liệu sau xử lý do Spark ghi ra.</w:t>
      </w:r>
    </w:p>
    <w:p w14:paraId="3410E4B7">
      <w:r>
        <w:t xml:space="preserve">Mã nguồn hỗ trợ hai chế độ thông qua biến môi trường DATA_BACKEND: </w:t>
      </w:r>
      <w:r>
        <w:rPr>
          <w:b/>
        </w:rPr>
        <w:t>hdfs</w:t>
      </w:r>
      <w:r>
        <w:t xml:space="preserve"> (Spark đọc/ghi theo URI hdfs://namenode:9000/data/…) và </w:t>
      </w:r>
      <w:r>
        <w:rPr>
          <w:b/>
        </w:rPr>
        <w:t>local</w:t>
      </w:r>
      <w:r>
        <w:t xml:space="preserve"> (thư mục data/ trên máy, dùng khi phát triển). Cùng một mã xử lý chạy được ở cả hai chế độ mà không cần sửa đổi.</w:t>
      </w:r>
    </w:p>
    <w:p w14:paraId="1EB0A866">
      <w:pPr>
        <w:pStyle w:val="23"/>
      </w:pPr>
      <w:bookmarkStart w:id="52" w:name="_Toc9298"/>
      <w:r>
        <w:t>Khảo sát và trực quan hóa dữ liệu</w:t>
      </w:r>
      <w:bookmarkEnd w:id="52"/>
    </w:p>
    <w:p w14:paraId="4775DD48">
      <w:r>
        <w:t>Toàn bộ số liệu khảo sát dưới đây do Spark tổng hợp trên toàn bộ dữ liệu (groupBy, approxQuantile, Correlation của MLlib); chỉ các kết quả tổng hợp nhỏ được chuyển về để vẽ biểu đồ bằng matplotlib.</w:t>
      </w:r>
    </w:p>
    <w:p w14:paraId="2450028D">
      <w:pPr>
        <w:pStyle w:val="25"/>
      </w:pPr>
      <w:bookmarkStart w:id="53" w:name="_Toc8179"/>
      <w:r>
        <w:t>Phân bố nhãn</w:t>
      </w:r>
      <w:bookmarkEnd w:id="53"/>
    </w:p>
    <w:p w14:paraId="7CDB01ED">
      <w:r>
        <w:t>Hình 3.2 cho thấy mức độ mất cân bằng: sau khi làm sạch còn 283.726 giao dịch, trong đó chỉ 473 giao dịch gian lận (0,167%), tức cứ khoảng 600 giao dịch mới có một giao dịch gian lận.</w:t>
      </w:r>
    </w:p>
    <w:p w14:paraId="3AAB1E12">
      <w:pPr>
        <w:keepNext/>
        <w:ind w:firstLine="0"/>
        <w:jc w:val="center"/>
      </w:pPr>
      <w:r>
        <w:drawing>
          <wp:inline distT="0" distB="0" distL="114300" distR="114300">
            <wp:extent cx="5759450" cy="2388870"/>
            <wp:effectExtent l="0" t="0" r="12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60000" cy="2389381"/>
                    </a:xfrm>
                    <a:prstGeom prst="rect">
                      <a:avLst/>
                    </a:prstGeom>
                  </pic:spPr>
                </pic:pic>
              </a:graphicData>
            </a:graphic>
          </wp:inline>
        </w:drawing>
      </w:r>
    </w:p>
    <w:p w14:paraId="09082001">
      <w:pPr>
        <w:pStyle w:val="7"/>
      </w:pPr>
      <w:bookmarkStart w:id="54" w:name="_Cap_12"/>
      <w:r>
        <w:t>Hình 3.</w:t>
      </w:r>
      <w:r>
        <w:fldChar w:fldCharType="begin"/>
      </w:r>
      <w:r>
        <w:instrText xml:space="preserve"> SEQ Hình_3. \* ARABIC </w:instrText>
      </w:r>
      <w:r>
        <w:fldChar w:fldCharType="separate"/>
      </w:r>
      <w:r>
        <w:t>2</w:t>
      </w:r>
      <w:r>
        <w:fldChar w:fldCharType="end"/>
      </w:r>
      <w:r>
        <w:t>. Phân bố giao dịch bình thường và gian lận</w:t>
      </w:r>
      <w:bookmarkEnd w:id="54"/>
    </w:p>
    <w:p w14:paraId="486428DB">
      <w:pPr>
        <w:pStyle w:val="25"/>
      </w:pPr>
      <w:bookmarkStart w:id="55" w:name="_Toc9711"/>
      <w:r>
        <w:t>Gian lận theo số tiền giao dịch</w:t>
      </w:r>
      <w:bookmarkEnd w:id="55"/>
    </w:p>
    <w:p w14:paraId="7EFEF7FE">
      <w:r>
        <w:t xml:space="preserve">Hình 3.3 trình bày tỉ lệ gian lận và tổng số tiền bị gian lận theo từng khoảng số tiền. Khoảng </w:t>
      </w:r>
      <w:r>
        <w:rPr>
          <w:b/>
        </w:rPr>
        <w:t>&lt;1 €</w:t>
      </w:r>
      <w:r>
        <w:t xml:space="preserve"> có tỉ lệ gian lận cao nhất (0,39%, so với mức chung 0,17%), trong khi khoảng </w:t>
      </w:r>
      <w:r>
        <w:rPr>
          <w:b/>
        </w:rPr>
        <w:t>100–500 €</w:t>
      </w:r>
      <w:r>
        <w:t xml:space="preserve"> chiếm nhiều tiền gian lận nhất (21.052 €). Trung vị số tiền của giao dịch gian lận là 9,82 €, thấp hơn giao dịch bình thường (22,00 €) – phù hợp với thủ đoạn “thử thẻ” bằng các khoản nhỏ trước khi thực hiện giao dịch lớn. Như vậy số tiền một mình không đủ để phát hiện gian lận.</w:t>
      </w:r>
    </w:p>
    <w:p w14:paraId="0C2B700D">
      <w:pPr>
        <w:keepNext/>
        <w:ind w:firstLine="0"/>
        <w:jc w:val="center"/>
      </w:pPr>
      <w:r>
        <w:drawing>
          <wp:inline distT="0" distB="0" distL="114300" distR="114300">
            <wp:extent cx="5759450" cy="1977390"/>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60000" cy="1977422"/>
                    </a:xfrm>
                    <a:prstGeom prst="rect">
                      <a:avLst/>
                    </a:prstGeom>
                  </pic:spPr>
                </pic:pic>
              </a:graphicData>
            </a:graphic>
          </wp:inline>
        </w:drawing>
      </w:r>
    </w:p>
    <w:p w14:paraId="3754163F">
      <w:pPr>
        <w:pStyle w:val="7"/>
      </w:pPr>
      <w:bookmarkStart w:id="56" w:name="_Cap_13"/>
      <w:r>
        <w:t>Hình 3.</w:t>
      </w:r>
      <w:r>
        <w:fldChar w:fldCharType="begin"/>
      </w:r>
      <w:r>
        <w:instrText xml:space="preserve"> SEQ Hình_3. \* ARABIC </w:instrText>
      </w:r>
      <w:r>
        <w:fldChar w:fldCharType="separate"/>
      </w:r>
      <w:r>
        <w:t>3</w:t>
      </w:r>
      <w:r>
        <w:fldChar w:fldCharType="end"/>
      </w:r>
      <w:r>
        <w:t>. Tỉ lệ gian lận và tổng tiền gian lận theo khoảng số tiền</w:t>
      </w:r>
      <w:bookmarkEnd w:id="56"/>
    </w:p>
    <w:p w14:paraId="6B79E18D">
      <w:pPr>
        <w:pStyle w:val="25"/>
      </w:pPr>
      <w:bookmarkStart w:id="57" w:name="_Toc23950"/>
      <w:r>
        <w:t>Gian lận theo giờ trong ngày</w:t>
      </w:r>
      <w:bookmarkEnd w:id="57"/>
    </w:p>
    <w:p w14:paraId="1BCBB3EF">
      <w:r>
        <w:t xml:space="preserve">Cột Time chỉ là số giây kể từ giao dịch đầu tiên. Từ cột này, nhóm suy ra giờ trong ngày với giả định giao dịch đầu tiên diễn ra lúc 0h; giả định này được củng cố bởi dữ liệu: số giao dịch thấp nhất rơi vào khoảng 1h–6h, đúng nhịp sinh hoạt ban đêm (Hình 3.4). Kết quả cho thấy </w:t>
      </w:r>
      <w:r>
        <w:rPr>
          <w:b/>
        </w:rPr>
        <w:t>lúc 2h tỉ lệ gian lận lên tới 1,45%</w:t>
      </w:r>
      <w:r>
        <w:t>, cao gấp khoảng 11 lần mức trung bình ban ngày 9h–21h (0,14%): ban đêm ít giao dịch hợp lệ nhưng kẻ gian vẫn hoạt động.</w:t>
      </w:r>
    </w:p>
    <w:p w14:paraId="0C9EC9C1">
      <w:pPr>
        <w:keepNext/>
        <w:ind w:firstLine="0"/>
        <w:jc w:val="center"/>
      </w:pPr>
      <w:r>
        <w:drawing>
          <wp:inline distT="0" distB="0" distL="114300" distR="114300">
            <wp:extent cx="5759450" cy="2580005"/>
            <wp:effectExtent l="0" t="0" r="127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60000" cy="2580271"/>
                    </a:xfrm>
                    <a:prstGeom prst="rect">
                      <a:avLst/>
                    </a:prstGeom>
                  </pic:spPr>
                </pic:pic>
              </a:graphicData>
            </a:graphic>
          </wp:inline>
        </w:drawing>
      </w:r>
    </w:p>
    <w:p w14:paraId="7B41FAE8">
      <w:pPr>
        <w:pStyle w:val="7"/>
      </w:pPr>
      <w:bookmarkStart w:id="58" w:name="_Cap_14"/>
      <w:r>
        <w:t>Hình 3.</w:t>
      </w:r>
      <w:r>
        <w:fldChar w:fldCharType="begin"/>
      </w:r>
      <w:r>
        <w:instrText xml:space="preserve"> SEQ Hình_3. \* ARABIC </w:instrText>
      </w:r>
      <w:r>
        <w:fldChar w:fldCharType="separate"/>
      </w:r>
      <w:r>
        <w:t>4</w:t>
      </w:r>
      <w:r>
        <w:fldChar w:fldCharType="end"/>
      </w:r>
      <w:r>
        <w:t>. Số giao dịch và tỉ lệ gian lận theo giờ trong ngày</w:t>
      </w:r>
      <w:bookmarkEnd w:id="58"/>
    </w:p>
    <w:p w14:paraId="0B4538AF">
      <w:r>
        <w:t>Kết hợp hai yếu tố, Hình 3.5 cho thấy các tổ hợp khung giờ – khoảng số tiền có rủi ro cao nhất; đây là kiểu tương tác mà các mô hình dạng cây có thể học được.</w:t>
      </w:r>
    </w:p>
    <w:p w14:paraId="6C7E2C21">
      <w:pPr>
        <w:keepNext/>
        <w:ind w:firstLine="0"/>
        <w:jc w:val="center"/>
      </w:pPr>
      <w:r>
        <w:drawing>
          <wp:inline distT="0" distB="0" distL="114300" distR="114300">
            <wp:extent cx="5759450" cy="2991485"/>
            <wp:effectExtent l="0" t="0" r="127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60000" cy="2991981"/>
                    </a:xfrm>
                    <a:prstGeom prst="rect">
                      <a:avLst/>
                    </a:prstGeom>
                  </pic:spPr>
                </pic:pic>
              </a:graphicData>
            </a:graphic>
          </wp:inline>
        </w:drawing>
      </w:r>
    </w:p>
    <w:p w14:paraId="5D10B977">
      <w:pPr>
        <w:pStyle w:val="7"/>
      </w:pPr>
      <w:bookmarkStart w:id="59" w:name="_Cap_15"/>
      <w:r>
        <w:t>Hình 3.</w:t>
      </w:r>
      <w:r>
        <w:fldChar w:fldCharType="begin"/>
      </w:r>
      <w:r>
        <w:instrText xml:space="preserve"> SEQ Hình_3. \* ARABIC </w:instrText>
      </w:r>
      <w:r>
        <w:fldChar w:fldCharType="separate"/>
      </w:r>
      <w:r>
        <w:t>5</w:t>
      </w:r>
      <w:r>
        <w:fldChar w:fldCharType="end"/>
      </w:r>
      <w:r>
        <w:t>. Tỉ lệ gian lận theo khung giờ và khoảng số tiền</w:t>
      </w:r>
      <w:bookmarkEnd w:id="59"/>
    </w:p>
    <w:p w14:paraId="25C8EFB7">
      <w:pPr>
        <w:pStyle w:val="25"/>
      </w:pPr>
      <w:bookmarkStart w:id="60" w:name="_Toc32106"/>
      <w:r>
        <w:t>Quan hệ giữa các đặc trưng</w:t>
      </w:r>
      <w:bookmarkEnd w:id="60"/>
    </w:p>
    <w:p w14:paraId="7AA8EC9B">
      <w:r>
        <w:t>Hình 3.6 liệt kê các đặc trưng có tương quan Pearson mạnh nhất với nhãn: V17 (-0,313), V14 (-0,293), V12 (-0,251), V10 (-0,207). Hệ số âm nghĩa là giá trị đặc trưng càng thấp thì khả năng gian lận càng cao.</w:t>
      </w:r>
    </w:p>
    <w:p w14:paraId="1A5FD40C">
      <w:pPr>
        <w:keepNext/>
        <w:ind w:firstLine="0"/>
        <w:jc w:val="center"/>
      </w:pPr>
      <w:r>
        <w:drawing>
          <wp:inline distT="0" distB="0" distL="114300" distR="114300">
            <wp:extent cx="5039995" cy="2961005"/>
            <wp:effectExtent l="0" t="0" r="444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040000" cy="2961166"/>
                    </a:xfrm>
                    <a:prstGeom prst="rect">
                      <a:avLst/>
                    </a:prstGeom>
                  </pic:spPr>
                </pic:pic>
              </a:graphicData>
            </a:graphic>
          </wp:inline>
        </w:drawing>
      </w:r>
    </w:p>
    <w:p w14:paraId="23E65777">
      <w:pPr>
        <w:pStyle w:val="7"/>
      </w:pPr>
      <w:bookmarkStart w:id="61" w:name="_Cap_16"/>
      <w:r>
        <w:t>Hình 3.</w:t>
      </w:r>
      <w:r>
        <w:fldChar w:fldCharType="begin"/>
      </w:r>
      <w:r>
        <w:instrText xml:space="preserve"> SEQ Hình_3. \* ARABIC </w:instrText>
      </w:r>
      <w:r>
        <w:fldChar w:fldCharType="separate"/>
      </w:r>
      <w:r>
        <w:t>6</w:t>
      </w:r>
      <w:r>
        <w:fldChar w:fldCharType="end"/>
      </w:r>
      <w:r>
        <w:t>. Các đặc trưng tương quan mạnh nhất với nhãn gian lận</w:t>
      </w:r>
      <w:bookmarkEnd w:id="61"/>
    </w:p>
    <w:p w14:paraId="71C6361A">
      <w:r>
        <w:t>Phân bố của 4 đặc trưng này ở hai nhóm (Hình 3.7) tách biệt rõ rệt: giao dịch bình thường tập trung quanh 0 trong khi giao dịch gian lận lệch hẳn về một phía.</w:t>
      </w:r>
    </w:p>
    <w:p w14:paraId="68813631">
      <w:pPr>
        <w:keepNext/>
        <w:ind w:firstLine="0"/>
        <w:jc w:val="center"/>
      </w:pPr>
      <w:r>
        <w:drawing>
          <wp:inline distT="0" distB="0" distL="114300" distR="114300">
            <wp:extent cx="5759450" cy="147828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60000" cy="1478414"/>
                    </a:xfrm>
                    <a:prstGeom prst="rect">
                      <a:avLst/>
                    </a:prstGeom>
                  </pic:spPr>
                </pic:pic>
              </a:graphicData>
            </a:graphic>
          </wp:inline>
        </w:drawing>
      </w:r>
    </w:p>
    <w:p w14:paraId="20B76523">
      <w:pPr>
        <w:pStyle w:val="7"/>
      </w:pPr>
      <w:bookmarkStart w:id="62" w:name="_Cap_17"/>
      <w:r>
        <w:t>Hình 3.</w:t>
      </w:r>
      <w:r>
        <w:fldChar w:fldCharType="begin"/>
      </w:r>
      <w:r>
        <w:instrText xml:space="preserve"> SEQ Hình_3. \* ARABIC </w:instrText>
      </w:r>
      <w:r>
        <w:fldChar w:fldCharType="separate"/>
      </w:r>
      <w:r>
        <w:t>7</w:t>
      </w:r>
      <w:r>
        <w:fldChar w:fldCharType="end"/>
      </w:r>
      <w:r>
        <w:t>. Phân bố của 4 đặc trưng tương quan mạnh nhất theo nhãn</w:t>
      </w:r>
      <w:bookmarkEnd w:id="62"/>
    </w:p>
    <w:p w14:paraId="2E7075BA">
      <w:r>
        <w:t>Hình 3.8 so sánh ma trận tương quan giữa các đặc trưng trong từng nhóm. Với giao dịch bình thường, các thành phần V1–V28 gần như không tương quan với nhau – đúng với tính chất của PCA. Ngược lại, trong nhóm giao dịch gian lận xuất hiện nhiều cặp đặc trưng tương quan mạnh: các giao dịch gian lận có một “khuôn mẫu” chung, đây là cơ sở để mô hình học máy phân biệt được hai nhóm.</w:t>
      </w:r>
    </w:p>
    <w:p w14:paraId="272BC954">
      <w:pPr>
        <w:keepNext/>
        <w:ind w:firstLine="0"/>
        <w:jc w:val="center"/>
      </w:pPr>
      <w:r>
        <w:drawing>
          <wp:inline distT="0" distB="0" distL="114300" distR="114300">
            <wp:extent cx="5759450" cy="2559685"/>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760000" cy="2560000"/>
                    </a:xfrm>
                    <a:prstGeom prst="rect">
                      <a:avLst/>
                    </a:prstGeom>
                  </pic:spPr>
                </pic:pic>
              </a:graphicData>
            </a:graphic>
          </wp:inline>
        </w:drawing>
      </w:r>
    </w:p>
    <w:p w14:paraId="0337447E">
      <w:pPr>
        <w:pStyle w:val="7"/>
      </w:pPr>
      <w:bookmarkStart w:id="63" w:name="_Cap_18"/>
      <w:r>
        <w:t>Hình 3.</w:t>
      </w:r>
      <w:r>
        <w:fldChar w:fldCharType="begin"/>
      </w:r>
      <w:r>
        <w:instrText xml:space="preserve"> SEQ Hình_3. \* ARABIC </w:instrText>
      </w:r>
      <w:r>
        <w:fldChar w:fldCharType="separate"/>
      </w:r>
      <w:r>
        <w:t>8</w:t>
      </w:r>
      <w:r>
        <w:fldChar w:fldCharType="end"/>
      </w:r>
      <w:r>
        <w:t>. Ma trận tương quan giữa các đặc trưng: bình thường và gian lận</w:t>
      </w:r>
      <w:bookmarkEnd w:id="63"/>
    </w:p>
    <w:p w14:paraId="1C2CFB03">
      <w:pPr>
        <w:pStyle w:val="23"/>
      </w:pPr>
      <w:bookmarkStart w:id="64" w:name="_Toc8025"/>
      <w:r>
        <w:t>Làm sạch và tiền xử lý dữ liệu</w:t>
      </w:r>
      <w:bookmarkEnd w:id="64"/>
    </w:p>
    <w:p w14:paraId="2186C788">
      <w:pPr>
        <w:pStyle w:val="25"/>
      </w:pPr>
      <w:bookmarkStart w:id="65" w:name="_Toc29685"/>
      <w:r>
        <w:t>Dữ liệu thiếu và trùng lặp</w:t>
      </w:r>
      <w:bookmarkEnd w:id="65"/>
    </w:p>
    <w:p w14:paraId="1649571B">
      <w:r>
        <w:t>Kiểm tra bằng Spark cho thấy dữ liệu không có giá trị thiếu (0 ô trống). Có 1.081 dòng trùng lặp hoàn toàn (trong đó 19 dòng mang nhãn gian lận); các dòng này bị loại bằng dropDuplicates để mô hình không học lặp lại cùng một mẫu và tránh rò rỉ giữa tập train và test. Sau làm sạch còn 283.726 giao dịch.</w:t>
      </w:r>
    </w:p>
    <w:p w14:paraId="19BB8FFA">
      <w:pPr>
        <w:pStyle w:val="25"/>
      </w:pPr>
      <w:bookmarkStart w:id="66" w:name="_Toc18972"/>
      <w:r>
        <w:t>Phân tích ngoại lệ</w:t>
      </w:r>
      <w:bookmarkEnd w:id="66"/>
    </w:p>
    <w:p w14:paraId="169E75CE">
      <w:r>
        <w:t>Ngoại lệ của số tiền được xác định theo quy tắc IQR (Tukey): Q1 = 5,59 €, Q3 = 77,00 €, IQR = 71,41 €, ngưỡng trên Q3 + 1,5·IQR = 184,12 € (Hình 3.9, Bảng 3.3).</w:t>
      </w:r>
    </w:p>
    <w:p w14:paraId="5300CA80">
      <w:pPr>
        <w:keepNext/>
        <w:ind w:firstLine="0"/>
        <w:jc w:val="center"/>
      </w:pPr>
      <w:r>
        <w:drawing>
          <wp:inline distT="0" distB="0" distL="114300" distR="114300">
            <wp:extent cx="5759450" cy="260477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760000" cy="2604862"/>
                    </a:xfrm>
                    <a:prstGeom prst="rect">
                      <a:avLst/>
                    </a:prstGeom>
                  </pic:spPr>
                </pic:pic>
              </a:graphicData>
            </a:graphic>
          </wp:inline>
        </w:drawing>
      </w:r>
    </w:p>
    <w:p w14:paraId="453C885E">
      <w:pPr>
        <w:pStyle w:val="7"/>
      </w:pPr>
      <w:bookmarkStart w:id="67" w:name="_Cap_19"/>
      <w:r>
        <w:t>Hình 3.</w:t>
      </w:r>
      <w:r>
        <w:fldChar w:fldCharType="begin"/>
      </w:r>
      <w:r>
        <w:instrText xml:space="preserve"> SEQ Hình_3. \* ARABIC </w:instrText>
      </w:r>
      <w:r>
        <w:fldChar w:fldCharType="separate"/>
      </w:r>
      <w:r>
        <w:t>9</w:t>
      </w:r>
      <w:r>
        <w:fldChar w:fldCharType="end"/>
      </w:r>
      <w:r>
        <w:t>. Phân bố số tiền và ngưỡng ngoại lệ IQR</w:t>
      </w:r>
      <w:bookmarkEnd w:id="67"/>
    </w:p>
    <w:p w14:paraId="1D852368">
      <w:pPr>
        <w:pStyle w:val="7"/>
        <w:keepNext/>
      </w:pPr>
      <w:bookmarkStart w:id="68" w:name="_Cap_20"/>
      <w:r>
        <w:t>Bảng 3.</w:t>
      </w:r>
      <w:r>
        <w:fldChar w:fldCharType="begin"/>
      </w:r>
      <w:r>
        <w:instrText xml:space="preserve"> SEQ Bảng_3. \* ARABIC </w:instrText>
      </w:r>
      <w:r>
        <w:fldChar w:fldCharType="separate"/>
      </w:r>
      <w:r>
        <w:t>3</w:t>
      </w:r>
      <w:r>
        <w:fldChar w:fldCharType="end"/>
      </w:r>
      <w:r>
        <w:t>. Thống kê ngoại lệ số tiền theo nhãn</w:t>
      </w:r>
      <w:bookmarkEnd w:id="68"/>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38"/>
        <w:gridCol w:w="2338"/>
        <w:gridCol w:w="2338"/>
        <w:gridCol w:w="2338"/>
      </w:tblGrid>
      <w:tr w14:paraId="0C32DE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268" w:type="dxa"/>
            <w:shd w:val="clear" w:color="auto" w:fill="D9D9D9"/>
            <w:vAlign w:val="center"/>
          </w:tcPr>
          <w:p w14:paraId="5230ACBE">
            <w:pPr>
              <w:keepNext/>
              <w:spacing w:before="40" w:after="40" w:line="264" w:lineRule="auto"/>
              <w:ind w:firstLine="0"/>
              <w:jc w:val="center"/>
            </w:pPr>
            <w:r>
              <w:rPr>
                <w:b/>
                <w:sz w:val="23"/>
              </w:rPr>
              <w:t>Nhóm</w:t>
            </w:r>
          </w:p>
        </w:tc>
        <w:tc>
          <w:tcPr>
            <w:tcW w:w="2268" w:type="dxa"/>
            <w:shd w:val="clear" w:color="auto" w:fill="D9D9D9"/>
            <w:vAlign w:val="center"/>
          </w:tcPr>
          <w:p w14:paraId="76F99355">
            <w:pPr>
              <w:keepNext/>
              <w:spacing w:before="40" w:after="40" w:line="264" w:lineRule="auto"/>
              <w:ind w:firstLine="0"/>
              <w:jc w:val="center"/>
            </w:pPr>
            <w:r>
              <w:rPr>
                <w:b/>
                <w:sz w:val="23"/>
              </w:rPr>
              <w:t>Số giao dịch</w:t>
            </w:r>
          </w:p>
        </w:tc>
        <w:tc>
          <w:tcPr>
            <w:tcW w:w="2268" w:type="dxa"/>
            <w:shd w:val="clear" w:color="auto" w:fill="D9D9D9"/>
            <w:vAlign w:val="center"/>
          </w:tcPr>
          <w:p w14:paraId="4FF82A19">
            <w:pPr>
              <w:keepNext/>
              <w:spacing w:before="40" w:after="40" w:line="264" w:lineRule="auto"/>
              <w:ind w:firstLine="0"/>
              <w:jc w:val="center"/>
            </w:pPr>
            <w:r>
              <w:rPr>
                <w:b/>
                <w:sz w:val="23"/>
              </w:rPr>
              <w:t>Số ngoại lệ</w:t>
            </w:r>
          </w:p>
        </w:tc>
        <w:tc>
          <w:tcPr>
            <w:tcW w:w="2268" w:type="dxa"/>
            <w:shd w:val="clear" w:color="auto" w:fill="D9D9D9"/>
            <w:vAlign w:val="center"/>
          </w:tcPr>
          <w:p w14:paraId="382ECA36">
            <w:pPr>
              <w:keepNext/>
              <w:spacing w:before="40" w:after="40" w:line="264" w:lineRule="auto"/>
              <w:ind w:firstLine="0"/>
              <w:jc w:val="center"/>
            </w:pPr>
            <w:r>
              <w:rPr>
                <w:b/>
                <w:sz w:val="23"/>
              </w:rPr>
              <w:t>Tỉ lệ ngoại lệ</w:t>
            </w:r>
          </w:p>
        </w:tc>
      </w:tr>
      <w:tr w14:paraId="34BD4E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0A9D0AD5">
            <w:pPr>
              <w:keepNext/>
              <w:spacing w:before="40" w:after="40" w:line="264" w:lineRule="auto"/>
              <w:ind w:firstLine="0"/>
              <w:jc w:val="left"/>
            </w:pPr>
            <w:r>
              <w:rPr>
                <w:sz w:val="23"/>
              </w:rPr>
              <w:t>Bình thường</w:t>
            </w:r>
          </w:p>
        </w:tc>
        <w:tc>
          <w:tcPr>
            <w:tcW w:w="2268" w:type="dxa"/>
            <w:vAlign w:val="center"/>
          </w:tcPr>
          <w:p w14:paraId="32248488">
            <w:pPr>
              <w:keepNext/>
              <w:spacing w:before="40" w:after="40" w:line="264" w:lineRule="auto"/>
              <w:ind w:firstLine="0"/>
              <w:jc w:val="right"/>
            </w:pPr>
            <w:r>
              <w:rPr>
                <w:sz w:val="23"/>
              </w:rPr>
              <w:t>283.253</w:t>
            </w:r>
          </w:p>
        </w:tc>
        <w:tc>
          <w:tcPr>
            <w:tcW w:w="2268" w:type="dxa"/>
            <w:vAlign w:val="center"/>
          </w:tcPr>
          <w:p w14:paraId="7E9234BA">
            <w:pPr>
              <w:keepNext/>
              <w:spacing w:before="40" w:after="40" w:line="264" w:lineRule="auto"/>
              <w:ind w:firstLine="0"/>
              <w:jc w:val="right"/>
            </w:pPr>
            <w:r>
              <w:rPr>
                <w:sz w:val="23"/>
              </w:rPr>
              <w:t>31.798</w:t>
            </w:r>
          </w:p>
        </w:tc>
        <w:tc>
          <w:tcPr>
            <w:tcW w:w="2268" w:type="dxa"/>
            <w:vAlign w:val="center"/>
          </w:tcPr>
          <w:p w14:paraId="5A7F2420">
            <w:pPr>
              <w:keepNext/>
              <w:spacing w:before="40" w:after="40" w:line="264" w:lineRule="auto"/>
              <w:ind w:firstLine="0"/>
              <w:jc w:val="right"/>
            </w:pPr>
            <w:r>
              <w:rPr>
                <w:sz w:val="23"/>
              </w:rPr>
              <w:t>11,23%</w:t>
            </w:r>
          </w:p>
        </w:tc>
      </w:tr>
      <w:tr w14:paraId="51D91F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1E889AC5">
            <w:pPr>
              <w:spacing w:before="40" w:after="40" w:line="264" w:lineRule="auto"/>
              <w:ind w:firstLine="0"/>
              <w:jc w:val="left"/>
            </w:pPr>
            <w:r>
              <w:rPr>
                <w:sz w:val="23"/>
              </w:rPr>
              <w:t>Gian lận</w:t>
            </w:r>
          </w:p>
        </w:tc>
        <w:tc>
          <w:tcPr>
            <w:tcW w:w="2268" w:type="dxa"/>
            <w:vAlign w:val="center"/>
          </w:tcPr>
          <w:p w14:paraId="3986F0C4">
            <w:pPr>
              <w:spacing w:before="40" w:after="40" w:line="264" w:lineRule="auto"/>
              <w:ind w:firstLine="0"/>
              <w:jc w:val="right"/>
            </w:pPr>
            <w:r>
              <w:rPr>
                <w:sz w:val="23"/>
              </w:rPr>
              <w:t>473</w:t>
            </w:r>
          </w:p>
        </w:tc>
        <w:tc>
          <w:tcPr>
            <w:tcW w:w="2268" w:type="dxa"/>
            <w:vAlign w:val="center"/>
          </w:tcPr>
          <w:p w14:paraId="33689AB4">
            <w:pPr>
              <w:spacing w:before="40" w:after="40" w:line="264" w:lineRule="auto"/>
              <w:ind w:firstLine="0"/>
              <w:jc w:val="right"/>
            </w:pPr>
            <w:r>
              <w:rPr>
                <w:sz w:val="23"/>
              </w:rPr>
              <w:t>87</w:t>
            </w:r>
          </w:p>
        </w:tc>
        <w:tc>
          <w:tcPr>
            <w:tcW w:w="2268" w:type="dxa"/>
            <w:vAlign w:val="center"/>
          </w:tcPr>
          <w:p w14:paraId="071CF823">
            <w:pPr>
              <w:spacing w:before="40" w:after="40" w:line="264" w:lineRule="auto"/>
              <w:ind w:firstLine="0"/>
              <w:jc w:val="right"/>
            </w:pPr>
            <w:r>
              <w:rPr>
                <w:sz w:val="23"/>
              </w:rPr>
              <w:t>18,39%</w:t>
            </w:r>
          </w:p>
        </w:tc>
      </w:tr>
    </w:tbl>
    <w:p w14:paraId="3648812E">
      <w:pPr>
        <w:spacing w:after="0"/>
      </w:pPr>
    </w:p>
    <w:p w14:paraId="2CBEA753">
      <w:r>
        <w:t xml:space="preserve">Tỉ lệ ngoại lệ ở nhóm gian lận (18,39%) cao hơn nhóm bình thường (11,23%). Vì vậy nhóm </w:t>
      </w:r>
      <w:r>
        <w:rPr>
          <w:b/>
        </w:rPr>
        <w:t>quyết định giữ lại các ngoại lệ</w:t>
      </w:r>
      <w:r>
        <w:t>: giao dịch gian lận vốn là các điểm bất thường, loại bỏ ngoại lệ sẽ làm mất chính tín hiệu cần học. Ảnh hưởng của biên độ lớn được xử lý bằng chuẩn hóa (với Logistic Regression), còn Random Forest và Isolation Forest vốn ít nhạy với ngoại lệ.</w:t>
      </w:r>
    </w:p>
    <w:p w14:paraId="0F3C8D18">
      <w:pPr>
        <w:pStyle w:val="25"/>
      </w:pPr>
      <w:bookmarkStart w:id="69" w:name="_Toc548"/>
      <w:r>
        <w:t>Tạo đặc trưng giờ trong ngày</w:t>
      </w:r>
      <w:bookmarkEnd w:id="69"/>
    </w:p>
    <w:p w14:paraId="148EB3E5">
      <w:r>
        <w:t xml:space="preserve">Nhóm tạo thêm các đặc trưng từ cột Time như Bảng 3.4. Đặc trưng Time_scaled (Time chuẩn hóa) bị </w:t>
      </w:r>
      <w:r>
        <w:rPr>
          <w:b/>
        </w:rPr>
        <w:t>loại khỏi mô hình</w:t>
      </w:r>
      <w:r>
        <w:t xml:space="preserve"> vì Time chỉ tăng dần theo thời gian; khi chia tập theo thời gian, mọi giá trị Time của tập test đều lớn hơn tập train nên mô hình phải dự đoán trên vùng giá trị chưa từng thấy. Thông tin thời gian được đưa vào mô hình qua cặp Hour_sin, Hour_cos.</w:t>
      </w:r>
    </w:p>
    <w:p w14:paraId="0CD8BD4C">
      <w:pPr>
        <w:pStyle w:val="7"/>
        <w:keepNext/>
      </w:pPr>
      <w:bookmarkStart w:id="70" w:name="_Cap_21"/>
      <w:r>
        <w:t>Bảng 3.</w:t>
      </w:r>
      <w:r>
        <w:fldChar w:fldCharType="begin"/>
      </w:r>
      <w:r>
        <w:instrText xml:space="preserve"> SEQ Bảng_3. \* ARABIC </w:instrText>
      </w:r>
      <w:r>
        <w:fldChar w:fldCharType="separate"/>
      </w:r>
      <w:r>
        <w:t>4</w:t>
      </w:r>
      <w:r>
        <w:fldChar w:fldCharType="end"/>
      </w:r>
      <w:r>
        <w:t>. Các đặc trưng được tạo thêm</w:t>
      </w:r>
      <w:bookmarkEnd w:id="70"/>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18"/>
        <w:gridCol w:w="3118"/>
        <w:gridCol w:w="3118"/>
      </w:tblGrid>
      <w:tr w14:paraId="49D792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814" w:type="dxa"/>
            <w:shd w:val="clear" w:color="auto" w:fill="D9D9D9"/>
            <w:vAlign w:val="center"/>
          </w:tcPr>
          <w:p w14:paraId="624801C8">
            <w:pPr>
              <w:keepNext/>
              <w:spacing w:before="40" w:after="40" w:line="264" w:lineRule="auto"/>
              <w:ind w:firstLine="0"/>
              <w:jc w:val="center"/>
            </w:pPr>
            <w:r>
              <w:rPr>
                <w:b/>
                <w:sz w:val="23"/>
              </w:rPr>
              <w:t>Đặc trưng</w:t>
            </w:r>
          </w:p>
        </w:tc>
        <w:tc>
          <w:tcPr>
            <w:tcW w:w="3742" w:type="dxa"/>
            <w:shd w:val="clear" w:color="auto" w:fill="D9D9D9"/>
            <w:vAlign w:val="center"/>
          </w:tcPr>
          <w:p w14:paraId="648B4EBA">
            <w:pPr>
              <w:keepNext/>
              <w:spacing w:before="40" w:after="40" w:line="264" w:lineRule="auto"/>
              <w:ind w:firstLine="0"/>
              <w:jc w:val="center"/>
            </w:pPr>
            <w:r>
              <w:rPr>
                <w:b/>
                <w:sz w:val="23"/>
              </w:rPr>
              <w:t>Công thức</w:t>
            </w:r>
          </w:p>
        </w:tc>
        <w:tc>
          <w:tcPr>
            <w:tcW w:w="3515" w:type="dxa"/>
            <w:shd w:val="clear" w:color="auto" w:fill="D9D9D9"/>
            <w:vAlign w:val="center"/>
          </w:tcPr>
          <w:p w14:paraId="44063055">
            <w:pPr>
              <w:keepNext/>
              <w:spacing w:before="40" w:after="40" w:line="264" w:lineRule="auto"/>
              <w:ind w:firstLine="0"/>
              <w:jc w:val="center"/>
            </w:pPr>
            <w:r>
              <w:rPr>
                <w:b/>
                <w:sz w:val="23"/>
              </w:rPr>
              <w:t>Mục đích</w:t>
            </w:r>
          </w:p>
        </w:tc>
      </w:tr>
      <w:tr w14:paraId="223949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14" w:type="dxa"/>
            <w:vAlign w:val="center"/>
          </w:tcPr>
          <w:p w14:paraId="462B07DE">
            <w:pPr>
              <w:keepNext/>
              <w:spacing w:before="40" w:after="40" w:line="264" w:lineRule="auto"/>
              <w:ind w:firstLine="0"/>
              <w:jc w:val="left"/>
            </w:pPr>
            <w:r>
              <w:rPr>
                <w:sz w:val="23"/>
              </w:rPr>
              <w:t>Hour</w:t>
            </w:r>
          </w:p>
        </w:tc>
        <w:tc>
          <w:tcPr>
            <w:tcW w:w="3742" w:type="dxa"/>
            <w:vAlign w:val="center"/>
          </w:tcPr>
          <w:p w14:paraId="597ADA90">
            <w:pPr>
              <w:keepNext/>
              <w:spacing w:before="40" w:after="40" w:line="264" w:lineRule="auto"/>
              <w:ind w:firstLine="0"/>
              <w:jc w:val="left"/>
            </w:pPr>
            <w:r>
              <w:rPr>
                <w:sz w:val="23"/>
              </w:rPr>
              <w:t>⌊(Time mod 86400) / 3600⌋</w:t>
            </w:r>
          </w:p>
        </w:tc>
        <w:tc>
          <w:tcPr>
            <w:tcW w:w="3515" w:type="dxa"/>
            <w:vAlign w:val="center"/>
          </w:tcPr>
          <w:p w14:paraId="007D1B57">
            <w:pPr>
              <w:keepNext/>
              <w:spacing w:before="40" w:after="40" w:line="264" w:lineRule="auto"/>
              <w:ind w:firstLine="0"/>
              <w:jc w:val="left"/>
            </w:pPr>
            <w:r>
              <w:rPr>
                <w:sz w:val="23"/>
              </w:rPr>
              <w:t>Giờ trong ngày (0–23), dùng hiển thị, thống kê</w:t>
            </w:r>
          </w:p>
        </w:tc>
      </w:tr>
      <w:tr w14:paraId="779552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14" w:type="dxa"/>
            <w:vAlign w:val="center"/>
          </w:tcPr>
          <w:p w14:paraId="3B1E6386">
            <w:pPr>
              <w:keepNext/>
              <w:spacing w:before="40" w:after="40" w:line="264" w:lineRule="auto"/>
              <w:ind w:firstLine="0"/>
              <w:jc w:val="left"/>
            </w:pPr>
            <w:r>
              <w:rPr>
                <w:sz w:val="23"/>
              </w:rPr>
              <w:t>Hour_sin</w:t>
            </w:r>
          </w:p>
        </w:tc>
        <w:tc>
          <w:tcPr>
            <w:tcW w:w="3742" w:type="dxa"/>
            <w:vAlign w:val="center"/>
          </w:tcPr>
          <w:p w14:paraId="23EFF73B">
            <w:pPr>
              <w:keepNext/>
              <w:spacing w:before="40" w:after="40" w:line="264" w:lineRule="auto"/>
              <w:ind w:firstLine="0"/>
              <w:jc w:val="left"/>
            </w:pPr>
            <w:r>
              <w:rPr>
                <w:sz w:val="23"/>
              </w:rPr>
              <w:t>sin(2π·h/24), h = (Time mod 86400)/3600</w:t>
            </w:r>
          </w:p>
        </w:tc>
        <w:tc>
          <w:tcPr>
            <w:tcW w:w="3515" w:type="dxa"/>
            <w:vAlign w:val="center"/>
          </w:tcPr>
          <w:p w14:paraId="2AE49B7A">
            <w:pPr>
              <w:keepNext/>
              <w:spacing w:before="40" w:after="40" w:line="264" w:lineRule="auto"/>
              <w:ind w:firstLine="0"/>
              <w:jc w:val="left"/>
            </w:pPr>
            <w:r>
              <w:rPr>
                <w:sz w:val="23"/>
              </w:rPr>
              <w:t>Đặc trưng giờ dạng chu kỳ cho mô hình</w:t>
            </w:r>
          </w:p>
        </w:tc>
      </w:tr>
      <w:tr w14:paraId="459D74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14" w:type="dxa"/>
            <w:vAlign w:val="center"/>
          </w:tcPr>
          <w:p w14:paraId="00A1F081">
            <w:pPr>
              <w:keepNext/>
              <w:spacing w:before="40" w:after="40" w:line="264" w:lineRule="auto"/>
              <w:ind w:firstLine="0"/>
              <w:jc w:val="left"/>
            </w:pPr>
            <w:r>
              <w:rPr>
                <w:sz w:val="23"/>
              </w:rPr>
              <w:t>Hour_cos</w:t>
            </w:r>
          </w:p>
        </w:tc>
        <w:tc>
          <w:tcPr>
            <w:tcW w:w="3742" w:type="dxa"/>
            <w:vAlign w:val="center"/>
          </w:tcPr>
          <w:p w14:paraId="714D7D98">
            <w:pPr>
              <w:keepNext/>
              <w:spacing w:before="40" w:after="40" w:line="264" w:lineRule="auto"/>
              <w:ind w:firstLine="0"/>
              <w:jc w:val="left"/>
            </w:pPr>
            <w:r>
              <w:rPr>
                <w:sz w:val="23"/>
              </w:rPr>
              <w:t>cos(2π·h/24)</w:t>
            </w:r>
          </w:p>
        </w:tc>
        <w:tc>
          <w:tcPr>
            <w:tcW w:w="3515" w:type="dxa"/>
            <w:vAlign w:val="center"/>
          </w:tcPr>
          <w:p w14:paraId="70A27AAC">
            <w:pPr>
              <w:keepNext/>
              <w:spacing w:before="40" w:after="40" w:line="264" w:lineRule="auto"/>
              <w:ind w:firstLine="0"/>
              <w:jc w:val="left"/>
            </w:pPr>
            <w:r>
              <w:rPr>
                <w:sz w:val="23"/>
              </w:rPr>
              <w:t>Đặc trưng giờ dạng chu kỳ cho mô hình</w:t>
            </w:r>
          </w:p>
        </w:tc>
      </w:tr>
      <w:tr w14:paraId="1B83E4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814" w:type="dxa"/>
            <w:vAlign w:val="center"/>
          </w:tcPr>
          <w:p w14:paraId="5C7CEA25">
            <w:pPr>
              <w:spacing w:before="40" w:after="40" w:line="264" w:lineRule="auto"/>
              <w:ind w:firstLine="0"/>
              <w:jc w:val="left"/>
            </w:pPr>
            <w:r>
              <w:rPr>
                <w:sz w:val="23"/>
              </w:rPr>
              <w:t>Amount_scaled</w:t>
            </w:r>
          </w:p>
        </w:tc>
        <w:tc>
          <w:tcPr>
            <w:tcW w:w="3742" w:type="dxa"/>
            <w:vAlign w:val="center"/>
          </w:tcPr>
          <w:p w14:paraId="3F22A470">
            <w:pPr>
              <w:spacing w:before="40" w:after="40" w:line="264" w:lineRule="auto"/>
              <w:ind w:firstLine="0"/>
              <w:jc w:val="left"/>
            </w:pPr>
            <w:r>
              <w:rPr>
                <w:sz w:val="23"/>
              </w:rPr>
              <w:t>(Amount − μ) / σ</w:t>
            </w:r>
          </w:p>
        </w:tc>
        <w:tc>
          <w:tcPr>
            <w:tcW w:w="3515" w:type="dxa"/>
            <w:vAlign w:val="center"/>
          </w:tcPr>
          <w:p w14:paraId="40D31899">
            <w:pPr>
              <w:spacing w:before="40" w:after="40" w:line="264" w:lineRule="auto"/>
              <w:ind w:firstLine="0"/>
              <w:jc w:val="left"/>
            </w:pPr>
            <w:r>
              <w:rPr>
                <w:sz w:val="23"/>
              </w:rPr>
              <w:t>Số tiền đã chuẩn hóa cho mô hình</w:t>
            </w:r>
          </w:p>
        </w:tc>
      </w:tr>
    </w:tbl>
    <w:p w14:paraId="1ECEC47C">
      <w:pPr>
        <w:spacing w:after="0"/>
      </w:pPr>
    </w:p>
    <w:p w14:paraId="41AABA70">
      <w:pPr>
        <w:pStyle w:val="25"/>
      </w:pPr>
      <w:bookmarkStart w:id="71" w:name="_Toc18239"/>
      <w:r>
        <w:t>Chuẩn hóa dữ liệu</w:t>
      </w:r>
      <w:bookmarkEnd w:id="71"/>
    </w:p>
    <w:p w14:paraId="2646DF7D">
      <w:r>
        <w:t>Amount được chuẩn hóa bằng StandardScaler của Spark MLlib về phân phối có trung bình 0, độ lệch chuẩn 1, với tham số học được μ = 88,4727 € và σ = 250,3994 €. Tham số được lưu lại (models/feature_scaler.json) để ứng dụng dùng đúng phép biến đổi khi suy luận. Bộ đặc trưng cuối cùng đưa vào mô hình gồm 31 đặc trưng: Hour_sin, Hour_cos, Amount_scaled và V1–V28.</w:t>
      </w:r>
    </w:p>
    <w:p w14:paraId="3CA2B3EF">
      <w:pPr>
        <w:pStyle w:val="25"/>
      </w:pPr>
      <w:bookmarkStart w:id="72" w:name="_Toc6730"/>
      <w:r>
        <w:t>Chia tập huấn luyện và kiểm tra theo thời gian</w:t>
      </w:r>
      <w:bookmarkEnd w:id="72"/>
    </w:p>
    <w:p w14:paraId="546FD83A">
      <w:r>
        <w:t>Dữ liệu được chia theo thời gian với tỉ lệ 70/30 (Hình 3.10): 198.402 giao dịch đầu tiên (366 gian lận) để huấn luyện, 85.324 giao dịch sau mốc giây 132.816 (107 gian lận) để kiểm tra. Cách chia này mô phỏng đúng tình huống thực tế: mô hình học từ quá khứ để dự đoán giao dịch tương lai.</w:t>
      </w:r>
    </w:p>
    <w:p w14:paraId="407AD761">
      <w:pPr>
        <w:keepNext/>
        <w:ind w:firstLine="0"/>
        <w:jc w:val="center"/>
      </w:pPr>
      <w:r>
        <w:drawing>
          <wp:inline distT="0" distB="0" distL="114300" distR="114300">
            <wp:extent cx="5759450" cy="2181225"/>
            <wp:effectExtent l="0" t="0" r="127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760000" cy="2181768"/>
                    </a:xfrm>
                    <a:prstGeom prst="rect">
                      <a:avLst/>
                    </a:prstGeom>
                  </pic:spPr>
                </pic:pic>
              </a:graphicData>
            </a:graphic>
          </wp:inline>
        </w:drawing>
      </w:r>
    </w:p>
    <w:p w14:paraId="392159D6">
      <w:pPr>
        <w:pStyle w:val="7"/>
      </w:pPr>
      <w:bookmarkStart w:id="73" w:name="_Cap_22"/>
      <w:r>
        <w:t>Hình 3.</w:t>
      </w:r>
      <w:r>
        <w:fldChar w:fldCharType="begin"/>
      </w:r>
      <w:r>
        <w:instrText xml:space="preserve"> SEQ Hình_3. \* ARABIC </w:instrText>
      </w:r>
      <w:r>
        <w:fldChar w:fldCharType="separate"/>
      </w:r>
      <w:r>
        <w:t>10</w:t>
      </w:r>
      <w:r>
        <w:fldChar w:fldCharType="end"/>
      </w:r>
      <w:r>
        <w:t>. Chia tập huấn luyện và kiểm tra theo thời gian</w:t>
      </w:r>
      <w:bookmarkEnd w:id="73"/>
    </w:p>
    <w:p w14:paraId="41F38D8D">
      <w:pPr>
        <w:pStyle w:val="23"/>
      </w:pPr>
      <w:bookmarkStart w:id="74" w:name="_Toc15431"/>
      <w:r>
        <w:t>Xử lý dữ liệu mất cân bằng</w:t>
      </w:r>
      <w:bookmarkEnd w:id="74"/>
    </w:p>
    <w:p w14:paraId="1BF24932">
      <w:r>
        <w:t xml:space="preserve">Theo công thức trọng số lớp, mỗi giao dịch gian lận có trọng số </w:t>
      </w:r>
      <w:r>
        <w:rPr>
          <w:b/>
        </w:rPr>
        <w:t>271,04</w:t>
      </w:r>
      <w:r>
        <w:t xml:space="preserve"> và mỗi giao dịch bình thường có trọng số </w:t>
      </w:r>
      <w:r>
        <w:rPr>
          <w:b/>
        </w:rPr>
        <w:t>0,5009</w:t>
      </w:r>
      <w:r>
        <w:t xml:space="preserve"> – lỗi bỏ sót một giao dịch gian lận bị phạt nặng gấp khoảng 541 lần. Trọng số này được đưa vào tham số weightCol của LogisticRegression và RandomForestClassifier.</w:t>
      </w:r>
    </w:p>
    <w:p w14:paraId="2A01103B">
      <w:r>
        <w:t>Song song, SMOTE được áp dụng với tỉ lệ lớp thiểu số/đa số bằng 0,1 – số mẫu gian lận tăng từ 366 lên 19.803 (Hình 3.11). Không cân bằng hoàn toàn 1:1 vì sinh quá nhiều mẫu nhân tạo dễ gây quá khớp. Hai chiến lược được so sánh ở bước tinh chỉnh.</w:t>
      </w:r>
    </w:p>
    <w:p w14:paraId="1D42F3CB">
      <w:pPr>
        <w:keepNext/>
        <w:ind w:firstLine="0"/>
        <w:jc w:val="center"/>
      </w:pPr>
      <w:r>
        <w:drawing>
          <wp:inline distT="0" distB="0" distL="114300" distR="114300">
            <wp:extent cx="4679950" cy="2399030"/>
            <wp:effectExtent l="0" t="0" r="1397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680000" cy="2399099"/>
                    </a:xfrm>
                    <a:prstGeom prst="rect">
                      <a:avLst/>
                    </a:prstGeom>
                  </pic:spPr>
                </pic:pic>
              </a:graphicData>
            </a:graphic>
          </wp:inline>
        </w:drawing>
      </w:r>
    </w:p>
    <w:p w14:paraId="66381A20">
      <w:pPr>
        <w:pStyle w:val="7"/>
      </w:pPr>
      <w:bookmarkStart w:id="75" w:name="_Cap_23"/>
      <w:r>
        <w:t>Hình 3.</w:t>
      </w:r>
      <w:r>
        <w:fldChar w:fldCharType="begin"/>
      </w:r>
      <w:r>
        <w:instrText xml:space="preserve"> SEQ Hình_3. \* ARABIC </w:instrText>
      </w:r>
      <w:r>
        <w:fldChar w:fldCharType="separate"/>
      </w:r>
      <w:r>
        <w:t>11</w:t>
      </w:r>
      <w:r>
        <w:fldChar w:fldCharType="end"/>
      </w:r>
      <w:r>
        <w:t>. Số mẫu huấn luyện trước và sau SMOTE</w:t>
      </w:r>
      <w:bookmarkEnd w:id="75"/>
    </w:p>
    <w:p w14:paraId="7BD832FC">
      <w:pPr>
        <w:pStyle w:val="23"/>
      </w:pPr>
      <w:bookmarkStart w:id="76" w:name="_Toc15970"/>
      <w:r>
        <w:t>Huấn luyện mô hình</w:t>
      </w:r>
      <w:bookmarkEnd w:id="76"/>
    </w:p>
    <w:p w14:paraId="7145656A">
      <w:r>
        <w:t>Ba mô hình được huấn luyện với cấu hình ban đầu như Bảng 3.5.</w:t>
      </w:r>
    </w:p>
    <w:p w14:paraId="3DA7EE4B">
      <w:pPr>
        <w:pStyle w:val="7"/>
        <w:keepNext/>
      </w:pPr>
      <w:bookmarkStart w:id="77" w:name="_Cap_24"/>
      <w:r>
        <w:t>Bảng 3.</w:t>
      </w:r>
      <w:r>
        <w:fldChar w:fldCharType="begin"/>
      </w:r>
      <w:r>
        <w:instrText xml:space="preserve"> SEQ Bảng_3. \* ARABIC </w:instrText>
      </w:r>
      <w:r>
        <w:fldChar w:fldCharType="separate"/>
      </w:r>
      <w:r>
        <w:t>5</w:t>
      </w:r>
      <w:r>
        <w:fldChar w:fldCharType="end"/>
      </w:r>
      <w:r>
        <w:t>. Cấu hình huấn luyện ban đầu của các mô hình</w:t>
      </w:r>
      <w:bookmarkEnd w:id="77"/>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38"/>
        <w:gridCol w:w="2338"/>
        <w:gridCol w:w="2338"/>
        <w:gridCol w:w="2338"/>
      </w:tblGrid>
      <w:tr w14:paraId="57F26F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041" w:type="dxa"/>
            <w:shd w:val="clear" w:color="auto" w:fill="D9D9D9"/>
            <w:vAlign w:val="center"/>
          </w:tcPr>
          <w:p w14:paraId="00933B7C">
            <w:pPr>
              <w:keepNext/>
              <w:spacing w:before="40" w:after="40" w:line="264" w:lineRule="auto"/>
              <w:ind w:firstLine="0"/>
              <w:jc w:val="center"/>
            </w:pPr>
            <w:r>
              <w:rPr>
                <w:b/>
                <w:sz w:val="23"/>
              </w:rPr>
              <w:t>Mô hình</w:t>
            </w:r>
          </w:p>
        </w:tc>
        <w:tc>
          <w:tcPr>
            <w:tcW w:w="1474" w:type="dxa"/>
            <w:shd w:val="clear" w:color="auto" w:fill="D9D9D9"/>
            <w:vAlign w:val="center"/>
          </w:tcPr>
          <w:p w14:paraId="4371BC71">
            <w:pPr>
              <w:keepNext/>
              <w:spacing w:before="40" w:after="40" w:line="264" w:lineRule="auto"/>
              <w:ind w:firstLine="0"/>
              <w:jc w:val="center"/>
            </w:pPr>
            <w:r>
              <w:rPr>
                <w:b/>
                <w:sz w:val="23"/>
              </w:rPr>
              <w:t>Thư viện</w:t>
            </w:r>
          </w:p>
        </w:tc>
        <w:tc>
          <w:tcPr>
            <w:tcW w:w="2608" w:type="dxa"/>
            <w:shd w:val="clear" w:color="auto" w:fill="D9D9D9"/>
            <w:vAlign w:val="center"/>
          </w:tcPr>
          <w:p w14:paraId="6FD23E48">
            <w:pPr>
              <w:keepNext/>
              <w:spacing w:before="40" w:after="40" w:line="264" w:lineRule="auto"/>
              <w:ind w:firstLine="0"/>
              <w:jc w:val="center"/>
            </w:pPr>
            <w:r>
              <w:rPr>
                <w:b/>
                <w:sz w:val="23"/>
              </w:rPr>
              <w:t>Tham số</w:t>
            </w:r>
          </w:p>
        </w:tc>
        <w:tc>
          <w:tcPr>
            <w:tcW w:w="2948" w:type="dxa"/>
            <w:shd w:val="clear" w:color="auto" w:fill="D9D9D9"/>
            <w:vAlign w:val="center"/>
          </w:tcPr>
          <w:p w14:paraId="59BD064C">
            <w:pPr>
              <w:keepNext/>
              <w:spacing w:before="40" w:after="40" w:line="264" w:lineRule="auto"/>
              <w:ind w:firstLine="0"/>
              <w:jc w:val="center"/>
            </w:pPr>
            <w:r>
              <w:rPr>
                <w:b/>
                <w:sz w:val="23"/>
              </w:rPr>
              <w:t>Ghi chú</w:t>
            </w:r>
          </w:p>
        </w:tc>
      </w:tr>
      <w:tr w14:paraId="02436C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041" w:type="dxa"/>
            <w:vAlign w:val="center"/>
          </w:tcPr>
          <w:p w14:paraId="072D882B">
            <w:pPr>
              <w:keepNext/>
              <w:spacing w:before="40" w:after="40" w:line="264" w:lineRule="auto"/>
              <w:ind w:firstLine="0"/>
              <w:jc w:val="left"/>
            </w:pPr>
            <w:r>
              <w:rPr>
                <w:sz w:val="23"/>
              </w:rPr>
              <w:t>Logistic Regression</w:t>
            </w:r>
          </w:p>
        </w:tc>
        <w:tc>
          <w:tcPr>
            <w:tcW w:w="1474" w:type="dxa"/>
            <w:vAlign w:val="center"/>
          </w:tcPr>
          <w:p w14:paraId="54E11100">
            <w:pPr>
              <w:keepNext/>
              <w:spacing w:before="40" w:after="40" w:line="264" w:lineRule="auto"/>
              <w:ind w:firstLine="0"/>
              <w:jc w:val="left"/>
            </w:pPr>
            <w:r>
              <w:rPr>
                <w:sz w:val="23"/>
              </w:rPr>
              <w:t>Spark MLlib</w:t>
            </w:r>
          </w:p>
        </w:tc>
        <w:tc>
          <w:tcPr>
            <w:tcW w:w="2608" w:type="dxa"/>
            <w:vAlign w:val="center"/>
          </w:tcPr>
          <w:p w14:paraId="188C5A41">
            <w:pPr>
              <w:keepNext/>
              <w:spacing w:before="40" w:after="40" w:line="264" w:lineRule="auto"/>
              <w:ind w:firstLine="0"/>
              <w:jc w:val="left"/>
            </w:pPr>
            <w:r>
              <w:rPr>
                <w:sz w:val="23"/>
              </w:rPr>
              <w:t>maxIter = 100, regParam = 0,01</w:t>
            </w:r>
          </w:p>
        </w:tc>
        <w:tc>
          <w:tcPr>
            <w:tcW w:w="2948" w:type="dxa"/>
            <w:vAlign w:val="center"/>
          </w:tcPr>
          <w:p w14:paraId="252B2ECF">
            <w:pPr>
              <w:keepNext/>
              <w:spacing w:before="40" w:after="40" w:line="264" w:lineRule="auto"/>
              <w:ind w:firstLine="0"/>
              <w:jc w:val="left"/>
            </w:pPr>
            <w:r>
              <w:rPr>
                <w:sz w:val="23"/>
              </w:rPr>
              <w:t>weightCol = class_weight</w:t>
            </w:r>
          </w:p>
        </w:tc>
      </w:tr>
      <w:tr w14:paraId="1417A5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041" w:type="dxa"/>
            <w:vAlign w:val="center"/>
          </w:tcPr>
          <w:p w14:paraId="62AD6E6F">
            <w:pPr>
              <w:keepNext/>
              <w:spacing w:before="40" w:after="40" w:line="264" w:lineRule="auto"/>
              <w:ind w:firstLine="0"/>
              <w:jc w:val="left"/>
            </w:pPr>
            <w:r>
              <w:rPr>
                <w:sz w:val="23"/>
              </w:rPr>
              <w:t>Random Forest</w:t>
            </w:r>
          </w:p>
        </w:tc>
        <w:tc>
          <w:tcPr>
            <w:tcW w:w="1474" w:type="dxa"/>
            <w:vAlign w:val="center"/>
          </w:tcPr>
          <w:p w14:paraId="6D6E40BC">
            <w:pPr>
              <w:keepNext/>
              <w:spacing w:before="40" w:after="40" w:line="264" w:lineRule="auto"/>
              <w:ind w:firstLine="0"/>
              <w:jc w:val="left"/>
            </w:pPr>
            <w:r>
              <w:rPr>
                <w:sz w:val="23"/>
              </w:rPr>
              <w:t>Spark MLlib</w:t>
            </w:r>
          </w:p>
        </w:tc>
        <w:tc>
          <w:tcPr>
            <w:tcW w:w="2608" w:type="dxa"/>
            <w:vAlign w:val="center"/>
          </w:tcPr>
          <w:p w14:paraId="3023C130">
            <w:pPr>
              <w:keepNext/>
              <w:spacing w:before="40" w:after="40" w:line="264" w:lineRule="auto"/>
              <w:ind w:firstLine="0"/>
              <w:jc w:val="left"/>
            </w:pPr>
            <w:r>
              <w:rPr>
                <w:sz w:val="23"/>
              </w:rPr>
              <w:t>numTrees = 100, maxDepth = 8</w:t>
            </w:r>
          </w:p>
        </w:tc>
        <w:tc>
          <w:tcPr>
            <w:tcW w:w="2948" w:type="dxa"/>
            <w:vAlign w:val="center"/>
          </w:tcPr>
          <w:p w14:paraId="0358376C">
            <w:pPr>
              <w:keepNext/>
              <w:spacing w:before="40" w:after="40" w:line="264" w:lineRule="auto"/>
              <w:ind w:firstLine="0"/>
              <w:jc w:val="left"/>
            </w:pPr>
            <w:r>
              <w:rPr>
                <w:sz w:val="23"/>
              </w:rPr>
              <w:t>weightCol = class_weight</w:t>
            </w:r>
          </w:p>
        </w:tc>
      </w:tr>
      <w:tr w14:paraId="45B607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041" w:type="dxa"/>
            <w:vAlign w:val="center"/>
          </w:tcPr>
          <w:p w14:paraId="5556D221">
            <w:pPr>
              <w:spacing w:before="40" w:after="40" w:line="264" w:lineRule="auto"/>
              <w:ind w:firstLine="0"/>
              <w:jc w:val="left"/>
            </w:pPr>
            <w:r>
              <w:rPr>
                <w:sz w:val="23"/>
              </w:rPr>
              <w:t>Isolation Forest</w:t>
            </w:r>
          </w:p>
        </w:tc>
        <w:tc>
          <w:tcPr>
            <w:tcW w:w="1474" w:type="dxa"/>
            <w:vAlign w:val="center"/>
          </w:tcPr>
          <w:p w14:paraId="19788DD1">
            <w:pPr>
              <w:spacing w:before="40" w:after="40" w:line="264" w:lineRule="auto"/>
              <w:ind w:firstLine="0"/>
              <w:jc w:val="left"/>
            </w:pPr>
            <w:r>
              <w:rPr>
                <w:sz w:val="23"/>
              </w:rPr>
              <w:t>scikit-learn</w:t>
            </w:r>
          </w:p>
        </w:tc>
        <w:tc>
          <w:tcPr>
            <w:tcW w:w="2608" w:type="dxa"/>
            <w:vAlign w:val="center"/>
          </w:tcPr>
          <w:p w14:paraId="1491B96C">
            <w:pPr>
              <w:spacing w:before="40" w:after="40" w:line="264" w:lineRule="auto"/>
              <w:ind w:firstLine="0"/>
              <w:jc w:val="left"/>
            </w:pPr>
            <w:r>
              <w:rPr>
                <w:sz w:val="23"/>
              </w:rPr>
              <w:t>n_estimators = 200, contamination = 0,01</w:t>
            </w:r>
          </w:p>
        </w:tc>
        <w:tc>
          <w:tcPr>
            <w:tcW w:w="2948" w:type="dxa"/>
            <w:vAlign w:val="center"/>
          </w:tcPr>
          <w:p w14:paraId="3D91A066">
            <w:pPr>
              <w:spacing w:before="40" w:after="40" w:line="264" w:lineRule="auto"/>
              <w:ind w:firstLine="0"/>
              <w:jc w:val="left"/>
            </w:pPr>
            <w:r>
              <w:rPr>
                <w:sz w:val="23"/>
              </w:rPr>
              <w:t>Không dùng nhãn; huấn luyện trên 50.000 mẫu lấy từ Spark</w:t>
            </w:r>
          </w:p>
        </w:tc>
      </w:tr>
    </w:tbl>
    <w:p w14:paraId="21FED91E">
      <w:pPr>
        <w:spacing w:after="0"/>
      </w:pPr>
    </w:p>
    <w:p w14:paraId="3D046354">
      <w:r>
        <w:t>Isolation Forest không có phiên bản trong Spark MLlib nên được huấn luyện bằng scikit-learn trên một mẫu dữ liệu lấy từ Spark DataFrame. Tham số contamination được nới lên 1% (thay vì đúng bằng tỉ lệ gian lận) để ngưỡng bất thường đủ rộng, giúp mô hình phát hiện được một phần giao dịch gian lận.</w:t>
      </w:r>
    </w:p>
    <w:p w14:paraId="7CC294DC">
      <w:pPr>
        <w:pStyle w:val="23"/>
      </w:pPr>
      <w:bookmarkStart w:id="78" w:name="_Toc5005"/>
      <w:r>
        <w:t>Tinh chỉnh siêu tham số</w:t>
      </w:r>
      <w:bookmarkEnd w:id="78"/>
    </w:p>
    <w:p w14:paraId="69208D0C">
      <w:r>
        <w:t>Grid Search kết hợp 3-fold Cross-Validation (CrossValidator của Spark MLlib) được thực hiện với độ đo areaUnderPR. Lưới tham số: Logistic Regression với regParam ∈ {0,001; 0,01; 0,1} và elasticNetParam ∈ {0; 0,5}; Random Forest với numTrees ∈ {50; 100} và maxDepth ∈ {5; 10}. Kết quả PR-AUC trung bình của từng tổ hợp được thể hiện ở Hình 3.12.</w:t>
      </w:r>
    </w:p>
    <w:p w14:paraId="62E1A7A1">
      <w:pPr>
        <w:keepNext/>
        <w:ind w:firstLine="0"/>
        <w:jc w:val="center"/>
      </w:pPr>
      <w:r>
        <w:drawing>
          <wp:inline distT="0" distB="0" distL="114300" distR="114300">
            <wp:extent cx="5759450" cy="1779905"/>
            <wp:effectExtent l="0" t="0" r="127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760000" cy="1780143"/>
                    </a:xfrm>
                    <a:prstGeom prst="rect">
                      <a:avLst/>
                    </a:prstGeom>
                  </pic:spPr>
                </pic:pic>
              </a:graphicData>
            </a:graphic>
          </wp:inline>
        </w:drawing>
      </w:r>
    </w:p>
    <w:p w14:paraId="6951925D">
      <w:pPr>
        <w:pStyle w:val="7"/>
      </w:pPr>
      <w:bookmarkStart w:id="79" w:name="_Cap_25"/>
      <w:r>
        <w:t>Hình 3.</w:t>
      </w:r>
      <w:r>
        <w:fldChar w:fldCharType="begin"/>
      </w:r>
      <w:r>
        <w:instrText xml:space="preserve"> SEQ Hình_3. \* ARABIC </w:instrText>
      </w:r>
      <w:r>
        <w:fldChar w:fldCharType="separate"/>
      </w:r>
      <w:r>
        <w:t>12</w:t>
      </w:r>
      <w:r>
        <w:fldChar w:fldCharType="end"/>
      </w:r>
      <w:r>
        <w:t>. PR-AUC trung bình 3-fold của các tổ hợp tham số</w:t>
      </w:r>
      <w:bookmarkEnd w:id="79"/>
    </w:p>
    <w:p w14:paraId="68BE2E64">
      <w:r>
        <w:t xml:space="preserve">Tiếp theo, tập huấn luyện được tách tiếp theo thời gian: 85% đầu để huấn luyện, 15% cuối làm tập </w:t>
      </w:r>
      <w:r>
        <w:rPr>
          <w:b/>
        </w:rPr>
        <w:t>validation</w:t>
      </w:r>
      <w:r>
        <w:t>. Với bộ tham số tốt nhất, mỗi mô hình được huấn luyện theo cả hai chiến lược (class weight và SMOTE – SMOTE chỉ áp dụng trên phần 85%) và so sánh PR-AUC trên validation để chọn chiến lược; ngưỡng phân loại được tối ưu (F1 lớn nhất) trên validation bằng chính mô hình của chiến lược đã chọn, vì xác suất của hai chiến lược không cùng thang đo. Cuối cùng mô hình được huấn luyện lại trên toàn bộ tập huấn luyện. Kết quả được tổng hợp trong Bảng 3.6.</w:t>
      </w:r>
    </w:p>
    <w:p w14:paraId="79F72D77">
      <w:pPr>
        <w:pStyle w:val="7"/>
        <w:keepNext/>
      </w:pPr>
      <w:bookmarkStart w:id="80" w:name="_Cap_26"/>
      <w:r>
        <w:t>Bảng 3.</w:t>
      </w:r>
      <w:r>
        <w:fldChar w:fldCharType="begin"/>
      </w:r>
      <w:r>
        <w:instrText xml:space="preserve"> SEQ Bảng_3. \* ARABIC </w:instrText>
      </w:r>
      <w:r>
        <w:fldChar w:fldCharType="separate"/>
      </w:r>
      <w:r>
        <w:t>6</w:t>
      </w:r>
      <w:r>
        <w:fldChar w:fldCharType="end"/>
      </w:r>
      <w:r>
        <w:t>. Kết quả tinh chỉnh</w:t>
      </w:r>
      <w:bookmarkEnd w:id="80"/>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38"/>
        <w:gridCol w:w="2338"/>
        <w:gridCol w:w="2338"/>
        <w:gridCol w:w="2338"/>
      </w:tblGrid>
      <w:tr w14:paraId="223B7A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928" w:type="dxa"/>
            <w:shd w:val="clear" w:color="auto" w:fill="D9D9D9"/>
            <w:vAlign w:val="center"/>
          </w:tcPr>
          <w:p w14:paraId="09E2C955">
            <w:pPr>
              <w:keepNext/>
              <w:spacing w:before="40" w:after="40" w:line="264" w:lineRule="auto"/>
              <w:ind w:firstLine="0"/>
              <w:jc w:val="center"/>
            </w:pPr>
            <w:r>
              <w:rPr>
                <w:b/>
                <w:sz w:val="23"/>
              </w:rPr>
              <w:t>Mô hình</w:t>
            </w:r>
          </w:p>
        </w:tc>
        <w:tc>
          <w:tcPr>
            <w:tcW w:w="2608" w:type="dxa"/>
            <w:shd w:val="clear" w:color="auto" w:fill="D9D9D9"/>
            <w:vAlign w:val="center"/>
          </w:tcPr>
          <w:p w14:paraId="08D2C11E">
            <w:pPr>
              <w:keepNext/>
              <w:spacing w:before="40" w:after="40" w:line="264" w:lineRule="auto"/>
              <w:ind w:firstLine="0"/>
              <w:jc w:val="center"/>
            </w:pPr>
            <w:r>
              <w:rPr>
                <w:b/>
                <w:sz w:val="23"/>
              </w:rPr>
              <w:t>Tham số tốt nhất</w:t>
            </w:r>
          </w:p>
        </w:tc>
        <w:tc>
          <w:tcPr>
            <w:tcW w:w="3288" w:type="dxa"/>
            <w:shd w:val="clear" w:color="auto" w:fill="D9D9D9"/>
            <w:vAlign w:val="center"/>
          </w:tcPr>
          <w:p w14:paraId="05A0B7F3">
            <w:pPr>
              <w:keepNext/>
              <w:spacing w:before="40" w:after="40" w:line="264" w:lineRule="auto"/>
              <w:ind w:firstLine="0"/>
              <w:jc w:val="center"/>
            </w:pPr>
            <w:r>
              <w:rPr>
                <w:b/>
                <w:sz w:val="23"/>
              </w:rPr>
              <w:t>Chiến lược (PR-AUC validation)</w:t>
            </w:r>
          </w:p>
        </w:tc>
        <w:tc>
          <w:tcPr>
            <w:tcW w:w="1247" w:type="dxa"/>
            <w:shd w:val="clear" w:color="auto" w:fill="D9D9D9"/>
            <w:vAlign w:val="center"/>
          </w:tcPr>
          <w:p w14:paraId="4C2D1C30">
            <w:pPr>
              <w:keepNext/>
              <w:spacing w:before="40" w:after="40" w:line="264" w:lineRule="auto"/>
              <w:ind w:firstLine="0"/>
              <w:jc w:val="center"/>
            </w:pPr>
            <w:r>
              <w:rPr>
                <w:b/>
                <w:sz w:val="23"/>
              </w:rPr>
              <w:t>Ngưỡng</w:t>
            </w:r>
          </w:p>
        </w:tc>
      </w:tr>
      <w:tr w14:paraId="065F56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28" w:type="dxa"/>
            <w:vAlign w:val="center"/>
          </w:tcPr>
          <w:p w14:paraId="46C1EB22">
            <w:pPr>
              <w:keepNext/>
              <w:spacing w:before="40" w:after="40" w:line="264" w:lineRule="auto"/>
              <w:ind w:firstLine="0"/>
              <w:jc w:val="left"/>
            </w:pPr>
            <w:r>
              <w:rPr>
                <w:sz w:val="23"/>
              </w:rPr>
              <w:t>Logistic Regression</w:t>
            </w:r>
          </w:p>
        </w:tc>
        <w:tc>
          <w:tcPr>
            <w:tcW w:w="2608" w:type="dxa"/>
            <w:vAlign w:val="center"/>
          </w:tcPr>
          <w:p w14:paraId="4D0CFB90">
            <w:pPr>
              <w:keepNext/>
              <w:spacing w:before="40" w:after="40" w:line="264" w:lineRule="auto"/>
              <w:ind w:firstLine="0"/>
              <w:jc w:val="left"/>
            </w:pPr>
            <w:r>
              <w:rPr>
                <w:sz w:val="23"/>
              </w:rPr>
              <w:t>regParam = 0.1, elasticNetParam = 0.5</w:t>
            </w:r>
          </w:p>
        </w:tc>
        <w:tc>
          <w:tcPr>
            <w:tcW w:w="3288" w:type="dxa"/>
            <w:vAlign w:val="center"/>
          </w:tcPr>
          <w:p w14:paraId="755311DD">
            <w:pPr>
              <w:keepNext/>
              <w:spacing w:before="40" w:after="40" w:line="264" w:lineRule="auto"/>
              <w:ind w:firstLine="0"/>
              <w:jc w:val="left"/>
            </w:pPr>
            <w:r>
              <w:rPr>
                <w:sz w:val="23"/>
              </w:rPr>
              <w:t>smote (class weight: 0,3689 / SMOTE: 0,3766)</w:t>
            </w:r>
          </w:p>
        </w:tc>
        <w:tc>
          <w:tcPr>
            <w:tcW w:w="1247" w:type="dxa"/>
            <w:vAlign w:val="center"/>
          </w:tcPr>
          <w:p w14:paraId="09D08A8B">
            <w:pPr>
              <w:keepNext/>
              <w:spacing w:before="40" w:after="40" w:line="264" w:lineRule="auto"/>
              <w:ind w:firstLine="0"/>
              <w:jc w:val="right"/>
            </w:pPr>
            <w:r>
              <w:rPr>
                <w:sz w:val="23"/>
              </w:rPr>
              <w:t>0,7538</w:t>
            </w:r>
          </w:p>
        </w:tc>
      </w:tr>
      <w:tr w14:paraId="67891D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28" w:type="dxa"/>
            <w:vAlign w:val="center"/>
          </w:tcPr>
          <w:p w14:paraId="19776401">
            <w:pPr>
              <w:spacing w:before="40" w:after="40" w:line="264" w:lineRule="auto"/>
              <w:ind w:firstLine="0"/>
              <w:jc w:val="left"/>
            </w:pPr>
            <w:r>
              <w:rPr>
                <w:sz w:val="23"/>
              </w:rPr>
              <w:t>Random Forest</w:t>
            </w:r>
          </w:p>
        </w:tc>
        <w:tc>
          <w:tcPr>
            <w:tcW w:w="2608" w:type="dxa"/>
            <w:vAlign w:val="center"/>
          </w:tcPr>
          <w:p w14:paraId="4476B26E">
            <w:pPr>
              <w:spacing w:before="40" w:after="40" w:line="264" w:lineRule="auto"/>
              <w:ind w:firstLine="0"/>
              <w:jc w:val="left"/>
            </w:pPr>
            <w:r>
              <w:rPr>
                <w:sz w:val="23"/>
              </w:rPr>
              <w:t>numTrees = 50, maxDepth = 10</w:t>
            </w:r>
          </w:p>
        </w:tc>
        <w:tc>
          <w:tcPr>
            <w:tcW w:w="3288" w:type="dxa"/>
            <w:vAlign w:val="center"/>
          </w:tcPr>
          <w:p w14:paraId="6B509E0E">
            <w:pPr>
              <w:spacing w:before="40" w:after="40" w:line="264" w:lineRule="auto"/>
              <w:ind w:firstLine="0"/>
              <w:jc w:val="left"/>
            </w:pPr>
            <w:r>
              <w:rPr>
                <w:sz w:val="23"/>
              </w:rPr>
              <w:t>class_weight (class weight: 0,5955 / SMOTE: 0,4545)</w:t>
            </w:r>
          </w:p>
        </w:tc>
        <w:tc>
          <w:tcPr>
            <w:tcW w:w="1247" w:type="dxa"/>
            <w:vAlign w:val="center"/>
          </w:tcPr>
          <w:p w14:paraId="08AD7F61">
            <w:pPr>
              <w:spacing w:before="40" w:after="40" w:line="264" w:lineRule="auto"/>
              <w:ind w:firstLine="0"/>
              <w:jc w:val="right"/>
            </w:pPr>
            <w:r>
              <w:rPr>
                <w:sz w:val="23"/>
              </w:rPr>
              <w:t>0,4205</w:t>
            </w:r>
          </w:p>
        </w:tc>
      </w:tr>
    </w:tbl>
    <w:p w14:paraId="47CCA28D">
      <w:pPr>
        <w:spacing w:after="0"/>
      </w:pPr>
    </w:p>
    <w:p w14:paraId="4DD482E6">
      <w:pPr>
        <w:pStyle w:val="23"/>
      </w:pPr>
      <w:bookmarkStart w:id="81" w:name="_Toc1672"/>
      <w:r>
        <w:t>Đánh giá và so sánh mô hình</w:t>
      </w:r>
      <w:bookmarkEnd w:id="81"/>
    </w:p>
    <w:p w14:paraId="08A00EEE">
      <w:r>
        <w:t>Các mô hình sau tinh chỉnh được đánh giá trên tập test (85.324 giao dịch, 107 gian lận) – dữ liệu mà mô hình chưa từng thấy. Kết quả trong Bảng 3.7.</w:t>
      </w:r>
    </w:p>
    <w:p w14:paraId="09ED72D9">
      <w:pPr>
        <w:pStyle w:val="7"/>
        <w:keepNext/>
      </w:pPr>
      <w:bookmarkStart w:id="82" w:name="_Cap_27"/>
      <w:r>
        <w:t>Bảng 3.</w:t>
      </w:r>
      <w:r>
        <w:fldChar w:fldCharType="begin"/>
      </w:r>
      <w:r>
        <w:instrText xml:space="preserve"> SEQ Bảng_3. \* ARABIC </w:instrText>
      </w:r>
      <w:r>
        <w:fldChar w:fldCharType="separate"/>
      </w:r>
      <w:r>
        <w:t>7</w:t>
      </w:r>
      <w:r>
        <w:fldChar w:fldCharType="end"/>
      </w:r>
      <w:r>
        <w:t>. Kết quả đánh giá 3 mô hình trên tập test</w:t>
      </w:r>
      <w:bookmarkEnd w:id="82"/>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559"/>
        <w:gridCol w:w="1559"/>
        <w:gridCol w:w="1559"/>
        <w:gridCol w:w="1559"/>
        <w:gridCol w:w="1559"/>
        <w:gridCol w:w="1559"/>
      </w:tblGrid>
      <w:tr w14:paraId="00839E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268" w:type="dxa"/>
            <w:shd w:val="clear" w:color="auto" w:fill="D9D9D9"/>
            <w:vAlign w:val="center"/>
          </w:tcPr>
          <w:p w14:paraId="5374E205">
            <w:pPr>
              <w:keepNext/>
              <w:spacing w:before="40" w:after="40" w:line="264" w:lineRule="auto"/>
              <w:ind w:firstLine="0"/>
              <w:jc w:val="center"/>
            </w:pPr>
            <w:r>
              <w:rPr>
                <w:b/>
                <w:sz w:val="23"/>
              </w:rPr>
              <w:t>Mô hình</w:t>
            </w:r>
          </w:p>
        </w:tc>
        <w:tc>
          <w:tcPr>
            <w:tcW w:w="1361" w:type="dxa"/>
            <w:shd w:val="clear" w:color="auto" w:fill="D9D9D9"/>
            <w:vAlign w:val="center"/>
          </w:tcPr>
          <w:p w14:paraId="156EA2DC">
            <w:pPr>
              <w:keepNext/>
              <w:spacing w:before="40" w:after="40" w:line="264" w:lineRule="auto"/>
              <w:ind w:firstLine="0"/>
              <w:jc w:val="center"/>
            </w:pPr>
            <w:r>
              <w:rPr>
                <w:b/>
                <w:sz w:val="23"/>
              </w:rPr>
              <w:t>Precision</w:t>
            </w:r>
          </w:p>
        </w:tc>
        <w:tc>
          <w:tcPr>
            <w:tcW w:w="1361" w:type="dxa"/>
            <w:shd w:val="clear" w:color="auto" w:fill="D9D9D9"/>
            <w:vAlign w:val="center"/>
          </w:tcPr>
          <w:p w14:paraId="2C8C2173">
            <w:pPr>
              <w:keepNext/>
              <w:spacing w:before="40" w:after="40" w:line="264" w:lineRule="auto"/>
              <w:ind w:firstLine="0"/>
              <w:jc w:val="center"/>
            </w:pPr>
            <w:r>
              <w:rPr>
                <w:b/>
                <w:sz w:val="23"/>
              </w:rPr>
              <w:t>Recall</w:t>
            </w:r>
          </w:p>
        </w:tc>
        <w:tc>
          <w:tcPr>
            <w:tcW w:w="1361" w:type="dxa"/>
            <w:shd w:val="clear" w:color="auto" w:fill="D9D9D9"/>
            <w:vAlign w:val="center"/>
          </w:tcPr>
          <w:p w14:paraId="3B70C3CD">
            <w:pPr>
              <w:keepNext/>
              <w:spacing w:before="40" w:after="40" w:line="264" w:lineRule="auto"/>
              <w:ind w:firstLine="0"/>
              <w:jc w:val="center"/>
            </w:pPr>
            <w:r>
              <w:rPr>
                <w:b/>
                <w:sz w:val="23"/>
              </w:rPr>
              <w:t>F1-score</w:t>
            </w:r>
          </w:p>
        </w:tc>
        <w:tc>
          <w:tcPr>
            <w:tcW w:w="1361" w:type="dxa"/>
            <w:shd w:val="clear" w:color="auto" w:fill="D9D9D9"/>
            <w:vAlign w:val="center"/>
          </w:tcPr>
          <w:p w14:paraId="51C1137E">
            <w:pPr>
              <w:keepNext/>
              <w:spacing w:before="40" w:after="40" w:line="264" w:lineRule="auto"/>
              <w:ind w:firstLine="0"/>
              <w:jc w:val="center"/>
            </w:pPr>
            <w:r>
              <w:rPr>
                <w:b/>
                <w:sz w:val="23"/>
              </w:rPr>
              <w:t>PR-AUC</w:t>
            </w:r>
          </w:p>
        </w:tc>
        <w:tc>
          <w:tcPr>
            <w:tcW w:w="1361" w:type="dxa"/>
            <w:shd w:val="clear" w:color="auto" w:fill="D9D9D9"/>
            <w:vAlign w:val="center"/>
          </w:tcPr>
          <w:p w14:paraId="41E39C3A">
            <w:pPr>
              <w:keepNext/>
              <w:spacing w:before="40" w:after="40" w:line="264" w:lineRule="auto"/>
              <w:ind w:firstLine="0"/>
              <w:jc w:val="center"/>
            </w:pPr>
            <w:r>
              <w:rPr>
                <w:b/>
                <w:sz w:val="23"/>
              </w:rPr>
              <w:t>ROC-AUC</w:t>
            </w:r>
          </w:p>
        </w:tc>
      </w:tr>
      <w:tr w14:paraId="7C3E90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138FF056">
            <w:pPr>
              <w:keepNext/>
              <w:spacing w:before="40" w:after="40" w:line="264" w:lineRule="auto"/>
              <w:ind w:firstLine="0"/>
              <w:jc w:val="left"/>
            </w:pPr>
            <w:r>
              <w:rPr>
                <w:sz w:val="23"/>
              </w:rPr>
              <w:t>Logistic Regression</w:t>
            </w:r>
          </w:p>
        </w:tc>
        <w:tc>
          <w:tcPr>
            <w:tcW w:w="1361" w:type="dxa"/>
            <w:vAlign w:val="center"/>
          </w:tcPr>
          <w:p w14:paraId="4084B27C">
            <w:pPr>
              <w:keepNext/>
              <w:spacing w:before="40" w:after="40" w:line="264" w:lineRule="auto"/>
              <w:ind w:firstLine="0"/>
              <w:jc w:val="right"/>
            </w:pPr>
            <w:r>
              <w:rPr>
                <w:sz w:val="23"/>
              </w:rPr>
              <w:t>0,7424</w:t>
            </w:r>
          </w:p>
        </w:tc>
        <w:tc>
          <w:tcPr>
            <w:tcW w:w="1361" w:type="dxa"/>
            <w:vAlign w:val="center"/>
          </w:tcPr>
          <w:p w14:paraId="7DB84EBE">
            <w:pPr>
              <w:keepNext/>
              <w:spacing w:before="40" w:after="40" w:line="264" w:lineRule="auto"/>
              <w:ind w:firstLine="0"/>
              <w:jc w:val="right"/>
            </w:pPr>
            <w:r>
              <w:rPr>
                <w:sz w:val="23"/>
              </w:rPr>
              <w:t>0,4579</w:t>
            </w:r>
          </w:p>
        </w:tc>
        <w:tc>
          <w:tcPr>
            <w:tcW w:w="1361" w:type="dxa"/>
            <w:vAlign w:val="center"/>
          </w:tcPr>
          <w:p w14:paraId="6098375E">
            <w:pPr>
              <w:keepNext/>
              <w:spacing w:before="40" w:after="40" w:line="264" w:lineRule="auto"/>
              <w:ind w:firstLine="0"/>
              <w:jc w:val="right"/>
            </w:pPr>
            <w:r>
              <w:rPr>
                <w:sz w:val="23"/>
              </w:rPr>
              <w:t>0,5665</w:t>
            </w:r>
          </w:p>
        </w:tc>
        <w:tc>
          <w:tcPr>
            <w:tcW w:w="1361" w:type="dxa"/>
            <w:vAlign w:val="center"/>
          </w:tcPr>
          <w:p w14:paraId="31FE32CA">
            <w:pPr>
              <w:keepNext/>
              <w:spacing w:before="40" w:after="40" w:line="264" w:lineRule="auto"/>
              <w:ind w:firstLine="0"/>
              <w:jc w:val="right"/>
            </w:pPr>
            <w:r>
              <w:rPr>
                <w:sz w:val="23"/>
              </w:rPr>
              <w:t>0,6453</w:t>
            </w:r>
          </w:p>
        </w:tc>
        <w:tc>
          <w:tcPr>
            <w:tcW w:w="1361" w:type="dxa"/>
            <w:vAlign w:val="center"/>
          </w:tcPr>
          <w:p w14:paraId="713C74E6">
            <w:pPr>
              <w:keepNext/>
              <w:spacing w:before="40" w:after="40" w:line="264" w:lineRule="auto"/>
              <w:ind w:firstLine="0"/>
              <w:jc w:val="right"/>
            </w:pPr>
            <w:r>
              <w:rPr>
                <w:sz w:val="23"/>
              </w:rPr>
              <w:t>0,9790</w:t>
            </w:r>
          </w:p>
        </w:tc>
      </w:tr>
      <w:tr w14:paraId="1BD0CD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777761A3">
            <w:pPr>
              <w:keepNext/>
              <w:spacing w:before="40" w:after="40" w:line="264" w:lineRule="auto"/>
              <w:ind w:firstLine="0"/>
              <w:jc w:val="left"/>
            </w:pPr>
            <w:r>
              <w:rPr>
                <w:sz w:val="23"/>
              </w:rPr>
              <w:t>Random Forest</w:t>
            </w:r>
          </w:p>
        </w:tc>
        <w:tc>
          <w:tcPr>
            <w:tcW w:w="1361" w:type="dxa"/>
            <w:vAlign w:val="center"/>
          </w:tcPr>
          <w:p w14:paraId="7B7831BB">
            <w:pPr>
              <w:keepNext/>
              <w:spacing w:before="40" w:after="40" w:line="264" w:lineRule="auto"/>
              <w:ind w:firstLine="0"/>
              <w:jc w:val="right"/>
            </w:pPr>
            <w:r>
              <w:rPr>
                <w:sz w:val="23"/>
              </w:rPr>
              <w:t>0,8081</w:t>
            </w:r>
          </w:p>
        </w:tc>
        <w:tc>
          <w:tcPr>
            <w:tcW w:w="1361" w:type="dxa"/>
            <w:vAlign w:val="center"/>
          </w:tcPr>
          <w:p w14:paraId="572D0510">
            <w:pPr>
              <w:keepNext/>
              <w:spacing w:before="40" w:after="40" w:line="264" w:lineRule="auto"/>
              <w:ind w:firstLine="0"/>
              <w:jc w:val="right"/>
            </w:pPr>
            <w:r>
              <w:rPr>
                <w:sz w:val="23"/>
              </w:rPr>
              <w:t>0,7477</w:t>
            </w:r>
          </w:p>
        </w:tc>
        <w:tc>
          <w:tcPr>
            <w:tcW w:w="1361" w:type="dxa"/>
            <w:vAlign w:val="center"/>
          </w:tcPr>
          <w:p w14:paraId="70B24642">
            <w:pPr>
              <w:keepNext/>
              <w:spacing w:before="40" w:after="40" w:line="264" w:lineRule="auto"/>
              <w:ind w:firstLine="0"/>
              <w:jc w:val="right"/>
            </w:pPr>
            <w:r>
              <w:rPr>
                <w:sz w:val="23"/>
              </w:rPr>
              <w:t>0,7767</w:t>
            </w:r>
          </w:p>
        </w:tc>
        <w:tc>
          <w:tcPr>
            <w:tcW w:w="1361" w:type="dxa"/>
            <w:vAlign w:val="center"/>
          </w:tcPr>
          <w:p w14:paraId="02DC035B">
            <w:pPr>
              <w:keepNext/>
              <w:spacing w:before="40" w:after="40" w:line="264" w:lineRule="auto"/>
              <w:ind w:firstLine="0"/>
              <w:jc w:val="right"/>
            </w:pPr>
            <w:r>
              <w:rPr>
                <w:sz w:val="23"/>
              </w:rPr>
              <w:t>0,7954</w:t>
            </w:r>
          </w:p>
        </w:tc>
        <w:tc>
          <w:tcPr>
            <w:tcW w:w="1361" w:type="dxa"/>
            <w:vAlign w:val="center"/>
          </w:tcPr>
          <w:p w14:paraId="611C2A4A">
            <w:pPr>
              <w:keepNext/>
              <w:spacing w:before="40" w:after="40" w:line="264" w:lineRule="auto"/>
              <w:ind w:firstLine="0"/>
              <w:jc w:val="right"/>
            </w:pPr>
            <w:r>
              <w:rPr>
                <w:sz w:val="23"/>
              </w:rPr>
              <w:t>0,9723</w:t>
            </w:r>
          </w:p>
        </w:tc>
      </w:tr>
      <w:tr w14:paraId="2331E8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0FBF74D5">
            <w:pPr>
              <w:spacing w:before="40" w:after="40" w:line="264" w:lineRule="auto"/>
              <w:ind w:firstLine="0"/>
              <w:jc w:val="left"/>
            </w:pPr>
            <w:r>
              <w:rPr>
                <w:sz w:val="23"/>
              </w:rPr>
              <w:t>Isolation Forest</w:t>
            </w:r>
          </w:p>
        </w:tc>
        <w:tc>
          <w:tcPr>
            <w:tcW w:w="1361" w:type="dxa"/>
            <w:vAlign w:val="center"/>
          </w:tcPr>
          <w:p w14:paraId="1A520289">
            <w:pPr>
              <w:spacing w:before="40" w:after="40" w:line="264" w:lineRule="auto"/>
              <w:ind w:firstLine="0"/>
              <w:jc w:val="right"/>
            </w:pPr>
            <w:r>
              <w:rPr>
                <w:sz w:val="23"/>
              </w:rPr>
              <w:t>0,0435</w:t>
            </w:r>
          </w:p>
        </w:tc>
        <w:tc>
          <w:tcPr>
            <w:tcW w:w="1361" w:type="dxa"/>
            <w:vAlign w:val="center"/>
          </w:tcPr>
          <w:p w14:paraId="38561A74">
            <w:pPr>
              <w:spacing w:before="40" w:after="40" w:line="264" w:lineRule="auto"/>
              <w:ind w:firstLine="0"/>
              <w:jc w:val="right"/>
            </w:pPr>
            <w:r>
              <w:rPr>
                <w:sz w:val="23"/>
              </w:rPr>
              <w:t>0,3458</w:t>
            </w:r>
          </w:p>
        </w:tc>
        <w:tc>
          <w:tcPr>
            <w:tcW w:w="1361" w:type="dxa"/>
            <w:vAlign w:val="center"/>
          </w:tcPr>
          <w:p w14:paraId="74F6EC01">
            <w:pPr>
              <w:spacing w:before="40" w:after="40" w:line="264" w:lineRule="auto"/>
              <w:ind w:firstLine="0"/>
              <w:jc w:val="right"/>
            </w:pPr>
            <w:r>
              <w:rPr>
                <w:sz w:val="23"/>
              </w:rPr>
              <w:t>0,0772</w:t>
            </w:r>
          </w:p>
        </w:tc>
        <w:tc>
          <w:tcPr>
            <w:tcW w:w="1361" w:type="dxa"/>
            <w:vAlign w:val="center"/>
          </w:tcPr>
          <w:p w14:paraId="282C9C8D">
            <w:pPr>
              <w:spacing w:before="40" w:after="40" w:line="264" w:lineRule="auto"/>
              <w:ind w:firstLine="0"/>
              <w:jc w:val="right"/>
            </w:pPr>
            <w:r>
              <w:rPr>
                <w:sz w:val="23"/>
              </w:rPr>
              <w:t>0,0308</w:t>
            </w:r>
          </w:p>
        </w:tc>
        <w:tc>
          <w:tcPr>
            <w:tcW w:w="1361" w:type="dxa"/>
            <w:vAlign w:val="center"/>
          </w:tcPr>
          <w:p w14:paraId="213201E9">
            <w:pPr>
              <w:spacing w:before="40" w:after="40" w:line="264" w:lineRule="auto"/>
              <w:ind w:firstLine="0"/>
              <w:jc w:val="right"/>
            </w:pPr>
            <w:r>
              <w:rPr>
                <w:sz w:val="23"/>
              </w:rPr>
              <w:t>0,9393</w:t>
            </w:r>
          </w:p>
        </w:tc>
      </w:tr>
    </w:tbl>
    <w:p w14:paraId="73A7B3AB">
      <w:pPr>
        <w:spacing w:after="0"/>
      </w:pPr>
    </w:p>
    <w:p w14:paraId="29E4C120">
      <w:pPr>
        <w:keepNext/>
        <w:ind w:firstLine="0"/>
        <w:jc w:val="center"/>
      </w:pPr>
      <w:r>
        <w:drawing>
          <wp:inline distT="0" distB="0" distL="114300" distR="114300">
            <wp:extent cx="5759450" cy="2796540"/>
            <wp:effectExtent l="0" t="0" r="127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760000" cy="2796984"/>
                    </a:xfrm>
                    <a:prstGeom prst="rect">
                      <a:avLst/>
                    </a:prstGeom>
                  </pic:spPr>
                </pic:pic>
              </a:graphicData>
            </a:graphic>
          </wp:inline>
        </w:drawing>
      </w:r>
    </w:p>
    <w:p w14:paraId="74B5BC9F">
      <w:pPr>
        <w:pStyle w:val="7"/>
      </w:pPr>
      <w:bookmarkStart w:id="83" w:name="_Cap_28"/>
      <w:r>
        <w:t>Hình 3.</w:t>
      </w:r>
      <w:r>
        <w:fldChar w:fldCharType="begin"/>
      </w:r>
      <w:r>
        <w:instrText xml:space="preserve"> SEQ Hình_3. \* ARABIC </w:instrText>
      </w:r>
      <w:r>
        <w:fldChar w:fldCharType="separate"/>
      </w:r>
      <w:r>
        <w:t>13</w:t>
      </w:r>
      <w:r>
        <w:fldChar w:fldCharType="end"/>
      </w:r>
      <w:r>
        <w:t>. So sánh các độ đo của 3 mô hình</w:t>
      </w:r>
      <w:bookmarkEnd w:id="83"/>
    </w:p>
    <w:p w14:paraId="1C07270F">
      <w:r>
        <w:t>Ma trận nhầm lẫn (Hình 3.14) cho thấy rõ sự khác biệt: Random Forest phát hiện đúng 80/107 giao dịch gian lận với chỉ 19 lần báo nhầm trên 85.217 giao dịch bình thường; Logistic Regression phát hiện 49 ca nhưng báo nhầm 17 lần; Isolation Forest báo nhầm tới 814 lần mà chỉ phát hiện 37 ca.</w:t>
      </w:r>
    </w:p>
    <w:p w14:paraId="55388F05">
      <w:pPr>
        <w:keepNext/>
        <w:ind w:firstLine="0"/>
        <w:jc w:val="center"/>
      </w:pPr>
      <w:r>
        <w:drawing>
          <wp:inline distT="0" distB="0" distL="114300" distR="114300">
            <wp:extent cx="5759450" cy="1794510"/>
            <wp:effectExtent l="0" t="0" r="127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760000" cy="1794934"/>
                    </a:xfrm>
                    <a:prstGeom prst="rect">
                      <a:avLst/>
                    </a:prstGeom>
                  </pic:spPr>
                </pic:pic>
              </a:graphicData>
            </a:graphic>
          </wp:inline>
        </w:drawing>
      </w:r>
    </w:p>
    <w:p w14:paraId="31DCD0DB">
      <w:pPr>
        <w:pStyle w:val="7"/>
      </w:pPr>
      <w:bookmarkStart w:id="84" w:name="_Cap_29"/>
      <w:r>
        <w:t>Hình 3.</w:t>
      </w:r>
      <w:r>
        <w:fldChar w:fldCharType="begin"/>
      </w:r>
      <w:r>
        <w:instrText xml:space="preserve"> SEQ Hình_3. \* ARABIC </w:instrText>
      </w:r>
      <w:r>
        <w:fldChar w:fldCharType="separate"/>
      </w:r>
      <w:r>
        <w:t>14</w:t>
      </w:r>
      <w:r>
        <w:fldChar w:fldCharType="end"/>
      </w:r>
      <w:r>
        <w:t>. Ma trận nhầm lẫn của 3 mô hình trên tập test</w:t>
      </w:r>
      <w:bookmarkEnd w:id="84"/>
    </w:p>
    <w:p w14:paraId="04BC86E5">
      <w:r>
        <w:t>Đường Precision–Recall và ROC (Hình 3.15) minh họa nhận định ở Chương 2: cả ba mô hình đều có ROC-AUC cao (trên 0,9), nhưng PR-AUC chênh lệch rất lớn – PR-AUC mới phản ánh đúng khả năng phát hiện gian lận.</w:t>
      </w:r>
    </w:p>
    <w:p w14:paraId="105E44FF">
      <w:pPr>
        <w:keepNext/>
        <w:ind w:firstLine="0"/>
        <w:jc w:val="center"/>
      </w:pPr>
      <w:r>
        <w:drawing>
          <wp:inline distT="0" distB="0" distL="114300" distR="114300">
            <wp:extent cx="5759450" cy="2517775"/>
            <wp:effectExtent l="0" t="0" r="127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760000" cy="2518379"/>
                    </a:xfrm>
                    <a:prstGeom prst="rect">
                      <a:avLst/>
                    </a:prstGeom>
                  </pic:spPr>
                </pic:pic>
              </a:graphicData>
            </a:graphic>
          </wp:inline>
        </w:drawing>
      </w:r>
    </w:p>
    <w:p w14:paraId="0478FDE2">
      <w:pPr>
        <w:pStyle w:val="7"/>
      </w:pPr>
      <w:bookmarkStart w:id="85" w:name="_Cap_30"/>
      <w:r>
        <w:t>Hình 3.</w:t>
      </w:r>
      <w:r>
        <w:fldChar w:fldCharType="begin"/>
      </w:r>
      <w:r>
        <w:instrText xml:space="preserve"> SEQ Hình_3. \* ARABIC </w:instrText>
      </w:r>
      <w:r>
        <w:fldChar w:fldCharType="separate"/>
      </w:r>
      <w:r>
        <w:t>15</w:t>
      </w:r>
      <w:r>
        <w:fldChar w:fldCharType="end"/>
      </w:r>
      <w:r>
        <w:t>. Đường Precision–Recall và ROC của 3 mô hình</w:t>
      </w:r>
      <w:bookmarkEnd w:id="85"/>
    </w:p>
    <w:p w14:paraId="7D7A37F3">
      <w:r>
        <w:t>Hình 3.16 cho thấy tác động của ngưỡng phân loại với Random Forest: tăng ngưỡng làm Precision tăng và Recall giảm. Ngưỡng đã tinh chỉnh (0,421) được chọn trên tập validation, không dùng tập test.</w:t>
      </w:r>
    </w:p>
    <w:p w14:paraId="37190F37">
      <w:pPr>
        <w:keepNext/>
        <w:ind w:firstLine="0"/>
        <w:jc w:val="center"/>
      </w:pPr>
      <w:r>
        <w:drawing>
          <wp:inline distT="0" distB="0" distL="114300" distR="114300">
            <wp:extent cx="5759450" cy="2861310"/>
            <wp:effectExtent l="0" t="0" r="127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760000" cy="2861463"/>
                    </a:xfrm>
                    <a:prstGeom prst="rect">
                      <a:avLst/>
                    </a:prstGeom>
                  </pic:spPr>
                </pic:pic>
              </a:graphicData>
            </a:graphic>
          </wp:inline>
        </w:drawing>
      </w:r>
    </w:p>
    <w:p w14:paraId="5125AA05">
      <w:pPr>
        <w:pStyle w:val="7"/>
      </w:pPr>
      <w:bookmarkStart w:id="86" w:name="_Cap_31"/>
      <w:r>
        <w:t>Hình 3.</w:t>
      </w:r>
      <w:r>
        <w:fldChar w:fldCharType="begin"/>
      </w:r>
      <w:r>
        <w:instrText xml:space="preserve"> SEQ Hình_3. \* ARABIC </w:instrText>
      </w:r>
      <w:r>
        <w:fldChar w:fldCharType="separate"/>
      </w:r>
      <w:r>
        <w:t>16</w:t>
      </w:r>
      <w:r>
        <w:fldChar w:fldCharType="end"/>
      </w:r>
      <w:r>
        <w:t>. Precision, Recall, F1 của Random Forest theo ngưỡng phân loại</w:t>
      </w:r>
      <w:bookmarkEnd w:id="86"/>
    </w:p>
    <w:p w14:paraId="6F3BE6D1">
      <w:r>
        <w:t>Hình 3.17 trình bày 15 đặc trưng quan trọng nhất của Random Forest; đứng đầu là V14, V12, V10, V4, V17, khớp với các đặc trưng có tương quan mạnh với nhãn ở phần khảo sát dữ liệu.</w:t>
      </w:r>
    </w:p>
    <w:p w14:paraId="5C04EB9A">
      <w:pPr>
        <w:keepNext/>
        <w:ind w:firstLine="0"/>
        <w:jc w:val="center"/>
      </w:pPr>
      <w:r>
        <w:drawing>
          <wp:inline distT="0" distB="0" distL="114300" distR="114300">
            <wp:extent cx="5039995" cy="3151505"/>
            <wp:effectExtent l="0" t="0" r="444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040000" cy="3151671"/>
                    </a:xfrm>
                    <a:prstGeom prst="rect">
                      <a:avLst/>
                    </a:prstGeom>
                  </pic:spPr>
                </pic:pic>
              </a:graphicData>
            </a:graphic>
          </wp:inline>
        </w:drawing>
      </w:r>
    </w:p>
    <w:p w14:paraId="1402A964">
      <w:pPr>
        <w:pStyle w:val="7"/>
      </w:pPr>
      <w:bookmarkStart w:id="87" w:name="_Cap_32"/>
      <w:r>
        <w:t>Hình 3.</w:t>
      </w:r>
      <w:r>
        <w:fldChar w:fldCharType="begin"/>
      </w:r>
      <w:r>
        <w:instrText xml:space="preserve"> SEQ Hình_3. \* ARABIC </w:instrText>
      </w:r>
      <w:r>
        <w:fldChar w:fldCharType="separate"/>
      </w:r>
      <w:r>
        <w:t>17</w:t>
      </w:r>
      <w:r>
        <w:fldChar w:fldCharType="end"/>
      </w:r>
      <w:r>
        <w:t>. Mức độ quan trọng của đặc trưng trong Random Forest</w:t>
      </w:r>
      <w:bookmarkEnd w:id="87"/>
    </w:p>
    <w:p w14:paraId="5C99441B">
      <w:pPr>
        <w:pStyle w:val="25"/>
      </w:pPr>
      <w:bookmarkStart w:id="88" w:name="_Toc1878"/>
      <w:r>
        <w:t>Ảnh hưởng của đặc trưng giờ</w:t>
      </w:r>
      <w:bookmarkEnd w:id="88"/>
    </w:p>
    <w:p w14:paraId="46FBBBEF">
      <w:r>
        <w:t>Để đánh giá khách quan đặc trưng mới, nhóm huấn luyện các mô hình với cùng tham số mặc định và ngưỡng 0,5, chỉ thay Time_scaled bằng Hour_sin, Hour_cos (Bảng 3.8, Hình 3.18).</w:t>
      </w:r>
    </w:p>
    <w:p w14:paraId="4A7AEE96">
      <w:pPr>
        <w:pStyle w:val="7"/>
        <w:keepNext/>
      </w:pPr>
      <w:bookmarkStart w:id="89" w:name="_Cap_33"/>
      <w:r>
        <w:t>Bảng 3.</w:t>
      </w:r>
      <w:r>
        <w:fldChar w:fldCharType="begin"/>
      </w:r>
      <w:r>
        <w:instrText xml:space="preserve"> SEQ Bảng_3. \* ARABIC </w:instrText>
      </w:r>
      <w:r>
        <w:fldChar w:fldCharType="separate"/>
      </w:r>
      <w:r>
        <w:t>8</w:t>
      </w:r>
      <w:r>
        <w:fldChar w:fldCharType="end"/>
      </w:r>
      <w:r>
        <w:t>. So sánh trước và sau khi thay Time_scaled bằng đặc trưng giờ (tham số mặc định, ngưỡng 0,5)</w:t>
      </w:r>
      <w:bookmarkEnd w:id="89"/>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38"/>
        <w:gridCol w:w="2338"/>
        <w:gridCol w:w="2338"/>
        <w:gridCol w:w="2338"/>
      </w:tblGrid>
      <w:tr w14:paraId="211E2A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268" w:type="dxa"/>
            <w:shd w:val="clear" w:color="auto" w:fill="D9D9D9"/>
            <w:vAlign w:val="center"/>
          </w:tcPr>
          <w:p w14:paraId="0148E7D9">
            <w:pPr>
              <w:keepNext/>
              <w:spacing w:before="40" w:after="40" w:line="264" w:lineRule="auto"/>
              <w:ind w:firstLine="0"/>
              <w:jc w:val="center"/>
            </w:pPr>
            <w:r>
              <w:rPr>
                <w:b/>
                <w:sz w:val="23"/>
              </w:rPr>
              <w:t>Mô hình</w:t>
            </w:r>
          </w:p>
        </w:tc>
        <w:tc>
          <w:tcPr>
            <w:tcW w:w="2268" w:type="dxa"/>
            <w:shd w:val="clear" w:color="auto" w:fill="D9D9D9"/>
            <w:vAlign w:val="center"/>
          </w:tcPr>
          <w:p w14:paraId="7AEAF1A9">
            <w:pPr>
              <w:keepNext/>
              <w:spacing w:before="40" w:after="40" w:line="264" w:lineRule="auto"/>
              <w:ind w:firstLine="0"/>
              <w:jc w:val="center"/>
            </w:pPr>
            <w:r>
              <w:rPr>
                <w:b/>
                <w:sz w:val="23"/>
              </w:rPr>
              <w:t>F1-score</w:t>
            </w:r>
          </w:p>
        </w:tc>
        <w:tc>
          <w:tcPr>
            <w:tcW w:w="2268" w:type="dxa"/>
            <w:shd w:val="clear" w:color="auto" w:fill="D9D9D9"/>
            <w:vAlign w:val="center"/>
          </w:tcPr>
          <w:p w14:paraId="3A7A174F">
            <w:pPr>
              <w:keepNext/>
              <w:spacing w:before="40" w:after="40" w:line="264" w:lineRule="auto"/>
              <w:ind w:firstLine="0"/>
              <w:jc w:val="center"/>
            </w:pPr>
            <w:r>
              <w:rPr>
                <w:b/>
                <w:sz w:val="23"/>
              </w:rPr>
              <w:t>PR-AUC</w:t>
            </w:r>
          </w:p>
        </w:tc>
        <w:tc>
          <w:tcPr>
            <w:tcW w:w="2268" w:type="dxa"/>
            <w:shd w:val="clear" w:color="auto" w:fill="D9D9D9"/>
            <w:vAlign w:val="center"/>
          </w:tcPr>
          <w:p w14:paraId="57CC4EA9">
            <w:pPr>
              <w:keepNext/>
              <w:spacing w:before="40" w:after="40" w:line="264" w:lineRule="auto"/>
              <w:ind w:firstLine="0"/>
              <w:jc w:val="center"/>
            </w:pPr>
            <w:r>
              <w:rPr>
                <w:b/>
                <w:sz w:val="23"/>
              </w:rPr>
              <w:t>Recall</w:t>
            </w:r>
          </w:p>
        </w:tc>
      </w:tr>
      <w:tr w14:paraId="0A90A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051F677D">
            <w:pPr>
              <w:keepNext/>
              <w:spacing w:before="40" w:after="40" w:line="264" w:lineRule="auto"/>
              <w:ind w:firstLine="0"/>
              <w:jc w:val="left"/>
            </w:pPr>
            <w:r>
              <w:rPr>
                <w:sz w:val="23"/>
              </w:rPr>
              <w:t>Logistic Regression</w:t>
            </w:r>
          </w:p>
        </w:tc>
        <w:tc>
          <w:tcPr>
            <w:tcW w:w="2268" w:type="dxa"/>
            <w:vAlign w:val="center"/>
          </w:tcPr>
          <w:p w14:paraId="787F2E06">
            <w:pPr>
              <w:keepNext/>
              <w:spacing w:before="40" w:after="40" w:line="264" w:lineRule="auto"/>
              <w:ind w:firstLine="0"/>
              <w:jc w:val="center"/>
            </w:pPr>
            <w:r>
              <w:rPr>
                <w:sz w:val="23"/>
              </w:rPr>
              <w:t>0,1948 → 0,1207</w:t>
            </w:r>
          </w:p>
        </w:tc>
        <w:tc>
          <w:tcPr>
            <w:tcW w:w="2268" w:type="dxa"/>
            <w:vAlign w:val="center"/>
          </w:tcPr>
          <w:p w14:paraId="3A5761B1">
            <w:pPr>
              <w:keepNext/>
              <w:spacing w:before="40" w:after="40" w:line="264" w:lineRule="auto"/>
              <w:ind w:firstLine="0"/>
              <w:jc w:val="center"/>
            </w:pPr>
            <w:r>
              <w:rPr>
                <w:sz w:val="23"/>
              </w:rPr>
              <w:t>0,5665 → 0,5661</w:t>
            </w:r>
          </w:p>
        </w:tc>
        <w:tc>
          <w:tcPr>
            <w:tcW w:w="2268" w:type="dxa"/>
            <w:vAlign w:val="center"/>
          </w:tcPr>
          <w:p w14:paraId="388D83AA">
            <w:pPr>
              <w:keepNext/>
              <w:spacing w:before="40" w:after="40" w:line="264" w:lineRule="auto"/>
              <w:ind w:firstLine="0"/>
              <w:jc w:val="center"/>
            </w:pPr>
            <w:r>
              <w:rPr>
                <w:sz w:val="23"/>
              </w:rPr>
              <w:t>0,8692 → 0,8785</w:t>
            </w:r>
          </w:p>
        </w:tc>
      </w:tr>
      <w:tr w14:paraId="3FA528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7B33AAE9">
            <w:pPr>
              <w:keepNext/>
              <w:spacing w:before="40" w:after="40" w:line="264" w:lineRule="auto"/>
              <w:ind w:firstLine="0"/>
              <w:jc w:val="left"/>
            </w:pPr>
            <w:r>
              <w:rPr>
                <w:sz w:val="23"/>
              </w:rPr>
              <w:t>Random Forest</w:t>
            </w:r>
          </w:p>
        </w:tc>
        <w:tc>
          <w:tcPr>
            <w:tcW w:w="2268" w:type="dxa"/>
            <w:vAlign w:val="center"/>
          </w:tcPr>
          <w:p w14:paraId="7D7C25C0">
            <w:pPr>
              <w:keepNext/>
              <w:spacing w:before="40" w:after="40" w:line="264" w:lineRule="auto"/>
              <w:ind w:firstLine="0"/>
              <w:jc w:val="center"/>
            </w:pPr>
            <w:r>
              <w:rPr>
                <w:sz w:val="23"/>
              </w:rPr>
              <w:t>0,7656 → 0,7678</w:t>
            </w:r>
          </w:p>
        </w:tc>
        <w:tc>
          <w:tcPr>
            <w:tcW w:w="2268" w:type="dxa"/>
            <w:vAlign w:val="center"/>
          </w:tcPr>
          <w:p w14:paraId="0458A7F7">
            <w:pPr>
              <w:keepNext/>
              <w:spacing w:before="40" w:after="40" w:line="264" w:lineRule="auto"/>
              <w:ind w:firstLine="0"/>
              <w:jc w:val="center"/>
            </w:pPr>
            <w:r>
              <w:rPr>
                <w:sz w:val="23"/>
              </w:rPr>
              <w:t>0,7912 → 0,7895</w:t>
            </w:r>
          </w:p>
        </w:tc>
        <w:tc>
          <w:tcPr>
            <w:tcW w:w="2268" w:type="dxa"/>
            <w:vAlign w:val="center"/>
          </w:tcPr>
          <w:p w14:paraId="2D143CFF">
            <w:pPr>
              <w:keepNext/>
              <w:spacing w:before="40" w:after="40" w:line="264" w:lineRule="auto"/>
              <w:ind w:firstLine="0"/>
              <w:jc w:val="center"/>
            </w:pPr>
            <w:r>
              <w:rPr>
                <w:sz w:val="23"/>
              </w:rPr>
              <w:t>0,7477 → 0,7570</w:t>
            </w:r>
          </w:p>
        </w:tc>
      </w:tr>
      <w:tr w14:paraId="0C80DC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268" w:type="dxa"/>
            <w:vAlign w:val="center"/>
          </w:tcPr>
          <w:p w14:paraId="30180201">
            <w:pPr>
              <w:spacing w:before="40" w:after="40" w:line="264" w:lineRule="auto"/>
              <w:ind w:firstLine="0"/>
              <w:jc w:val="left"/>
            </w:pPr>
            <w:r>
              <w:rPr>
                <w:sz w:val="23"/>
              </w:rPr>
              <w:t>Isolation Forest</w:t>
            </w:r>
          </w:p>
        </w:tc>
        <w:tc>
          <w:tcPr>
            <w:tcW w:w="2268" w:type="dxa"/>
            <w:vAlign w:val="center"/>
          </w:tcPr>
          <w:p w14:paraId="40110618">
            <w:pPr>
              <w:spacing w:before="40" w:after="40" w:line="264" w:lineRule="auto"/>
              <w:ind w:firstLine="0"/>
              <w:jc w:val="center"/>
            </w:pPr>
            <w:r>
              <w:rPr>
                <w:sz w:val="23"/>
              </w:rPr>
              <w:t>0,0980 → 0,0772</w:t>
            </w:r>
          </w:p>
        </w:tc>
        <w:tc>
          <w:tcPr>
            <w:tcW w:w="2268" w:type="dxa"/>
            <w:vAlign w:val="center"/>
          </w:tcPr>
          <w:p w14:paraId="4976770A">
            <w:pPr>
              <w:spacing w:before="40" w:after="40" w:line="264" w:lineRule="auto"/>
              <w:ind w:firstLine="0"/>
              <w:jc w:val="center"/>
            </w:pPr>
            <w:r>
              <w:rPr>
                <w:sz w:val="23"/>
              </w:rPr>
              <w:t>0,0351 → 0,0308</w:t>
            </w:r>
          </w:p>
        </w:tc>
        <w:tc>
          <w:tcPr>
            <w:tcW w:w="2268" w:type="dxa"/>
            <w:vAlign w:val="center"/>
          </w:tcPr>
          <w:p w14:paraId="6D11B6A4">
            <w:pPr>
              <w:spacing w:before="40" w:after="40" w:line="264" w:lineRule="auto"/>
              <w:ind w:firstLine="0"/>
              <w:jc w:val="center"/>
            </w:pPr>
            <w:r>
              <w:rPr>
                <w:sz w:val="23"/>
              </w:rPr>
              <w:t>0,4953 → 0,3458</w:t>
            </w:r>
          </w:p>
        </w:tc>
      </w:tr>
    </w:tbl>
    <w:p w14:paraId="79AC0611">
      <w:pPr>
        <w:spacing w:after="0"/>
      </w:pPr>
    </w:p>
    <w:p w14:paraId="60E1BA0D">
      <w:pPr>
        <w:keepNext/>
        <w:ind w:firstLine="0"/>
        <w:jc w:val="center"/>
      </w:pPr>
      <w:r>
        <w:drawing>
          <wp:inline distT="0" distB="0" distL="114300" distR="114300">
            <wp:extent cx="5759450" cy="1918970"/>
            <wp:effectExtent l="0" t="0" r="127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760000" cy="1919191"/>
                    </a:xfrm>
                    <a:prstGeom prst="rect">
                      <a:avLst/>
                    </a:prstGeom>
                  </pic:spPr>
                </pic:pic>
              </a:graphicData>
            </a:graphic>
          </wp:inline>
        </w:drawing>
      </w:r>
    </w:p>
    <w:p w14:paraId="17474198">
      <w:pPr>
        <w:pStyle w:val="7"/>
      </w:pPr>
      <w:bookmarkStart w:id="90" w:name="_Cap_34"/>
      <w:r>
        <w:t>Hình 3.</w:t>
      </w:r>
      <w:r>
        <w:fldChar w:fldCharType="begin"/>
      </w:r>
      <w:r>
        <w:instrText xml:space="preserve"> SEQ Hình_3. \* ARABIC </w:instrText>
      </w:r>
      <w:r>
        <w:fldChar w:fldCharType="separate"/>
      </w:r>
      <w:r>
        <w:t>18</w:t>
      </w:r>
      <w:r>
        <w:fldChar w:fldCharType="end"/>
      </w:r>
      <w:r>
        <w:t>. Ảnh hưởng của đặc trưng giờ đến các độ đo</w:t>
      </w:r>
      <w:bookmarkEnd w:id="90"/>
    </w:p>
    <w:p w14:paraId="2C2DD7E5">
      <w:r>
        <w:t xml:space="preserve">Kết quả cho thấy đặc trưng giờ </w:t>
      </w:r>
      <w:r>
        <w:rPr>
          <w:b/>
        </w:rPr>
        <w:t>gần như không làm thay đổi độ chính xác</w:t>
      </w:r>
      <w:r>
        <w:t xml:space="preserve"> của Random Forest (PR-AUC thay đổi -0,0017): phần lớn thông tin phân biệt gian lận đã nằm trong V1–V28. Tuy nhiên đặc trưng giờ vẫn được giữ lại vì hai lý do: (1) loại bỏ được đặc trưng Time_scaled không hợp lệ về mặt phương pháp như đã phân tích; (2) giúp </w:t>
      </w:r>
      <w:r>
        <w:rPr>
          <w:b/>
        </w:rPr>
        <w:t>giải thích kết quả bằng ngôn ngữ dễ hiểu</w:t>
      </w:r>
      <w:r>
        <w:t xml:space="preserve"> (“giao dịch lúc 3 giờ sáng”) trong ứng dụng – điều mà các thành phần ẩn danh V1–V28 không làm được.</w:t>
      </w:r>
    </w:p>
    <w:p w14:paraId="32B72AC0">
      <w:pPr>
        <w:pStyle w:val="25"/>
      </w:pPr>
      <w:bookmarkStart w:id="91" w:name="_Toc9242"/>
      <w:r>
        <w:t>Phân tích và thảo luận</w:t>
      </w:r>
      <w:bookmarkEnd w:id="91"/>
    </w:p>
    <w:p w14:paraId="293A3D07">
      <w:pPr>
        <w:pStyle w:val="20"/>
        <w:numPr>
          <w:ilvl w:val="0"/>
          <w:numId w:val="3"/>
        </w:numPr>
      </w:pPr>
      <w:r>
        <w:rPr>
          <w:b/>
        </w:rPr>
        <w:t>Random Forest là mô hình tốt nhất</w:t>
      </w:r>
      <w:r>
        <w:t xml:space="preserve"> với F1-score 0,7767 và PR-AUC 0,7954: cân bằng tốt giữa phát hiện gian lận và hạn chế báo nhầm, nhờ học được quan hệ phi tuyến giữa các đặc trưng. Mô hình này được chọn cho ứng dụng.</w:t>
      </w:r>
    </w:p>
    <w:p w14:paraId="48FD61A3">
      <w:pPr>
        <w:pStyle w:val="20"/>
        <w:numPr>
          <w:ilvl w:val="0"/>
          <w:numId w:val="3"/>
        </w:numPr>
      </w:pPr>
      <w:r>
        <w:rPr>
          <w:b/>
        </w:rPr>
        <w:t>Logistic Regression</w:t>
      </w:r>
      <w:r>
        <w:t xml:space="preserve"> cho thấy rõ ảnh hưởng của ngưỡng phân loại: ở ngưỡng mặc định 0,5 mô hình có Recall 0,8785 nhưng Precision chỉ 0,0648 (cảnh báo quá nhiều giao dịch bình thường do trọng số lớp rất lớn); sau khi tối ưu ngưỡng, Precision tăng lên 0,7424 nhưng Recall giảm còn 0,4579. Với ranh giới quyết định tuyến tính, mô hình không đạt được đồng thời cả hai như Random Forest.</w:t>
      </w:r>
    </w:p>
    <w:p w14:paraId="61BB7C20">
      <w:pPr>
        <w:pStyle w:val="20"/>
        <w:numPr>
          <w:ilvl w:val="0"/>
          <w:numId w:val="3"/>
        </w:numPr>
      </w:pPr>
      <w:r>
        <w:rPr>
          <w:b/>
        </w:rPr>
        <w:t>Isolation Forest</w:t>
      </w:r>
      <w:r>
        <w:t xml:space="preserve"> có Precision rất thấp (0,0435). Đây không phải lỗi cài đặt mà là hạn chế đã biết của phương pháp không giám sát: thuật toán tìm các điểm “khác biệt” trong toàn bộ không gian đặc trưng, trong khi nhiều giao dịch hợp lệ cũng khác biệt (số tiền lớn, hành vi hiếm) và nhiều giao dịch gian lận lại trông bình thường. Isolation Forest phù hợp khi không có nhãn.</w:t>
      </w:r>
    </w:p>
    <w:p w14:paraId="0B209701">
      <w:pPr>
        <w:pStyle w:val="20"/>
        <w:numPr>
          <w:ilvl w:val="0"/>
          <w:numId w:val="3"/>
        </w:numPr>
      </w:pPr>
      <w:r>
        <w:t>Với dữ liệu mất cân bằng nặng, ROC-AUC của cả ba mô hình đều cao, nhưng PR-AUC phân biệt rõ chất lượng – khẳng định việc chọn PR-AUC làm độ đo chính là đúng đắn.</w:t>
      </w:r>
    </w:p>
    <w:p w14:paraId="5ABCE236">
      <w:pPr>
        <w:pStyle w:val="23"/>
      </w:pPr>
      <w:bookmarkStart w:id="92" w:name="_Toc10993"/>
      <w:r>
        <w:t>Trực quan hóa giao dịch nghi vấn</w:t>
      </w:r>
      <w:bookmarkEnd w:id="92"/>
    </w:p>
    <w:p w14:paraId="513ED731">
      <w:r>
        <w:t xml:space="preserve">Hình 3.19 biểu diễn toàn bộ giao dịch của tập test theo thời điểm và số tiền, phân loại theo kết quả của Random Forest (ngưỡng đã tinh chỉnh): giao dịch được duyệt đúng, giao dịch gian lận bị phát hiện, báo nhầm và bỏ sót. Các giao dịch bị phát hiện đúng có tổng giá trị </w:t>
      </w:r>
      <w:r>
        <w:rPr>
          <w:b/>
        </w:rPr>
        <w:t>11.168,44 €</w:t>
      </w:r>
      <w:r>
        <w:t xml:space="preserve"> trên tổng 14.564,99 € gian lận của tập test (76,7% số tiền gian lận được ngăn chặn).</w:t>
      </w:r>
    </w:p>
    <w:p w14:paraId="05AFCFED">
      <w:pPr>
        <w:keepNext/>
        <w:ind w:firstLine="0"/>
        <w:jc w:val="center"/>
      </w:pPr>
      <w:r>
        <w:drawing>
          <wp:inline distT="0" distB="0" distL="114300" distR="114300">
            <wp:extent cx="5759450" cy="2719705"/>
            <wp:effectExtent l="0" t="0" r="127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5760000" cy="2719835"/>
                    </a:xfrm>
                    <a:prstGeom prst="rect">
                      <a:avLst/>
                    </a:prstGeom>
                  </pic:spPr>
                </pic:pic>
              </a:graphicData>
            </a:graphic>
          </wp:inline>
        </w:drawing>
      </w:r>
    </w:p>
    <w:p w14:paraId="0B86E77B">
      <w:pPr>
        <w:pStyle w:val="7"/>
      </w:pPr>
      <w:bookmarkStart w:id="93" w:name="_Cap_35"/>
      <w:r>
        <w:t>Hình 3.</w:t>
      </w:r>
      <w:r>
        <w:fldChar w:fldCharType="begin"/>
      </w:r>
      <w:r>
        <w:instrText xml:space="preserve"> SEQ Hình_3. \* ARABIC </w:instrText>
      </w:r>
      <w:r>
        <w:fldChar w:fldCharType="separate"/>
      </w:r>
      <w:r>
        <w:t>19</w:t>
      </w:r>
      <w:r>
        <w:fldChar w:fldCharType="end"/>
      </w:r>
      <w:r>
        <w:t>. Các giao dịch nghi vấn do Random Forest phát hiện trên tập test</w:t>
      </w:r>
      <w:bookmarkEnd w:id="93"/>
    </w:p>
    <w:p w14:paraId="4FC40149">
      <w:pPr>
        <w:pStyle w:val="23"/>
      </w:pPr>
      <w:bookmarkStart w:id="94" w:name="_Toc3827"/>
      <w:r>
        <w:t>Ứng dụng minh họa</w:t>
      </w:r>
      <w:bookmarkEnd w:id="94"/>
    </w:p>
    <w:p w14:paraId="41539A49">
      <w:r>
        <w:t xml:space="preserve">Ứng dụng web minh họa gồm backend </w:t>
      </w:r>
      <w:r>
        <w:rPr>
          <w:b/>
        </w:rPr>
        <w:t>FastAPI</w:t>
      </w:r>
      <w:r>
        <w:t xml:space="preserve"> và frontend </w:t>
      </w:r>
      <w:r>
        <w:rPr>
          <w:b/>
        </w:rPr>
        <w:t>Next.js</w:t>
      </w:r>
      <w:r>
        <w:t>, được thiết kế cho người dùng không chuyên (nhân viên ngân hàng, khách hàng):</w:t>
      </w:r>
    </w:p>
    <w:p w14:paraId="79F5BE36">
      <w:pPr>
        <w:pStyle w:val="20"/>
        <w:numPr>
          <w:ilvl w:val="0"/>
          <w:numId w:val="3"/>
        </w:numPr>
      </w:pPr>
      <w:r>
        <w:rPr>
          <w:b/>
        </w:rPr>
        <w:t>Tab ETL:</w:t>
      </w:r>
      <w:r>
        <w:t xml:space="preserve"> theo dõi quá trình Spark xử lý dữ liệu (các bước, job/stage/task chạy song song) và các biểu đồ khảo sát dữ liệu, kèm nhật ký sự kiện viết bằng câu dễ hiểu.</w:t>
      </w:r>
    </w:p>
    <w:p w14:paraId="54297F4C">
      <w:pPr>
        <w:pStyle w:val="20"/>
        <w:numPr>
          <w:ilvl w:val="0"/>
          <w:numId w:val="3"/>
        </w:numPr>
      </w:pPr>
      <w:r>
        <w:rPr>
          <w:b/>
        </w:rPr>
        <w:t>Tab Huấn luyện &amp; Đánh giá:</w:t>
      </w:r>
      <w:r>
        <w:t xml:space="preserve"> chạy từng bước xử lý mất cân bằng, huấn luyện, tinh chỉnh, đánh giá và xem bảng so sánh, ma trận nhầm lẫn.</w:t>
      </w:r>
    </w:p>
    <w:p w14:paraId="28FC9761">
      <w:pPr>
        <w:pStyle w:val="20"/>
        <w:numPr>
          <w:ilvl w:val="0"/>
          <w:numId w:val="3"/>
        </w:numPr>
      </w:pPr>
      <w:r>
        <w:rPr>
          <w:b/>
        </w:rPr>
        <w:t>Tab Suy luận:</w:t>
      </w:r>
      <w:r>
        <w:t xml:space="preserve"> mô phỏng giám sát trực tiếp – phát lại giao dịch của tập test theo thứ tự thời gian; mô hình tốt nhất chấm điểm rủi ro 0–100 cho từng giao dịch, cảnh báo giao dịch nghi vấn và </w:t>
      </w:r>
      <w:r>
        <w:rPr>
          <w:b/>
        </w:rPr>
        <w:t>giải thích lý do</w:t>
      </w:r>
      <w:r>
        <w:t xml:space="preserve"> bằng SHAP được gộp thành ba nhóm dễ hiểu: hành vi thẻ, giờ giao dịch, số tiền; kèm các giao dịch tương tự trong quá khứ và chức năng thử thay đổi số tiền/giờ.</w:t>
      </w:r>
    </w:p>
    <w:p w14:paraId="525CB466">
      <w:r>
        <w:rPr>
          <w:i/>
        </w:rPr>
        <w:t>(Ảnh chụp màn hình giao diện ứng dụng được bổ sung khi hoàn thiện ứng dụng.)</w:t>
      </w:r>
    </w:p>
    <w:p w14:paraId="52AF42F4">
      <w:pPr>
        <w:pStyle w:val="23"/>
      </w:pPr>
      <w:bookmarkStart w:id="95" w:name="_Toc2444"/>
      <w:r>
        <w:t>Hạn chế của giải pháp</w:t>
      </w:r>
      <w:bookmarkEnd w:id="95"/>
    </w:p>
    <w:p w14:paraId="123463F0">
      <w:pPr>
        <w:pStyle w:val="20"/>
        <w:numPr>
          <w:ilvl w:val="0"/>
          <w:numId w:val="3"/>
        </w:numPr>
      </w:pPr>
      <w:r>
        <w:t>Dữ liệu chỉ gồm 2 ngày giao dịch; các đặc trưng V1–V28 đã ẩn danh nên không thể tạo thêm đặc trưng nghiệp vụ (lịch sử chi tiêu theo thẻ, vị trí, thiết bị…).</w:t>
      </w:r>
    </w:p>
    <w:p w14:paraId="1F3DDFF1">
      <w:pPr>
        <w:pStyle w:val="20"/>
        <w:numPr>
          <w:ilvl w:val="0"/>
          <w:numId w:val="3"/>
        </w:numPr>
      </w:pPr>
      <w:r>
        <w:t>Giờ trong ngày được suy ra từ giả định giao dịch đầu tiên lúc 0h.</w:t>
      </w:r>
    </w:p>
    <w:p w14:paraId="6E90AD5D">
      <w:pPr>
        <w:pStyle w:val="20"/>
        <w:numPr>
          <w:ilvl w:val="0"/>
          <w:numId w:val="3"/>
        </w:numPr>
      </w:pPr>
      <w:r>
        <w:t>HDFS và Spark chạy trên một máy (pseudo-cluster), chưa đánh giá hiệu năng trên cụm nhiều máy.</w:t>
      </w:r>
    </w:p>
    <w:p w14:paraId="2D1CDF9E">
      <w:pPr>
        <w:pStyle w:val="20"/>
        <w:numPr>
          <w:ilvl w:val="0"/>
          <w:numId w:val="3"/>
        </w:numPr>
      </w:pPr>
      <w:r>
        <w:t>Xử lý theo lô; chưa triển khai xử lý luồng thời gian thực bằng Spark Structured Streaming.</w:t>
      </w:r>
    </w:p>
    <w:p w14:paraId="12EA6713">
      <w:pPr>
        <w:pStyle w:val="36"/>
        <w:pageBreakBefore/>
      </w:pPr>
      <w:bookmarkStart w:id="96" w:name="_Toc13658"/>
      <w:r>
        <w:t>KẾT LUẬN VÀ HƯỚNG PHÁT TRIỂN</w:t>
      </w:r>
      <w:bookmarkEnd w:id="96"/>
    </w:p>
    <w:p w14:paraId="5A89F6BA">
      <w:r>
        <w:rPr>
          <w:b/>
        </w:rPr>
        <w:t>Kết quả đạt được.</w:t>
      </w:r>
      <w:r>
        <w:t xml:space="preserve"> Đề tài đã xây dựng hoàn chỉnh quy trình phát hiện giao dịch tài chính bất thường trên nền tảng Big Data:</w:t>
      </w:r>
    </w:p>
    <w:p w14:paraId="1A9EC3B5">
      <w:pPr>
        <w:pStyle w:val="20"/>
        <w:numPr>
          <w:ilvl w:val="0"/>
          <w:numId w:val="3"/>
        </w:numPr>
      </w:pPr>
      <w:r>
        <w:t>Lưu trữ dữ liệu trên HDFS (pseudo-cluster bằng Docker) và xử lý bằng Spark DataFrame song song: khảo sát, làm sạch (loại trùng lặp, phân tích ngoại lệ), tạo đặc trưng giờ, chuẩn hóa và chia tập theo thời gian.</w:t>
      </w:r>
    </w:p>
    <w:p w14:paraId="7AA90F49">
      <w:pPr>
        <w:pStyle w:val="20"/>
        <w:numPr>
          <w:ilvl w:val="0"/>
          <w:numId w:val="3"/>
        </w:numPr>
      </w:pPr>
      <w:r>
        <w:t>Xử lý dữ liệu mất cân bằng bằng class weight và SMOTE; huấn luyện, tinh chỉnh (Grid Search + Cross-Validation, tối ưu ngưỡng) và so sánh 3 mô hình.</w:t>
      </w:r>
    </w:p>
    <w:p w14:paraId="4EE7C3AA">
      <w:pPr>
        <w:pStyle w:val="20"/>
        <w:numPr>
          <w:ilvl w:val="0"/>
          <w:numId w:val="3"/>
        </w:numPr>
      </w:pPr>
      <w:r>
        <w:t>Mô hình tốt nhất – Random Forest – đạt Precision 0,8081, Recall 0,7477, F1-score 0,7767, PR-AUC 0,7954 trên tập test.</w:t>
      </w:r>
    </w:p>
    <w:p w14:paraId="505C61D9">
      <w:pPr>
        <w:pStyle w:val="20"/>
        <w:numPr>
          <w:ilvl w:val="0"/>
          <w:numId w:val="3"/>
        </w:numPr>
      </w:pPr>
      <w:r>
        <w:t>Trực quan hóa dữ liệu rút ra các thông tin có giá trị: khung giờ ban đêm và một số khoảng số tiền có rủi ro gian lận cao vượt trội; xây dựng ứng dụng minh họa có giải thích kết quả.</w:t>
      </w:r>
    </w:p>
    <w:p w14:paraId="5F0E5715">
      <w:r>
        <w:rPr>
          <w:b/>
        </w:rPr>
        <w:t>Hướng phát triển.</w:t>
      </w:r>
    </w:p>
    <w:p w14:paraId="6BCF5349">
      <w:pPr>
        <w:pStyle w:val="20"/>
        <w:numPr>
          <w:ilvl w:val="0"/>
          <w:numId w:val="3"/>
        </w:numPr>
      </w:pPr>
      <w:r>
        <w:t>Triển khai xử lý luồng thời gian thực với Kafka và Spark Structured Streaming để chấm điểm giao dịch ngay khi phát sinh.</w:t>
      </w:r>
    </w:p>
    <w:p w14:paraId="2C691990">
      <w:pPr>
        <w:pStyle w:val="20"/>
        <w:numPr>
          <w:ilvl w:val="0"/>
          <w:numId w:val="3"/>
        </w:numPr>
      </w:pPr>
      <w:r>
        <w:t>Triển khai trên cụm Hadoop/Spark nhiều máy và đánh giá khả năng mở rộng với dữ liệu lớn hơn.</w:t>
      </w:r>
    </w:p>
    <w:p w14:paraId="6B68E289">
      <w:pPr>
        <w:pStyle w:val="20"/>
        <w:numPr>
          <w:ilvl w:val="0"/>
          <w:numId w:val="3"/>
        </w:numPr>
      </w:pPr>
      <w:r>
        <w:t>Thử nghiệm các mô hình mạnh hơn như Gradient-Boosted Trees, XGBoost, LightGBM và các mô hình học sâu.</w:t>
      </w:r>
    </w:p>
    <w:p w14:paraId="4217371C">
      <w:pPr>
        <w:pStyle w:val="20"/>
        <w:numPr>
          <w:ilvl w:val="0"/>
          <w:numId w:val="3"/>
        </w:numPr>
      </w:pPr>
      <w:r>
        <w:t>Bổ sung đặc trưng hành vi theo từng thẻ (tần suất, số tiền trung bình gần đây) khi có dữ liệu chưa ẩn danh; cập nhật mô hình định kỳ để thích ứng với thủ đoạn gian lận mới.</w:t>
      </w:r>
    </w:p>
    <w:p w14:paraId="72E22B31">
      <w:pPr>
        <w:pStyle w:val="36"/>
        <w:pageBreakBefore/>
      </w:pPr>
      <w:bookmarkStart w:id="97" w:name="_Toc28885"/>
      <w:r>
        <w:t>TÀI LIỆU THAM KHẢO</w:t>
      </w:r>
      <w:bookmarkEnd w:id="97"/>
    </w:p>
    <w:p w14:paraId="1991F74D">
      <w:pPr>
        <w:ind w:left="510" w:hanging="510"/>
      </w:pPr>
      <w:r>
        <w:t>[1]</w:t>
      </w:r>
      <w:r>
        <w:tab/>
      </w:r>
      <w:r>
        <w:t>Machine Learning Group – ULB, “Credit Card Fraud Detection,” Kaggle. [Online]. Available: https://www.kaggle.com/datasets/mlg-ulb/creditcardfraud</w:t>
      </w:r>
    </w:p>
    <w:p w14:paraId="51F42135">
      <w:pPr>
        <w:ind w:left="510" w:hanging="510"/>
      </w:pPr>
      <w:r>
        <w:t>[2]</w:t>
      </w:r>
      <w:r>
        <w:tab/>
      </w:r>
      <w:r>
        <w:t>A. Dal Pozzolo, O. Caelen, R. A. Johnson, G. Bontempi, “Calibrating Probability with Undersampling for Unbalanced Classification,” in Proc. IEEE Symposium Series on Computational Intelligence (SSCI), 2015.</w:t>
      </w:r>
    </w:p>
    <w:p w14:paraId="728455FB">
      <w:pPr>
        <w:ind w:left="510" w:hanging="510"/>
      </w:pPr>
      <w:r>
        <w:t>[3]</w:t>
      </w:r>
      <w:r>
        <w:tab/>
      </w:r>
      <w:r>
        <w:t>K. Shvachko, H. Kuang, S. Radia, R. Chansler, “The Hadoop Distributed File System,” in Proc. IEEE 26th Symposium on Mass Storage Systems and Technologies (MSST), 2010.</w:t>
      </w:r>
    </w:p>
    <w:p w14:paraId="668A2CAF">
      <w:pPr>
        <w:ind w:left="510" w:hanging="510"/>
      </w:pPr>
      <w:r>
        <w:t>[4]</w:t>
      </w:r>
      <w:r>
        <w:tab/>
      </w:r>
      <w:r>
        <w:t>M. Zaharia et al., “Resilient Distributed Datasets: A Fault-Tolerant Abstraction for In-Memory Cluster Computing,” in Proc. USENIX NSDI, 2012.</w:t>
      </w:r>
    </w:p>
    <w:p w14:paraId="3CC39F43">
      <w:pPr>
        <w:ind w:left="510" w:hanging="510"/>
      </w:pPr>
      <w:r>
        <w:t>[5]</w:t>
      </w:r>
      <w:r>
        <w:tab/>
      </w:r>
      <w:r>
        <w:t>M. Zaharia et al., “Apache Spark: A Unified Engine for Big Data Processing,” Communications of the ACM, vol. 59, no. 11, pp. 56–65, 2016.</w:t>
      </w:r>
    </w:p>
    <w:p w14:paraId="5931FD46">
      <w:pPr>
        <w:ind w:left="510" w:hanging="510"/>
      </w:pPr>
      <w:r>
        <w:t>[6]</w:t>
      </w:r>
      <w:r>
        <w:tab/>
      </w:r>
      <w:r>
        <w:t>N. V. Chawla, K. W. Bowyer, L. O. Hall, W. P. Kegelmeyer, “SMOTE: Synthetic Minority Over-sampling Technique,” Journal of Artificial Intelligence Research, vol. 16, pp. 321–357, 2002.</w:t>
      </w:r>
    </w:p>
    <w:p w14:paraId="5FCB95D3">
      <w:pPr>
        <w:ind w:left="510" w:hanging="510"/>
      </w:pPr>
      <w:r>
        <w:t>[7]</w:t>
      </w:r>
      <w:r>
        <w:tab/>
      </w:r>
      <w:r>
        <w:t>L. Breiman, “Random Forests,” Machine Learning, vol. 45, no. 1, pp. 5–32, 2001.</w:t>
      </w:r>
    </w:p>
    <w:p w14:paraId="1083664F">
      <w:pPr>
        <w:ind w:left="510" w:hanging="510"/>
      </w:pPr>
      <w:r>
        <w:t>[8]</w:t>
      </w:r>
      <w:r>
        <w:tab/>
      </w:r>
      <w:r>
        <w:t>F. T. Liu, K. M. Ting, Z.-H. Zhou, “Isolation Forest,” in Proc. IEEE International Conference on Data Mining (ICDM), 2008.</w:t>
      </w:r>
    </w:p>
    <w:p w14:paraId="7800D491">
      <w:pPr>
        <w:ind w:left="510" w:hanging="510"/>
      </w:pPr>
      <w:r>
        <w:t>[9]</w:t>
      </w:r>
      <w:r>
        <w:tab/>
      </w:r>
      <w:r>
        <w:t>J. Davis, M. Goadrich, “The Relationship Between Precision-Recall and ROC Curves,” in Proc. ICML, 2006.</w:t>
      </w:r>
    </w:p>
    <w:p w14:paraId="516B13D1">
      <w:pPr>
        <w:ind w:left="510" w:hanging="510"/>
      </w:pPr>
      <w:r>
        <w:t>[10]</w:t>
      </w:r>
      <w:r>
        <w:tab/>
      </w:r>
      <w:r>
        <w:t>T. Saito, M. Rehmsmeier, “The Precision-Recall Plot Is More Informative than the ROC Plot When Evaluating Binary Classifiers on Imbalanced Datasets,” PLOS ONE, vol. 10, no. 3, 2015.</w:t>
      </w:r>
    </w:p>
    <w:p w14:paraId="5D9FD1DA">
      <w:pPr>
        <w:ind w:left="510" w:hanging="510"/>
      </w:pPr>
      <w:r>
        <w:t>[11]</w:t>
      </w:r>
      <w:r>
        <w:tab/>
      </w:r>
      <w:r>
        <w:t>S. M. Lundberg, S.-I. Lee, “A Unified Approach to Interpreting Model Predictions,” in Advances in Neural Information Processing Systems (NeurIPS), 2017.</w:t>
      </w:r>
    </w:p>
    <w:p w14:paraId="1C5ED0F3">
      <w:pPr>
        <w:ind w:left="510" w:hanging="510"/>
      </w:pPr>
      <w:r>
        <w:t>[12]</w:t>
      </w:r>
      <w:r>
        <w:tab/>
      </w:r>
      <w:r>
        <w:t>S. M. Lundberg et al., “From Local Explanations to Global Understanding with Explainable AI for Trees,” Nature Machine Intelligence, vol. 2, pp. 56–67, 2020.</w:t>
      </w:r>
    </w:p>
    <w:p w14:paraId="1D8AD7A0">
      <w:pPr>
        <w:ind w:left="510" w:hanging="510"/>
      </w:pPr>
      <w:r>
        <w:t>[13]</w:t>
      </w:r>
      <w:r>
        <w:tab/>
      </w:r>
      <w:r>
        <w:t>Apache Software Foundation, “Spark 4 Documentation – MLlib Guide.” [Online]. Available: https://spark.apache.org/docs/latest/ml-guide.html</w:t>
      </w:r>
    </w:p>
    <w:p w14:paraId="4985B2E5">
      <w:pPr>
        <w:ind w:left="510" w:hanging="510"/>
      </w:pPr>
      <w:r>
        <w:t>[14]</w:t>
      </w:r>
      <w:r>
        <w:tab/>
      </w:r>
      <w:r>
        <w:t>Apache Software Foundation, “HDFS Architecture.” [Online]. Available: https://hadoop.apache.org/docs/stable/hadoop-project-dist/hadoop-hdfs/HdfsDesign.html</w:t>
      </w:r>
    </w:p>
    <w:sectPr>
      <w:headerReference r:id="rId7" w:type="default"/>
      <w:footerReference r:id="rId8" w:type="default"/>
      <w:pgSz w:w="11906" w:h="16838"/>
      <w:pgMar w:top="1134" w:right="1134" w:bottom="1134" w:left="1418"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0561543"/>
      <w:docPartObj>
        <w:docPartGallery w:val="AutoText"/>
      </w:docPartObj>
    </w:sdtPr>
    <w:sdtContent>
      <w:p w14:paraId="7E5B74F9">
        <w:pPr>
          <w:pStyle w:val="9"/>
          <w:jc w:val="right"/>
        </w:pPr>
        <w:r>
          <w:fldChar w:fldCharType="begin"/>
        </w:r>
        <w:r>
          <w:instrText xml:space="preserve"> PAGE   \* MERGEFORMAT </w:instrText>
        </w:r>
        <w:r>
          <w:fldChar w:fldCharType="separate"/>
        </w:r>
        <w:r>
          <w:t>2</w:t>
        </w:r>
        <w:r>
          <w:fldChar w:fldCharType="end"/>
        </w:r>
      </w:p>
    </w:sdtContent>
  </w:sdt>
  <w:p w14:paraId="0B4C8A9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8774911"/>
      <w:docPartObj>
        <w:docPartGallery w:val="AutoText"/>
      </w:docPartObj>
    </w:sdtPr>
    <w:sdtContent>
      <w:p w14:paraId="22740E9D">
        <w:pPr>
          <w:pStyle w:val="9"/>
          <w:jc w:val="right"/>
        </w:pPr>
        <w:r>
          <w:fldChar w:fldCharType="begin"/>
        </w:r>
        <w:r>
          <w:instrText xml:space="preserve"> PAGE   \* MERGEFORMAT </w:instrText>
        </w:r>
        <w:r>
          <w:fldChar w:fldCharType="separate"/>
        </w:r>
        <w:r>
          <w:t>2</w:t>
        </w:r>
        <w:r>
          <w:fldChar w:fldCharType="end"/>
        </w:r>
      </w:p>
    </w:sdtContent>
  </w:sdt>
  <w:p w14:paraId="04DEBAA1">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21618">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77B0D">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337F3"/>
    <w:multiLevelType w:val="multilevel"/>
    <w:tmpl w:val="1A9337F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decimal"/>
      <w:lvlText w:val="%6."/>
      <w:lvlJc w:val="left"/>
      <w:pPr>
        <w:ind w:left="450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45C06F8"/>
    <w:multiLevelType w:val="multilevel"/>
    <w:tmpl w:val="245C06F8"/>
    <w:lvl w:ilvl="0" w:tentative="0">
      <w:start w:val="1"/>
      <w:numFmt w:val="decimal"/>
      <w:pStyle w:val="21"/>
      <w:suff w:val="space"/>
      <w:lvlText w:val="CHƯƠNG %1."/>
      <w:lvlJc w:val="left"/>
      <w:pPr>
        <w:ind w:left="0" w:firstLine="0"/>
      </w:pPr>
      <w:rPr>
        <w:rFonts w:hint="default"/>
      </w:rPr>
    </w:lvl>
    <w:lvl w:ilvl="1" w:tentative="0">
      <w:start w:val="1"/>
      <w:numFmt w:val="decimal"/>
      <w:pStyle w:val="23"/>
      <w:suff w:val="space"/>
      <w:lvlText w:val="%1.%2."/>
      <w:lvlJc w:val="left"/>
      <w:pPr>
        <w:ind w:left="0" w:firstLine="0"/>
      </w:pPr>
      <w:rPr>
        <w:rFonts w:hint="default"/>
      </w:rPr>
    </w:lvl>
    <w:lvl w:ilvl="2" w:tentative="0">
      <w:start w:val="1"/>
      <w:numFmt w:val="decimal"/>
      <w:pStyle w:val="25"/>
      <w:suff w:val="space"/>
      <w:lvlText w:val="%1.%2.%3."/>
      <w:lvlJc w:val="left"/>
      <w:pPr>
        <w:ind w:left="567" w:hanging="397"/>
      </w:pPr>
    </w:lvl>
    <w:lvl w:ilvl="3" w:tentative="0">
      <w:start w:val="1"/>
      <w:numFmt w:val="decimal"/>
      <w:pStyle w:val="27"/>
      <w:suff w:val="space"/>
      <w:lvlText w:val="%1.%2.%3.%4."/>
      <w:lvlJc w:val="left"/>
      <w:pPr>
        <w:ind w:left="51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4C790F19"/>
    <w:multiLevelType w:val="multilevel"/>
    <w:tmpl w:val="4C790F19"/>
    <w:lvl w:ilvl="0" w:tentative="0">
      <w:start w:val="1"/>
      <w:numFmt w:val="bullet"/>
      <w:lvlText w:val=""/>
      <w:lvlJc w:val="left"/>
      <w:pPr>
        <w:ind w:left="890" w:hanging="360"/>
      </w:pPr>
      <w:rPr>
        <w:rFonts w:hint="default" w:ascii="Symbol" w:hAnsi="Symbol"/>
      </w:rPr>
    </w:lvl>
    <w:lvl w:ilvl="1" w:tentative="0">
      <w:start w:val="1"/>
      <w:numFmt w:val="bullet"/>
      <w:lvlText w:val="o"/>
      <w:lvlJc w:val="left"/>
      <w:pPr>
        <w:ind w:left="1610" w:hanging="360"/>
      </w:pPr>
      <w:rPr>
        <w:rFonts w:hint="default" w:ascii="Courier New" w:hAnsi="Courier New" w:cs="Courier New"/>
      </w:rPr>
    </w:lvl>
    <w:lvl w:ilvl="2" w:tentative="0">
      <w:start w:val="1"/>
      <w:numFmt w:val="bullet"/>
      <w:lvlText w:val=""/>
      <w:lvlJc w:val="left"/>
      <w:pPr>
        <w:ind w:left="2330" w:hanging="360"/>
      </w:pPr>
      <w:rPr>
        <w:rFonts w:hint="default" w:ascii="Wingdings" w:hAnsi="Wingdings"/>
      </w:rPr>
    </w:lvl>
    <w:lvl w:ilvl="3" w:tentative="0">
      <w:start w:val="1"/>
      <w:numFmt w:val="bullet"/>
      <w:lvlText w:val=""/>
      <w:lvlJc w:val="left"/>
      <w:pPr>
        <w:ind w:left="3050" w:hanging="360"/>
      </w:pPr>
      <w:rPr>
        <w:rFonts w:hint="default" w:ascii="Symbol" w:hAnsi="Symbol"/>
      </w:rPr>
    </w:lvl>
    <w:lvl w:ilvl="4" w:tentative="0">
      <w:start w:val="1"/>
      <w:numFmt w:val="bullet"/>
      <w:lvlText w:val="o"/>
      <w:lvlJc w:val="left"/>
      <w:pPr>
        <w:ind w:left="3770" w:hanging="360"/>
      </w:pPr>
      <w:rPr>
        <w:rFonts w:hint="default" w:ascii="Courier New" w:hAnsi="Courier New" w:cs="Courier New"/>
      </w:rPr>
    </w:lvl>
    <w:lvl w:ilvl="5" w:tentative="0">
      <w:start w:val="1"/>
      <w:numFmt w:val="bullet"/>
      <w:lvlText w:val=""/>
      <w:lvlJc w:val="left"/>
      <w:pPr>
        <w:ind w:left="4490" w:hanging="360"/>
      </w:pPr>
      <w:rPr>
        <w:rFonts w:hint="default" w:ascii="Wingdings" w:hAnsi="Wingdings"/>
      </w:rPr>
    </w:lvl>
    <w:lvl w:ilvl="6" w:tentative="0">
      <w:start w:val="1"/>
      <w:numFmt w:val="bullet"/>
      <w:lvlText w:val=""/>
      <w:lvlJc w:val="left"/>
      <w:pPr>
        <w:ind w:left="5210" w:hanging="360"/>
      </w:pPr>
      <w:rPr>
        <w:rFonts w:hint="default" w:ascii="Symbol" w:hAnsi="Symbol"/>
      </w:rPr>
    </w:lvl>
    <w:lvl w:ilvl="7" w:tentative="0">
      <w:start w:val="1"/>
      <w:numFmt w:val="bullet"/>
      <w:lvlText w:val="o"/>
      <w:lvlJc w:val="left"/>
      <w:pPr>
        <w:ind w:left="5930" w:hanging="360"/>
      </w:pPr>
      <w:rPr>
        <w:rFonts w:hint="default" w:ascii="Courier New" w:hAnsi="Courier New" w:cs="Courier New"/>
      </w:rPr>
    </w:lvl>
    <w:lvl w:ilvl="8" w:tentative="0">
      <w:start w:val="1"/>
      <w:numFmt w:val="bullet"/>
      <w:lvlText w:val=""/>
      <w:lvlJc w:val="left"/>
      <w:pPr>
        <w:ind w:left="665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2E4"/>
    <w:rsid w:val="00000283"/>
    <w:rsid w:val="00002939"/>
    <w:rsid w:val="00002F78"/>
    <w:rsid w:val="00013375"/>
    <w:rsid w:val="00013FD3"/>
    <w:rsid w:val="000175F2"/>
    <w:rsid w:val="000218D7"/>
    <w:rsid w:val="000235EB"/>
    <w:rsid w:val="00030475"/>
    <w:rsid w:val="00030D35"/>
    <w:rsid w:val="000329C7"/>
    <w:rsid w:val="000329C8"/>
    <w:rsid w:val="0003508E"/>
    <w:rsid w:val="00042112"/>
    <w:rsid w:val="0005422B"/>
    <w:rsid w:val="00054967"/>
    <w:rsid w:val="00054FE6"/>
    <w:rsid w:val="000551EC"/>
    <w:rsid w:val="00057E65"/>
    <w:rsid w:val="0006330A"/>
    <w:rsid w:val="000635FC"/>
    <w:rsid w:val="00063BDF"/>
    <w:rsid w:val="00063C44"/>
    <w:rsid w:val="00064811"/>
    <w:rsid w:val="000674BC"/>
    <w:rsid w:val="00070EBC"/>
    <w:rsid w:val="00073B8B"/>
    <w:rsid w:val="00080BE4"/>
    <w:rsid w:val="00080CA5"/>
    <w:rsid w:val="000814CE"/>
    <w:rsid w:val="00081B8C"/>
    <w:rsid w:val="00086A4C"/>
    <w:rsid w:val="00090DE6"/>
    <w:rsid w:val="00091982"/>
    <w:rsid w:val="00091A47"/>
    <w:rsid w:val="00093513"/>
    <w:rsid w:val="0009783F"/>
    <w:rsid w:val="000A2843"/>
    <w:rsid w:val="000A3FC7"/>
    <w:rsid w:val="000A77B2"/>
    <w:rsid w:val="000A7DAD"/>
    <w:rsid w:val="000B2DF4"/>
    <w:rsid w:val="000B3561"/>
    <w:rsid w:val="000B3B96"/>
    <w:rsid w:val="000B6B7E"/>
    <w:rsid w:val="000C7AF6"/>
    <w:rsid w:val="000D2600"/>
    <w:rsid w:val="000D2D75"/>
    <w:rsid w:val="000D2FA7"/>
    <w:rsid w:val="000D3BA2"/>
    <w:rsid w:val="000D419E"/>
    <w:rsid w:val="000E0CF2"/>
    <w:rsid w:val="000E32CB"/>
    <w:rsid w:val="000E6E93"/>
    <w:rsid w:val="000F0D7A"/>
    <w:rsid w:val="000F3C21"/>
    <w:rsid w:val="000F3EA5"/>
    <w:rsid w:val="000F4F05"/>
    <w:rsid w:val="000F6378"/>
    <w:rsid w:val="00104A7B"/>
    <w:rsid w:val="00104F24"/>
    <w:rsid w:val="001056CD"/>
    <w:rsid w:val="001057D6"/>
    <w:rsid w:val="00106C32"/>
    <w:rsid w:val="00112EEB"/>
    <w:rsid w:val="00114F6E"/>
    <w:rsid w:val="00122DF8"/>
    <w:rsid w:val="00123BA9"/>
    <w:rsid w:val="00127072"/>
    <w:rsid w:val="001353A7"/>
    <w:rsid w:val="00136941"/>
    <w:rsid w:val="0013776B"/>
    <w:rsid w:val="00137EA5"/>
    <w:rsid w:val="0014047B"/>
    <w:rsid w:val="001435F0"/>
    <w:rsid w:val="00146D52"/>
    <w:rsid w:val="00147021"/>
    <w:rsid w:val="00151802"/>
    <w:rsid w:val="00152649"/>
    <w:rsid w:val="00152B6E"/>
    <w:rsid w:val="001542C2"/>
    <w:rsid w:val="00157BC6"/>
    <w:rsid w:val="00161B8A"/>
    <w:rsid w:val="00162BF7"/>
    <w:rsid w:val="00162FCE"/>
    <w:rsid w:val="0016444A"/>
    <w:rsid w:val="001645D2"/>
    <w:rsid w:val="0017327B"/>
    <w:rsid w:val="00175680"/>
    <w:rsid w:val="0017671F"/>
    <w:rsid w:val="00180A71"/>
    <w:rsid w:val="00183004"/>
    <w:rsid w:val="00191366"/>
    <w:rsid w:val="001A3DC8"/>
    <w:rsid w:val="001A414D"/>
    <w:rsid w:val="001A6BDF"/>
    <w:rsid w:val="001B01F2"/>
    <w:rsid w:val="001B17C3"/>
    <w:rsid w:val="001B2C61"/>
    <w:rsid w:val="001C55DA"/>
    <w:rsid w:val="001D0D69"/>
    <w:rsid w:val="001D52BF"/>
    <w:rsid w:val="001E4605"/>
    <w:rsid w:val="001E51D8"/>
    <w:rsid w:val="001E54A7"/>
    <w:rsid w:val="001E72B6"/>
    <w:rsid w:val="001F1BE9"/>
    <w:rsid w:val="001F3D32"/>
    <w:rsid w:val="001F59C2"/>
    <w:rsid w:val="00206B4A"/>
    <w:rsid w:val="00210260"/>
    <w:rsid w:val="002113F5"/>
    <w:rsid w:val="00215BCB"/>
    <w:rsid w:val="002171E5"/>
    <w:rsid w:val="00217916"/>
    <w:rsid w:val="00220453"/>
    <w:rsid w:val="00220C80"/>
    <w:rsid w:val="00221EE2"/>
    <w:rsid w:val="00222254"/>
    <w:rsid w:val="002243E4"/>
    <w:rsid w:val="002266BF"/>
    <w:rsid w:val="00227926"/>
    <w:rsid w:val="00231BC8"/>
    <w:rsid w:val="002331D4"/>
    <w:rsid w:val="00234AE3"/>
    <w:rsid w:val="00237F33"/>
    <w:rsid w:val="00240443"/>
    <w:rsid w:val="00240F69"/>
    <w:rsid w:val="00243748"/>
    <w:rsid w:val="002477BB"/>
    <w:rsid w:val="00254296"/>
    <w:rsid w:val="002561FB"/>
    <w:rsid w:val="002566D0"/>
    <w:rsid w:val="00257650"/>
    <w:rsid w:val="002609D6"/>
    <w:rsid w:val="00265596"/>
    <w:rsid w:val="00266347"/>
    <w:rsid w:val="00266429"/>
    <w:rsid w:val="00266E99"/>
    <w:rsid w:val="002677DF"/>
    <w:rsid w:val="00267B73"/>
    <w:rsid w:val="002707A2"/>
    <w:rsid w:val="00270D15"/>
    <w:rsid w:val="00272000"/>
    <w:rsid w:val="00272510"/>
    <w:rsid w:val="00276548"/>
    <w:rsid w:val="00280618"/>
    <w:rsid w:val="0028483C"/>
    <w:rsid w:val="0028507B"/>
    <w:rsid w:val="00286F9C"/>
    <w:rsid w:val="00287EC1"/>
    <w:rsid w:val="00290BFA"/>
    <w:rsid w:val="00292521"/>
    <w:rsid w:val="0029272E"/>
    <w:rsid w:val="002A1355"/>
    <w:rsid w:val="002A3250"/>
    <w:rsid w:val="002A4815"/>
    <w:rsid w:val="002B03F6"/>
    <w:rsid w:val="002B2E0A"/>
    <w:rsid w:val="002B5479"/>
    <w:rsid w:val="002B6D37"/>
    <w:rsid w:val="002C498D"/>
    <w:rsid w:val="002C7EF7"/>
    <w:rsid w:val="002D2738"/>
    <w:rsid w:val="002D5E54"/>
    <w:rsid w:val="002D69B7"/>
    <w:rsid w:val="002D7B5D"/>
    <w:rsid w:val="002D7FA1"/>
    <w:rsid w:val="002E074A"/>
    <w:rsid w:val="002E0A1E"/>
    <w:rsid w:val="002E459B"/>
    <w:rsid w:val="002F0F70"/>
    <w:rsid w:val="002F214B"/>
    <w:rsid w:val="002F297C"/>
    <w:rsid w:val="002F514F"/>
    <w:rsid w:val="002F58A4"/>
    <w:rsid w:val="002F5E7C"/>
    <w:rsid w:val="002F7134"/>
    <w:rsid w:val="002F77CA"/>
    <w:rsid w:val="00301642"/>
    <w:rsid w:val="00304855"/>
    <w:rsid w:val="0030520A"/>
    <w:rsid w:val="003068E1"/>
    <w:rsid w:val="00312AAA"/>
    <w:rsid w:val="00313D99"/>
    <w:rsid w:val="00325E14"/>
    <w:rsid w:val="003261AC"/>
    <w:rsid w:val="00326CC6"/>
    <w:rsid w:val="00331539"/>
    <w:rsid w:val="00337475"/>
    <w:rsid w:val="00337CEE"/>
    <w:rsid w:val="00343B66"/>
    <w:rsid w:val="0034557E"/>
    <w:rsid w:val="00347EBC"/>
    <w:rsid w:val="00353D52"/>
    <w:rsid w:val="00356FF0"/>
    <w:rsid w:val="0035714E"/>
    <w:rsid w:val="00357439"/>
    <w:rsid w:val="00357A1A"/>
    <w:rsid w:val="00361758"/>
    <w:rsid w:val="00362AE7"/>
    <w:rsid w:val="0036351D"/>
    <w:rsid w:val="00364B1C"/>
    <w:rsid w:val="00365167"/>
    <w:rsid w:val="0036783C"/>
    <w:rsid w:val="00367926"/>
    <w:rsid w:val="00371637"/>
    <w:rsid w:val="00373EF7"/>
    <w:rsid w:val="00374024"/>
    <w:rsid w:val="0037406E"/>
    <w:rsid w:val="00376491"/>
    <w:rsid w:val="00377253"/>
    <w:rsid w:val="00380B18"/>
    <w:rsid w:val="00381473"/>
    <w:rsid w:val="00384252"/>
    <w:rsid w:val="00386E72"/>
    <w:rsid w:val="003873CA"/>
    <w:rsid w:val="00390A40"/>
    <w:rsid w:val="00391715"/>
    <w:rsid w:val="003918B7"/>
    <w:rsid w:val="00394E93"/>
    <w:rsid w:val="003A07C4"/>
    <w:rsid w:val="003A1C30"/>
    <w:rsid w:val="003A46C2"/>
    <w:rsid w:val="003A5B38"/>
    <w:rsid w:val="003B41D4"/>
    <w:rsid w:val="003C1A74"/>
    <w:rsid w:val="003C74B5"/>
    <w:rsid w:val="003D07AD"/>
    <w:rsid w:val="003D2BEE"/>
    <w:rsid w:val="003D3D37"/>
    <w:rsid w:val="003E0078"/>
    <w:rsid w:val="003E4058"/>
    <w:rsid w:val="003E5A6F"/>
    <w:rsid w:val="003F0921"/>
    <w:rsid w:val="003F232F"/>
    <w:rsid w:val="003F73EA"/>
    <w:rsid w:val="00403B67"/>
    <w:rsid w:val="00403F70"/>
    <w:rsid w:val="00405EBF"/>
    <w:rsid w:val="004105C1"/>
    <w:rsid w:val="00412886"/>
    <w:rsid w:val="0041528B"/>
    <w:rsid w:val="0041703E"/>
    <w:rsid w:val="00417520"/>
    <w:rsid w:val="0042046C"/>
    <w:rsid w:val="00421D7F"/>
    <w:rsid w:val="00422784"/>
    <w:rsid w:val="004257C2"/>
    <w:rsid w:val="00426189"/>
    <w:rsid w:val="00427019"/>
    <w:rsid w:val="004309A8"/>
    <w:rsid w:val="00431755"/>
    <w:rsid w:val="00432F2D"/>
    <w:rsid w:val="00433410"/>
    <w:rsid w:val="00434BD1"/>
    <w:rsid w:val="00440BC7"/>
    <w:rsid w:val="00440BDB"/>
    <w:rsid w:val="00444DC4"/>
    <w:rsid w:val="00444E6D"/>
    <w:rsid w:val="00450800"/>
    <w:rsid w:val="0045194E"/>
    <w:rsid w:val="00456782"/>
    <w:rsid w:val="00460047"/>
    <w:rsid w:val="00460841"/>
    <w:rsid w:val="00461356"/>
    <w:rsid w:val="00462BD7"/>
    <w:rsid w:val="00463255"/>
    <w:rsid w:val="00463E2E"/>
    <w:rsid w:val="00470436"/>
    <w:rsid w:val="00471DB0"/>
    <w:rsid w:val="00471FEC"/>
    <w:rsid w:val="0047435B"/>
    <w:rsid w:val="00474771"/>
    <w:rsid w:val="00474C2B"/>
    <w:rsid w:val="004821B8"/>
    <w:rsid w:val="00482470"/>
    <w:rsid w:val="00482684"/>
    <w:rsid w:val="00483634"/>
    <w:rsid w:val="00491075"/>
    <w:rsid w:val="00493AC4"/>
    <w:rsid w:val="0049572D"/>
    <w:rsid w:val="00495FF9"/>
    <w:rsid w:val="004A10CA"/>
    <w:rsid w:val="004A257F"/>
    <w:rsid w:val="004A285B"/>
    <w:rsid w:val="004A29C5"/>
    <w:rsid w:val="004A6D6D"/>
    <w:rsid w:val="004A725B"/>
    <w:rsid w:val="004B5B5D"/>
    <w:rsid w:val="004B63C9"/>
    <w:rsid w:val="004C4644"/>
    <w:rsid w:val="004C4FC6"/>
    <w:rsid w:val="004C7FC3"/>
    <w:rsid w:val="004D1A1B"/>
    <w:rsid w:val="004D260C"/>
    <w:rsid w:val="004D31CB"/>
    <w:rsid w:val="004D3F21"/>
    <w:rsid w:val="004E1A4D"/>
    <w:rsid w:val="004E2DFA"/>
    <w:rsid w:val="004E7463"/>
    <w:rsid w:val="004E7C8B"/>
    <w:rsid w:val="004F4CF7"/>
    <w:rsid w:val="004F69C4"/>
    <w:rsid w:val="004F6BA8"/>
    <w:rsid w:val="0050175F"/>
    <w:rsid w:val="00501A68"/>
    <w:rsid w:val="00501C12"/>
    <w:rsid w:val="00503BD3"/>
    <w:rsid w:val="005055E4"/>
    <w:rsid w:val="0051028C"/>
    <w:rsid w:val="00510296"/>
    <w:rsid w:val="00511690"/>
    <w:rsid w:val="005164B9"/>
    <w:rsid w:val="00517063"/>
    <w:rsid w:val="00521AFD"/>
    <w:rsid w:val="00521EE0"/>
    <w:rsid w:val="00522EE8"/>
    <w:rsid w:val="00530306"/>
    <w:rsid w:val="00530940"/>
    <w:rsid w:val="00530B98"/>
    <w:rsid w:val="00531843"/>
    <w:rsid w:val="0053378E"/>
    <w:rsid w:val="005366B8"/>
    <w:rsid w:val="0053691C"/>
    <w:rsid w:val="00541E17"/>
    <w:rsid w:val="00550C86"/>
    <w:rsid w:val="005529D7"/>
    <w:rsid w:val="00552EF8"/>
    <w:rsid w:val="005559AD"/>
    <w:rsid w:val="00561150"/>
    <w:rsid w:val="00564F92"/>
    <w:rsid w:val="0056599B"/>
    <w:rsid w:val="00571E38"/>
    <w:rsid w:val="00573848"/>
    <w:rsid w:val="00574FB1"/>
    <w:rsid w:val="00577DAB"/>
    <w:rsid w:val="00580614"/>
    <w:rsid w:val="00580C5C"/>
    <w:rsid w:val="0058439A"/>
    <w:rsid w:val="00585F6E"/>
    <w:rsid w:val="00587612"/>
    <w:rsid w:val="00590A46"/>
    <w:rsid w:val="00591365"/>
    <w:rsid w:val="0059561A"/>
    <w:rsid w:val="00595DBC"/>
    <w:rsid w:val="005A6A83"/>
    <w:rsid w:val="005B70B3"/>
    <w:rsid w:val="005C1528"/>
    <w:rsid w:val="005C23A7"/>
    <w:rsid w:val="005C67EA"/>
    <w:rsid w:val="005C72D6"/>
    <w:rsid w:val="005C7D1B"/>
    <w:rsid w:val="005D23B7"/>
    <w:rsid w:val="005D5864"/>
    <w:rsid w:val="005D638E"/>
    <w:rsid w:val="005D6D34"/>
    <w:rsid w:val="005F2743"/>
    <w:rsid w:val="005F278F"/>
    <w:rsid w:val="005F4557"/>
    <w:rsid w:val="005F482F"/>
    <w:rsid w:val="00600462"/>
    <w:rsid w:val="00600FFA"/>
    <w:rsid w:val="00601B72"/>
    <w:rsid w:val="00614924"/>
    <w:rsid w:val="0061529A"/>
    <w:rsid w:val="00637FB3"/>
    <w:rsid w:val="0064156B"/>
    <w:rsid w:val="006432C4"/>
    <w:rsid w:val="00647B12"/>
    <w:rsid w:val="006569CB"/>
    <w:rsid w:val="00661616"/>
    <w:rsid w:val="0066329B"/>
    <w:rsid w:val="00663360"/>
    <w:rsid w:val="00665867"/>
    <w:rsid w:val="00665C67"/>
    <w:rsid w:val="00665E79"/>
    <w:rsid w:val="006660BA"/>
    <w:rsid w:val="006669EA"/>
    <w:rsid w:val="006705B5"/>
    <w:rsid w:val="00672678"/>
    <w:rsid w:val="006776CE"/>
    <w:rsid w:val="00680160"/>
    <w:rsid w:val="00680691"/>
    <w:rsid w:val="006818A4"/>
    <w:rsid w:val="00686044"/>
    <w:rsid w:val="0068692B"/>
    <w:rsid w:val="00691D70"/>
    <w:rsid w:val="006974F7"/>
    <w:rsid w:val="0069752A"/>
    <w:rsid w:val="006A2485"/>
    <w:rsid w:val="006A2D70"/>
    <w:rsid w:val="006B0CEA"/>
    <w:rsid w:val="006B3F59"/>
    <w:rsid w:val="006B5E43"/>
    <w:rsid w:val="006C2AE4"/>
    <w:rsid w:val="006C660A"/>
    <w:rsid w:val="006D0778"/>
    <w:rsid w:val="006D1792"/>
    <w:rsid w:val="006D26AF"/>
    <w:rsid w:val="006D3954"/>
    <w:rsid w:val="006D40F2"/>
    <w:rsid w:val="006D5765"/>
    <w:rsid w:val="006D7C60"/>
    <w:rsid w:val="006D7F12"/>
    <w:rsid w:val="006E181B"/>
    <w:rsid w:val="006E270A"/>
    <w:rsid w:val="006E5135"/>
    <w:rsid w:val="006E51B7"/>
    <w:rsid w:val="006E6515"/>
    <w:rsid w:val="006F0E79"/>
    <w:rsid w:val="006F68C2"/>
    <w:rsid w:val="006F6CDE"/>
    <w:rsid w:val="006F7DB8"/>
    <w:rsid w:val="0070083A"/>
    <w:rsid w:val="0070659D"/>
    <w:rsid w:val="00710093"/>
    <w:rsid w:val="00711295"/>
    <w:rsid w:val="00713E16"/>
    <w:rsid w:val="00717A0D"/>
    <w:rsid w:val="007220DD"/>
    <w:rsid w:val="007223AC"/>
    <w:rsid w:val="00722AB5"/>
    <w:rsid w:val="00724247"/>
    <w:rsid w:val="00724356"/>
    <w:rsid w:val="007253D7"/>
    <w:rsid w:val="00732AF9"/>
    <w:rsid w:val="00736ED9"/>
    <w:rsid w:val="00737174"/>
    <w:rsid w:val="007411E7"/>
    <w:rsid w:val="0074120D"/>
    <w:rsid w:val="00741630"/>
    <w:rsid w:val="00741858"/>
    <w:rsid w:val="00742662"/>
    <w:rsid w:val="00743BAC"/>
    <w:rsid w:val="00746579"/>
    <w:rsid w:val="0075207E"/>
    <w:rsid w:val="00755D76"/>
    <w:rsid w:val="00757A8B"/>
    <w:rsid w:val="007615DA"/>
    <w:rsid w:val="007623FA"/>
    <w:rsid w:val="007634A5"/>
    <w:rsid w:val="007663BB"/>
    <w:rsid w:val="00766D48"/>
    <w:rsid w:val="007674A5"/>
    <w:rsid w:val="00771341"/>
    <w:rsid w:val="00772382"/>
    <w:rsid w:val="00773642"/>
    <w:rsid w:val="0077543F"/>
    <w:rsid w:val="007761C1"/>
    <w:rsid w:val="00776619"/>
    <w:rsid w:val="00782482"/>
    <w:rsid w:val="007828CF"/>
    <w:rsid w:val="00783378"/>
    <w:rsid w:val="007848A5"/>
    <w:rsid w:val="00790B44"/>
    <w:rsid w:val="007A0A78"/>
    <w:rsid w:val="007A1702"/>
    <w:rsid w:val="007A6737"/>
    <w:rsid w:val="007B60A1"/>
    <w:rsid w:val="007C10B8"/>
    <w:rsid w:val="007C3F18"/>
    <w:rsid w:val="007D36E1"/>
    <w:rsid w:val="007D7D18"/>
    <w:rsid w:val="007E3325"/>
    <w:rsid w:val="007E441F"/>
    <w:rsid w:val="007F10C9"/>
    <w:rsid w:val="007F2443"/>
    <w:rsid w:val="007F2AB6"/>
    <w:rsid w:val="007F6D2E"/>
    <w:rsid w:val="00801105"/>
    <w:rsid w:val="00802365"/>
    <w:rsid w:val="00803F51"/>
    <w:rsid w:val="00807115"/>
    <w:rsid w:val="00813457"/>
    <w:rsid w:val="0082380B"/>
    <w:rsid w:val="00824809"/>
    <w:rsid w:val="0083149C"/>
    <w:rsid w:val="00835D58"/>
    <w:rsid w:val="00842309"/>
    <w:rsid w:val="00844C80"/>
    <w:rsid w:val="00845BAD"/>
    <w:rsid w:val="00846AC3"/>
    <w:rsid w:val="00847B43"/>
    <w:rsid w:val="00856985"/>
    <w:rsid w:val="00860361"/>
    <w:rsid w:val="00861150"/>
    <w:rsid w:val="0087447A"/>
    <w:rsid w:val="0087534C"/>
    <w:rsid w:val="0088562E"/>
    <w:rsid w:val="00885ACA"/>
    <w:rsid w:val="00885CB4"/>
    <w:rsid w:val="008860D2"/>
    <w:rsid w:val="00887360"/>
    <w:rsid w:val="0088766E"/>
    <w:rsid w:val="008912DE"/>
    <w:rsid w:val="00894752"/>
    <w:rsid w:val="00896B3B"/>
    <w:rsid w:val="00897228"/>
    <w:rsid w:val="008A26D3"/>
    <w:rsid w:val="008A6EB1"/>
    <w:rsid w:val="008B509D"/>
    <w:rsid w:val="008C2950"/>
    <w:rsid w:val="008C2CDF"/>
    <w:rsid w:val="008C41A5"/>
    <w:rsid w:val="008C567A"/>
    <w:rsid w:val="008C5A4B"/>
    <w:rsid w:val="008D0EDE"/>
    <w:rsid w:val="008D15FE"/>
    <w:rsid w:val="008D4E37"/>
    <w:rsid w:val="008D537B"/>
    <w:rsid w:val="008D5AC2"/>
    <w:rsid w:val="008D69F1"/>
    <w:rsid w:val="008E35CB"/>
    <w:rsid w:val="008E4CCA"/>
    <w:rsid w:val="008E5922"/>
    <w:rsid w:val="008F0173"/>
    <w:rsid w:val="008F09E5"/>
    <w:rsid w:val="008F348C"/>
    <w:rsid w:val="008F7C69"/>
    <w:rsid w:val="009024A2"/>
    <w:rsid w:val="00905B3A"/>
    <w:rsid w:val="00907FAF"/>
    <w:rsid w:val="0091034C"/>
    <w:rsid w:val="00914E9F"/>
    <w:rsid w:val="00921D40"/>
    <w:rsid w:val="00923B40"/>
    <w:rsid w:val="00923C09"/>
    <w:rsid w:val="00927EA9"/>
    <w:rsid w:val="00932C31"/>
    <w:rsid w:val="00932E86"/>
    <w:rsid w:val="00933E49"/>
    <w:rsid w:val="00933E60"/>
    <w:rsid w:val="009343F4"/>
    <w:rsid w:val="00941B31"/>
    <w:rsid w:val="00942527"/>
    <w:rsid w:val="0094255A"/>
    <w:rsid w:val="00944CFB"/>
    <w:rsid w:val="009501E0"/>
    <w:rsid w:val="009506E3"/>
    <w:rsid w:val="00952CBE"/>
    <w:rsid w:val="00953A14"/>
    <w:rsid w:val="009579BC"/>
    <w:rsid w:val="00957B76"/>
    <w:rsid w:val="0096240A"/>
    <w:rsid w:val="00963662"/>
    <w:rsid w:val="00965956"/>
    <w:rsid w:val="00966A6D"/>
    <w:rsid w:val="0096739C"/>
    <w:rsid w:val="009707BE"/>
    <w:rsid w:val="0097275B"/>
    <w:rsid w:val="0097380C"/>
    <w:rsid w:val="00974729"/>
    <w:rsid w:val="00974F50"/>
    <w:rsid w:val="00975535"/>
    <w:rsid w:val="0097561C"/>
    <w:rsid w:val="0097611F"/>
    <w:rsid w:val="00983A99"/>
    <w:rsid w:val="009860BE"/>
    <w:rsid w:val="009872FE"/>
    <w:rsid w:val="00987B96"/>
    <w:rsid w:val="00987E33"/>
    <w:rsid w:val="009916E7"/>
    <w:rsid w:val="0099546F"/>
    <w:rsid w:val="00995AB0"/>
    <w:rsid w:val="009972C7"/>
    <w:rsid w:val="00997468"/>
    <w:rsid w:val="00997900"/>
    <w:rsid w:val="009A136D"/>
    <w:rsid w:val="009A1745"/>
    <w:rsid w:val="009A19CF"/>
    <w:rsid w:val="009B087D"/>
    <w:rsid w:val="009B44AB"/>
    <w:rsid w:val="009B4742"/>
    <w:rsid w:val="009B6644"/>
    <w:rsid w:val="009B6F7C"/>
    <w:rsid w:val="009C250E"/>
    <w:rsid w:val="009C2B82"/>
    <w:rsid w:val="009C5776"/>
    <w:rsid w:val="009E1377"/>
    <w:rsid w:val="009E1407"/>
    <w:rsid w:val="009E6786"/>
    <w:rsid w:val="009F0601"/>
    <w:rsid w:val="009F2C54"/>
    <w:rsid w:val="009F688D"/>
    <w:rsid w:val="00A00E0D"/>
    <w:rsid w:val="00A01B71"/>
    <w:rsid w:val="00A0413F"/>
    <w:rsid w:val="00A07BBD"/>
    <w:rsid w:val="00A112E4"/>
    <w:rsid w:val="00A13DC1"/>
    <w:rsid w:val="00A1449D"/>
    <w:rsid w:val="00A14CDC"/>
    <w:rsid w:val="00A173CC"/>
    <w:rsid w:val="00A17AEC"/>
    <w:rsid w:val="00A2092A"/>
    <w:rsid w:val="00A2143A"/>
    <w:rsid w:val="00A24AB5"/>
    <w:rsid w:val="00A3167A"/>
    <w:rsid w:val="00A362EC"/>
    <w:rsid w:val="00A40156"/>
    <w:rsid w:val="00A410BF"/>
    <w:rsid w:val="00A42EAF"/>
    <w:rsid w:val="00A4341D"/>
    <w:rsid w:val="00A453B8"/>
    <w:rsid w:val="00A45BFB"/>
    <w:rsid w:val="00A460B7"/>
    <w:rsid w:val="00A479A5"/>
    <w:rsid w:val="00A540D7"/>
    <w:rsid w:val="00A5435D"/>
    <w:rsid w:val="00A54E35"/>
    <w:rsid w:val="00A56AFA"/>
    <w:rsid w:val="00A6181C"/>
    <w:rsid w:val="00A626AF"/>
    <w:rsid w:val="00A6510F"/>
    <w:rsid w:val="00A67245"/>
    <w:rsid w:val="00A74128"/>
    <w:rsid w:val="00A7564A"/>
    <w:rsid w:val="00A76475"/>
    <w:rsid w:val="00A81F78"/>
    <w:rsid w:val="00A83E1B"/>
    <w:rsid w:val="00A846FF"/>
    <w:rsid w:val="00A852D5"/>
    <w:rsid w:val="00A879A5"/>
    <w:rsid w:val="00A87EDB"/>
    <w:rsid w:val="00A952DC"/>
    <w:rsid w:val="00A96065"/>
    <w:rsid w:val="00AA125D"/>
    <w:rsid w:val="00AA4118"/>
    <w:rsid w:val="00AA4BAC"/>
    <w:rsid w:val="00AA4E35"/>
    <w:rsid w:val="00AA59A8"/>
    <w:rsid w:val="00AA6B07"/>
    <w:rsid w:val="00AA6EB3"/>
    <w:rsid w:val="00AB42E3"/>
    <w:rsid w:val="00AB5532"/>
    <w:rsid w:val="00AC726C"/>
    <w:rsid w:val="00AD0E33"/>
    <w:rsid w:val="00AD1F73"/>
    <w:rsid w:val="00AD241D"/>
    <w:rsid w:val="00AD4880"/>
    <w:rsid w:val="00AE015D"/>
    <w:rsid w:val="00AE1071"/>
    <w:rsid w:val="00AE6B09"/>
    <w:rsid w:val="00AE7130"/>
    <w:rsid w:val="00AF039A"/>
    <w:rsid w:val="00AF644D"/>
    <w:rsid w:val="00B00257"/>
    <w:rsid w:val="00B00A1F"/>
    <w:rsid w:val="00B01F9A"/>
    <w:rsid w:val="00B0253A"/>
    <w:rsid w:val="00B02A4D"/>
    <w:rsid w:val="00B068AE"/>
    <w:rsid w:val="00B074BC"/>
    <w:rsid w:val="00B07DC1"/>
    <w:rsid w:val="00B115C8"/>
    <w:rsid w:val="00B12224"/>
    <w:rsid w:val="00B13342"/>
    <w:rsid w:val="00B1361F"/>
    <w:rsid w:val="00B246C5"/>
    <w:rsid w:val="00B31567"/>
    <w:rsid w:val="00B3550C"/>
    <w:rsid w:val="00B37047"/>
    <w:rsid w:val="00B407E2"/>
    <w:rsid w:val="00B43D0C"/>
    <w:rsid w:val="00B462B3"/>
    <w:rsid w:val="00B534CA"/>
    <w:rsid w:val="00B61756"/>
    <w:rsid w:val="00B631DC"/>
    <w:rsid w:val="00B65A03"/>
    <w:rsid w:val="00B72E25"/>
    <w:rsid w:val="00B761FE"/>
    <w:rsid w:val="00B84418"/>
    <w:rsid w:val="00B86546"/>
    <w:rsid w:val="00B87829"/>
    <w:rsid w:val="00B9748C"/>
    <w:rsid w:val="00BA097A"/>
    <w:rsid w:val="00BA2603"/>
    <w:rsid w:val="00BA605A"/>
    <w:rsid w:val="00BB7D58"/>
    <w:rsid w:val="00BC04B8"/>
    <w:rsid w:val="00BC092E"/>
    <w:rsid w:val="00BC13FB"/>
    <w:rsid w:val="00BC1A44"/>
    <w:rsid w:val="00BC4154"/>
    <w:rsid w:val="00BC4201"/>
    <w:rsid w:val="00BC6019"/>
    <w:rsid w:val="00BC6E46"/>
    <w:rsid w:val="00BD15E1"/>
    <w:rsid w:val="00BD32D9"/>
    <w:rsid w:val="00BD75EE"/>
    <w:rsid w:val="00BE0B4F"/>
    <w:rsid w:val="00BE0EB6"/>
    <w:rsid w:val="00BE5EF1"/>
    <w:rsid w:val="00BF581E"/>
    <w:rsid w:val="00C01D04"/>
    <w:rsid w:val="00C02F7D"/>
    <w:rsid w:val="00C075E9"/>
    <w:rsid w:val="00C122B6"/>
    <w:rsid w:val="00C12E20"/>
    <w:rsid w:val="00C12F71"/>
    <w:rsid w:val="00C21216"/>
    <w:rsid w:val="00C221CB"/>
    <w:rsid w:val="00C31D79"/>
    <w:rsid w:val="00C470BF"/>
    <w:rsid w:val="00C506F2"/>
    <w:rsid w:val="00C5131D"/>
    <w:rsid w:val="00C56279"/>
    <w:rsid w:val="00C61325"/>
    <w:rsid w:val="00C64582"/>
    <w:rsid w:val="00C64809"/>
    <w:rsid w:val="00C648B3"/>
    <w:rsid w:val="00C70034"/>
    <w:rsid w:val="00C70ED6"/>
    <w:rsid w:val="00C713BF"/>
    <w:rsid w:val="00C71A71"/>
    <w:rsid w:val="00C823ED"/>
    <w:rsid w:val="00C82E39"/>
    <w:rsid w:val="00C87B3F"/>
    <w:rsid w:val="00C91664"/>
    <w:rsid w:val="00C93EA4"/>
    <w:rsid w:val="00C958B3"/>
    <w:rsid w:val="00C95C53"/>
    <w:rsid w:val="00CA1FC7"/>
    <w:rsid w:val="00CA5262"/>
    <w:rsid w:val="00CA636A"/>
    <w:rsid w:val="00CA6781"/>
    <w:rsid w:val="00CA71B6"/>
    <w:rsid w:val="00CB2867"/>
    <w:rsid w:val="00CB7EA3"/>
    <w:rsid w:val="00CC3BE1"/>
    <w:rsid w:val="00CD620A"/>
    <w:rsid w:val="00CE290B"/>
    <w:rsid w:val="00CE2D6D"/>
    <w:rsid w:val="00CE32F1"/>
    <w:rsid w:val="00CE752F"/>
    <w:rsid w:val="00CE7D87"/>
    <w:rsid w:val="00CF131F"/>
    <w:rsid w:val="00CF170F"/>
    <w:rsid w:val="00CF4866"/>
    <w:rsid w:val="00CF6880"/>
    <w:rsid w:val="00D01790"/>
    <w:rsid w:val="00D0356D"/>
    <w:rsid w:val="00D0372C"/>
    <w:rsid w:val="00D0532A"/>
    <w:rsid w:val="00D13770"/>
    <w:rsid w:val="00D14F3D"/>
    <w:rsid w:val="00D1520B"/>
    <w:rsid w:val="00D155D9"/>
    <w:rsid w:val="00D15614"/>
    <w:rsid w:val="00D163A3"/>
    <w:rsid w:val="00D17AAC"/>
    <w:rsid w:val="00D21613"/>
    <w:rsid w:val="00D216CB"/>
    <w:rsid w:val="00D22EC0"/>
    <w:rsid w:val="00D265D8"/>
    <w:rsid w:val="00D30285"/>
    <w:rsid w:val="00D30C9A"/>
    <w:rsid w:val="00D31D3A"/>
    <w:rsid w:val="00D36AD2"/>
    <w:rsid w:val="00D3727D"/>
    <w:rsid w:val="00D41196"/>
    <w:rsid w:val="00D44359"/>
    <w:rsid w:val="00D47C44"/>
    <w:rsid w:val="00D52BB1"/>
    <w:rsid w:val="00D5418F"/>
    <w:rsid w:val="00D56676"/>
    <w:rsid w:val="00D600B3"/>
    <w:rsid w:val="00D62928"/>
    <w:rsid w:val="00D62CF6"/>
    <w:rsid w:val="00D6311E"/>
    <w:rsid w:val="00D63C73"/>
    <w:rsid w:val="00D66146"/>
    <w:rsid w:val="00D666AD"/>
    <w:rsid w:val="00D67727"/>
    <w:rsid w:val="00D7026D"/>
    <w:rsid w:val="00D716CA"/>
    <w:rsid w:val="00D748CB"/>
    <w:rsid w:val="00D77CDA"/>
    <w:rsid w:val="00D926F8"/>
    <w:rsid w:val="00D93D66"/>
    <w:rsid w:val="00D9423A"/>
    <w:rsid w:val="00D94D4E"/>
    <w:rsid w:val="00D96DD9"/>
    <w:rsid w:val="00DA53F4"/>
    <w:rsid w:val="00DB3311"/>
    <w:rsid w:val="00DB3935"/>
    <w:rsid w:val="00DB4993"/>
    <w:rsid w:val="00DB49C2"/>
    <w:rsid w:val="00DB5FA6"/>
    <w:rsid w:val="00DB742E"/>
    <w:rsid w:val="00DC1F09"/>
    <w:rsid w:val="00DC2B50"/>
    <w:rsid w:val="00DC4400"/>
    <w:rsid w:val="00DC7F5B"/>
    <w:rsid w:val="00DD66D3"/>
    <w:rsid w:val="00DD7270"/>
    <w:rsid w:val="00DE27C9"/>
    <w:rsid w:val="00DE2988"/>
    <w:rsid w:val="00DE51E0"/>
    <w:rsid w:val="00DE6701"/>
    <w:rsid w:val="00DF2210"/>
    <w:rsid w:val="00DF4762"/>
    <w:rsid w:val="00DF5505"/>
    <w:rsid w:val="00DF712C"/>
    <w:rsid w:val="00DF72ED"/>
    <w:rsid w:val="00E01618"/>
    <w:rsid w:val="00E04BCE"/>
    <w:rsid w:val="00E0641E"/>
    <w:rsid w:val="00E10280"/>
    <w:rsid w:val="00E14839"/>
    <w:rsid w:val="00E22A0A"/>
    <w:rsid w:val="00E30CC6"/>
    <w:rsid w:val="00E31978"/>
    <w:rsid w:val="00E36400"/>
    <w:rsid w:val="00E41C1E"/>
    <w:rsid w:val="00E41E76"/>
    <w:rsid w:val="00E4341E"/>
    <w:rsid w:val="00E43B2E"/>
    <w:rsid w:val="00E52C50"/>
    <w:rsid w:val="00E535F1"/>
    <w:rsid w:val="00E67264"/>
    <w:rsid w:val="00E67ED8"/>
    <w:rsid w:val="00E71299"/>
    <w:rsid w:val="00E72308"/>
    <w:rsid w:val="00E76C00"/>
    <w:rsid w:val="00E82418"/>
    <w:rsid w:val="00E82496"/>
    <w:rsid w:val="00E831AE"/>
    <w:rsid w:val="00E83941"/>
    <w:rsid w:val="00E84DB5"/>
    <w:rsid w:val="00E84E3C"/>
    <w:rsid w:val="00E84FF8"/>
    <w:rsid w:val="00E8594E"/>
    <w:rsid w:val="00E85D4D"/>
    <w:rsid w:val="00E869EE"/>
    <w:rsid w:val="00E8736C"/>
    <w:rsid w:val="00E87F52"/>
    <w:rsid w:val="00E90480"/>
    <w:rsid w:val="00E9104B"/>
    <w:rsid w:val="00E92788"/>
    <w:rsid w:val="00E94222"/>
    <w:rsid w:val="00EA1557"/>
    <w:rsid w:val="00EA5BFD"/>
    <w:rsid w:val="00EA685D"/>
    <w:rsid w:val="00EA686B"/>
    <w:rsid w:val="00EB597E"/>
    <w:rsid w:val="00EC0550"/>
    <w:rsid w:val="00EC079C"/>
    <w:rsid w:val="00EC08ED"/>
    <w:rsid w:val="00EC19FE"/>
    <w:rsid w:val="00EC3AC8"/>
    <w:rsid w:val="00EC5336"/>
    <w:rsid w:val="00EC63A0"/>
    <w:rsid w:val="00EC742B"/>
    <w:rsid w:val="00EC7E3B"/>
    <w:rsid w:val="00ED09F5"/>
    <w:rsid w:val="00ED0D37"/>
    <w:rsid w:val="00EE599C"/>
    <w:rsid w:val="00EF2DDC"/>
    <w:rsid w:val="00EF2FF2"/>
    <w:rsid w:val="00EF6D86"/>
    <w:rsid w:val="00F00F68"/>
    <w:rsid w:val="00F01965"/>
    <w:rsid w:val="00F01CD3"/>
    <w:rsid w:val="00F1375C"/>
    <w:rsid w:val="00F14903"/>
    <w:rsid w:val="00F16A78"/>
    <w:rsid w:val="00F20D45"/>
    <w:rsid w:val="00F26F32"/>
    <w:rsid w:val="00F30991"/>
    <w:rsid w:val="00F3554F"/>
    <w:rsid w:val="00F3629F"/>
    <w:rsid w:val="00F42D33"/>
    <w:rsid w:val="00F431C0"/>
    <w:rsid w:val="00F440DA"/>
    <w:rsid w:val="00F44530"/>
    <w:rsid w:val="00F47F69"/>
    <w:rsid w:val="00F50535"/>
    <w:rsid w:val="00F54E3D"/>
    <w:rsid w:val="00F54E97"/>
    <w:rsid w:val="00F61447"/>
    <w:rsid w:val="00F61536"/>
    <w:rsid w:val="00F61AF7"/>
    <w:rsid w:val="00F63BD4"/>
    <w:rsid w:val="00F6459F"/>
    <w:rsid w:val="00F6686C"/>
    <w:rsid w:val="00F67369"/>
    <w:rsid w:val="00F679D0"/>
    <w:rsid w:val="00F71891"/>
    <w:rsid w:val="00F72C80"/>
    <w:rsid w:val="00F846D5"/>
    <w:rsid w:val="00F92096"/>
    <w:rsid w:val="00F93D34"/>
    <w:rsid w:val="00F943F6"/>
    <w:rsid w:val="00F94633"/>
    <w:rsid w:val="00F9635E"/>
    <w:rsid w:val="00F97963"/>
    <w:rsid w:val="00FA0851"/>
    <w:rsid w:val="00FA0F99"/>
    <w:rsid w:val="00FA1EE9"/>
    <w:rsid w:val="00FA458A"/>
    <w:rsid w:val="00FB5514"/>
    <w:rsid w:val="00FB65E5"/>
    <w:rsid w:val="00FD28CE"/>
    <w:rsid w:val="00FD3661"/>
    <w:rsid w:val="00FD45B7"/>
    <w:rsid w:val="00FD4854"/>
    <w:rsid w:val="00FD5AAD"/>
    <w:rsid w:val="00FD61FB"/>
    <w:rsid w:val="00FE0694"/>
    <w:rsid w:val="00FE08A0"/>
    <w:rsid w:val="00FE1495"/>
    <w:rsid w:val="00FE4200"/>
    <w:rsid w:val="00FE6AA8"/>
    <w:rsid w:val="00FF1684"/>
    <w:rsid w:val="00FF168F"/>
    <w:rsid w:val="00FF249F"/>
    <w:rsid w:val="00FF53F7"/>
    <w:rsid w:val="00FF64A9"/>
    <w:rsid w:val="70EB3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ind w:left="0" w:right="0" w:firstLine="170"/>
      <w:jc w:val="both"/>
    </w:pPr>
    <w:rPr>
      <w:rFonts w:ascii="Times New Roman" w:hAnsi="Times New Roman" w:cs="Times New Roman" w:eastAsiaTheme="minorHAnsi"/>
      <w:color w:val="000000"/>
      <w:sz w:val="26"/>
      <w:szCs w:val="28"/>
      <w:lang w:val="en-US" w:eastAsia="en-US" w:bidi="ar-SA"/>
    </w:rPr>
  </w:style>
  <w:style w:type="paragraph" w:styleId="2">
    <w:name w:val="heading 1"/>
    <w:basedOn w:val="1"/>
    <w:next w:val="1"/>
    <w:link w:val="3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4"/>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Cs w:val="26"/>
    </w:rPr>
  </w:style>
  <w:style w:type="paragraph" w:styleId="4">
    <w:name w:val="heading 3"/>
    <w:basedOn w:val="1"/>
    <w:next w:val="1"/>
    <w:link w:val="33"/>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jc w:val="center"/>
    </w:pPr>
    <w:rPr>
      <w:i/>
      <w:iCs/>
      <w:color w:val="44546A" w:themeColor="text2"/>
      <w:szCs w:val="18"/>
      <w14:textFill>
        <w14:solidFill>
          <w14:schemeClr w14:val="tx2"/>
        </w14:solidFill>
      </w14:textFill>
    </w:rPr>
  </w:style>
  <w:style w:type="character" w:styleId="8">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31"/>
    <w:unhideWhenUsed/>
    <w:qFormat/>
    <w:uiPriority w:val="99"/>
    <w:pPr>
      <w:tabs>
        <w:tab w:val="center" w:pos="4513"/>
        <w:tab w:val="right" w:pos="9026"/>
      </w:tabs>
      <w:spacing w:before="0" w:after="0" w:line="240" w:lineRule="auto"/>
    </w:pPr>
  </w:style>
  <w:style w:type="paragraph" w:styleId="10">
    <w:name w:val="header"/>
    <w:basedOn w:val="1"/>
    <w:link w:val="30"/>
    <w:unhideWhenUsed/>
    <w:qFormat/>
    <w:uiPriority w:val="99"/>
    <w:pPr>
      <w:tabs>
        <w:tab w:val="center" w:pos="4513"/>
        <w:tab w:val="right" w:pos="9026"/>
      </w:tabs>
      <w:spacing w:before="0" w:after="0" w:line="240" w:lineRule="auto"/>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jc w:val="left"/>
    </w:pPr>
    <w:rPr>
      <w:rFonts w:eastAsia="Times New Roman"/>
      <w:color w:val="auto"/>
      <w:sz w:val="24"/>
      <w:szCs w:val="24"/>
      <w:lang w:val="vi-VN" w:eastAsia="vi-VN"/>
    </w:rPr>
  </w:style>
  <w:style w:type="character" w:styleId="13">
    <w:name w:val="Strong"/>
    <w:basedOn w:val="5"/>
    <w:qFormat/>
    <w:uiPriority w:val="22"/>
    <w:rPr>
      <w:b/>
      <w:bCs/>
    </w:rPr>
  </w:style>
  <w:style w:type="table" w:styleId="1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qFormat/>
    <w:uiPriority w:val="99"/>
    <w:pPr>
      <w:spacing w:after="0"/>
    </w:pPr>
  </w:style>
  <w:style w:type="paragraph" w:styleId="16">
    <w:name w:val="toc 1"/>
    <w:basedOn w:val="1"/>
    <w:next w:val="1"/>
    <w:autoRedefine/>
    <w:unhideWhenUsed/>
    <w:qFormat/>
    <w:uiPriority w:val="39"/>
    <w:pPr>
      <w:spacing w:after="100"/>
    </w:pPr>
    <w:rPr>
      <w:b/>
    </w:rPr>
  </w:style>
  <w:style w:type="paragraph" w:styleId="17">
    <w:name w:val="toc 2"/>
    <w:basedOn w:val="1"/>
    <w:next w:val="1"/>
    <w:autoRedefine/>
    <w:unhideWhenUsed/>
    <w:qFormat/>
    <w:uiPriority w:val="39"/>
    <w:pPr>
      <w:spacing w:after="100"/>
      <w:ind w:left="260"/>
    </w:pPr>
  </w:style>
  <w:style w:type="paragraph" w:styleId="18">
    <w:name w:val="toc 3"/>
    <w:basedOn w:val="1"/>
    <w:next w:val="1"/>
    <w:autoRedefine/>
    <w:unhideWhenUsed/>
    <w:qFormat/>
    <w:uiPriority w:val="39"/>
    <w:pPr>
      <w:tabs>
        <w:tab w:val="right" w:leader="dot" w:pos="9354"/>
      </w:tabs>
      <w:spacing w:after="100"/>
      <w:ind w:left="520"/>
    </w:pPr>
  </w:style>
  <w:style w:type="paragraph" w:styleId="19">
    <w:name w:val="toc 4"/>
    <w:basedOn w:val="1"/>
    <w:next w:val="1"/>
    <w:autoRedefine/>
    <w:unhideWhenUsed/>
    <w:qFormat/>
    <w:uiPriority w:val="39"/>
    <w:pPr>
      <w:spacing w:after="100"/>
      <w:ind w:left="780"/>
    </w:pPr>
  </w:style>
  <w:style w:type="paragraph" w:styleId="20">
    <w:name w:val="List Paragraph"/>
    <w:basedOn w:val="1"/>
    <w:qFormat/>
    <w:uiPriority w:val="34"/>
    <w:pPr>
      <w:ind w:left="720"/>
    </w:pPr>
    <w:rPr>
      <w:rFonts w:cstheme="minorBidi"/>
      <w:color w:val="auto"/>
      <w:kern w:val="2"/>
      <w:szCs w:val="24"/>
      <w14:ligatures w14:val="standardContextual"/>
    </w:rPr>
  </w:style>
  <w:style w:type="paragraph" w:customStyle="1" w:styleId="21">
    <w:name w:val="h1"/>
    <w:basedOn w:val="1"/>
    <w:link w:val="22"/>
    <w:autoRedefine/>
    <w:qFormat/>
    <w:uiPriority w:val="0"/>
    <w:pPr>
      <w:numPr>
        <w:ilvl w:val="0"/>
        <w:numId w:val="1"/>
      </w:numPr>
      <w:jc w:val="center"/>
    </w:pPr>
    <w:rPr>
      <w:b/>
      <w:sz w:val="30"/>
      <w:szCs w:val="26"/>
    </w:rPr>
  </w:style>
  <w:style w:type="character" w:customStyle="1" w:styleId="22">
    <w:name w:val="h1 Char"/>
    <w:basedOn w:val="5"/>
    <w:link w:val="21"/>
    <w:qFormat/>
    <w:uiPriority w:val="0"/>
    <w:rPr>
      <w:b/>
      <w:sz w:val="30"/>
      <w:szCs w:val="26"/>
    </w:rPr>
  </w:style>
  <w:style w:type="paragraph" w:customStyle="1" w:styleId="23">
    <w:name w:val="h2"/>
    <w:basedOn w:val="1"/>
    <w:link w:val="24"/>
    <w:autoRedefine/>
    <w:qFormat/>
    <w:uiPriority w:val="0"/>
    <w:pPr>
      <w:numPr>
        <w:ilvl w:val="1"/>
        <w:numId w:val="1"/>
      </w:numPr>
      <w:jc w:val="left"/>
    </w:pPr>
    <w:rPr>
      <w:b/>
      <w:szCs w:val="26"/>
    </w:rPr>
  </w:style>
  <w:style w:type="character" w:customStyle="1" w:styleId="24">
    <w:name w:val="h2 Char"/>
    <w:basedOn w:val="5"/>
    <w:link w:val="23"/>
    <w:qFormat/>
    <w:uiPriority w:val="0"/>
    <w:rPr>
      <w:b/>
      <w:sz w:val="26"/>
      <w:szCs w:val="26"/>
    </w:rPr>
  </w:style>
  <w:style w:type="paragraph" w:customStyle="1" w:styleId="25">
    <w:name w:val="h3"/>
    <w:basedOn w:val="1"/>
    <w:link w:val="26"/>
    <w:autoRedefine/>
    <w:qFormat/>
    <w:uiPriority w:val="0"/>
    <w:pPr>
      <w:numPr>
        <w:ilvl w:val="2"/>
        <w:numId w:val="1"/>
      </w:numPr>
      <w:jc w:val="left"/>
    </w:pPr>
    <w:rPr>
      <w:b/>
      <w:color w:val="auto"/>
    </w:rPr>
  </w:style>
  <w:style w:type="character" w:customStyle="1" w:styleId="26">
    <w:name w:val="h3 Char"/>
    <w:basedOn w:val="5"/>
    <w:link w:val="25"/>
    <w:qFormat/>
    <w:uiPriority w:val="0"/>
    <w:rPr>
      <w:b/>
      <w:color w:val="auto"/>
      <w:sz w:val="26"/>
    </w:rPr>
  </w:style>
  <w:style w:type="paragraph" w:customStyle="1" w:styleId="27">
    <w:name w:val="h4"/>
    <w:basedOn w:val="25"/>
    <w:link w:val="28"/>
    <w:autoRedefine/>
    <w:qFormat/>
    <w:uiPriority w:val="0"/>
    <w:pPr>
      <w:numPr>
        <w:ilvl w:val="3"/>
      </w:numPr>
    </w:pPr>
    <w:rPr>
      <w:b w:val="0"/>
      <w:szCs w:val="26"/>
    </w:rPr>
  </w:style>
  <w:style w:type="character" w:customStyle="1" w:styleId="28">
    <w:name w:val="h4 Char"/>
    <w:basedOn w:val="26"/>
    <w:link w:val="27"/>
    <w:qFormat/>
    <w:uiPriority w:val="0"/>
    <w:rPr>
      <w:b w:val="0"/>
      <w:color w:val="auto"/>
      <w:sz w:val="26"/>
      <w:szCs w:val="26"/>
    </w:rPr>
  </w:style>
  <w:style w:type="character" w:customStyle="1" w:styleId="29">
    <w:name w:val="fontstyle01"/>
    <w:basedOn w:val="5"/>
    <w:qFormat/>
    <w:uiPriority w:val="0"/>
    <w:rPr>
      <w:rFonts w:hint="default" w:ascii="TimesNewRomanPSMT" w:hAnsi="TimesNewRomanPSMT"/>
      <w:color w:val="000000"/>
      <w:sz w:val="26"/>
      <w:szCs w:val="26"/>
    </w:rPr>
  </w:style>
  <w:style w:type="character" w:customStyle="1" w:styleId="30">
    <w:name w:val="Header Char"/>
    <w:basedOn w:val="5"/>
    <w:link w:val="10"/>
    <w:qFormat/>
    <w:uiPriority w:val="99"/>
    <w:rPr>
      <w:sz w:val="26"/>
    </w:rPr>
  </w:style>
  <w:style w:type="character" w:customStyle="1" w:styleId="31">
    <w:name w:val="Footer Char"/>
    <w:basedOn w:val="5"/>
    <w:link w:val="9"/>
    <w:qFormat/>
    <w:uiPriority w:val="99"/>
    <w:rPr>
      <w:sz w:val="26"/>
    </w:rPr>
  </w:style>
  <w:style w:type="character" w:customStyle="1" w:styleId="32">
    <w:name w:val="Unresolved Mention"/>
    <w:basedOn w:val="5"/>
    <w:semiHidden/>
    <w:unhideWhenUsed/>
    <w:qFormat/>
    <w:uiPriority w:val="99"/>
    <w:rPr>
      <w:color w:val="605E5C"/>
      <w:shd w:val="clear" w:color="auto" w:fill="E1DFDD"/>
    </w:rPr>
  </w:style>
  <w:style w:type="character" w:customStyle="1" w:styleId="33">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35">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36">
    <w:name w:val="More"/>
    <w:basedOn w:val="1"/>
    <w:link w:val="37"/>
    <w:autoRedefine/>
    <w:qFormat/>
    <w:uiPriority w:val="0"/>
    <w:pPr>
      <w:jc w:val="center"/>
    </w:pPr>
    <w:rPr>
      <w:b/>
      <w:bCs/>
      <w:sz w:val="30"/>
      <w:szCs w:val="30"/>
    </w:rPr>
  </w:style>
  <w:style w:type="character" w:customStyle="1" w:styleId="37">
    <w:name w:val="More Char"/>
    <w:basedOn w:val="5"/>
    <w:link w:val="36"/>
    <w:qFormat/>
    <w:uiPriority w:val="0"/>
    <w:rPr>
      <w:b/>
      <w:bCs/>
      <w:sz w:val="30"/>
      <w:szCs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7F1DF-CC39-42A4-ADB3-D1ABF963ACEE}">
  <ds:schemaRefs/>
</ds:datastoreItem>
</file>

<file path=docProps/app.xml><?xml version="1.0" encoding="utf-8"?>
<Properties xmlns="http://schemas.openxmlformats.org/officeDocument/2006/extended-properties" xmlns:vt="http://schemas.openxmlformats.org/officeDocument/2006/docPropsVTypes">
  <Template>Normal</Template>
  <Pages>38</Pages>
  <Words>10048</Words>
  <Characters>57275</Characters>
  <Lines>477</Lines>
  <Paragraphs>134</Paragraphs>
  <TotalTime>0</TotalTime>
  <ScaleCrop>false</ScaleCrop>
  <LinksUpToDate>false</LinksUpToDate>
  <CharactersWithSpaces>67189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2025-06-08T07:02:00Z</dcterms:created>
  <dc:creator>CuzIovyou103 J</dc:creator>
  <cp:lastModifiedBy>Đặng Anh Thịnh</cp:lastModifiedBy>
  <cp:lastPrinted>2025-06-08T12:20:00Z</cp:lastPrinted>
  <dcterms:modified xsi:type="dcterms:W3CDTF">2026-10-24T04:54:44Z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ED17E39724A7452F8C1735FE5F78410D_12</vt:lpwstr>
  </property>
</Properties>
</file>