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2FC9E909" w:rsidR="008C0CC2" w:rsidRPr="000B1341" w:rsidRDefault="00372E76" w:rsidP="000B1341">
            <w:pPr>
              <w:rPr>
                <w:lang w:val="en-GB"/>
              </w:rPr>
            </w:pPr>
            <w:r>
              <w:rPr>
                <w:lang w:val="en-GB"/>
              </w:rPr>
              <w:t>CT2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07D4B5C4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74CC9437" w:rsidR="000B7A20" w:rsidRPr="000B1341" w:rsidRDefault="00372E76" w:rsidP="000C39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  <w:tc>
          <w:tcPr>
            <w:tcW w:w="1587" w:type="dxa"/>
          </w:tcPr>
          <w:p w14:paraId="63B05DBD" w14:textId="3F09A31B" w:rsidR="008C0CC2" w:rsidRPr="000B1341" w:rsidRDefault="00372E76" w:rsidP="000B1341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21D9F4F2" w:rsidR="00163202" w:rsidRDefault="006965F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Châu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6CDCA848" w:rsidR="0016320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An </w:t>
            </w:r>
            <w:proofErr w:type="spellStart"/>
            <w:r>
              <w:rPr>
                <w:lang w:val="en-GB"/>
              </w:rPr>
              <w:t>Nhơn</w:t>
            </w:r>
            <w:proofErr w:type="spellEnd"/>
          </w:p>
        </w:tc>
        <w:tc>
          <w:tcPr>
            <w:tcW w:w="2396" w:type="dxa"/>
          </w:tcPr>
          <w:p w14:paraId="2A5EC01F" w14:textId="2A3A88F9" w:rsidR="00163202" w:rsidRDefault="00372E76" w:rsidP="008C0CC2">
            <w:pPr>
              <w:rPr>
                <w:lang w:val="en-GB"/>
              </w:rPr>
            </w:pPr>
            <w:r>
              <w:rPr>
                <w:lang w:val="en-GB"/>
              </w:rPr>
              <w:t>10.2785761</w:t>
            </w:r>
          </w:p>
        </w:tc>
        <w:tc>
          <w:tcPr>
            <w:tcW w:w="2397" w:type="dxa"/>
          </w:tcPr>
          <w:p w14:paraId="3B01203D" w14:textId="3FDCB97A" w:rsidR="00163202" w:rsidRDefault="00372E76" w:rsidP="008C0CC2">
            <w:pPr>
              <w:rPr>
                <w:lang w:val="en-GB"/>
              </w:rPr>
            </w:pPr>
            <w:r>
              <w:rPr>
                <w:lang w:val="en-GB"/>
              </w:rPr>
              <w:t>105.8811279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28BED512" w:rsidR="008C0CC2" w:rsidRDefault="006965F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Basa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41ADC33A" w:rsidR="008C0CC2" w:rsidRDefault="00E51EE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hộ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6978739" w:rsidR="008C0CC2" w:rsidRDefault="00372E7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Lục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Thiên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Quang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44715360" w:rsidR="008C0CC2" w:rsidRDefault="00372E76" w:rsidP="008C0CC2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21372A20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372E76">
              <w:rPr>
                <w:lang w:val="en-GB"/>
              </w:rPr>
              <w:t xml:space="preserve">, </w:t>
            </w:r>
            <w:proofErr w:type="spellStart"/>
            <w:r w:rsidR="00372E76">
              <w:rPr>
                <w:lang w:val="en-GB"/>
              </w:rPr>
              <w:t>Đại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học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vật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liệu</w:t>
            </w:r>
            <w:proofErr w:type="spellEnd"/>
            <w:r w:rsidR="00372E76"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5C57C944" w:rsidR="008C0CC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8AC725F" w:rsidR="008C0CC2" w:rsidRPr="00E51EE8" w:rsidRDefault="00372E76" w:rsidP="00E51EE8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9B299A" w:rsidRPr="00E51EE8">
              <w:rPr>
                <w:lang w:val="en-GB"/>
              </w:rPr>
              <w:t xml:space="preserve"> </w:t>
            </w:r>
            <w:r w:rsidR="004B602A" w:rsidRPr="00E51EE8">
              <w:rPr>
                <w:lang w:val="en-GB"/>
              </w:rPr>
              <w:t xml:space="preserve"> </w:t>
            </w:r>
            <w:proofErr w:type="spellStart"/>
            <w:r w:rsidR="004B602A" w:rsidRPr="00E51EE8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45661E25" w:rsidR="00F80788" w:rsidRDefault="00372E76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6FA1D49E" w:rsidR="00F80788" w:rsidRDefault="00372E76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F4C47ED" w:rsidR="00F80788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cá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tra</w:t>
            </w:r>
            <w:proofErr w:type="spellEnd"/>
            <w:r w:rsidR="00372E76">
              <w:rPr>
                <w:lang w:val="en-GB"/>
              </w:rPr>
              <w:t xml:space="preserve">, </w:t>
            </w:r>
            <w:proofErr w:type="spellStart"/>
            <w:r w:rsidR="00372E76">
              <w:rPr>
                <w:lang w:val="en-GB"/>
              </w:rPr>
              <w:t>điêu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hồng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giống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7398AC2E" w:rsidR="00F80788" w:rsidRDefault="00372E76" w:rsidP="00F8078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6965FC">
              <w:rPr>
                <w:lang w:val="en-GB"/>
              </w:rPr>
              <w:t xml:space="preserve">00 </w:t>
            </w:r>
            <w:proofErr w:type="spellStart"/>
            <w:r w:rsidR="006965FC">
              <w:rPr>
                <w:lang w:val="en-GB"/>
              </w:rPr>
              <w:t>tấn</w:t>
            </w:r>
            <w:proofErr w:type="spellEnd"/>
            <w:r w:rsidR="006965FC">
              <w:rPr>
                <w:lang w:val="en-GB"/>
              </w:rPr>
              <w:t xml:space="preserve">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35BBCE40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54B0622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6965FC">
              <w:rPr>
                <w:lang w:val="en-GB"/>
              </w:rPr>
              <w:t>c</w:t>
            </w:r>
            <w:proofErr w:type="spellEnd"/>
            <w:r w:rsidR="006965FC">
              <w:rPr>
                <w:lang w:val="en-GB"/>
              </w:rPr>
              <w:t xml:space="preserve"> : BKC, Iodine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23EA11EC" w:rsidR="00F80788" w:rsidRDefault="006965FC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5BE5DE7" w:rsidR="00E72EB6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 w:rsidR="006965FC">
              <w:rPr>
                <w:lang w:val="en-GB"/>
              </w:rPr>
              <w:t xml:space="preserve">, </w:t>
            </w:r>
            <w:proofErr w:type="spellStart"/>
            <w:r w:rsidR="006965FC">
              <w:rPr>
                <w:lang w:val="en-GB"/>
              </w:rPr>
              <w:t>đang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thu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hoạch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ngày</w:t>
            </w:r>
            <w:proofErr w:type="spellEnd"/>
            <w:r w:rsidR="006965FC">
              <w:rPr>
                <w:lang w:val="en-GB"/>
              </w:rPr>
              <w:t xml:space="preserve"> 2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796FA3BA" w:rsidR="00E72EB6" w:rsidRDefault="00B52B43" w:rsidP="000C39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Đang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cuối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thứ</w:t>
            </w:r>
            <w:proofErr w:type="spellEnd"/>
            <w:r w:rsidR="000C3991">
              <w:rPr>
                <w:lang w:val="en-GB"/>
              </w:rPr>
              <w:t xml:space="preserve"> 2)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FF6B6FB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26D67674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C8B0D9F" w:rsidR="00F80788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ABEBD9D" w:rsidR="00F80788" w:rsidRDefault="00B52B43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4D963932" w:rsidR="00F80788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4EE2240C" w:rsidR="00F80788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5F9FFE0B" w:rsidR="00377984" w:rsidRDefault="000C3991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gầ</w:t>
            </w:r>
            <w:r w:rsidR="00372E76">
              <w:rPr>
                <w:lang w:val="en-GB"/>
              </w:rPr>
              <w:t>n</w:t>
            </w:r>
            <w:proofErr w:type="spellEnd"/>
            <w:r w:rsidR="00372E76">
              <w:rPr>
                <w:lang w:val="en-GB"/>
              </w:rPr>
              <w:t xml:space="preserve"> </w:t>
            </w:r>
            <w:proofErr w:type="spellStart"/>
            <w:r w:rsidR="00372E76">
              <w:rPr>
                <w:lang w:val="en-GB"/>
              </w:rPr>
              <w:t>Sô</w:t>
            </w:r>
            <w:r>
              <w:rPr>
                <w:lang w:val="en-GB"/>
              </w:rPr>
              <w:t>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Tiền</w:t>
            </w:r>
            <w:proofErr w:type="spellEnd"/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1AFD3055" w:rsidR="00F80788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,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</w:t>
            </w:r>
            <w:proofErr w:type="spellEnd"/>
          </w:p>
        </w:tc>
      </w:tr>
    </w:tbl>
    <w:p w14:paraId="59DECFC3" w14:textId="13011D5C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Xuất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huyết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đỏ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mình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khi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mới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thả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giống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và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vào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mùa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khô</w:t>
      </w:r>
      <w:proofErr w:type="spellEnd"/>
      <w:r w:rsidR="00D4606F">
        <w:rPr>
          <w:b/>
          <w:bCs/>
          <w:lang w:val="en-GB"/>
        </w:rPr>
        <w:t xml:space="preserve">. </w:t>
      </w:r>
      <w:r w:rsidR="00552B37" w:rsidRPr="00377984">
        <w:rPr>
          <w:b/>
          <w:bCs/>
          <w:lang w:val="en-GB"/>
        </w:rPr>
        <w:t>What do you do with clearly affected fish?</w:t>
      </w:r>
      <w:r w:rsidR="00D4606F">
        <w:rPr>
          <w:b/>
          <w:bCs/>
          <w:lang w:val="en-GB"/>
        </w:rPr>
        <w:t xml:space="preserve"> Cho </w:t>
      </w:r>
      <w:proofErr w:type="spellStart"/>
      <w:r w:rsidR="00D4606F">
        <w:rPr>
          <w:b/>
          <w:bCs/>
          <w:lang w:val="en-GB"/>
        </w:rPr>
        <w:t>ăn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kháng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sinh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giai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đoạn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mới</w:t>
      </w:r>
      <w:proofErr w:type="spellEnd"/>
      <w:r w:rsidR="00D4606F">
        <w:rPr>
          <w:b/>
          <w:bCs/>
          <w:lang w:val="en-GB"/>
        </w:rPr>
        <w:t xml:space="preserve"> </w:t>
      </w:r>
      <w:proofErr w:type="spellStart"/>
      <w:r w:rsidR="00D4606F">
        <w:rPr>
          <w:b/>
          <w:bCs/>
          <w:lang w:val="en-GB"/>
        </w:rPr>
        <w:t>thả</w:t>
      </w:r>
      <w:proofErr w:type="spellEnd"/>
      <w:r w:rsidR="00D4606F">
        <w:rPr>
          <w:b/>
          <w:bCs/>
          <w:lang w:val="en-GB"/>
        </w:rPr>
        <w:t xml:space="preserve"> giống.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5946B1B5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1814D04B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1E449C45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3298B287" w:rsidR="00E72EB6" w:rsidRDefault="00EF3313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9 (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lũ</w:t>
            </w:r>
            <w:proofErr w:type="spellEnd"/>
            <w:r>
              <w:rPr>
                <w:lang w:val="en-GB"/>
              </w:rPr>
              <w:t xml:space="preserve"> )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D872BF0" w:rsidR="00E72EB6" w:rsidRDefault="00372E76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Extreme weather </w:t>
            </w:r>
          </w:p>
        </w:tc>
        <w:tc>
          <w:tcPr>
            <w:tcW w:w="5517" w:type="dxa"/>
          </w:tcPr>
          <w:p w14:paraId="19EBC0F7" w14:textId="25AD6F47" w:rsidR="00E72EB6" w:rsidRDefault="00372E76" w:rsidP="008A2EB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31446D0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19F8B3CD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3067FD3E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1E0A3819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71CD64F0" w14:textId="0916CCE2" w:rsidR="00FC32EC" w:rsidRDefault="00B52B4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3BEA13E6" w:rsidR="00792A84" w:rsidRDefault="000B7A20" w:rsidP="00B52B4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  <w:r w:rsidR="00B52B43">
              <w:rPr>
                <w:lang w:val="en-GB"/>
              </w:rPr>
              <w:t xml:space="preserve"> (</w:t>
            </w:r>
            <w:proofErr w:type="spellStart"/>
            <w:r w:rsidR="00EF3313">
              <w:rPr>
                <w:lang w:val="en-GB"/>
              </w:rPr>
              <w:t>khánh</w:t>
            </w:r>
            <w:proofErr w:type="spellEnd"/>
            <w:r w:rsidR="00EF3313">
              <w:rPr>
                <w:lang w:val="en-GB"/>
              </w:rPr>
              <w:t xml:space="preserve"> </w:t>
            </w:r>
            <w:proofErr w:type="spellStart"/>
            <w:r w:rsidR="00EF3313">
              <w:rPr>
                <w:lang w:val="en-GB"/>
              </w:rPr>
              <w:t>bệ</w:t>
            </w:r>
            <w:r w:rsidR="005867C7">
              <w:rPr>
                <w:lang w:val="en-GB"/>
              </w:rPr>
              <w:t>nh</w:t>
            </w:r>
            <w:proofErr w:type="spellEnd"/>
            <w:r w:rsidR="00B52B43">
              <w:rPr>
                <w:lang w:val="en-GB"/>
              </w:rPr>
              <w:t>)</w:t>
            </w:r>
            <w:r w:rsidR="005867C7">
              <w:rPr>
                <w:lang w:val="en-GB"/>
              </w:rPr>
              <w:t xml:space="preserve"> </w:t>
            </w:r>
          </w:p>
        </w:tc>
        <w:tc>
          <w:tcPr>
            <w:tcW w:w="2115" w:type="dxa"/>
          </w:tcPr>
          <w:p w14:paraId="2E131E9A" w14:textId="729AFB70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16579" w14:textId="77777777" w:rsidR="00A8490F" w:rsidRDefault="00A8490F" w:rsidP="00E72EB6">
      <w:r>
        <w:separator/>
      </w:r>
    </w:p>
  </w:endnote>
  <w:endnote w:type="continuationSeparator" w:id="0">
    <w:p w14:paraId="15196579" w14:textId="77777777" w:rsidR="00A8490F" w:rsidRDefault="00A8490F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EEA1A" w14:textId="77777777" w:rsidR="00A8490F" w:rsidRDefault="00A8490F" w:rsidP="00E72EB6">
      <w:r>
        <w:separator/>
      </w:r>
    </w:p>
  </w:footnote>
  <w:footnote w:type="continuationSeparator" w:id="0">
    <w:p w14:paraId="2F70351F" w14:textId="77777777" w:rsidR="00A8490F" w:rsidRDefault="00A8490F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1CDF"/>
    <w:rsid w:val="00083B3C"/>
    <w:rsid w:val="000B1341"/>
    <w:rsid w:val="000B3AB5"/>
    <w:rsid w:val="000B7A20"/>
    <w:rsid w:val="000C3991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2E76"/>
    <w:rsid w:val="00377984"/>
    <w:rsid w:val="00380CD2"/>
    <w:rsid w:val="00381F38"/>
    <w:rsid w:val="00395844"/>
    <w:rsid w:val="003A4EF2"/>
    <w:rsid w:val="003C24F7"/>
    <w:rsid w:val="003C65CF"/>
    <w:rsid w:val="003C6CB4"/>
    <w:rsid w:val="003C770F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867C7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965FC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22F42"/>
    <w:rsid w:val="00833EDB"/>
    <w:rsid w:val="00836245"/>
    <w:rsid w:val="00842C79"/>
    <w:rsid w:val="008557FA"/>
    <w:rsid w:val="008636DB"/>
    <w:rsid w:val="008A2EB8"/>
    <w:rsid w:val="008C0CC2"/>
    <w:rsid w:val="00900D49"/>
    <w:rsid w:val="00901FF6"/>
    <w:rsid w:val="0091373D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8490F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52B43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4606F"/>
    <w:rsid w:val="00DA5F34"/>
    <w:rsid w:val="00DB3C5D"/>
    <w:rsid w:val="00DB79C3"/>
    <w:rsid w:val="00DC3537"/>
    <w:rsid w:val="00DD018C"/>
    <w:rsid w:val="00E16A57"/>
    <w:rsid w:val="00E5102E"/>
    <w:rsid w:val="00E51EE8"/>
    <w:rsid w:val="00E52246"/>
    <w:rsid w:val="00E5631E"/>
    <w:rsid w:val="00E72A03"/>
    <w:rsid w:val="00E72EB6"/>
    <w:rsid w:val="00E909D2"/>
    <w:rsid w:val="00E97C42"/>
    <w:rsid w:val="00EB4AAE"/>
    <w:rsid w:val="00ED277E"/>
    <w:rsid w:val="00EE4127"/>
    <w:rsid w:val="00EF3313"/>
    <w:rsid w:val="00F01FB5"/>
    <w:rsid w:val="00F1485A"/>
    <w:rsid w:val="00F2284E"/>
    <w:rsid w:val="00F31B5C"/>
    <w:rsid w:val="00F3787F"/>
    <w:rsid w:val="00F43D9B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7E94-15FA-4842-97BA-D0E66C42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5</cp:revision>
  <dcterms:created xsi:type="dcterms:W3CDTF">2024-06-05T17:20:00Z</dcterms:created>
  <dcterms:modified xsi:type="dcterms:W3CDTF">2024-06-05T17:31:00Z</dcterms:modified>
</cp:coreProperties>
</file>