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br/>
        <w:br/>
        <w:br/>
        <w:t>BÁO CÁO CHI TIẾT DỰ ÁN</w:t>
        <w:br/>
        <w:t>HỆ THỐNG PHÁT TRIỂN GAME TỰ ĐỘNG DỰA TRÊN TRÍ TUỆ NHÂN TẠO</w:t>
        <w:br/>
        <w:t>(AI-DRIVEN GAME ENGINE PIPELINE)</w:t>
      </w:r>
    </w:p>
    <w:p>
      <w:r>
        <w:br w:type="page"/>
      </w:r>
    </w:p>
    <w:p>
      <w:pPr>
        <w:pStyle w:val="Heading1"/>
        <w:jc w:val="left"/>
      </w:pPr>
      <w:r>
        <w:t>1. Giới thiệu tổng quan và Điểm thu hút của dự án</w:t>
      </w:r>
    </w:p>
    <w:p>
      <w:r>
        <w:rPr>
          <w:b/>
        </w:rPr>
        <w:t xml:space="preserve">Dự án này đại diện cho một bước tiến mới trong việc kết hợp giữa Trí tuệ nhân tạo (AI) và Kỹ thuật phần mềm (Software Engineering). </w:t>
      </w:r>
      <w:r>
        <w:t xml:space="preserve">Thay vì xây dựng một trò chơi cố định, dự án tập trung vào việc xây dựng một </w:t>
      </w:r>
      <w:r>
        <w:rPr>
          <w:b/>
        </w:rPr>
        <w:t>Pipeline (đường ống) phát triển tự động</w:t>
      </w:r>
      <w:r>
        <w:t>, nơi AI đóng vai trò là kiến trúc sư trưởng và lập trình viên chính.</w:t>
      </w:r>
    </w:p>
    <w:p>
      <w:pPr>
        <w:pStyle w:val="Heading2"/>
      </w:pPr>
      <w:r>
        <w:t>Điểm ấn tượng nhất:</w:t>
      </w:r>
    </w:p>
    <w:p>
      <w:r>
        <w:t>Điểm độc đáo nhất của dự án là khả năng chuyển hóa từ "Ý tưởng trừu tượng" sang "Sản phẩm thực thi" chỉ trong vài giây. Người chơi không cần biết lập trình, chỉ cần cung cấp các từ khóa (Keywords) mang tính hình tượng. AI sẽ tự động phân tích các "Logic ẩn" đằng sau những từ khóa đó để tạo ra cơ chế gameplay phức tạp.</w:t>
      </w:r>
    </w:p>
    <w:p>
      <w:pPr>
        <w:pStyle w:val="Heading2"/>
      </w:pPr>
      <w:r>
        <w:t>Sự thu hút của dự án:</w:t>
      </w:r>
    </w:p>
    <w:p>
      <w:r>
        <w:t>1. Tính cá nhân hóa tuyệt đối: Mỗi bộ kỹ năng được sinh ra là duy nhất, không trùng lặp.</w:t>
      </w:r>
    </w:p>
    <w:p>
      <w:r>
        <w:t>2. Hệ thống tự sửa lỗi (Self-healing): Dự án tích hợp khả năng tự động đọc log lỗi và sửa mã nguồn, giúp hệ thống vận hành liên tục mà không cần sự can thiệp của con người.</w:t>
      </w:r>
    </w:p>
    <w:p>
      <w:r>
        <w:t>3. Sự kết hợp giữa Lore và Logic: AI không chỉ viết code, nó còn tạo ra cốt truyện cho nhân vật, làm cho các kỹ năng có chiều sâu về mặt cảm xúc và hình ảnh.</w:t>
      </w:r>
    </w:p>
    <w:p>
      <w:pPr>
        <w:pStyle w:val="Heading1"/>
        <w:jc w:val="left"/>
      </w:pPr>
      <w:r>
        <w:t>2. Quy trình vận hành và Pipeline hệ thống</w:t>
      </w:r>
    </w:p>
    <w:p>
      <w:r>
        <w:t>Hệ thống được vận hành dựa trên một mô hình phân tầng chặt chẽ:</w:t>
      </w:r>
    </w:p>
    <w:p>
      <w:pPr>
        <w:pStyle w:val="Heading2"/>
      </w:pPr>
      <w:r>
        <w:t>2.1. Tầng Thiết kế (Architectural Layer):</w:t>
      </w:r>
    </w:p>
    <w:p>
      <w:r>
        <w:t>Sử dụng sub-agent @skill-architect. Đây là tầng quan trọng nhất về mặt sáng tạo. AI áp dụng các kỹ thuật tư duy như Reverse Thinking (Tư duy ngược) để tạo ra các cơ chế cân bằng: "Nếu một kỹ năng quá mạnh, nó phải đi kèm với một rủi ro tương ứng". Kết quả là file skill_mechanics_extracted.md chứa toàn bộ "linh hồn" của nhân vật.</w:t>
      </w:r>
    </w:p>
    <w:p>
      <w:pPr>
        <w:pStyle w:val="Heading2"/>
      </w:pPr>
      <w:r>
        <w:t>2.2. Tầng Thực thi (Implementation Layer):</w:t>
      </w:r>
    </w:p>
    <w:p>
      <w:r>
        <w:t>Sử dụng sub-agent @game-dev. Tầng này chuyển đổi các mô tả Markdown thành code Python. AI sử dụng các Design Patterns như Template Method để điền logic vào các khung xương nhân vật có sẵn trong template.txt.</w:t>
      </w:r>
    </w:p>
    <w:p>
      <w:pPr>
        <w:pStyle w:val="Heading2"/>
      </w:pPr>
      <w:r>
        <w:t>2.3. Tầng Giám sát và Tối ưu (Monitoring &amp; Optimization):</w:t>
      </w:r>
    </w:p>
    <w:p>
      <w:r>
        <w:t>File control.py đóng vai trò là "Trái tim" điều khiển. Nó khởi chạy game, tạo ra một cửa sổ UI Overlay để người dùng gửi Feedback ngay trong lúc chơi. Mọi hành động crash sẽ được bắt lại (Catching exception) và gửi ngược về Tầng Thực thi để sửa đổi.</w:t>
      </w:r>
    </w:p>
    <w:p>
      <w:r>
        <w:br w:type="page"/>
      </w:r>
    </w:p>
    <w:p>
      <w:pPr>
        <w:pStyle w:val="Heading1"/>
        <w:jc w:val="left"/>
      </w:pPr>
      <w:r>
        <w:t>3. Ứng dụng Cấu trúc dữ liệu và Giải thuật (DSA)</w:t>
      </w:r>
    </w:p>
    <w:p>
      <w:r>
        <w:t>Để đảm bảo một game MOBA vận hành chính xác ở mức độ khung hình (Frame-perfect), dự án đã ứng dụng các thuật toán kinh điển trong đồ họa và logic máy tính:</w:t>
      </w:r>
    </w:p>
    <w:p>
      <w:pPr>
        <w:pStyle w:val="Heading2"/>
      </w:pPr>
      <w:r>
        <w:t>3.1. Continuous Collision Detection (CCD) qua Minkowski Difference</w:t>
      </w:r>
    </w:p>
    <w:p>
      <w:r>
        <w:t>Trong các game tốc độ cao, lỗi "Tunneling" (nhân vật đi xuyên qua vật thể vì vận tốc quá lớn) là một thách thức. Dự án giải quyết bằng thuật toán Swept AABB kết hợp Minkowski Difference:</w:t>
      </w:r>
    </w:p>
    <w:p>
      <w:r>
        <w:t>- Thuật toán: Tạo ra một "khối quét" (Swept Volume) bao quanh quỹ đạo di chuyển của vật thể giữa 2 khung hình.</w:t>
      </w:r>
    </w:p>
    <w:p>
      <w:r>
        <w:t>- Giải thuật: Tính toán va chạm dựa trên hiệu Minkowski. Nếu gốc tọa độ nằm trong hình khối kết quả, va chạm đã xảy ra.</w:t>
      </w:r>
    </w:p>
    <w:p>
      <w:r>
        <w:t>- Hiệu quả: Đảm bảo các kỹ năng lướt (Dash) luôn bị chặn lại bởi tường hoặc đối thủ một cách chính xác, loại bỏ hoàn toàn hiện tượng đi xuyên tường.</w:t>
      </w:r>
    </w:p>
    <w:p>
      <w:pPr>
        <w:pStyle w:val="Heading2"/>
      </w:pPr>
      <w:r>
        <w:t>3.2. Guarded Directed Graph cho Finite State Machine (FSM)</w:t>
      </w:r>
    </w:p>
    <w:p>
      <w:r>
        <w:t>Dự án xây dựng một Class StateGraph trong dsa.py để quản lý các trạng thái nhân vật. Đây là một Đồ thị có hướng được bảo vệ bởi các hàm điều kiện (Guarded Directed Graph):</w:t>
      </w:r>
    </w:p>
    <w:p>
      <w:r>
        <w:t>- Cấu trúc: Mỗi nút là một trạng thái (Idle, Move, Attack...), mỗi cạnh nối là một chuyển dịch có thể xảy ra.</w:t>
      </w:r>
    </w:p>
    <w:p>
      <w:r>
        <w:t>- Guard Condition: Mỗi cạnh đính kèm một hàm điều kiện (thường là lambda). Ví dụ: Chỉ cho phép chuyển từ IDLE sang SKILL1 khi "Cooldown &lt;= 0".</w:t>
      </w:r>
    </w:p>
    <w:p>
      <w:r>
        <w:t>- Tính ứng dụng: Ngăn chặn triệt để các lỗi logic như sử dụng kỹ năng khi đang bị khống chế hoặc khi chưa hồi chiêu.</w:t>
      </w:r>
    </w:p>
    <w:p>
      <w:pPr>
        <w:pStyle w:val="Heading2"/>
      </w:pPr>
      <w:r>
        <w:t>3.3. Min-Heap Priority Queue (Hàng đợi ưu tiên)</w:t>
      </w:r>
    </w:p>
    <w:p>
      <w:r>
        <w:t>Lớp FrameActionHeap sử dụng cấu trúc dữ liệu Heap để quản lý các hành động trong một frame. Điều này đảm bảo tính nhất quán của logic game bằng cách ưu tiên xử lý các sự kiện quan trọng trước.</w:t>
      </w:r>
    </w:p>
    <w:p>
      <w:r>
        <w:t>- Priority 1 (Cao nhất): Các hiệu ứng khống chế (CC) và trạng thái choáng (Hitstun). Cần xử lý trước để có thể ngắt (interrupt) các hành động khác.</w:t>
      </w:r>
    </w:p>
    <w:p>
      <w:r>
        <w:t>- Priority 2: Tính toán sát thương và thay đổi HP.</w:t>
      </w:r>
    </w:p>
    <w:p>
      <w:r>
        <w:t>- Priority 3: Các hiệu ứng hình ảnh và cập nhật giao diện người dùng (UI).</w:t>
      </w:r>
    </w:p>
    <w:p>
      <w:r>
        <w:br w:type="page"/>
      </w:r>
    </w:p>
    <w:p>
      <w:pPr>
        <w:pStyle w:val="Heading1"/>
        <w:jc w:val="left"/>
      </w:pPr>
      <w:r>
        <w:t>4. Hệ thống Docstrings - Hướng dẫn tự học cho mã nguồn</w:t>
      </w:r>
    </w:p>
    <w:p>
      <w:r>
        <w:t>Một trong những điểm nhấn của dự án là việc xây dựng hệ thống Docstrings (chú thích mã nguồn) cực kỳ chi tiết và mang tính giáo dục. Mục tiêu của hệ thống này là giúp người chấm bài hoặc người phát triển sau này có thể hiểu rõ "Tại sao" thuật toán đó lại được sử dụng thay vì chỉ biết "Nó làm gì".</w:t>
      </w:r>
    </w:p>
    <w:p>
      <w:pPr>
        <w:pStyle w:val="Heading2"/>
      </w:pPr>
      <w:r>
        <w:t>4.1. Ví dụ về Docstring mang tính giáo dục trong StateGraph:</w:t>
      </w:r>
    </w:p>
    <w:p>
      <w:r>
        <w:t>Docstring của hàm request_transition giải thích rõ quy trình kiểm tra danh sách kề và hàm bảo vệ (Guard):</w:t>
      </w:r>
    </w:p>
    <w:p>
      <w:r>
        <w:rPr>
          <w:rFonts w:ascii="Courier New" w:hAnsi="Courier New"/>
        </w:rPr>
        <w:t>def request_transition(self, new_state, *args, **kwargs):</w:t>
        <w:br/>
        <w:t xml:space="preserve">    """</w:t>
        <w:br/>
        <w:t xml:space="preserve">    Yêu cầu thực hiện việc chuyển dịch trạng thái nhân vật.</w:t>
        <w:br/>
        <w:t xml:space="preserve">    </w:t>
        <w:br/>
        <w:t xml:space="preserve">    Hệ thống sẽ duyệt danh sách kề (adj_list) của trạng thái hiện tại để tìm </w:t>
        <w:br/>
        <w:t xml:space="preserve">    cạnh nối đến trạng thái đích. Nếu tìm thấy cạnh nối, hệ thống sẽ tiếp tục </w:t>
        <w:br/>
        <w:t xml:space="preserve">    đánh giá hàm điều kiện (Guard Condition). </w:t>
        <w:br/>
        <w:t xml:space="preserve">    </w:t>
        <w:br/>
        <w:t xml:space="preserve">    Nếu tất cả thỏa mãn, trạng thái nhân vật sẽ được cập nhật.</w:t>
        <w:br/>
        <w:t xml:space="preserve">    """</w:t>
      </w:r>
    </w:p>
    <w:p>
      <w:pPr>
        <w:pStyle w:val="Heading2"/>
      </w:pPr>
      <w:r>
        <w:t>4.2. Ví dụ về Docstring giải thích thuật toán CCD:</w:t>
      </w:r>
    </w:p>
    <w:p>
      <w:r>
        <w:t>Thay vì chỉ chú thích tham số, Docstring này giải thích vấn đề "Tunneling" và giải pháp "Swept Volume":</w:t>
      </w:r>
    </w:p>
    <w:p>
      <w:r>
        <w:rPr>
          <w:rFonts w:ascii="Courier New" w:hAnsi="Courier New"/>
        </w:rPr>
        <w:t>def check_minkowski_ccd(pos_a_old, pos_a_new, size_a, pos_b_old, pos_b_new, size_b):</w:t>
        <w:br/>
        <w:t xml:space="preserve">    """</w:t>
        <w:br/>
        <w:t xml:space="preserve">    Thuật toán Continuous Collision Detection (CCD) - Kiểm tra va chạm liên tục.</w:t>
        <w:br/>
        <w:t xml:space="preserve">    </w:t>
        <w:br/>
        <w:t xml:space="preserve">    Vấn đề (Tunneling): Ở tốc độ cao, vật thể có thể đi xuyên qua nhau giữa 2 khung hình.</w:t>
        <w:br/>
        <w:t xml:space="preserve">    Giải pháp: Tạo ra một "khối quét" (Swept Volume) bao trùm toàn bộ quỹ đạo di chuyển </w:t>
        <w:br/>
        <w:t xml:space="preserve">    từ vị trí cũ đến vị trí mới để kiểm tra va chạm.</w:t>
        <w:br/>
        <w:t xml:space="preserve">    """</w:t>
      </w:r>
    </w:p>
    <w:p>
      <w:pPr>
        <w:pStyle w:val="Heading2"/>
      </w:pPr>
      <w:r>
        <w:t>4.3. Ví dụ về Docstring trong lớp nhân vật Player:</w:t>
      </w:r>
    </w:p>
    <w:p>
      <w:r>
        <w:t>Chú thích rõ trách nhiệm của lớp đối với Engine và các kỹ năng đặc thù:</w:t>
      </w:r>
    </w:p>
    <w:p>
      <w:r>
        <w:rPr>
          <w:rFonts w:ascii="Courier New" w:hAnsi="Courier New"/>
        </w:rPr>
        <w:t>class Player1(Entity):</w:t>
        <w:br/>
        <w:t xml:space="preserve">    """</w:t>
        <w:br/>
        <w:t xml:space="preserve">    Lớp quản lý nhân vật Azazel. Chịu trách nhiệm:</w:t>
        <w:br/>
        <w:t xml:space="preserve">    1. Quản lý trạng thái thông qua StateGraph (FSM).</w:t>
        <w:br/>
        <w:t xml:space="preserve">    2. Xử lý các kỹ năng đặc trưng (Tiêu tốn máu để dùng chiêu).</w:t>
        <w:br/>
        <w:t xml:space="preserve">    3. Tương tác với hệ thống va chạm và mục tiêu đối thủ.</w:t>
        <w:br/>
        <w:t xml:space="preserve">    """</w:t>
      </w:r>
    </w:p>
    <w:p>
      <w:pPr>
        <w:pStyle w:val="Heading1"/>
        <w:jc w:val="left"/>
      </w:pPr>
      <w:r>
        <w:t>5. Phân tích lỗi và Quá trình tối ưu hóa</w:t>
      </w:r>
    </w:p>
    <w:p>
      <w:r>
        <w:t>Trong quá trình phát triển, dự án đã đối mặt với nhiều lỗi logic phức tạp liên quan đến máy trạng thái và va chạm. Dưới đây là các lỗi tiêu biểu đã được xử lý:</w:t>
      </w:r>
    </w:p>
    <w:p>
      <w:r>
        <w:t>1. Lỗi kẹt trạng thái (State Jam): Nhân vật không thể quay về IDLE sau khi dùng kỹ năng do thiếu cạnh nối trong đồ thị. Giải pháp: Bổ sung các cạnh nối an toàn từ mọi trạng thái hành động quay về IDLE.</w:t>
      </w:r>
    </w:p>
    <w:p>
      <w:r>
        <w:t>2. Lỗi Bypass Cooldown: Hệ thống cho phép dùng chiêu liên tục nếu trạng thái hiện tại trùng với trạng thái đích. Giải pháp: Thắt chặt logic trong request_transition để luôn bắt buộc kiểm tra Guard Condition.</w:t>
      </w:r>
    </w:p>
    <w:p>
      <w:pPr>
        <w:pStyle w:val="Heading1"/>
        <w:jc w:val="left"/>
      </w:pPr>
      <w:r>
        <w:t>6. Kết luận</w:t>
      </w:r>
    </w:p>
    <w:p>
      <w:r>
        <w:t>Dự án là sự kết hợp hoàn hảo giữa sức mạnh sáng tạo của AI và sự chặt chẽ của cấu trúc dữ liệu truyền thống. Việc xây dựng hệ thống mã nguồn có tài liệu hóa (Docstrings) chi tiết không chỉ phục vụ mục đích chấm bài mà còn tạo ra một môi trường "tự học" cho các hệ thống AI trong tương lai, giúp chúng hiểu sâu hơn về kiến trúc phần mềm mà chúng đang xây dựng.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