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BIÊN BẢN KIỂM THỬ HỆ THỐNG</w:t>
      </w:r>
    </w:p>
    <w:p>
      <w:pPr>
        <w:jc w:val="center"/>
      </w:pPr>
      <w:r>
        <w:rPr>
          <w:i/>
        </w:rPr>
        <w:t>Đối ứng Mục 5.3 (Kiểm thử hệ thống) và Mục 5.4 (Đánh giá hiệu năng) — Chương 5, Báo cáo Đồ án tốt nghiệp</w:t>
      </w:r>
    </w:p>
    <w:p>
      <w:pPr>
        <w:jc w:val="center"/>
      </w:pPr>
      <w:r>
        <w:t>Hệ thống: Student360  |  Backend: https://s360-api.ygaps.com/api</w:t>
      </w:r>
    </w:p>
    <w:p>
      <w:pPr>
        <w:pStyle w:val="Heading1"/>
      </w:pPr>
      <w:r>
        <w:t>1. Mục đích và phạm vi</w:t>
      </w:r>
    </w:p>
    <w:p>
      <w:r>
        <w:t>Biên bản tổng hợp minh chứng kiểm thử cho Mục 5.3 (Kiểm thử hệ thống) và số liệu đối chiếu cho Mục 5.4 (Đánh giá hiệu năng). Kiểm thử hiệu năng được tổ chức theo đúng 7 nhóm API trong Bảng 5.1 của báo cáo, mỗi nhóm chạy trực tiếp trên backend đã host, rải đều request qua các endpoint trong nhóm (100 request/nhóm; riêng Tư vấn AI 114 request khớp đúng báo cáo; riêng Hàng đợi BullMQ dùng kiểm thử tải chuyên dụng 1.000 request/lần).</w:t>
      </w:r>
    </w:p>
    <w:p>
      <w:pPr>
        <w:pStyle w:val="Heading1"/>
      </w:pPr>
      <w:r>
        <w:t>2. Môi trường và phương pháp</w:t>
      </w:r>
    </w:p>
    <w:p>
      <w:r>
        <w:t>Backend: https://s360-api.ygaps.com/api</w:t>
      </w:r>
    </w:p>
    <w:p>
      <w:r>
        <w:t>Tài khoản kiểm thử: finance.seed@student360.test</w:t>
      </w:r>
    </w:p>
    <w:p>
      <w:r>
        <w:t>Kiểm thử đơn vị: Jest, mock repository — không phụ thuộc hạ tầng ngoài.</w:t>
      </w:r>
    </w:p>
    <w:p>
      <w:r>
        <w:t>Kiểm thử API/E2E và hiệu năng: Jest + Supertest / axios, gọi thật qua HTTP, xác thực bằng Bearer token thật.</w:t>
      </w:r>
    </w:p>
    <w:p>
      <w:r>
        <w:t>Mỗi endpoint trong nhóm hiệu năng được gọi lặp lại (10-100 lần tuỳ nhóm), tính TB/P50/P95/P99 từ toàn bộ mẫu thay vì 1 lần đo đơn lẻ. Các request AI (LLM) có khoảng nghỉ giữa các lần gọi để tránh vượt rate limit.</w:t>
      </w:r>
    </w:p>
    <w:p>
      <w:pPr>
        <w:pStyle w:val="Heading1"/>
      </w:pPr>
      <w:r>
        <w:t>3. Kết quả kiểm thử đơn vị (Mục 5.3.1)</w:t>
      </w:r>
    </w:p>
    <w:p>
      <w:r>
        <w:t>Lệnh chạy: npm run test:business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8"/>
          </w:tcPr>
          <w:p>
            <w:r>
              <w:rPr>
                <w:b/>
                <w:color w:val="FFFFFF"/>
                <w:sz w:val="19"/>
              </w:rPr>
              <w:t>Chỉ số</w:t>
            </w:r>
          </w:p>
        </w:tc>
        <w:tc>
          <w:tcPr>
            <w:tcW w:type="dxa" w:w="4320"/>
            <w:shd w:val="clear" w:color="auto" w:fill="1F4E78"/>
          </w:tcPr>
          <w:p>
            <w:r>
              <w:rPr>
                <w:b/>
                <w:color w:val="FFFFFF"/>
                <w:sz w:val="19"/>
              </w:rPr>
              <w:t>Kết quả</w:t>
            </w:r>
          </w:p>
        </w:tc>
      </w:tr>
      <w:tr>
        <w:tc>
          <w:tcPr>
            <w:tcW w:type="dxa" w:w="4320"/>
          </w:tcPr>
          <w:p>
            <w:r>
              <w:rPr>
                <w:sz w:val="18"/>
              </w:rPr>
              <w:t>Tổng số test suite</w:t>
            </w:r>
          </w:p>
        </w:tc>
        <w:tc>
          <w:tcPr>
            <w:tcW w:type="dxa" w:w="4320"/>
          </w:tcPr>
          <w:p>
            <w:r>
              <w:rPr>
                <w:sz w:val="18"/>
              </w:rPr>
              <w:t>11 (khớp 11 nhóm service trong báo cáo)</w:t>
            </w:r>
          </w:p>
        </w:tc>
      </w:tr>
      <w:tr>
        <w:tc>
          <w:tcPr>
            <w:tcW w:type="dxa" w:w="4320"/>
            <w:shd w:val="clear" w:color="auto" w:fill="D9EAD3"/>
          </w:tcPr>
          <w:p>
            <w:r>
              <w:rPr>
                <w:sz w:val="18"/>
              </w:rPr>
              <w:t>Tổng số test case</w:t>
            </w:r>
          </w:p>
        </w:tc>
        <w:tc>
          <w:tcPr>
            <w:tcW w:type="dxa" w:w="4320"/>
            <w:shd w:val="clear" w:color="auto" w:fill="D9EAD3"/>
          </w:tcPr>
          <w:p>
            <w:r>
              <w:rPr>
                <w:sz w:val="18"/>
              </w:rPr>
              <w:t>156 / 156 PASS (100%)</w:t>
            </w:r>
          </w:p>
        </w:tc>
      </w:tr>
      <w:tr>
        <w:tc>
          <w:tcPr>
            <w:tcW w:type="dxa" w:w="4320"/>
          </w:tcPr>
          <w:p>
            <w:r>
              <w:rPr>
                <w:sz w:val="18"/>
              </w:rPr>
              <w:t>Minh chứng ảnh chụp</w:t>
            </w:r>
          </w:p>
        </w:tc>
        <w:tc>
          <w:tcPr>
            <w:tcW w:type="dxa" w:w="4320"/>
          </w:tcPr>
          <w:p>
            <w:r>
              <w:rPr>
                <w:sz w:val="18"/>
              </w:rPr>
              <w:t>Hình 5.24</w:t>
            </w:r>
          </w:p>
        </w:tc>
      </w:tr>
    </w:tbl>
    <w:p>
      <w:pPr>
        <w:pStyle w:val="Heading1"/>
      </w:pPr>
      <w:r>
        <w:t>4. Kết quả kiểm thử API/E2E (Mục 5.3.2)</w:t>
      </w:r>
    </w:p>
    <w:p>
      <w:r>
        <w:t>Bộ test: ai-gateway, business-flows, jobs-anon (khớp Hình 5.25) — chạy trên backend đã host.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8"/>
          </w:tcPr>
          <w:p>
            <w:r>
              <w:rPr>
                <w:b/>
                <w:color w:val="FFFFFF"/>
                <w:sz w:val="19"/>
              </w:rPr>
              <w:t>Chỉ số</w:t>
            </w:r>
          </w:p>
        </w:tc>
        <w:tc>
          <w:tcPr>
            <w:tcW w:type="dxa" w:w="4320"/>
            <w:shd w:val="clear" w:color="auto" w:fill="1F4E78"/>
          </w:tcPr>
          <w:p>
            <w:r>
              <w:rPr>
                <w:b/>
                <w:color w:val="FFFFFF"/>
                <w:sz w:val="19"/>
              </w:rPr>
              <w:t>Kết quả</w:t>
            </w:r>
          </w:p>
        </w:tc>
      </w:tr>
      <w:tr>
        <w:tc>
          <w:tcPr>
            <w:tcW w:type="dxa" w:w="4320"/>
          </w:tcPr>
          <w:p>
            <w:r>
              <w:rPr>
                <w:sz w:val="18"/>
              </w:rPr>
              <w:t>Tổng số test suite</w:t>
            </w:r>
          </w:p>
        </w:tc>
        <w:tc>
          <w:tcPr>
            <w:tcW w:type="dxa" w:w="4320"/>
          </w:tcPr>
          <w:p>
            <w:r>
              <w:rPr>
                <w:sz w:val="18"/>
              </w:rPr>
              <w:t>3</w:t>
            </w:r>
          </w:p>
        </w:tc>
      </w:tr>
      <w:tr>
        <w:tc>
          <w:tcPr>
            <w:tcW w:type="dxa" w:w="4320"/>
            <w:shd w:val="clear" w:color="auto" w:fill="D9EAD3"/>
          </w:tcPr>
          <w:p>
            <w:r>
              <w:rPr>
                <w:sz w:val="18"/>
              </w:rPr>
              <w:t>Tổng số test case</w:t>
            </w:r>
          </w:p>
        </w:tc>
        <w:tc>
          <w:tcPr>
            <w:tcW w:type="dxa" w:w="4320"/>
            <w:shd w:val="clear" w:color="auto" w:fill="D9EAD3"/>
          </w:tcPr>
          <w:p>
            <w:r>
              <w:rPr>
                <w:sz w:val="18"/>
              </w:rPr>
              <w:t>20 / 20 PASS (100%)</w:t>
            </w:r>
          </w:p>
        </w:tc>
      </w:tr>
      <w:tr>
        <w:tc>
          <w:tcPr>
            <w:tcW w:type="dxa" w:w="4320"/>
          </w:tcPr>
          <w:p>
            <w:r>
              <w:rPr>
                <w:sz w:val="18"/>
              </w:rPr>
              <w:t>Minh chứng ảnh chụp</w:t>
            </w:r>
          </w:p>
        </w:tc>
        <w:tc>
          <w:tcPr>
            <w:tcW w:type="dxa" w:w="4320"/>
          </w:tcPr>
          <w:p>
            <w:r>
              <w:rPr>
                <w:sz w:val="18"/>
              </w:rPr>
              <w:t>Hình 5.25</w:t>
            </w:r>
          </w:p>
        </w:tc>
      </w:tr>
    </w:tbl>
    <w:p>
      <w:pPr>
        <w:pStyle w:val="Heading1"/>
      </w:pPr>
      <w:r>
        <w:t>5. Đánh giá hiệu năng theo 7 nhóm API (Mục 5.4, Bảng 5.1)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4E78"/>
          </w:tcPr>
          <w:p>
            <w:r>
              <w:rPr>
                <w:b/>
                <w:color w:val="FFFFFF"/>
                <w:sz w:val="19"/>
              </w:rPr>
              <w:t>Nhóm API (Bảng 5.1)</w:t>
            </w:r>
          </w:p>
        </w:tc>
        <w:tc>
          <w:tcPr>
            <w:tcW w:type="dxa" w:w="1080"/>
            <w:shd w:val="clear" w:color="auto" w:fill="1F4E78"/>
          </w:tcPr>
          <w:p>
            <w:r>
              <w:rPr>
                <w:b/>
                <w:color w:val="FFFFFF"/>
                <w:sz w:val="19"/>
              </w:rPr>
              <w:t>N</w:t>
            </w:r>
          </w:p>
        </w:tc>
        <w:tc>
          <w:tcPr>
            <w:tcW w:type="dxa" w:w="1080"/>
            <w:shd w:val="clear" w:color="auto" w:fill="1F4E78"/>
          </w:tcPr>
          <w:p>
            <w:r>
              <w:rPr>
                <w:b/>
                <w:color w:val="FFFFFF"/>
                <w:sz w:val="19"/>
              </w:rPr>
              <w:t>Đạt</w:t>
            </w:r>
          </w:p>
        </w:tc>
        <w:tc>
          <w:tcPr>
            <w:tcW w:type="dxa" w:w="1080"/>
            <w:shd w:val="clear" w:color="auto" w:fill="1F4E78"/>
          </w:tcPr>
          <w:p>
            <w:r>
              <w:rPr>
                <w:b/>
                <w:color w:val="FFFFFF"/>
                <w:sz w:val="19"/>
              </w:rPr>
              <w:t>TB</w:t>
            </w:r>
          </w:p>
        </w:tc>
        <w:tc>
          <w:tcPr>
            <w:tcW w:type="dxa" w:w="1080"/>
            <w:shd w:val="clear" w:color="auto" w:fill="1F4E78"/>
          </w:tcPr>
          <w:p>
            <w:r>
              <w:rPr>
                <w:b/>
                <w:color w:val="FFFFFF"/>
                <w:sz w:val="19"/>
              </w:rPr>
              <w:t>P50</w:t>
            </w:r>
          </w:p>
        </w:tc>
        <w:tc>
          <w:tcPr>
            <w:tcW w:type="dxa" w:w="1080"/>
            <w:shd w:val="clear" w:color="auto" w:fill="1F4E78"/>
          </w:tcPr>
          <w:p>
            <w:r>
              <w:rPr>
                <w:b/>
                <w:color w:val="FFFFFF"/>
                <w:sz w:val="19"/>
              </w:rPr>
              <w:t>P95</w:t>
            </w:r>
          </w:p>
        </w:tc>
        <w:tc>
          <w:tcPr>
            <w:tcW w:type="dxa" w:w="1080"/>
            <w:shd w:val="clear" w:color="auto" w:fill="1F4E78"/>
          </w:tcPr>
          <w:p>
            <w:r>
              <w:rPr>
                <w:b/>
                <w:color w:val="FFFFFF"/>
                <w:sz w:val="19"/>
              </w:rPr>
              <w:t>P99</w:t>
            </w:r>
          </w:p>
        </w:tc>
        <w:tc>
          <w:tcPr>
            <w:tcW w:type="dxa" w:w="1080"/>
            <w:shd w:val="clear" w:color="auto" w:fill="1F4E78"/>
          </w:tcPr>
          <w:p>
            <w:r>
              <w:rPr>
                <w:b/>
                <w:color w:val="FFFFFF"/>
                <w:sz w:val="19"/>
              </w:rPr>
              <w:t>Nhận xét</w:t>
            </w:r>
          </w:p>
        </w:tc>
      </w:tr>
      <w:tr>
        <w:tc>
          <w:tcPr>
            <w:tcW w:type="dxa" w:w="1080"/>
            <w:shd w:val="clear" w:color="auto" w:fill="D9EAD3"/>
          </w:tcPr>
          <w:p>
            <w:r>
              <w:rPr>
                <w:sz w:val="18"/>
              </w:rPr>
              <w:t>1. CRUD cơ bản</w:t>
            </w:r>
          </w:p>
        </w:tc>
        <w:tc>
          <w:tcPr>
            <w:tcW w:type="dxa" w:w="1080"/>
            <w:shd w:val="clear" w:color="auto" w:fill="D9EAD3"/>
          </w:tcPr>
          <w:p>
            <w:r>
              <w:rPr>
                <w:sz w:val="18"/>
              </w:rPr>
              <w:t>100</w:t>
            </w:r>
          </w:p>
        </w:tc>
        <w:tc>
          <w:tcPr>
            <w:tcW w:type="dxa" w:w="1080"/>
            <w:shd w:val="clear" w:color="auto" w:fill="D9EAD3"/>
          </w:tcPr>
          <w:p>
            <w:r>
              <w:rPr>
                <w:sz w:val="18"/>
              </w:rPr>
              <w:t>100/100 (100%)</w:t>
            </w:r>
          </w:p>
        </w:tc>
        <w:tc>
          <w:tcPr>
            <w:tcW w:type="dxa" w:w="1080"/>
            <w:shd w:val="clear" w:color="auto" w:fill="D9EAD3"/>
          </w:tcPr>
          <w:p>
            <w:r>
              <w:rPr>
                <w:sz w:val="18"/>
              </w:rPr>
              <w:t>48.7ms</w:t>
            </w:r>
          </w:p>
        </w:tc>
        <w:tc>
          <w:tcPr>
            <w:tcW w:type="dxa" w:w="1080"/>
            <w:shd w:val="clear" w:color="auto" w:fill="D9EAD3"/>
          </w:tcPr>
          <w:p>
            <w:r>
              <w:rPr>
                <w:sz w:val="18"/>
              </w:rPr>
              <w:t>45ms</w:t>
            </w:r>
          </w:p>
        </w:tc>
        <w:tc>
          <w:tcPr>
            <w:tcW w:type="dxa" w:w="1080"/>
            <w:shd w:val="clear" w:color="auto" w:fill="D9EAD3"/>
          </w:tcPr>
          <w:p>
            <w:r>
              <w:rPr>
                <w:sz w:val="18"/>
              </w:rPr>
              <w:t>72ms</w:t>
            </w:r>
          </w:p>
        </w:tc>
        <w:tc>
          <w:tcPr>
            <w:tcW w:type="dxa" w:w="1080"/>
            <w:shd w:val="clear" w:color="auto" w:fill="D9EAD3"/>
          </w:tcPr>
          <w:p>
            <w:r>
              <w:rPr>
                <w:sz w:val="18"/>
              </w:rPr>
              <w:t>110ms</w:t>
            </w:r>
          </w:p>
        </w:tc>
        <w:tc>
          <w:tcPr>
            <w:tcW w:type="dxa" w:w="1080"/>
            <w:shd w:val="clear" w:color="auto" w:fill="D9EAD3"/>
          </w:tcPr>
          <w:p>
            <w:r>
              <w:rPr>
                <w:sz w:val="18"/>
              </w:rPr>
              <w:t>Khớp/nhanh hơn báo cáo</w:t>
            </w:r>
          </w:p>
        </w:tc>
      </w:tr>
      <w:tr>
        <w:tc>
          <w:tcPr>
            <w:tcW w:type="dxa" w:w="1080"/>
            <w:shd w:val="clear" w:color="auto" w:fill="D9EAD3"/>
          </w:tcPr>
          <w:p>
            <w:r>
              <w:rPr>
                <w:sz w:val="18"/>
              </w:rPr>
              <w:t>2. Tìm kiếm và lọc</w:t>
            </w:r>
          </w:p>
        </w:tc>
        <w:tc>
          <w:tcPr>
            <w:tcW w:type="dxa" w:w="1080"/>
            <w:shd w:val="clear" w:color="auto" w:fill="D9EAD3"/>
          </w:tcPr>
          <w:p>
            <w:r>
              <w:rPr>
                <w:sz w:val="18"/>
              </w:rPr>
              <w:t>100</w:t>
            </w:r>
          </w:p>
        </w:tc>
        <w:tc>
          <w:tcPr>
            <w:tcW w:type="dxa" w:w="1080"/>
            <w:shd w:val="clear" w:color="auto" w:fill="D9EAD3"/>
          </w:tcPr>
          <w:p>
            <w:r>
              <w:rPr>
                <w:sz w:val="18"/>
              </w:rPr>
              <w:t>100/100 (100%)</w:t>
            </w:r>
          </w:p>
        </w:tc>
        <w:tc>
          <w:tcPr>
            <w:tcW w:type="dxa" w:w="1080"/>
            <w:shd w:val="clear" w:color="auto" w:fill="D9EAD3"/>
          </w:tcPr>
          <w:p>
            <w:r>
              <w:rPr>
                <w:sz w:val="18"/>
              </w:rPr>
              <w:t>49.8ms</w:t>
            </w:r>
          </w:p>
        </w:tc>
        <w:tc>
          <w:tcPr>
            <w:tcW w:type="dxa" w:w="1080"/>
            <w:shd w:val="clear" w:color="auto" w:fill="D9EAD3"/>
          </w:tcPr>
          <w:p>
            <w:r>
              <w:rPr>
                <w:sz w:val="18"/>
              </w:rPr>
              <w:t>52ms</w:t>
            </w:r>
          </w:p>
        </w:tc>
        <w:tc>
          <w:tcPr>
            <w:tcW w:type="dxa" w:w="1080"/>
            <w:shd w:val="clear" w:color="auto" w:fill="D9EAD3"/>
          </w:tcPr>
          <w:p>
            <w:r>
              <w:rPr>
                <w:sz w:val="18"/>
              </w:rPr>
              <w:t>72ms</w:t>
            </w:r>
          </w:p>
        </w:tc>
        <w:tc>
          <w:tcPr>
            <w:tcW w:type="dxa" w:w="1080"/>
            <w:shd w:val="clear" w:color="auto" w:fill="D9EAD3"/>
          </w:tcPr>
          <w:p>
            <w:r>
              <w:rPr>
                <w:sz w:val="18"/>
              </w:rPr>
              <w:t>85ms</w:t>
            </w:r>
          </w:p>
        </w:tc>
        <w:tc>
          <w:tcPr>
            <w:tcW w:type="dxa" w:w="1080"/>
            <w:shd w:val="clear" w:color="auto" w:fill="D9EAD3"/>
          </w:tcPr>
          <w:p>
            <w:r>
              <w:rPr>
                <w:sz w:val="18"/>
              </w:rPr>
              <w:t>Khớp/nhanh hơn báo cáo</w:t>
            </w:r>
          </w:p>
        </w:tc>
      </w:tr>
      <w:tr>
        <w:tc>
          <w:tcPr>
            <w:tcW w:type="dxa" w:w="1080"/>
            <w:shd w:val="clear" w:color="auto" w:fill="D9EAD3"/>
          </w:tcPr>
          <w:p>
            <w:r>
              <w:rPr>
                <w:sz w:val="18"/>
              </w:rPr>
              <w:t>3. Ứng tuyển học bổng</w:t>
            </w:r>
          </w:p>
        </w:tc>
        <w:tc>
          <w:tcPr>
            <w:tcW w:type="dxa" w:w="1080"/>
            <w:shd w:val="clear" w:color="auto" w:fill="D9EAD3"/>
          </w:tcPr>
          <w:p>
            <w:r>
              <w:rPr>
                <w:sz w:val="18"/>
              </w:rPr>
              <w:t>100</w:t>
            </w:r>
          </w:p>
        </w:tc>
        <w:tc>
          <w:tcPr>
            <w:tcW w:type="dxa" w:w="1080"/>
            <w:shd w:val="clear" w:color="auto" w:fill="D9EAD3"/>
          </w:tcPr>
          <w:p>
            <w:r>
              <w:rPr>
                <w:sz w:val="18"/>
              </w:rPr>
              <w:t>100/100 (100%)</w:t>
            </w:r>
          </w:p>
        </w:tc>
        <w:tc>
          <w:tcPr>
            <w:tcW w:type="dxa" w:w="1080"/>
            <w:shd w:val="clear" w:color="auto" w:fill="D9EAD3"/>
          </w:tcPr>
          <w:p>
            <w:r>
              <w:rPr>
                <w:sz w:val="18"/>
              </w:rPr>
              <w:t>33.1ms</w:t>
            </w:r>
          </w:p>
        </w:tc>
        <w:tc>
          <w:tcPr>
            <w:tcW w:type="dxa" w:w="1080"/>
            <w:shd w:val="clear" w:color="auto" w:fill="D9EAD3"/>
          </w:tcPr>
          <w:p>
            <w:r>
              <w:rPr>
                <w:sz w:val="18"/>
              </w:rPr>
              <w:t>32ms</w:t>
            </w:r>
          </w:p>
        </w:tc>
        <w:tc>
          <w:tcPr>
            <w:tcW w:type="dxa" w:w="1080"/>
            <w:shd w:val="clear" w:color="auto" w:fill="D9EAD3"/>
          </w:tcPr>
          <w:p>
            <w:r>
              <w:rPr>
                <w:sz w:val="18"/>
              </w:rPr>
              <w:t>41ms</w:t>
            </w:r>
          </w:p>
        </w:tc>
        <w:tc>
          <w:tcPr>
            <w:tcW w:type="dxa" w:w="1080"/>
            <w:shd w:val="clear" w:color="auto" w:fill="D9EAD3"/>
          </w:tcPr>
          <w:p>
            <w:r>
              <w:rPr>
                <w:sz w:val="18"/>
              </w:rPr>
              <w:t>49ms</w:t>
            </w:r>
          </w:p>
        </w:tc>
        <w:tc>
          <w:tcPr>
            <w:tcW w:type="dxa" w:w="1080"/>
            <w:shd w:val="clear" w:color="auto" w:fill="D9EAD3"/>
          </w:tcPr>
          <w:p>
            <w:r>
              <w:rPr>
                <w:sz w:val="18"/>
              </w:rPr>
              <w:t>Khớp báo cáo</w:t>
            </w:r>
          </w:p>
        </w:tc>
      </w:tr>
      <w:tr>
        <w:tc>
          <w:tcPr>
            <w:tcW w:type="dxa" w:w="1080"/>
            <w:shd w:val="clear" w:color="auto" w:fill="D9EAD3"/>
          </w:tcPr>
          <w:p>
            <w:r>
              <w:rPr>
                <w:sz w:val="18"/>
              </w:rPr>
              <w:t>4. Phân loại giao dịch (LLM)</w:t>
            </w:r>
          </w:p>
        </w:tc>
        <w:tc>
          <w:tcPr>
            <w:tcW w:type="dxa" w:w="1080"/>
            <w:shd w:val="clear" w:color="auto" w:fill="D9EAD3"/>
          </w:tcPr>
          <w:p>
            <w:r>
              <w:rPr>
                <w:sz w:val="18"/>
              </w:rPr>
              <w:t>100</w:t>
            </w:r>
          </w:p>
        </w:tc>
        <w:tc>
          <w:tcPr>
            <w:tcW w:type="dxa" w:w="1080"/>
            <w:shd w:val="clear" w:color="auto" w:fill="D9EAD3"/>
          </w:tcPr>
          <w:p>
            <w:r>
              <w:rPr>
                <w:sz w:val="18"/>
              </w:rPr>
              <w:t>100/100 (100%)</w:t>
            </w:r>
          </w:p>
        </w:tc>
        <w:tc>
          <w:tcPr>
            <w:tcW w:type="dxa" w:w="1080"/>
            <w:shd w:val="clear" w:color="auto" w:fill="D9EAD3"/>
          </w:tcPr>
          <w:p>
            <w:r>
              <w:rPr>
                <w:sz w:val="18"/>
              </w:rPr>
              <w:t>1015.5ms</w:t>
            </w:r>
          </w:p>
        </w:tc>
        <w:tc>
          <w:tcPr>
            <w:tcW w:type="dxa" w:w="1080"/>
            <w:shd w:val="clear" w:color="auto" w:fill="D9EAD3"/>
          </w:tcPr>
          <w:p>
            <w:r>
              <w:rPr>
                <w:sz w:val="18"/>
              </w:rPr>
              <w:t>805ms</w:t>
            </w:r>
          </w:p>
        </w:tc>
        <w:tc>
          <w:tcPr>
            <w:tcW w:type="dxa" w:w="1080"/>
            <w:shd w:val="clear" w:color="auto" w:fill="D9EAD3"/>
          </w:tcPr>
          <w:p>
            <w:r>
              <w:rPr>
                <w:sz w:val="18"/>
              </w:rPr>
              <w:t>1976ms</w:t>
            </w:r>
          </w:p>
        </w:tc>
        <w:tc>
          <w:tcPr>
            <w:tcW w:type="dxa" w:w="1080"/>
            <w:shd w:val="clear" w:color="auto" w:fill="D9EAD3"/>
          </w:tcPr>
          <w:p>
            <w:r>
              <w:rPr>
                <w:sz w:val="18"/>
              </w:rPr>
              <w:t>2373ms</w:t>
            </w:r>
          </w:p>
        </w:tc>
        <w:tc>
          <w:tcPr>
            <w:tcW w:type="dxa" w:w="1080"/>
            <w:shd w:val="clear" w:color="auto" w:fill="D9EAD3"/>
          </w:tcPr>
          <w:p>
            <w:r>
              <w:rPr>
                <w:sz w:val="18"/>
              </w:rPr>
              <w:t>Nhanh hơn, ổn định</w:t>
            </w:r>
          </w:p>
        </w:tc>
      </w:tr>
      <w:tr>
        <w:tc>
          <w:tcPr>
            <w:tcW w:type="dxa" w:w="1080"/>
            <w:shd w:val="clear" w:color="auto" w:fill="D9EAD3"/>
          </w:tcPr>
          <w:p>
            <w:r>
              <w:rPr>
                <w:sz w:val="18"/>
              </w:rPr>
              <w:t>5. Gợi ý học bổng (Matching)</w:t>
            </w:r>
          </w:p>
        </w:tc>
        <w:tc>
          <w:tcPr>
            <w:tcW w:type="dxa" w:w="1080"/>
            <w:shd w:val="clear" w:color="auto" w:fill="D9EAD3"/>
          </w:tcPr>
          <w:p>
            <w:r>
              <w:rPr>
                <w:sz w:val="18"/>
              </w:rPr>
              <w:t>100</w:t>
            </w:r>
          </w:p>
        </w:tc>
        <w:tc>
          <w:tcPr>
            <w:tcW w:type="dxa" w:w="1080"/>
            <w:shd w:val="clear" w:color="auto" w:fill="D9EAD3"/>
          </w:tcPr>
          <w:p>
            <w:r>
              <w:rPr>
                <w:sz w:val="18"/>
              </w:rPr>
              <w:t>100/100 (100%)</w:t>
            </w:r>
          </w:p>
        </w:tc>
        <w:tc>
          <w:tcPr>
            <w:tcW w:type="dxa" w:w="1080"/>
            <w:shd w:val="clear" w:color="auto" w:fill="D9EAD3"/>
          </w:tcPr>
          <w:p>
            <w:r>
              <w:rPr>
                <w:sz w:val="18"/>
              </w:rPr>
              <w:t>89.8ms</w:t>
            </w:r>
          </w:p>
        </w:tc>
        <w:tc>
          <w:tcPr>
            <w:tcW w:type="dxa" w:w="1080"/>
            <w:shd w:val="clear" w:color="auto" w:fill="D9EAD3"/>
          </w:tcPr>
          <w:p>
            <w:r>
              <w:rPr>
                <w:sz w:val="18"/>
              </w:rPr>
              <w:t>83ms</w:t>
            </w:r>
          </w:p>
        </w:tc>
        <w:tc>
          <w:tcPr>
            <w:tcW w:type="dxa" w:w="1080"/>
            <w:shd w:val="clear" w:color="auto" w:fill="D9EAD3"/>
          </w:tcPr>
          <w:p>
            <w:r>
              <w:rPr>
                <w:sz w:val="18"/>
              </w:rPr>
              <w:t>134ms</w:t>
            </w:r>
          </w:p>
        </w:tc>
        <w:tc>
          <w:tcPr>
            <w:tcW w:type="dxa" w:w="1080"/>
            <w:shd w:val="clear" w:color="auto" w:fill="D9EAD3"/>
          </w:tcPr>
          <w:p>
            <w:r>
              <w:rPr>
                <w:sz w:val="18"/>
              </w:rPr>
              <w:t>222ms</w:t>
            </w:r>
          </w:p>
        </w:tc>
        <w:tc>
          <w:tcPr>
            <w:tcW w:type="dxa" w:w="1080"/>
            <w:shd w:val="clear" w:color="auto" w:fill="D9EAD3"/>
          </w:tcPr>
          <w:p>
            <w:r>
              <w:rPr>
                <w:sz w:val="18"/>
              </w:rPr>
              <w:t>Khớp/nhanh hơn, ổn định</w:t>
            </w:r>
          </w:p>
        </w:tc>
      </w:tr>
      <w:tr>
        <w:tc>
          <w:tcPr>
            <w:tcW w:type="dxa" w:w="1080"/>
            <w:shd w:val="clear" w:color="auto" w:fill="F4CCCC"/>
          </w:tcPr>
          <w:p>
            <w:r>
              <w:rPr>
                <w:sz w:val="18"/>
              </w:rPr>
              <w:t>6. Tư vấn AI (Chatbot)</w:t>
            </w:r>
          </w:p>
        </w:tc>
        <w:tc>
          <w:tcPr>
            <w:tcW w:type="dxa" w:w="1080"/>
            <w:shd w:val="clear" w:color="auto" w:fill="F4CCCC"/>
          </w:tcPr>
          <w:p>
            <w:r>
              <w:rPr>
                <w:sz w:val="18"/>
              </w:rPr>
              <w:t>114</w:t>
            </w:r>
          </w:p>
        </w:tc>
        <w:tc>
          <w:tcPr>
            <w:tcW w:type="dxa" w:w="1080"/>
            <w:shd w:val="clear" w:color="auto" w:fill="F4CCCC"/>
          </w:tcPr>
          <w:p>
            <w:r>
              <w:rPr>
                <w:sz w:val="18"/>
              </w:rPr>
              <w:t>112/114 (98.2%)</w:t>
            </w:r>
          </w:p>
        </w:tc>
        <w:tc>
          <w:tcPr>
            <w:tcW w:type="dxa" w:w="1080"/>
            <w:shd w:val="clear" w:color="auto" w:fill="F4CCCC"/>
          </w:tcPr>
          <w:p>
            <w:r>
              <w:rPr>
                <w:sz w:val="18"/>
              </w:rPr>
              <w:t>9973.6ms</w:t>
            </w:r>
          </w:p>
        </w:tc>
        <w:tc>
          <w:tcPr>
            <w:tcW w:type="dxa" w:w="1080"/>
            <w:shd w:val="clear" w:color="auto" w:fill="F4CCCC"/>
          </w:tcPr>
          <w:p>
            <w:r>
              <w:rPr>
                <w:sz w:val="18"/>
              </w:rPr>
              <w:t>3580ms</w:t>
            </w:r>
          </w:p>
        </w:tc>
        <w:tc>
          <w:tcPr>
            <w:tcW w:type="dxa" w:w="1080"/>
            <w:shd w:val="clear" w:color="auto" w:fill="F4CCCC"/>
          </w:tcPr>
          <w:p>
            <w:r>
              <w:rPr>
                <w:sz w:val="18"/>
              </w:rPr>
              <w:t>39939ms</w:t>
            </w:r>
          </w:p>
        </w:tc>
        <w:tc>
          <w:tcPr>
            <w:tcW w:type="dxa" w:w="1080"/>
            <w:shd w:val="clear" w:color="auto" w:fill="F4CCCC"/>
          </w:tcPr>
          <w:p>
            <w:r>
              <w:rPr>
                <w:sz w:val="18"/>
              </w:rPr>
              <w:t>53479ms</w:t>
            </w:r>
          </w:p>
        </w:tc>
        <w:tc>
          <w:tcPr>
            <w:tcW w:type="dxa" w:w="1080"/>
            <w:shd w:val="clear" w:color="auto" w:fill="F4CCCC"/>
          </w:tcPr>
          <w:p>
            <w:r>
              <w:rPr>
                <w:sz w:val="18"/>
              </w:rPr>
              <w:t>2 lỗi thật, tái lập được</w:t>
            </w:r>
          </w:p>
        </w:tc>
      </w:tr>
      <w:tr>
        <w:tc>
          <w:tcPr>
            <w:tcW w:type="dxa" w:w="1080"/>
            <w:shd w:val="clear" w:color="auto" w:fill="F4CCCC"/>
          </w:tcPr>
          <w:p>
            <w:r>
              <w:rPr>
                <w:sz w:val="18"/>
              </w:rPr>
              <w:t>7. Hàng đợi thông báo (BullMQ)</w:t>
            </w:r>
          </w:p>
        </w:tc>
        <w:tc>
          <w:tcPr>
            <w:tcW w:type="dxa" w:w="1080"/>
            <w:shd w:val="clear" w:color="auto" w:fill="F4CCCC"/>
          </w:tcPr>
          <w:p>
            <w:r>
              <w:rPr>
                <w:sz w:val="18"/>
              </w:rPr>
              <w:t>1000 x5</w:t>
            </w:r>
          </w:p>
        </w:tc>
        <w:tc>
          <w:tcPr>
            <w:tcW w:type="dxa" w:w="1080"/>
            <w:shd w:val="clear" w:color="auto" w:fill="F4CCCC"/>
          </w:tcPr>
          <w:p>
            <w:r>
              <w:rPr>
                <w:sz w:val="18"/>
              </w:rPr>
              <w:t>3999/4000 (99.98%)</w:t>
            </w:r>
          </w:p>
        </w:tc>
        <w:tc>
          <w:tcPr>
            <w:tcW w:type="dxa" w:w="1080"/>
            <w:shd w:val="clear" w:color="auto" w:fill="F4CCCC"/>
          </w:tcPr>
          <w:p>
            <w:r>
              <w:rPr>
                <w:sz w:val="18"/>
              </w:rPr>
              <w:t>132-578ms</w:t>
            </w:r>
          </w:p>
        </w:tc>
        <w:tc>
          <w:tcPr>
            <w:tcW w:type="dxa" w:w="1080"/>
            <w:shd w:val="clear" w:color="auto" w:fill="F4CCCC"/>
          </w:tcPr>
          <w:p>
            <w:r>
              <w:rPr>
                <w:sz w:val="18"/>
              </w:rPr>
              <w:t>~290ms</w:t>
            </w:r>
          </w:p>
        </w:tc>
        <w:tc>
          <w:tcPr>
            <w:tcW w:type="dxa" w:w="1080"/>
            <w:shd w:val="clear" w:color="auto" w:fill="F4CCCC"/>
          </w:tcPr>
          <w:p>
            <w:r>
              <w:rPr>
                <w:sz w:val="18"/>
              </w:rPr>
              <w:t>~221-435ms</w:t>
            </w:r>
          </w:p>
        </w:tc>
        <w:tc>
          <w:tcPr>
            <w:tcW w:type="dxa" w:w="1080"/>
            <w:shd w:val="clear" w:color="auto" w:fill="F4CCCC"/>
          </w:tcPr>
          <w:p>
            <w:r>
              <w:rPr>
                <w:sz w:val="18"/>
              </w:rPr>
              <w:t>-</w:t>
            </w:r>
          </w:p>
        </w:tc>
        <w:tc>
          <w:tcPr>
            <w:tcW w:type="dxa" w:w="1080"/>
            <w:shd w:val="clear" w:color="auto" w:fill="F4CCCC"/>
          </w:tcPr>
          <w:p>
            <w:r>
              <w:rPr>
                <w:sz w:val="18"/>
              </w:rPr>
              <w:t>Ổn định, độ trễ cao hơn báo cáo</w:t>
            </w:r>
          </w:p>
        </w:tc>
      </w:tr>
    </w:tbl>
    <w:p>
      <w:pPr>
        <w:pStyle w:val="Heading2"/>
      </w:pPr>
      <w:r>
        <w:t>5.1. Chi tiết endpoint — Nhóm 1 và Nhóm 2</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8"/>
          </w:tcPr>
          <w:p>
            <w:r>
              <w:rPr>
                <w:b/>
                <w:color w:val="FFFFFF"/>
                <w:sz w:val="19"/>
              </w:rPr>
              <w:t>Endpoint</w:t>
            </w:r>
          </w:p>
        </w:tc>
        <w:tc>
          <w:tcPr>
            <w:tcW w:type="dxa" w:w="1234"/>
            <w:shd w:val="clear" w:color="auto" w:fill="1F4E78"/>
          </w:tcPr>
          <w:p>
            <w:r>
              <w:rPr>
                <w:b/>
                <w:color w:val="FFFFFF"/>
                <w:sz w:val="19"/>
              </w:rPr>
              <w:t>N</w:t>
            </w:r>
          </w:p>
        </w:tc>
        <w:tc>
          <w:tcPr>
            <w:tcW w:type="dxa" w:w="1234"/>
            <w:shd w:val="clear" w:color="auto" w:fill="1F4E78"/>
          </w:tcPr>
          <w:p>
            <w:r>
              <w:rPr>
                <w:b/>
                <w:color w:val="FFFFFF"/>
                <w:sz w:val="19"/>
              </w:rPr>
              <w:t>Đạt</w:t>
            </w:r>
          </w:p>
        </w:tc>
        <w:tc>
          <w:tcPr>
            <w:tcW w:type="dxa" w:w="1234"/>
            <w:shd w:val="clear" w:color="auto" w:fill="1F4E78"/>
          </w:tcPr>
          <w:p>
            <w:r>
              <w:rPr>
                <w:b/>
                <w:color w:val="FFFFFF"/>
                <w:sz w:val="19"/>
              </w:rPr>
              <w:t>TB</w:t>
            </w:r>
          </w:p>
        </w:tc>
        <w:tc>
          <w:tcPr>
            <w:tcW w:type="dxa" w:w="1234"/>
            <w:shd w:val="clear" w:color="auto" w:fill="1F4E78"/>
          </w:tcPr>
          <w:p>
            <w:r>
              <w:rPr>
                <w:b/>
                <w:color w:val="FFFFFF"/>
                <w:sz w:val="19"/>
              </w:rPr>
              <w:t>P50</w:t>
            </w:r>
          </w:p>
        </w:tc>
        <w:tc>
          <w:tcPr>
            <w:tcW w:type="dxa" w:w="1234"/>
            <w:shd w:val="clear" w:color="auto" w:fill="1F4E78"/>
          </w:tcPr>
          <w:p>
            <w:r>
              <w:rPr>
                <w:b/>
                <w:color w:val="FFFFFF"/>
                <w:sz w:val="19"/>
              </w:rPr>
              <w:t>P95</w:t>
            </w:r>
          </w:p>
        </w:tc>
        <w:tc>
          <w:tcPr>
            <w:tcW w:type="dxa" w:w="1234"/>
            <w:shd w:val="clear" w:color="auto" w:fill="1F4E78"/>
          </w:tcPr>
          <w:p>
            <w:r>
              <w:rPr>
                <w:b/>
                <w:color w:val="FFFFFF"/>
                <w:sz w:val="19"/>
              </w:rPr>
              <w:t>P99</w:t>
            </w:r>
          </w:p>
        </w:tc>
      </w:tr>
      <w:tr>
        <w:tc>
          <w:tcPr>
            <w:tcW w:type="dxa" w:w="1234"/>
            <w:shd w:val="clear" w:color="auto" w:fill="D9EAD3"/>
          </w:tcPr>
          <w:p>
            <w:r>
              <w:rPr>
                <w:sz w:val="18"/>
              </w:rPr>
              <w:t>GET /finance/jars</w:t>
            </w:r>
          </w:p>
        </w:tc>
        <w:tc>
          <w:tcPr>
            <w:tcW w:type="dxa" w:w="1234"/>
            <w:shd w:val="clear" w:color="auto" w:fill="D9EAD3"/>
          </w:tcPr>
          <w:p>
            <w:r>
              <w:rPr>
                <w:sz w:val="18"/>
              </w:rPr>
              <w:t>34</w:t>
            </w:r>
          </w:p>
        </w:tc>
        <w:tc>
          <w:tcPr>
            <w:tcW w:type="dxa" w:w="1234"/>
            <w:shd w:val="clear" w:color="auto" w:fill="D9EAD3"/>
          </w:tcPr>
          <w:p>
            <w:r>
              <w:rPr>
                <w:sz w:val="18"/>
              </w:rPr>
              <w:t>34/34</w:t>
            </w:r>
          </w:p>
        </w:tc>
        <w:tc>
          <w:tcPr>
            <w:tcW w:type="dxa" w:w="1234"/>
            <w:shd w:val="clear" w:color="auto" w:fill="D9EAD3"/>
          </w:tcPr>
          <w:p>
            <w:r>
              <w:rPr>
                <w:sz w:val="18"/>
              </w:rPr>
              <w:t>44.7ms</w:t>
            </w:r>
          </w:p>
        </w:tc>
        <w:tc>
          <w:tcPr>
            <w:tcW w:type="dxa" w:w="1234"/>
            <w:shd w:val="clear" w:color="auto" w:fill="D9EAD3"/>
          </w:tcPr>
          <w:p>
            <w:r>
              <w:rPr>
                <w:sz w:val="18"/>
              </w:rPr>
              <w:t>44ms</w:t>
            </w:r>
          </w:p>
        </w:tc>
        <w:tc>
          <w:tcPr>
            <w:tcW w:type="dxa" w:w="1234"/>
            <w:shd w:val="clear" w:color="auto" w:fill="D9EAD3"/>
          </w:tcPr>
          <w:p>
            <w:r>
              <w:rPr>
                <w:sz w:val="18"/>
              </w:rPr>
              <w:t>54ms</w:t>
            </w:r>
          </w:p>
        </w:tc>
        <w:tc>
          <w:tcPr>
            <w:tcW w:type="dxa" w:w="1234"/>
            <w:shd w:val="clear" w:color="auto" w:fill="D9EAD3"/>
          </w:tcPr>
          <w:p>
            <w:r>
              <w:rPr>
                <w:sz w:val="18"/>
              </w:rPr>
              <w:t>55ms</w:t>
            </w:r>
          </w:p>
        </w:tc>
      </w:tr>
      <w:tr>
        <w:tc>
          <w:tcPr>
            <w:tcW w:type="dxa" w:w="1234"/>
            <w:shd w:val="clear" w:color="auto" w:fill="D9EAD3"/>
          </w:tcPr>
          <w:p>
            <w:r>
              <w:rPr>
                <w:sz w:val="18"/>
              </w:rPr>
              <w:t>POST /finance/transactions</w:t>
            </w:r>
          </w:p>
        </w:tc>
        <w:tc>
          <w:tcPr>
            <w:tcW w:type="dxa" w:w="1234"/>
            <w:shd w:val="clear" w:color="auto" w:fill="D9EAD3"/>
          </w:tcPr>
          <w:p>
            <w:r>
              <w:rPr>
                <w:sz w:val="18"/>
              </w:rPr>
              <w:t>22</w:t>
            </w:r>
          </w:p>
        </w:tc>
        <w:tc>
          <w:tcPr>
            <w:tcW w:type="dxa" w:w="1234"/>
            <w:shd w:val="clear" w:color="auto" w:fill="D9EAD3"/>
          </w:tcPr>
          <w:p>
            <w:r>
              <w:rPr>
                <w:sz w:val="18"/>
              </w:rPr>
              <w:t>22/22</w:t>
            </w:r>
          </w:p>
        </w:tc>
        <w:tc>
          <w:tcPr>
            <w:tcW w:type="dxa" w:w="1234"/>
            <w:shd w:val="clear" w:color="auto" w:fill="D9EAD3"/>
          </w:tcPr>
          <w:p>
            <w:r>
              <w:rPr>
                <w:sz w:val="18"/>
              </w:rPr>
              <w:t>64.9ms</w:t>
            </w:r>
          </w:p>
        </w:tc>
        <w:tc>
          <w:tcPr>
            <w:tcW w:type="dxa" w:w="1234"/>
            <w:shd w:val="clear" w:color="auto" w:fill="D9EAD3"/>
          </w:tcPr>
          <w:p>
            <w:r>
              <w:rPr>
                <w:sz w:val="18"/>
              </w:rPr>
              <w:t>59ms</w:t>
            </w:r>
          </w:p>
        </w:tc>
        <w:tc>
          <w:tcPr>
            <w:tcW w:type="dxa" w:w="1234"/>
            <w:shd w:val="clear" w:color="auto" w:fill="D9EAD3"/>
          </w:tcPr>
          <w:p>
            <w:r>
              <w:rPr>
                <w:sz w:val="18"/>
              </w:rPr>
              <w:t>81ms</w:t>
            </w:r>
          </w:p>
        </w:tc>
        <w:tc>
          <w:tcPr>
            <w:tcW w:type="dxa" w:w="1234"/>
            <w:shd w:val="clear" w:color="auto" w:fill="D9EAD3"/>
          </w:tcPr>
          <w:p>
            <w:r>
              <w:rPr>
                <w:sz w:val="18"/>
              </w:rPr>
              <w:t>111ms</w:t>
            </w:r>
          </w:p>
        </w:tc>
      </w:tr>
      <w:tr>
        <w:tc>
          <w:tcPr>
            <w:tcW w:type="dxa" w:w="1234"/>
            <w:shd w:val="clear" w:color="auto" w:fill="D9EAD3"/>
          </w:tcPr>
          <w:p>
            <w:r>
              <w:rPr>
                <w:sz w:val="18"/>
              </w:rPr>
              <w:t>GET /finance/transactions/:id</w:t>
            </w:r>
          </w:p>
        </w:tc>
        <w:tc>
          <w:tcPr>
            <w:tcW w:type="dxa" w:w="1234"/>
            <w:shd w:val="clear" w:color="auto" w:fill="D9EAD3"/>
          </w:tcPr>
          <w:p>
            <w:r>
              <w:rPr>
                <w:sz w:val="18"/>
              </w:rPr>
              <w:t>22</w:t>
            </w:r>
          </w:p>
        </w:tc>
        <w:tc>
          <w:tcPr>
            <w:tcW w:type="dxa" w:w="1234"/>
            <w:shd w:val="clear" w:color="auto" w:fill="D9EAD3"/>
          </w:tcPr>
          <w:p>
            <w:r>
              <w:rPr>
                <w:sz w:val="18"/>
              </w:rPr>
              <w:t>22/22</w:t>
            </w:r>
          </w:p>
        </w:tc>
        <w:tc>
          <w:tcPr>
            <w:tcW w:type="dxa" w:w="1234"/>
            <w:shd w:val="clear" w:color="auto" w:fill="D9EAD3"/>
          </w:tcPr>
          <w:p>
            <w:r>
              <w:rPr>
                <w:sz w:val="18"/>
              </w:rPr>
              <w:t>36.5ms</w:t>
            </w:r>
          </w:p>
        </w:tc>
        <w:tc>
          <w:tcPr>
            <w:tcW w:type="dxa" w:w="1234"/>
            <w:shd w:val="clear" w:color="auto" w:fill="D9EAD3"/>
          </w:tcPr>
          <w:p>
            <w:r>
              <w:rPr>
                <w:sz w:val="18"/>
              </w:rPr>
              <w:t>34ms</w:t>
            </w:r>
          </w:p>
        </w:tc>
        <w:tc>
          <w:tcPr>
            <w:tcW w:type="dxa" w:w="1234"/>
            <w:shd w:val="clear" w:color="auto" w:fill="D9EAD3"/>
          </w:tcPr>
          <w:p>
            <w:r>
              <w:rPr>
                <w:sz w:val="18"/>
              </w:rPr>
              <w:t>47ms</w:t>
            </w:r>
          </w:p>
        </w:tc>
        <w:tc>
          <w:tcPr>
            <w:tcW w:type="dxa" w:w="1234"/>
            <w:shd w:val="clear" w:color="auto" w:fill="D9EAD3"/>
          </w:tcPr>
          <w:p>
            <w:r>
              <w:rPr>
                <w:sz w:val="18"/>
              </w:rPr>
              <w:t>52ms</w:t>
            </w:r>
          </w:p>
        </w:tc>
      </w:tr>
      <w:tr>
        <w:tc>
          <w:tcPr>
            <w:tcW w:type="dxa" w:w="1234"/>
            <w:shd w:val="clear" w:color="auto" w:fill="D9EAD3"/>
          </w:tcPr>
          <w:p>
            <w:r>
              <w:rPr>
                <w:sz w:val="18"/>
              </w:rPr>
              <w:t>DELETE /finance/transactions/:id</w:t>
            </w:r>
          </w:p>
        </w:tc>
        <w:tc>
          <w:tcPr>
            <w:tcW w:type="dxa" w:w="1234"/>
            <w:shd w:val="clear" w:color="auto" w:fill="D9EAD3"/>
          </w:tcPr>
          <w:p>
            <w:r>
              <w:rPr>
                <w:sz w:val="18"/>
              </w:rPr>
              <w:t>22</w:t>
            </w:r>
          </w:p>
        </w:tc>
        <w:tc>
          <w:tcPr>
            <w:tcW w:type="dxa" w:w="1234"/>
            <w:shd w:val="clear" w:color="auto" w:fill="D9EAD3"/>
          </w:tcPr>
          <w:p>
            <w:r>
              <w:rPr>
                <w:sz w:val="18"/>
              </w:rPr>
              <w:t>22/22</w:t>
            </w:r>
          </w:p>
        </w:tc>
        <w:tc>
          <w:tcPr>
            <w:tcW w:type="dxa" w:w="1234"/>
            <w:shd w:val="clear" w:color="auto" w:fill="D9EAD3"/>
          </w:tcPr>
          <w:p>
            <w:r>
              <w:rPr>
                <w:sz w:val="18"/>
              </w:rPr>
              <w:t>51.2ms</w:t>
            </w:r>
          </w:p>
        </w:tc>
        <w:tc>
          <w:tcPr>
            <w:tcW w:type="dxa" w:w="1234"/>
            <w:shd w:val="clear" w:color="auto" w:fill="D9EAD3"/>
          </w:tcPr>
          <w:p>
            <w:r>
              <w:rPr>
                <w:sz w:val="18"/>
              </w:rPr>
              <w:t>46ms</w:t>
            </w:r>
          </w:p>
        </w:tc>
        <w:tc>
          <w:tcPr>
            <w:tcW w:type="dxa" w:w="1234"/>
            <w:shd w:val="clear" w:color="auto" w:fill="D9EAD3"/>
          </w:tcPr>
          <w:p>
            <w:r>
              <w:rPr>
                <w:sz w:val="18"/>
              </w:rPr>
              <w:t>84ms</w:t>
            </w:r>
          </w:p>
        </w:tc>
        <w:tc>
          <w:tcPr>
            <w:tcW w:type="dxa" w:w="1234"/>
            <w:shd w:val="clear" w:color="auto" w:fill="D9EAD3"/>
          </w:tcPr>
          <w:p>
            <w:r>
              <w:rPr>
                <w:sz w:val="18"/>
              </w:rPr>
              <w:t>110ms</w:t>
            </w:r>
          </w:p>
        </w:tc>
      </w:tr>
      <w:tr>
        <w:tc>
          <w:tcPr>
            <w:tcW w:type="dxa" w:w="1234"/>
            <w:shd w:val="clear" w:color="auto" w:fill="D9EAD3"/>
          </w:tcPr>
          <w:p>
            <w:r>
              <w:rPr>
                <w:sz w:val="18"/>
              </w:rPr>
              <w:t>GET /finance/transactions (filter)</w:t>
            </w:r>
          </w:p>
        </w:tc>
        <w:tc>
          <w:tcPr>
            <w:tcW w:type="dxa" w:w="1234"/>
            <w:shd w:val="clear" w:color="auto" w:fill="D9EAD3"/>
          </w:tcPr>
          <w:p>
            <w:r>
              <w:rPr>
                <w:sz w:val="18"/>
              </w:rPr>
              <w:t>34</w:t>
            </w:r>
          </w:p>
        </w:tc>
        <w:tc>
          <w:tcPr>
            <w:tcW w:type="dxa" w:w="1234"/>
            <w:shd w:val="clear" w:color="auto" w:fill="D9EAD3"/>
          </w:tcPr>
          <w:p>
            <w:r>
              <w:rPr>
                <w:sz w:val="18"/>
              </w:rPr>
              <w:t>34/34</w:t>
            </w:r>
          </w:p>
        </w:tc>
        <w:tc>
          <w:tcPr>
            <w:tcW w:type="dxa" w:w="1234"/>
            <w:shd w:val="clear" w:color="auto" w:fill="D9EAD3"/>
          </w:tcPr>
          <w:p>
            <w:r>
              <w:rPr>
                <w:sz w:val="18"/>
              </w:rPr>
              <w:t>55.8ms</w:t>
            </w:r>
          </w:p>
        </w:tc>
        <w:tc>
          <w:tcPr>
            <w:tcW w:type="dxa" w:w="1234"/>
            <w:shd w:val="clear" w:color="auto" w:fill="D9EAD3"/>
          </w:tcPr>
          <w:p>
            <w:r>
              <w:rPr>
                <w:sz w:val="18"/>
              </w:rPr>
              <w:t>54ms</w:t>
            </w:r>
          </w:p>
        </w:tc>
        <w:tc>
          <w:tcPr>
            <w:tcW w:type="dxa" w:w="1234"/>
            <w:shd w:val="clear" w:color="auto" w:fill="D9EAD3"/>
          </w:tcPr>
          <w:p>
            <w:r>
              <w:rPr>
                <w:sz w:val="18"/>
              </w:rPr>
              <w:t>70ms</w:t>
            </w:r>
          </w:p>
        </w:tc>
        <w:tc>
          <w:tcPr>
            <w:tcW w:type="dxa" w:w="1234"/>
            <w:shd w:val="clear" w:color="auto" w:fill="D9EAD3"/>
          </w:tcPr>
          <w:p>
            <w:r>
              <w:rPr>
                <w:sz w:val="18"/>
              </w:rPr>
              <w:t>80ms</w:t>
            </w:r>
          </w:p>
        </w:tc>
      </w:tr>
      <w:tr>
        <w:tc>
          <w:tcPr>
            <w:tcW w:type="dxa" w:w="1234"/>
            <w:shd w:val="clear" w:color="auto" w:fill="D9EAD3"/>
          </w:tcPr>
          <w:p>
            <w:r>
              <w:rPr>
                <w:sz w:val="18"/>
              </w:rPr>
              <w:t>GET /scholarships</w:t>
            </w:r>
          </w:p>
        </w:tc>
        <w:tc>
          <w:tcPr>
            <w:tcW w:type="dxa" w:w="1234"/>
            <w:shd w:val="clear" w:color="auto" w:fill="D9EAD3"/>
          </w:tcPr>
          <w:p>
            <w:r>
              <w:rPr>
                <w:sz w:val="18"/>
              </w:rPr>
              <w:t>33</w:t>
            </w:r>
          </w:p>
        </w:tc>
        <w:tc>
          <w:tcPr>
            <w:tcW w:type="dxa" w:w="1234"/>
            <w:shd w:val="clear" w:color="auto" w:fill="D9EAD3"/>
          </w:tcPr>
          <w:p>
            <w:r>
              <w:rPr>
                <w:sz w:val="18"/>
              </w:rPr>
              <w:t>33/33</w:t>
            </w:r>
          </w:p>
        </w:tc>
        <w:tc>
          <w:tcPr>
            <w:tcW w:type="dxa" w:w="1234"/>
            <w:shd w:val="clear" w:color="auto" w:fill="D9EAD3"/>
          </w:tcPr>
          <w:p>
            <w:r>
              <w:rPr>
                <w:sz w:val="18"/>
              </w:rPr>
              <w:t>60.9ms</w:t>
            </w:r>
          </w:p>
        </w:tc>
        <w:tc>
          <w:tcPr>
            <w:tcW w:type="dxa" w:w="1234"/>
            <w:shd w:val="clear" w:color="auto" w:fill="D9EAD3"/>
          </w:tcPr>
          <w:p>
            <w:r>
              <w:rPr>
                <w:sz w:val="18"/>
              </w:rPr>
              <w:t>58ms</w:t>
            </w:r>
          </w:p>
        </w:tc>
        <w:tc>
          <w:tcPr>
            <w:tcW w:type="dxa" w:w="1234"/>
            <w:shd w:val="clear" w:color="auto" w:fill="D9EAD3"/>
          </w:tcPr>
          <w:p>
            <w:r>
              <w:rPr>
                <w:sz w:val="18"/>
              </w:rPr>
              <w:t>85ms</w:t>
            </w:r>
          </w:p>
        </w:tc>
        <w:tc>
          <w:tcPr>
            <w:tcW w:type="dxa" w:w="1234"/>
            <w:shd w:val="clear" w:color="auto" w:fill="D9EAD3"/>
          </w:tcPr>
          <w:p>
            <w:r>
              <w:rPr>
                <w:sz w:val="18"/>
              </w:rPr>
              <w:t>93ms</w:t>
            </w:r>
          </w:p>
        </w:tc>
      </w:tr>
      <w:tr>
        <w:tc>
          <w:tcPr>
            <w:tcW w:type="dxa" w:w="1234"/>
            <w:shd w:val="clear" w:color="auto" w:fill="D9EAD3"/>
          </w:tcPr>
          <w:p>
            <w:r>
              <w:rPr>
                <w:sz w:val="18"/>
              </w:rPr>
              <w:t>GET /universities/dropdown</w:t>
            </w:r>
          </w:p>
        </w:tc>
        <w:tc>
          <w:tcPr>
            <w:tcW w:type="dxa" w:w="1234"/>
            <w:shd w:val="clear" w:color="auto" w:fill="D9EAD3"/>
          </w:tcPr>
          <w:p>
            <w:r>
              <w:rPr>
                <w:sz w:val="18"/>
              </w:rPr>
              <w:t>33</w:t>
            </w:r>
          </w:p>
        </w:tc>
        <w:tc>
          <w:tcPr>
            <w:tcW w:type="dxa" w:w="1234"/>
            <w:shd w:val="clear" w:color="auto" w:fill="D9EAD3"/>
          </w:tcPr>
          <w:p>
            <w:r>
              <w:rPr>
                <w:sz w:val="18"/>
              </w:rPr>
              <w:t>33/33</w:t>
            </w:r>
          </w:p>
        </w:tc>
        <w:tc>
          <w:tcPr>
            <w:tcW w:type="dxa" w:w="1234"/>
            <w:shd w:val="clear" w:color="auto" w:fill="D9EAD3"/>
          </w:tcPr>
          <w:p>
            <w:r>
              <w:rPr>
                <w:sz w:val="18"/>
              </w:rPr>
              <w:t>32.4ms</w:t>
            </w:r>
          </w:p>
        </w:tc>
        <w:tc>
          <w:tcPr>
            <w:tcW w:type="dxa" w:w="1234"/>
            <w:shd w:val="clear" w:color="auto" w:fill="D9EAD3"/>
          </w:tcPr>
          <w:p>
            <w:r>
              <w:rPr>
                <w:sz w:val="18"/>
              </w:rPr>
              <w:t>31ms</w:t>
            </w:r>
          </w:p>
        </w:tc>
        <w:tc>
          <w:tcPr>
            <w:tcW w:type="dxa" w:w="1234"/>
            <w:shd w:val="clear" w:color="auto" w:fill="D9EAD3"/>
          </w:tcPr>
          <w:p>
            <w:r>
              <w:rPr>
                <w:sz w:val="18"/>
              </w:rPr>
              <w:t>44ms</w:t>
            </w:r>
          </w:p>
        </w:tc>
        <w:tc>
          <w:tcPr>
            <w:tcW w:type="dxa" w:w="1234"/>
            <w:shd w:val="clear" w:color="auto" w:fill="D9EAD3"/>
          </w:tcPr>
          <w:p>
            <w:r>
              <w:rPr>
                <w:sz w:val="18"/>
              </w:rPr>
              <w:t>61ms</w:t>
            </w:r>
          </w:p>
        </w:tc>
      </w:tr>
    </w:tbl>
    <w:p>
      <w:pPr>
        <w:pStyle w:val="Heading2"/>
      </w:pPr>
      <w:r>
        <w:t>5.2. Hàng đợi thông báo (BullMQ) — 5 lần đo độc lập</w:t>
      </w:r>
    </w:p>
    <w:p>
      <w:r>
        <w:t>Endpoint: POST /notification-queue/send-queued | 1.000 request/lần, concurrency = 10</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E78"/>
          </w:tcPr>
          <w:p>
            <w:r>
              <w:rPr>
                <w:b/>
                <w:color w:val="FFFFFF"/>
                <w:sz w:val="19"/>
              </w:rPr>
              <w:t>Lần</w:t>
            </w:r>
          </w:p>
        </w:tc>
        <w:tc>
          <w:tcPr>
            <w:tcW w:type="dxa" w:w="1234"/>
            <w:shd w:val="clear" w:color="auto" w:fill="1F4E78"/>
          </w:tcPr>
          <w:p>
            <w:r>
              <w:rPr>
                <w:b/>
                <w:color w:val="FFFFFF"/>
                <w:sz w:val="19"/>
              </w:rPr>
              <w:t>Môi trường</w:t>
            </w:r>
          </w:p>
        </w:tc>
        <w:tc>
          <w:tcPr>
            <w:tcW w:type="dxa" w:w="1234"/>
            <w:shd w:val="clear" w:color="auto" w:fill="1F4E78"/>
          </w:tcPr>
          <w:p>
            <w:r>
              <w:rPr>
                <w:b/>
                <w:color w:val="FFFFFF"/>
                <w:sz w:val="19"/>
              </w:rPr>
              <w:t>Thành công</w:t>
            </w:r>
          </w:p>
        </w:tc>
        <w:tc>
          <w:tcPr>
            <w:tcW w:type="dxa" w:w="1234"/>
            <w:shd w:val="clear" w:color="auto" w:fill="1F4E78"/>
          </w:tcPr>
          <w:p>
            <w:r>
              <w:rPr>
                <w:b/>
                <w:color w:val="FFFFFF"/>
                <w:sz w:val="19"/>
              </w:rPr>
              <w:t>TB</w:t>
            </w:r>
          </w:p>
        </w:tc>
        <w:tc>
          <w:tcPr>
            <w:tcW w:type="dxa" w:w="1234"/>
            <w:shd w:val="clear" w:color="auto" w:fill="1F4E78"/>
          </w:tcPr>
          <w:p>
            <w:r>
              <w:rPr>
                <w:b/>
                <w:color w:val="FFFFFF"/>
                <w:sz w:val="19"/>
              </w:rPr>
              <w:t>P50</w:t>
            </w:r>
          </w:p>
        </w:tc>
        <w:tc>
          <w:tcPr>
            <w:tcW w:type="dxa" w:w="1234"/>
            <w:shd w:val="clear" w:color="auto" w:fill="1F4E78"/>
          </w:tcPr>
          <w:p>
            <w:r>
              <w:rPr>
                <w:b/>
                <w:color w:val="FFFFFF"/>
                <w:sz w:val="19"/>
              </w:rPr>
              <w:t>P95</w:t>
            </w:r>
          </w:p>
        </w:tc>
        <w:tc>
          <w:tcPr>
            <w:tcW w:type="dxa" w:w="1234"/>
            <w:shd w:val="clear" w:color="auto" w:fill="1F4E78"/>
          </w:tcPr>
          <w:p>
            <w:r>
              <w:rPr>
                <w:b/>
                <w:color w:val="FFFFFF"/>
                <w:sz w:val="19"/>
              </w:rPr>
              <w:t>P99</w:t>
            </w:r>
          </w:p>
        </w:tc>
      </w:tr>
      <w:tr>
        <w:tc>
          <w:tcPr>
            <w:tcW w:type="dxa" w:w="1234"/>
          </w:tcPr>
          <w:p>
            <w:r>
              <w:rPr>
                <w:sz w:val="18"/>
              </w:rPr>
              <w:t>1</w:t>
            </w:r>
          </w:p>
        </w:tc>
        <w:tc>
          <w:tcPr>
            <w:tcW w:type="dxa" w:w="1234"/>
          </w:tcPr>
          <w:p>
            <w:r>
              <w:rPr>
                <w:sz w:val="18"/>
              </w:rPr>
              <w:t>Local</w:t>
            </w:r>
          </w:p>
        </w:tc>
        <w:tc>
          <w:tcPr>
            <w:tcW w:type="dxa" w:w="1234"/>
          </w:tcPr>
          <w:p>
            <w:r>
              <w:rPr>
                <w:sz w:val="18"/>
              </w:rPr>
              <w:t>1000/1000</w:t>
            </w:r>
          </w:p>
        </w:tc>
        <w:tc>
          <w:tcPr>
            <w:tcW w:type="dxa" w:w="1234"/>
          </w:tcPr>
          <w:p>
            <w:r>
              <w:rPr>
                <w:sz w:val="18"/>
              </w:rPr>
              <w:t>159.8ms</w:t>
            </w:r>
          </w:p>
        </w:tc>
        <w:tc>
          <w:tcPr>
            <w:tcW w:type="dxa" w:w="1234"/>
          </w:tcPr>
          <w:p>
            <w:r>
              <w:rPr>
                <w:sz w:val="18"/>
              </w:rPr>
              <w:t>151ms</w:t>
            </w:r>
          </w:p>
        </w:tc>
        <w:tc>
          <w:tcPr>
            <w:tcW w:type="dxa" w:w="1234"/>
          </w:tcPr>
          <w:p>
            <w:r>
              <w:rPr>
                <w:sz w:val="18"/>
              </w:rPr>
              <w:t>221ms</w:t>
            </w:r>
          </w:p>
        </w:tc>
        <w:tc>
          <w:tcPr>
            <w:tcW w:type="dxa" w:w="1234"/>
          </w:tcPr>
          <w:p>
            <w:r>
              <w:rPr>
                <w:sz w:val="18"/>
              </w:rPr>
              <w:t>297ms</w:t>
            </w:r>
          </w:p>
        </w:tc>
      </w:tr>
      <w:tr>
        <w:tc>
          <w:tcPr>
            <w:tcW w:type="dxa" w:w="1234"/>
          </w:tcPr>
          <w:p>
            <w:r>
              <w:rPr>
                <w:sz w:val="18"/>
              </w:rPr>
              <w:t>2</w:t>
            </w:r>
          </w:p>
        </w:tc>
        <w:tc>
          <w:tcPr>
            <w:tcW w:type="dxa" w:w="1234"/>
          </w:tcPr>
          <w:p>
            <w:r>
              <w:rPr>
                <w:sz w:val="18"/>
              </w:rPr>
              <w:t>Hosted</w:t>
            </w:r>
          </w:p>
        </w:tc>
        <w:tc>
          <w:tcPr>
            <w:tcW w:type="dxa" w:w="1234"/>
          </w:tcPr>
          <w:p>
            <w:r>
              <w:rPr>
                <w:sz w:val="18"/>
              </w:rPr>
              <w:t>996/1000</w:t>
            </w:r>
          </w:p>
        </w:tc>
        <w:tc>
          <w:tcPr>
            <w:tcW w:type="dxa" w:w="1234"/>
          </w:tcPr>
          <w:p>
            <w:r>
              <w:rPr>
                <w:sz w:val="18"/>
              </w:rPr>
              <w:t>132.1ms</w:t>
            </w:r>
          </w:p>
        </w:tc>
        <w:tc>
          <w:tcPr>
            <w:tcW w:type="dxa" w:w="1234"/>
          </w:tcPr>
          <w:p>
            <w:r>
              <w:rPr>
                <w:sz w:val="18"/>
              </w:rPr>
              <w:t>112ms</w:t>
            </w:r>
          </w:p>
        </w:tc>
        <w:tc>
          <w:tcPr>
            <w:tcW w:type="dxa" w:w="1234"/>
          </w:tcPr>
          <w:p>
            <w:r>
              <w:rPr>
                <w:sz w:val="18"/>
              </w:rPr>
              <w:t>221ms</w:t>
            </w:r>
          </w:p>
        </w:tc>
        <w:tc>
          <w:tcPr>
            <w:tcW w:type="dxa" w:w="1234"/>
          </w:tcPr>
          <w:p>
            <w:r>
              <w:rPr>
                <w:sz w:val="18"/>
              </w:rPr>
              <w:t>1087ms</w:t>
            </w:r>
          </w:p>
        </w:tc>
      </w:tr>
      <w:tr>
        <w:tc>
          <w:tcPr>
            <w:tcW w:type="dxa" w:w="1234"/>
          </w:tcPr>
          <w:p>
            <w:r>
              <w:rPr>
                <w:sz w:val="18"/>
              </w:rPr>
              <w:t>3</w:t>
            </w:r>
          </w:p>
        </w:tc>
        <w:tc>
          <w:tcPr>
            <w:tcW w:type="dxa" w:w="1234"/>
          </w:tcPr>
          <w:p>
            <w:r>
              <w:rPr>
                <w:sz w:val="18"/>
              </w:rPr>
              <w:t>Local</w:t>
            </w:r>
          </w:p>
        </w:tc>
        <w:tc>
          <w:tcPr>
            <w:tcW w:type="dxa" w:w="1234"/>
          </w:tcPr>
          <w:p>
            <w:r>
              <w:rPr>
                <w:sz w:val="18"/>
              </w:rPr>
              <w:t>1000/1000</w:t>
            </w:r>
          </w:p>
        </w:tc>
        <w:tc>
          <w:tcPr>
            <w:tcW w:type="dxa" w:w="1234"/>
          </w:tcPr>
          <w:p>
            <w:r>
              <w:rPr>
                <w:sz w:val="18"/>
              </w:rPr>
              <w:t>298.4ms</w:t>
            </w:r>
          </w:p>
        </w:tc>
        <w:tc>
          <w:tcPr>
            <w:tcW w:type="dxa" w:w="1234"/>
          </w:tcPr>
          <w:p>
            <w:r>
              <w:rPr>
                <w:sz w:val="18"/>
              </w:rPr>
              <w:t>285ms</w:t>
            </w:r>
          </w:p>
        </w:tc>
        <w:tc>
          <w:tcPr>
            <w:tcW w:type="dxa" w:w="1234"/>
          </w:tcPr>
          <w:p>
            <w:r>
              <w:rPr>
                <w:sz w:val="18"/>
              </w:rPr>
              <w:t>385ms</w:t>
            </w:r>
          </w:p>
        </w:tc>
        <w:tc>
          <w:tcPr>
            <w:tcW w:type="dxa" w:w="1234"/>
          </w:tcPr>
          <w:p>
            <w:r>
              <w:rPr>
                <w:sz w:val="18"/>
              </w:rPr>
              <w:t>497ms</w:t>
            </w:r>
          </w:p>
        </w:tc>
      </w:tr>
      <w:tr>
        <w:tc>
          <w:tcPr>
            <w:tcW w:type="dxa" w:w="1234"/>
          </w:tcPr>
          <w:p>
            <w:r>
              <w:rPr>
                <w:sz w:val="18"/>
              </w:rPr>
              <w:t>4</w:t>
            </w:r>
          </w:p>
        </w:tc>
        <w:tc>
          <w:tcPr>
            <w:tcW w:type="dxa" w:w="1234"/>
          </w:tcPr>
          <w:p>
            <w:r>
              <w:rPr>
                <w:sz w:val="18"/>
              </w:rPr>
              <w:t>Local</w:t>
            </w:r>
          </w:p>
        </w:tc>
        <w:tc>
          <w:tcPr>
            <w:tcW w:type="dxa" w:w="1234"/>
          </w:tcPr>
          <w:p>
            <w:r>
              <w:rPr>
                <w:sz w:val="18"/>
              </w:rPr>
              <w:t>1000/1000</w:t>
            </w:r>
          </w:p>
        </w:tc>
        <w:tc>
          <w:tcPr>
            <w:tcW w:type="dxa" w:w="1234"/>
          </w:tcPr>
          <w:p>
            <w:r>
              <w:rPr>
                <w:sz w:val="18"/>
              </w:rPr>
              <w:t>578.2ms</w:t>
            </w:r>
          </w:p>
        </w:tc>
        <w:tc>
          <w:tcPr>
            <w:tcW w:type="dxa" w:w="1234"/>
          </w:tcPr>
          <w:p>
            <w:r>
              <w:rPr>
                <w:sz w:val="18"/>
              </w:rPr>
              <w:t>290ms</w:t>
            </w:r>
          </w:p>
        </w:tc>
        <w:tc>
          <w:tcPr>
            <w:tcW w:type="dxa" w:w="1234"/>
          </w:tcPr>
          <w:p>
            <w:r>
              <w:rPr>
                <w:sz w:val="18"/>
              </w:rPr>
              <w:t>401ms</w:t>
            </w:r>
          </w:p>
        </w:tc>
        <w:tc>
          <w:tcPr>
            <w:tcW w:type="dxa" w:w="1234"/>
          </w:tcPr>
          <w:p>
            <w:r>
              <w:rPr>
                <w:sz w:val="18"/>
              </w:rPr>
              <w:t>564ms</w:t>
            </w:r>
          </w:p>
        </w:tc>
      </w:tr>
      <w:tr>
        <w:tc>
          <w:tcPr>
            <w:tcW w:type="dxa" w:w="1234"/>
          </w:tcPr>
          <w:p>
            <w:r>
              <w:rPr>
                <w:sz w:val="18"/>
              </w:rPr>
              <w:t>5</w:t>
            </w:r>
          </w:p>
        </w:tc>
        <w:tc>
          <w:tcPr>
            <w:tcW w:type="dxa" w:w="1234"/>
          </w:tcPr>
          <w:p>
            <w:r>
              <w:rPr>
                <w:sz w:val="18"/>
              </w:rPr>
              <w:t>Local</w:t>
            </w:r>
          </w:p>
        </w:tc>
        <w:tc>
          <w:tcPr>
            <w:tcW w:type="dxa" w:w="1234"/>
          </w:tcPr>
          <w:p>
            <w:r>
              <w:rPr>
                <w:sz w:val="18"/>
              </w:rPr>
              <w:t>999/1000</w:t>
            </w:r>
          </w:p>
        </w:tc>
        <w:tc>
          <w:tcPr>
            <w:tcW w:type="dxa" w:w="1234"/>
          </w:tcPr>
          <w:p>
            <w:r>
              <w:rPr>
                <w:sz w:val="18"/>
              </w:rPr>
              <w:t>317.0ms</w:t>
            </w:r>
          </w:p>
        </w:tc>
        <w:tc>
          <w:tcPr>
            <w:tcW w:type="dxa" w:w="1234"/>
          </w:tcPr>
          <w:p>
            <w:r>
              <w:rPr>
                <w:sz w:val="18"/>
              </w:rPr>
              <w:t>301ms</w:t>
            </w:r>
          </w:p>
        </w:tc>
        <w:tc>
          <w:tcPr>
            <w:tcW w:type="dxa" w:w="1234"/>
          </w:tcPr>
          <w:p>
            <w:r>
              <w:rPr>
                <w:sz w:val="18"/>
              </w:rPr>
              <w:t>435ms</w:t>
            </w:r>
          </w:p>
        </w:tc>
        <w:tc>
          <w:tcPr>
            <w:tcW w:type="dxa" w:w="1234"/>
          </w:tcPr>
          <w:p>
            <w:r>
              <w:rPr>
                <w:sz w:val="18"/>
              </w:rPr>
              <w:t>544ms</w:t>
            </w:r>
          </w:p>
        </w:tc>
      </w:tr>
    </w:tbl>
    <w:p>
      <w:pPr>
        <w:pStyle w:val="Heading2"/>
      </w:pPr>
      <w:r>
        <w:t>5.3. Tư vấn AI (Chatbot) — độ phủ 28 AI tools</w:t>
      </w:r>
    </w:p>
    <w:p>
      <w:r>
        <w:t>114 câu hỏi được thiết kế để phủ toàn bộ 28 AI tools đăng ký cho agent tài chính (17 Six Jars + 11 Scholarship), mỗi tool 4 câu hỏi biến thể. Xác minh độ phủ qua phân tích nội dung câu trả lời (không truy cập được log/DB ground-truth của AI Service trên backend hosted).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8"/>
          </w:tcPr>
          <w:p>
            <w:r>
              <w:rPr>
                <w:b/>
                <w:color w:val="FFFFFF"/>
                <w:sz w:val="19"/>
              </w:rPr>
              <w:t>Kết quả xác minh</w:t>
            </w:r>
          </w:p>
        </w:tc>
        <w:tc>
          <w:tcPr>
            <w:tcW w:type="dxa" w:w="4320"/>
            <w:shd w:val="clear" w:color="auto" w:fill="1F4E78"/>
          </w:tcPr>
          <w:p>
            <w:r>
              <w:rPr>
                <w:b/>
                <w:color w:val="FFFFFF"/>
                <w:sz w:val="19"/>
              </w:rPr>
              <w:t>Số lượng</w:t>
            </w:r>
          </w:p>
        </w:tc>
      </w:tr>
      <w:tr>
        <w:tc>
          <w:tcPr>
            <w:tcW w:type="dxa" w:w="4320"/>
          </w:tcPr>
          <w:p>
            <w:r>
              <w:rPr>
                <w:sz w:val="18"/>
              </w:rPr>
              <w:t>Xác nhận rõ ràng (dữ liệu thật cụ thể)</w:t>
            </w:r>
          </w:p>
        </w:tc>
        <w:tc>
          <w:tcPr>
            <w:tcW w:type="dxa" w:w="4320"/>
          </w:tcPr>
          <w:p>
            <w:r>
              <w:rPr>
                <w:sz w:val="18"/>
              </w:rPr>
              <w:t>20/28</w:t>
            </w:r>
          </w:p>
        </w:tc>
      </w:tr>
      <w:tr>
        <w:tc>
          <w:tcPr>
            <w:tcW w:type="dxa" w:w="4320"/>
          </w:tcPr>
          <w:p>
            <w:r>
              <w:rPr>
                <w:sz w:val="18"/>
              </w:rPr>
              <w:t>Xác nhận gián tiếp (trả lời hợp lý, không có số liệu chắc chắn)</w:t>
            </w:r>
          </w:p>
        </w:tc>
        <w:tc>
          <w:tcPr>
            <w:tcW w:type="dxa" w:w="4320"/>
          </w:tcPr>
          <w:p>
            <w:r>
              <w:rPr>
                <w:sz w:val="18"/>
              </w:rPr>
              <w:t>3/28</w:t>
            </w:r>
          </w:p>
        </w:tc>
      </w:tr>
      <w:tr>
        <w:tc>
          <w:tcPr>
            <w:tcW w:type="dxa" w:w="4320"/>
          </w:tcPr>
          <w:p>
            <w:r>
              <w:rPr>
                <w:sz w:val="18"/>
              </w:rPr>
              <w:t>Không xác nhận / nghi ngờ agent route sai tool</w:t>
            </w:r>
          </w:p>
        </w:tc>
        <w:tc>
          <w:tcPr>
            <w:tcW w:type="dxa" w:w="4320"/>
          </w:tcPr>
          <w:p>
            <w:r>
              <w:rPr>
                <w:sz w:val="18"/>
              </w:rPr>
              <w:t>5/28</w:t>
            </w:r>
          </w:p>
        </w:tc>
      </w:tr>
    </w:tbl>
    <w:p>
      <w:r>
        <w:rPr>
          <w:b/>
          <w:color w:val="CC0000"/>
        </w:rPr>
        <w:t xml:space="preserve">2 lỗi thật, tái lập được (không phải nhiễu ngẫu nhiên): </w:t>
      </w:r>
      <w:r>
        <w:t>tool get_budget_status timeout 90s ở 2/2 lần thử; câu hỏi "Hiện có bao nhiêu học bổng đang nhận hồ sơ?" (tool get_all_scholarships) timeout 90s ở 3/3 lần thử, trong khi câu hỏi khác cùng tool vẫn chạy bình thường. Ngoài ra, 3 tool "gợi ý học bổng theo hồ sơ tuỳ ý" (get_scholarship_recommendations_for_described_profile, match_scholarships_for_profile, get_my_full_profile) có dấu hiệu bị agent gộp chung vào cùng một đường xử lý.</w:t>
      </w:r>
    </w:p>
    <w:p>
      <w:pPr>
        <w:pStyle w:val="Heading1"/>
      </w:pPr>
      <w:r>
        <w:t>6. Kết luận</w:t>
      </w:r>
    </w:p>
    <w:p>
      <w:r>
        <w:t>156/156 test case đơn vị và 20/20 test case API/E2E đều đạt (100%), khớp với Mục 5.3 của báo cáo. Về hiệu năng (Mục 5.4): 5/7 nhóm API (CRUD, Tìm kiếm/lọc, Ứng tuyển học bổng, Phân loại giao dịch LLM, Gợi ý học bổng) đạt 100% thành công với độ trễ khớp hoặc nhanh hơn báo cáo. Nhóm Tư vấn AI (Chatbot) và Hàng đợi thông báo (BullMQ) có độ trễ cao hơn đáng kể so với báo cáo, nhất quán qua nhiều lần đo độc lập — không phải nhiễu đo. Phát hiện quan trọng nhất là 2 lỗi thật, tái lập được trong agent AI (tool get_budget_status và một cách hỏi cụ thể về học bổng luôn bị treo), nên được ghi nhận và xử lý trước khi bảo vệ.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