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074" w:rsidRDefault="00605D32" w:rsidP="00605D32">
      <w:pPr>
        <w:jc w:val="center"/>
        <w:rPr>
          <w:sz w:val="36"/>
          <w:szCs w:val="36"/>
        </w:rPr>
      </w:pPr>
      <w:r w:rsidRPr="00605D32">
        <w:rPr>
          <w:sz w:val="36"/>
          <w:szCs w:val="36"/>
        </w:rPr>
        <w:t>B2B THIÊN VỀ BÊN BÁN</w:t>
      </w:r>
    </w:p>
    <w:p w:rsidR="00605D32" w:rsidRDefault="001F17A0" w:rsidP="00605D32">
      <w:pPr>
        <w:rPr>
          <w:rFonts w:cs="Times New Roman"/>
          <w:sz w:val="28"/>
          <w:szCs w:val="28"/>
          <w:shd w:val="clear" w:color="auto" w:fill="FFFFFF"/>
        </w:rPr>
      </w:pPr>
      <w:r>
        <w:rPr>
          <w:rFonts w:cs="Times New Roman"/>
          <w:sz w:val="28"/>
          <w:szCs w:val="28"/>
          <w:shd w:val="clear" w:color="auto" w:fill="FFFFFF"/>
        </w:rPr>
        <w:t>Ở</w:t>
      </w:r>
      <w:r w:rsidR="00605D32">
        <w:rPr>
          <w:rFonts w:cs="Times New Roman"/>
          <w:sz w:val="28"/>
          <w:szCs w:val="28"/>
          <w:shd w:val="clear" w:color="auto" w:fill="FFFFFF"/>
        </w:rPr>
        <w:t xml:space="preserve"> mô hình này, d</w:t>
      </w:r>
      <w:r w:rsidR="00605D32" w:rsidRPr="00605D32">
        <w:rPr>
          <w:rFonts w:cs="Times New Roman"/>
          <w:sz w:val="28"/>
          <w:szCs w:val="28"/>
          <w:shd w:val="clear" w:color="auto" w:fill="FFFFFF"/>
        </w:rPr>
        <w:t xml:space="preserve">oanh nghiệp sẽ sở hữu một </w:t>
      </w:r>
      <w:r w:rsidR="00605D32">
        <w:rPr>
          <w:rFonts w:cs="Times New Roman"/>
          <w:sz w:val="28"/>
          <w:szCs w:val="28"/>
          <w:shd w:val="clear" w:color="auto" w:fill="FFFFFF"/>
        </w:rPr>
        <w:t xml:space="preserve">website chính </w:t>
      </w:r>
      <w:r w:rsidR="00605D32" w:rsidRPr="00605D32">
        <w:rPr>
          <w:rFonts w:cs="Times New Roman"/>
          <w:sz w:val="28"/>
          <w:szCs w:val="28"/>
          <w:shd w:val="clear" w:color="auto" w:fill="FFFFFF"/>
        </w:rPr>
        <w:t xml:space="preserve">hoặc làm chủ một trang thương mại điện tử mà trong đó sẽ cung cấp đầy đủ các sản phẩm, </w:t>
      </w:r>
      <w:r>
        <w:rPr>
          <w:rFonts w:cs="Times New Roman"/>
          <w:sz w:val="28"/>
          <w:szCs w:val="28"/>
          <w:shd w:val="clear" w:color="auto" w:fill="FFFFFF"/>
        </w:rPr>
        <w:t xml:space="preserve">hàng hoá, </w:t>
      </w:r>
      <w:r w:rsidR="00605D32" w:rsidRPr="00605D32">
        <w:rPr>
          <w:rFonts w:cs="Times New Roman"/>
          <w:sz w:val="28"/>
          <w:szCs w:val="28"/>
          <w:shd w:val="clear" w:color="auto" w:fill="FFFFFF"/>
        </w:rPr>
        <w:t xml:space="preserve">dịch vụ cho các </w:t>
      </w:r>
      <w:r>
        <w:rPr>
          <w:rFonts w:cs="Times New Roman"/>
          <w:sz w:val="28"/>
          <w:szCs w:val="28"/>
          <w:shd w:val="clear" w:color="auto" w:fill="FFFFFF"/>
        </w:rPr>
        <w:t xml:space="preserve">đối tác là </w:t>
      </w:r>
      <w:r w:rsidR="00605D32" w:rsidRPr="00605D32">
        <w:rPr>
          <w:rFonts w:cs="Times New Roman"/>
          <w:sz w:val="28"/>
          <w:szCs w:val="28"/>
          <w:shd w:val="clear" w:color="auto" w:fill="FFFFFF"/>
        </w:rPr>
        <w:t>doanh nghiệp</w:t>
      </w:r>
      <w:r>
        <w:rPr>
          <w:rFonts w:cs="Times New Roman"/>
          <w:sz w:val="28"/>
          <w:szCs w:val="28"/>
          <w:shd w:val="clear" w:color="auto" w:fill="FFFFFF"/>
        </w:rPr>
        <w:t>, đại lý,</w:t>
      </w:r>
      <w:r w:rsidR="00605D32" w:rsidRPr="00605D32">
        <w:rPr>
          <w:rFonts w:cs="Times New Roman"/>
          <w:sz w:val="28"/>
          <w:szCs w:val="28"/>
          <w:shd w:val="clear" w:color="auto" w:fill="FFFFFF"/>
        </w:rPr>
        <w:t xml:space="preserve"> bán lẻ</w:t>
      </w:r>
      <w:r>
        <w:rPr>
          <w:rFonts w:cs="Times New Roman"/>
          <w:sz w:val="28"/>
          <w:szCs w:val="28"/>
          <w:shd w:val="clear" w:color="auto" w:fill="FFFFFF"/>
        </w:rPr>
        <w:t xml:space="preserve"> hoặc </w:t>
      </w:r>
      <w:r w:rsidR="00605D32" w:rsidRPr="00605D32">
        <w:rPr>
          <w:rFonts w:cs="Times New Roman"/>
          <w:sz w:val="28"/>
          <w:szCs w:val="28"/>
          <w:shd w:val="clear" w:color="auto" w:fill="FFFFFF"/>
        </w:rPr>
        <w:t>nhà sản xuấ</w:t>
      </w:r>
      <w:r w:rsidR="00433D03">
        <w:rPr>
          <w:rFonts w:cs="Times New Roman"/>
          <w:sz w:val="28"/>
          <w:szCs w:val="28"/>
          <w:shd w:val="clear" w:color="auto" w:fill="FFFFFF"/>
        </w:rPr>
        <w:t>t. Những đối tác của doanh nghiệp thuộc mô hình này còn được gọi là bên thứ 3</w:t>
      </w:r>
    </w:p>
    <w:p w:rsidR="00130D84" w:rsidRDefault="00433D03" w:rsidP="00433D03">
      <w:pPr>
        <w:pStyle w:val="NormalWeb"/>
        <w:shd w:val="clear" w:color="auto" w:fill="FFFFFF"/>
        <w:spacing w:before="0" w:beforeAutospacing="0" w:after="390" w:afterAutospacing="0"/>
        <w:rPr>
          <w:sz w:val="28"/>
          <w:szCs w:val="28"/>
        </w:rPr>
      </w:pPr>
      <w:r>
        <w:rPr>
          <w:sz w:val="28"/>
          <w:szCs w:val="28"/>
          <w:shd w:val="clear" w:color="auto" w:fill="FFFFFF"/>
        </w:rPr>
        <w:t xml:space="preserve">Ví dụ: Công ty cổ phần đầu tư và phát triển công nghệ Abaha, </w:t>
      </w:r>
      <w:r w:rsidRPr="00433D03">
        <w:rPr>
          <w:sz w:val="28"/>
          <w:szCs w:val="28"/>
        </w:rPr>
        <w:t>Abaha là đơn vị cung cấp nền tảng Business App hỗ trợ doanh nghiệp kinh doanh dễ dàng với nhiều sản phẩm đa dạng:</w:t>
      </w:r>
    </w:p>
    <w:p w:rsidR="00433D03" w:rsidRPr="00433D03" w:rsidRDefault="00433D03" w:rsidP="00433D03">
      <w:pPr>
        <w:pStyle w:val="NormalWeb"/>
        <w:shd w:val="clear" w:color="auto" w:fill="FFFFFF"/>
        <w:spacing w:before="0" w:beforeAutospacing="0" w:after="390" w:afterAutospacing="0"/>
        <w:rPr>
          <w:sz w:val="28"/>
          <w:szCs w:val="28"/>
        </w:rPr>
      </w:pPr>
      <w:r w:rsidRPr="00433D03">
        <w:rPr>
          <w:sz w:val="28"/>
          <w:szCs w:val="28"/>
        </w:rPr>
        <w:t>– Master B: Nền tảng E-learning Ecommerce cho chuyên gia.</w:t>
      </w:r>
    </w:p>
    <w:p w:rsidR="00433D03" w:rsidRPr="00433D03" w:rsidRDefault="00433D03" w:rsidP="00433D03">
      <w:pPr>
        <w:pStyle w:val="NormalWeb"/>
        <w:shd w:val="clear" w:color="auto" w:fill="FFFFFF"/>
        <w:spacing w:before="0" w:beforeAutospacing="0" w:after="390" w:afterAutospacing="0"/>
        <w:rPr>
          <w:sz w:val="28"/>
          <w:szCs w:val="28"/>
        </w:rPr>
      </w:pPr>
      <w:r w:rsidRPr="00433D03">
        <w:rPr>
          <w:sz w:val="28"/>
          <w:szCs w:val="28"/>
        </w:rPr>
        <w:t>– HomeID: Nền tảng trợ lý cư dân kết hợp Thương mại điện tử.</w:t>
      </w:r>
    </w:p>
    <w:p w:rsidR="00433D03" w:rsidRDefault="00433D03" w:rsidP="00433D03">
      <w:pPr>
        <w:pStyle w:val="NormalWeb"/>
        <w:shd w:val="clear" w:color="auto" w:fill="FFFFFF"/>
        <w:spacing w:before="0" w:beforeAutospacing="0" w:after="390" w:afterAutospacing="0"/>
        <w:rPr>
          <w:sz w:val="28"/>
          <w:szCs w:val="28"/>
        </w:rPr>
      </w:pPr>
      <w:r w:rsidRPr="00433D03">
        <w:rPr>
          <w:sz w:val="28"/>
          <w:szCs w:val="28"/>
        </w:rPr>
        <w:t>– ABAHA B2B: Nền tảng Xây, Quản lý kênh phân phối, Đại lý, CTV.</w:t>
      </w:r>
    </w:p>
    <w:p w:rsidR="006750B8" w:rsidRPr="006750B8" w:rsidRDefault="006750B8" w:rsidP="00433D03">
      <w:pPr>
        <w:pStyle w:val="NormalWeb"/>
        <w:shd w:val="clear" w:color="auto" w:fill="FFFFFF"/>
        <w:spacing w:before="0" w:beforeAutospacing="0" w:after="390" w:afterAutospacing="0"/>
        <w:rPr>
          <w:sz w:val="28"/>
          <w:szCs w:val="28"/>
        </w:rPr>
      </w:pPr>
      <w:r>
        <w:rPr>
          <w:sz w:val="28"/>
          <w:szCs w:val="28"/>
        </w:rPr>
        <w:t xml:space="preserve">Ví dụ: </w:t>
      </w:r>
      <w:r w:rsidRPr="006750B8">
        <w:rPr>
          <w:sz w:val="28"/>
          <w:szCs w:val="28"/>
        </w:rPr>
        <w:t>Foxconn Technology Group – một trong những nhà sản xuất thiết bị điện tử như linh kiện, phụ kiện điện thoại lớn nhất hiện nay có trụ sở tại Đài Loan. Khách hàng của Foxconn bao gồm các doanh nghiệp lớn như: Apple, Amazon, Microsoft, Kingdom, Nintendo, Xiaomi…</w:t>
      </w:r>
    </w:p>
    <w:p w:rsidR="001F17A0" w:rsidRDefault="001F17A0" w:rsidP="00605D32">
      <w:pPr>
        <w:rPr>
          <w:rFonts w:cs="Times New Roman"/>
          <w:sz w:val="28"/>
          <w:szCs w:val="28"/>
          <w:shd w:val="clear" w:color="auto" w:fill="FFFFFF"/>
        </w:rPr>
      </w:pPr>
      <w:r>
        <w:rPr>
          <w:rFonts w:cs="Times New Roman"/>
          <w:sz w:val="28"/>
          <w:szCs w:val="28"/>
          <w:shd w:val="clear" w:color="auto" w:fill="FFFFFF"/>
        </w:rPr>
        <w:t>Thông thường ở mô hình này, doanh nghiệp bên bán sẽ cung cấp những sản phẩm của mình với số lượng lớn. Và loại mô hình này khá là phổ biến và phát triển tại Việt Nam bởi nó có những đặc điểm đáp ứng được các nhu cầu của đa số doanh nghiệp.</w:t>
      </w:r>
      <w:bookmarkStart w:id="0" w:name="_GoBack"/>
      <w:bookmarkEnd w:id="0"/>
    </w:p>
    <w:p w:rsidR="00605D32" w:rsidRPr="00605D32" w:rsidRDefault="00605D32" w:rsidP="00605D32">
      <w:pPr>
        <w:rPr>
          <w:rFonts w:cs="Times New Roman"/>
          <w:sz w:val="28"/>
          <w:szCs w:val="28"/>
        </w:rPr>
      </w:pPr>
    </w:p>
    <w:sectPr w:rsidR="00605D32" w:rsidRPr="00605D32"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D32"/>
    <w:rsid w:val="00130D84"/>
    <w:rsid w:val="001F17A0"/>
    <w:rsid w:val="002802F9"/>
    <w:rsid w:val="00433D03"/>
    <w:rsid w:val="00605D32"/>
    <w:rsid w:val="006750B8"/>
    <w:rsid w:val="00AB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432C"/>
  <w15:chartTrackingRefBased/>
  <w15:docId w15:val="{A936EE09-5414-4619-BA26-DF3E888D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D32"/>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154222">
      <w:bodyDiv w:val="1"/>
      <w:marLeft w:val="0"/>
      <w:marRight w:val="0"/>
      <w:marTop w:val="0"/>
      <w:marBottom w:val="0"/>
      <w:divBdr>
        <w:top w:val="none" w:sz="0" w:space="0" w:color="auto"/>
        <w:left w:val="none" w:sz="0" w:space="0" w:color="auto"/>
        <w:bottom w:val="none" w:sz="0" w:space="0" w:color="auto"/>
        <w:right w:val="none" w:sz="0" w:space="0" w:color="auto"/>
      </w:divBdr>
    </w:div>
    <w:div w:id="86975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2022-10-28T09:18:00Z</dcterms:created>
  <dcterms:modified xsi:type="dcterms:W3CDTF">2022-10-28T10:24:00Z</dcterms:modified>
</cp:coreProperties>
</file>