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D287F" w14:textId="76D99BB5" w:rsidR="00A86137" w:rsidRDefault="00A86137">
      <w:pPr>
        <w:rPr>
          <w:rFonts w:hint="eastAsia"/>
        </w:rPr>
      </w:pPr>
      <w:r>
        <w:rPr>
          <w:rFonts w:hint="eastAsia"/>
        </w:rPr>
        <w:t>M</w:t>
      </w:r>
      <w:r>
        <w:t>ả</w:t>
      </w:r>
      <w:r>
        <w:rPr>
          <w:rFonts w:hint="eastAsia"/>
        </w:rPr>
        <w:t>ng và thanh ghi</w:t>
      </w:r>
    </w:p>
    <w:p w14:paraId="1390FC4C" w14:textId="41F0E381" w:rsidR="00A86137" w:rsidRDefault="00A86137" w:rsidP="00A86137">
      <w:pPr>
        <w:pStyle w:val="ListParagraph"/>
        <w:numPr>
          <w:ilvl w:val="0"/>
          <w:numId w:val="1"/>
        </w:numPr>
      </w:pPr>
      <w:r w:rsidRPr="00A86137">
        <w:t xml:space="preserve">Khai báo 1 biến mảng X, chứa 5 số 16bit, ban đầu bằng 0. </w:t>
      </w:r>
    </w:p>
    <w:p w14:paraId="0AF05B72" w14:textId="525BC7F2" w:rsidR="00A86137" w:rsidRPr="00A86137" w:rsidRDefault="00A86137" w:rsidP="00A86137">
      <w:pPr>
        <w:pStyle w:val="ListParagraph"/>
        <w:rPr>
          <w:rFonts w:ascii="Cambria" w:hAnsi="Cambria" w:hint="eastAsia"/>
          <w:lang w:val="vi-VN"/>
        </w:rPr>
      </w:pPr>
      <w:r>
        <w:rPr>
          <w:rFonts w:hint="eastAsia"/>
        </w:rPr>
        <w:t>X d</w:t>
      </w:r>
      <w:r>
        <w:rPr>
          <w:rFonts w:ascii="Cambria" w:hAnsi="Cambria" w:hint="eastAsia"/>
          <w:lang w:val="vi-VN"/>
        </w:rPr>
        <w:t xml:space="preserve">w 5 </w:t>
      </w:r>
      <w:proofErr w:type="gramStart"/>
      <w:r>
        <w:rPr>
          <w:rFonts w:ascii="Cambria" w:hAnsi="Cambria" w:hint="eastAsia"/>
          <w:lang w:val="vi-VN"/>
        </w:rPr>
        <w:t>DUP(</w:t>
      </w:r>
      <w:proofErr w:type="gramEnd"/>
      <w:r>
        <w:rPr>
          <w:rFonts w:ascii="Cambria" w:hAnsi="Cambria" w:hint="eastAsia"/>
          <w:lang w:val="vi-VN"/>
        </w:rPr>
        <w:t>0)</w:t>
      </w:r>
    </w:p>
    <w:p w14:paraId="6FEE823E" w14:textId="4ED4E4B5" w:rsidR="00A86137" w:rsidRDefault="00A86137" w:rsidP="00A86137">
      <w:pPr>
        <w:pStyle w:val="ListParagraph"/>
        <w:numPr>
          <w:ilvl w:val="0"/>
          <w:numId w:val="1"/>
        </w:numPr>
      </w:pPr>
      <w:r w:rsidRPr="00A86137">
        <w:t xml:space="preserve">Trong 8086 (ASM), có dạng chuỗi không? (Gợi ý: Không có nha.) </w:t>
      </w:r>
    </w:p>
    <w:p w14:paraId="2AA674A0" w14:textId="2C80A8FA" w:rsidR="00A86137" w:rsidRPr="00A86137" w:rsidRDefault="00A86137" w:rsidP="00A86137">
      <w:pPr>
        <w:pStyle w:val="ListParagraph"/>
        <w:rPr>
          <w:rFonts w:ascii="Cambria" w:hAnsi="Cambria" w:hint="eastAsia"/>
          <w:lang w:val="vi-VN"/>
        </w:rPr>
      </w:pPr>
      <w:r w:rsidRPr="00A86137">
        <w:t>Không có nha</w:t>
      </w:r>
      <w:r>
        <w:rPr>
          <w:rFonts w:hint="eastAsia"/>
        </w:rPr>
        <w:t>, ch</w:t>
      </w:r>
      <w:r>
        <w:t>ỉ</w:t>
      </w:r>
      <w:r>
        <w:rPr>
          <w:rFonts w:hint="eastAsia"/>
        </w:rPr>
        <w:t xml:space="preserve"> có d</w:t>
      </w:r>
      <w:r>
        <w:t>ạ</w:t>
      </w:r>
      <w:r>
        <w:rPr>
          <w:rFonts w:hint="eastAsia"/>
        </w:rPr>
        <w:t>ng đ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>n và d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ng m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ng</w:t>
      </w:r>
    </w:p>
    <w:p w14:paraId="3345B5BE" w14:textId="1167C834" w:rsidR="00A86137" w:rsidRDefault="00A86137" w:rsidP="00A86137">
      <w:pPr>
        <w:pStyle w:val="ListParagraph"/>
        <w:numPr>
          <w:ilvl w:val="0"/>
          <w:numId w:val="1"/>
        </w:numPr>
      </w:pPr>
      <w:r w:rsidRPr="00A86137">
        <w:t xml:space="preserve">Vậy “abcd” là gì? Ghi ‘abcd’ có lỗi không và có khác gì so với “abcd” không? </w:t>
      </w:r>
    </w:p>
    <w:p w14:paraId="37BE0F90" w14:textId="39784FAF" w:rsidR="00A86137" w:rsidRPr="00A86137" w:rsidRDefault="00A86137" w:rsidP="00A86137">
      <w:pPr>
        <w:pStyle w:val="ListParagraph"/>
        <w:rPr>
          <w:rFonts w:ascii="Cambria" w:hAnsi="Cambria" w:hint="eastAsia"/>
          <w:lang w:val="vi-VN"/>
        </w:rPr>
      </w:pPr>
      <w:r w:rsidRPr="00A86137">
        <w:t>“abcd”</w:t>
      </w:r>
      <w:r>
        <w:rPr>
          <w:rFonts w:hint="eastAsia"/>
        </w:rPr>
        <w:t xml:space="preserve"> là giá tr</w:t>
      </w:r>
      <w:r>
        <w:t>ị</w:t>
      </w:r>
      <w:r>
        <w:rPr>
          <w:rFonts w:hint="eastAsia"/>
        </w:rPr>
        <w:t xml:space="preserve"> c</w:t>
      </w:r>
      <w:r>
        <w:t>ủ</w:t>
      </w:r>
      <w:r>
        <w:rPr>
          <w:rFonts w:hint="eastAsia"/>
        </w:rPr>
        <w:t>a m</w:t>
      </w:r>
      <w:r>
        <w:t>ộ</w:t>
      </w:r>
      <w:r>
        <w:rPr>
          <w:rFonts w:hint="eastAsia"/>
        </w:rPr>
        <w:t>t bi</w:t>
      </w:r>
      <w:r>
        <w:t>ế</w:t>
      </w:r>
      <w:r>
        <w:rPr>
          <w:rFonts w:hint="eastAsia"/>
        </w:rPr>
        <w:t>n m</w:t>
      </w:r>
      <w:r>
        <w:t>ả</w:t>
      </w:r>
      <w:r>
        <w:rPr>
          <w:rFonts w:hint="eastAsia"/>
        </w:rPr>
        <w:t>ng. Không phân bi</w:t>
      </w:r>
      <w:r>
        <w:t>ệ</w:t>
      </w:r>
      <w:r>
        <w:rPr>
          <w:rFonts w:hint="eastAsia"/>
        </w:rPr>
        <w:t>t nháy đ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>n và nháy kép.</w:t>
      </w:r>
    </w:p>
    <w:p w14:paraId="5A88A732" w14:textId="44CAEFAC" w:rsidR="00A86137" w:rsidRPr="00A86137" w:rsidRDefault="00A86137" w:rsidP="00A86137">
      <w:pPr>
        <w:pStyle w:val="ListParagraph"/>
        <w:numPr>
          <w:ilvl w:val="0"/>
          <w:numId w:val="1"/>
        </w:numPr>
        <w:rPr>
          <w:lang w:val="vi-VN"/>
        </w:rPr>
      </w:pPr>
      <w:r w:rsidRPr="00A86137">
        <w:rPr>
          <w:lang w:val="vi-VN"/>
        </w:rPr>
        <w:t xml:space="preserve">Chạy lại Code mẫu trong video, khai báo 4 biến a,b,c,d. Bạn hãy mở cửa sổ Variable (Trong Emulator/view/variable) để xem kết quả của 4 biến này, xem giống nhau không? </w:t>
      </w:r>
    </w:p>
    <w:p w14:paraId="1AECCE35" w14:textId="058B9195" w:rsidR="00A86137" w:rsidRDefault="00A86137" w:rsidP="00A86137">
      <w:pPr>
        <w:pStyle w:val="ListParagraph"/>
        <w:rPr>
          <w:lang w:val="vi-VN"/>
        </w:rPr>
      </w:pPr>
      <w:r>
        <w:rPr>
          <w:rFonts w:hint="eastAsia"/>
          <w:lang w:val="vi-VN"/>
        </w:rPr>
        <w:t>Không khác nhau</w:t>
      </w:r>
    </w:p>
    <w:p w14:paraId="3E6F65A3" w14:textId="53377264" w:rsidR="00A86137" w:rsidRPr="00A86137" w:rsidRDefault="00A86137" w:rsidP="00A86137">
      <w:pPr>
        <w:pStyle w:val="ListParagraph"/>
        <w:rPr>
          <w:rFonts w:hint="eastAsia"/>
          <w:lang w:val="vi-VN"/>
        </w:rPr>
      </w:pPr>
      <w:r w:rsidRPr="00A86137">
        <w:rPr>
          <w:lang w:val="vi-VN"/>
        </w:rPr>
        <w:drawing>
          <wp:inline distT="0" distB="0" distL="0" distR="0" wp14:anchorId="112C4FE8" wp14:editId="29CA8AAD">
            <wp:extent cx="2238687" cy="2172003"/>
            <wp:effectExtent l="0" t="0" r="9525" b="0"/>
            <wp:docPr id="413825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252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6B4A" w14:textId="2158D62B" w:rsidR="00A86137" w:rsidRDefault="00A86137" w:rsidP="0090314E">
      <w:pPr>
        <w:pStyle w:val="ListParagraph"/>
        <w:numPr>
          <w:ilvl w:val="0"/>
          <w:numId w:val="1"/>
        </w:numPr>
      </w:pPr>
      <w:r w:rsidRPr="0090314E">
        <w:rPr>
          <w:lang w:val="vi-VN"/>
        </w:rPr>
        <w:t xml:space="preserve">Viết chương trình: khai báo 1 biến mảng X, chứa 5 số 16bit, ban đầu bằng 0. </w:t>
      </w:r>
      <w:r w:rsidRPr="00A86137">
        <w:t xml:space="preserve">Nhập giá trị 1,2,3,4,5 cho 5 phần tử này. Yêu cầu: dùng chỉ số của mảng là 1 con số, vd: </w:t>
      </w:r>
      <w:proofErr w:type="gramStart"/>
      <w:r w:rsidRPr="00A86137">
        <w:t>X[</w:t>
      </w:r>
      <w:proofErr w:type="gramEnd"/>
      <w:r w:rsidRPr="00A86137">
        <w:t xml:space="preserve">1] </w:t>
      </w:r>
    </w:p>
    <w:p w14:paraId="4852DD18" w14:textId="77777777" w:rsidR="0090314E" w:rsidRDefault="0090314E" w:rsidP="0090314E">
      <w:pPr>
        <w:pStyle w:val="ListParagraph"/>
      </w:pPr>
      <w:r>
        <w:t>org 100h</w:t>
      </w:r>
    </w:p>
    <w:p w14:paraId="2DF8BF9B" w14:textId="77777777" w:rsidR="0090314E" w:rsidRDefault="0090314E" w:rsidP="0090314E">
      <w:pPr>
        <w:pStyle w:val="ListParagraph"/>
      </w:pPr>
      <w:r>
        <w:t xml:space="preserve">mov </w:t>
      </w:r>
      <w:proofErr w:type="gramStart"/>
      <w:r>
        <w:t>x[</w:t>
      </w:r>
      <w:proofErr w:type="gramEnd"/>
      <w:r>
        <w:t>9],5</w:t>
      </w:r>
    </w:p>
    <w:p w14:paraId="3ADB67A3" w14:textId="77777777" w:rsidR="0090314E" w:rsidRDefault="0090314E" w:rsidP="0090314E">
      <w:pPr>
        <w:pStyle w:val="ListParagraph"/>
      </w:pPr>
      <w:r>
        <w:t xml:space="preserve">mov </w:t>
      </w:r>
      <w:proofErr w:type="gramStart"/>
      <w:r>
        <w:t>x[</w:t>
      </w:r>
      <w:proofErr w:type="gramEnd"/>
      <w:r>
        <w:t>7],4</w:t>
      </w:r>
    </w:p>
    <w:p w14:paraId="0E23B940" w14:textId="77777777" w:rsidR="0090314E" w:rsidRDefault="0090314E" w:rsidP="0090314E">
      <w:pPr>
        <w:pStyle w:val="ListParagraph"/>
      </w:pPr>
      <w:r>
        <w:t xml:space="preserve">mov </w:t>
      </w:r>
      <w:proofErr w:type="gramStart"/>
      <w:r>
        <w:t>x[</w:t>
      </w:r>
      <w:proofErr w:type="gramEnd"/>
      <w:r>
        <w:t>5],3</w:t>
      </w:r>
    </w:p>
    <w:p w14:paraId="0B868859" w14:textId="77777777" w:rsidR="0090314E" w:rsidRDefault="0090314E" w:rsidP="0090314E">
      <w:pPr>
        <w:pStyle w:val="ListParagraph"/>
      </w:pPr>
      <w:r>
        <w:t xml:space="preserve">mov </w:t>
      </w:r>
      <w:proofErr w:type="gramStart"/>
      <w:r>
        <w:t>x[</w:t>
      </w:r>
      <w:proofErr w:type="gramEnd"/>
      <w:r>
        <w:t>3],2</w:t>
      </w:r>
    </w:p>
    <w:p w14:paraId="2622B957" w14:textId="63930EFF" w:rsidR="0090314E" w:rsidRDefault="0090314E" w:rsidP="0090314E">
      <w:pPr>
        <w:pStyle w:val="ListParagraph"/>
      </w:pPr>
      <w:r>
        <w:t xml:space="preserve">mov </w:t>
      </w:r>
      <w:proofErr w:type="gramStart"/>
      <w:r>
        <w:t>x[</w:t>
      </w:r>
      <w:proofErr w:type="gramEnd"/>
      <w:r>
        <w:t>1],1</w:t>
      </w:r>
    </w:p>
    <w:p w14:paraId="1D2D118E" w14:textId="77777777" w:rsidR="0090314E" w:rsidRDefault="0090314E" w:rsidP="0090314E">
      <w:pPr>
        <w:pStyle w:val="ListParagraph"/>
      </w:pPr>
      <w:r>
        <w:t>ret</w:t>
      </w:r>
    </w:p>
    <w:p w14:paraId="623188C5" w14:textId="65072AFB" w:rsidR="0090314E" w:rsidRDefault="0090314E" w:rsidP="0090314E">
      <w:pPr>
        <w:pStyle w:val="ListParagraph"/>
      </w:pPr>
      <w:r>
        <w:t xml:space="preserve">X dw 5 </w:t>
      </w:r>
      <w:proofErr w:type="gramStart"/>
      <w:r>
        <w:t>DUP(</w:t>
      </w:r>
      <w:proofErr w:type="gramEnd"/>
      <w:r>
        <w:t>0)</w:t>
      </w:r>
    </w:p>
    <w:p w14:paraId="39CB11BE" w14:textId="484D88FF" w:rsidR="00A86137" w:rsidRDefault="00A86137" w:rsidP="0090314E">
      <w:pPr>
        <w:pStyle w:val="ListParagraph"/>
        <w:numPr>
          <w:ilvl w:val="0"/>
          <w:numId w:val="1"/>
        </w:numPr>
      </w:pPr>
      <w:r w:rsidRPr="00A86137">
        <w:t>Các thanh ghi nào có thể sử dụng để chứa chỉ số để truy xuất đến các phần tử của mảng? Bạn hãy viết lại chương trình câu 5, dùng 1 thanh ghi để chứa chỉ số mảng.</w:t>
      </w:r>
    </w:p>
    <w:p w14:paraId="443F37D4" w14:textId="10107CE0" w:rsidR="0090314E" w:rsidRDefault="0090314E" w:rsidP="0090314E">
      <w:pPr>
        <w:pStyle w:val="ListParagraph"/>
        <w:rPr>
          <w:rFonts w:ascii="Cambria" w:hAnsi="Cambria"/>
          <w:lang w:val="vi-VN"/>
        </w:rPr>
      </w:pPr>
      <w:r>
        <w:rPr>
          <w:rFonts w:hint="eastAsia"/>
        </w:rPr>
        <w:t>Các thanh ghi có th</w:t>
      </w:r>
      <w:r>
        <w:t>ể</w:t>
      </w:r>
      <w:r>
        <w:rPr>
          <w:rFonts w:hint="eastAsia"/>
        </w:rPr>
        <w:t xml:space="preserve"> h</w:t>
      </w:r>
      <w:r>
        <w:t>ỗ</w:t>
      </w:r>
      <w:r>
        <w:rPr>
          <w:rFonts w:hint="eastAsia"/>
        </w:rPr>
        <w:t xml:space="preserve"> tr</w:t>
      </w:r>
      <w:r>
        <w:rPr>
          <w:rFonts w:ascii="Cambria" w:hAnsi="Cambria"/>
          <w:lang w:val="vi-VN"/>
        </w:rPr>
        <w:t>ợ</w:t>
      </w:r>
      <w:r>
        <w:rPr>
          <w:rFonts w:ascii="Cambria" w:hAnsi="Cambria" w:hint="eastAsia"/>
          <w:lang w:val="vi-VN"/>
        </w:rPr>
        <w:t xml:space="preserve"> trong vi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c truy xu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t m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ng là: BX, SI, DI, BP.</w:t>
      </w:r>
    </w:p>
    <w:p w14:paraId="27BF33C8" w14:textId="77777777" w:rsidR="0090314E" w:rsidRPr="0090314E" w:rsidRDefault="0090314E" w:rsidP="0090314E">
      <w:pPr>
        <w:pStyle w:val="ListParagraph"/>
        <w:rPr>
          <w:rFonts w:ascii="Cambria" w:hAnsi="Cambria" w:hint="eastAsia"/>
          <w:lang w:val="vi-VN"/>
        </w:rPr>
      </w:pPr>
    </w:p>
    <w:sectPr w:rsidR="0090314E" w:rsidRPr="0090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B2EB3"/>
    <w:multiLevelType w:val="hybridMultilevel"/>
    <w:tmpl w:val="198E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58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37"/>
    <w:rsid w:val="007247D2"/>
    <w:rsid w:val="0090314E"/>
    <w:rsid w:val="00A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9931"/>
  <w15:chartTrackingRefBased/>
  <w15:docId w15:val="{ACA19B8C-DC10-47EF-93B3-041534BE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Huỳnh</dc:creator>
  <cp:keywords/>
  <dc:description/>
  <cp:lastModifiedBy>Đức Lê Huỳnh</cp:lastModifiedBy>
  <cp:revision>1</cp:revision>
  <dcterms:created xsi:type="dcterms:W3CDTF">2024-09-14T06:12:00Z</dcterms:created>
  <dcterms:modified xsi:type="dcterms:W3CDTF">2024-09-14T07:32:00Z</dcterms:modified>
</cp:coreProperties>
</file>