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543"/>
        <w:gridCol w:w="4543"/>
      </w:tblGrid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SOCIALIST REPUBLIC OF VIETNAM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Independence â Freedom â Happiness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br/>
              <w:t xml:space="preserve">                No.: 0140/2010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br/>
              <w:t xml:space="preserve">                Book No.: 01/2010</w:t>
              <w:br/>
              <w:t xml:space="preserve">            </w:t>
            </w:r>
          </w:p>
        </w:tc>
      </w:tr>
    </w:tbl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i w:val="0"/>
          <w:sz w:val="36"/>
        </w:rPr>
        <w:t>BIRTH CERTIFICATE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i w:val="0"/>
          <w:sz w:val="21"/>
        </w:rPr>
        <w:t>(ORIGINAL)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543"/>
        <w:gridCol w:w="4543"/>
      </w:tblGrid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Full name:</w:t>
            </w:r>
            <w:r>
              <w:rPr>
                <w:rFonts w:ascii="Times New Roman" w:hAnsi="Times New Roman"/>
                <w:b/>
                <w:i w:val="0"/>
                <w:sz w:val="23"/>
              </w:rPr>
              <w:t>NGUYEN DO THAO TRAN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Gender: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Female</w:t>
              <w:br/>
              <w:t xml:space="preserve">            </w:t>
            </w:r>
          </w:p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Date of birth: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21 - 9 - 2010         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In words: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The twenty-first of September, Year Two thousand and ten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Place of birth: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Obstetrics Department, An Sinh General Hospital, Phu Nhuan District, Ho Chi Minh City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Ethnic group: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Kinh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Nationality: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Vietnamese</w:t>
              <w:br/>
              <w:t xml:space="preserve">            </w:t>
            </w:r>
          </w:p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Father's full name:</w:t>
            </w:r>
            <w:r>
              <w:rPr>
                <w:rFonts w:ascii="Times New Roman" w:hAnsi="Times New Roman"/>
                <w:b/>
                <w:i w:val="0"/>
                <w:sz w:val="20"/>
              </w:rPr>
              <w:t>NGUYEN THINH TRONG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Year of birth: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March 7, 1968</w:t>
              <w:br/>
              <w:t xml:space="preserve">            </w:t>
            </w:r>
          </w:p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Ethnic group: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Kinh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Nationality: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Vietnamese</w:t>
              <w:br/>
              <w:t xml:space="preserve">            </w:t>
            </w:r>
          </w:p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Place of permanent/temporary residence: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147/11/6 Hung Long Hamlet, Hung Thinh Commune, Trang Bom District, Dong Nai Province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Mother's full name:</w:t>
            </w:r>
            <w:r>
              <w:rPr>
                <w:rFonts w:ascii="Times New Roman" w:hAnsi="Times New Roman"/>
                <w:b/>
                <w:i w:val="0"/>
                <w:sz w:val="20"/>
              </w:rPr>
              <w:t>DO THI NHU KHOA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Year of birth: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April 13, 1983</w:t>
              <w:br/>
              <w:t xml:space="preserve">            </w:t>
            </w:r>
          </w:p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Ethnic group: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Kinh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Nationality: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Vietnamese</w:t>
              <w:br/>
              <w:t xml:space="preserve">            </w:t>
            </w:r>
          </w:p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Place of permanent/temporary residence: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An Lac Hamlet, Luong Hoa Lac Commune, Cho Gao District, Tien Giang Province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Place of registration: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People's Committee of Luong Hoa Lac Commune, Cho Gao District, Tien Giang Province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Date of registration: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October 8, 2010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Notes: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Registered on time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Full name of registrant:</w:t>
            </w:r>
            <w:r>
              <w:rPr>
                <w:rFonts w:ascii="Times New Roman" w:hAnsi="Times New Roman"/>
                <w:b/>
                <w:i w:val="0"/>
                <w:sz w:val="20"/>
              </w:rPr>
              <w:t>NGUYEN XUAN LAN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Relationship to the registered person: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Maternal Grandmother</w:t>
              <w:br/>
              <w:t xml:space="preserve">            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543"/>
        <w:gridCol w:w="4543"/>
      </w:tblGrid>
      <w:tr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Performer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(Signature, full name)</w:t>
            </w:r>
            <w:r>
              <w:rPr>
                <w:rFonts w:ascii="Times New Roman" w:hAnsi="Times New Roman"/>
                <w:b w:val="0"/>
                <w:i w:val="0"/>
                <w:sz w:val="32"/>
              </w:rPr>
              <w:t>[Signed]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NGUYEN VAN TUOI</w:t>
            </w:r>
          </w:p>
        </w:tc>
        <w:tc>
          <w:tcPr>
            <w:tcW w:type="dxa" w:w="454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Person signing the birth certificate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(Signature, full name, title and seal)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CHAIRMAN</w:t>
            </w:r>
            <w:r>
              <w:rPr>
                <w:rFonts w:ascii="Times New Roman" w:hAnsi="Times New Roman"/>
                <w:b w:val="0"/>
                <w:i w:val="0"/>
                <w:sz w:val="32"/>
              </w:rPr>
              <w:t>[Signed]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VO VAN HUNG</w:t>
            </w:r>
          </w:p>
        </w:tc>
      </w:tr>
    </w:tbl>
    <w:sectPr w:rsidR="00FC693F" w:rsidRPr="0006063C" w:rsidSect="00034616">
      <w:pgSz w:w="11909" w:h="16834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