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Giới thiệu bài toán (Problem Definition)</w:t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Mô tả bài toán cụ thể: phân loại/phân cụm/dự đoán/nhận dạng...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Mục tiêu của bài toán.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Ứng dụng thực tiễn (nếu có).</w:t>
        <w:br w:type="textWrapping"/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Dữ liệu (Dataset)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Nguồn dữ liệu (CSV, Kaggle, thực tế,...)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Kích thước: số dòng (samples), số cột (features), kiểu dữ liệu.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Mô tả từng thuộc tính, nhãn.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Tiền xử lý: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Xử lý missing data.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Mã hóa (label encoding, one-hot).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Chuẩn hóa/standardization (nếu cần).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Phân chia tập train/test (hold-out hoặc cross-validation).</w:t>
        <w:br w:type="textWrapping"/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Lựa chọn mô hình và thuật toán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Tại sao chọn mô hình đó? (Perceptron, KNN, SVM, Decision Tree,...)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Nếu là phân cụm (KMeans, Agglomerative Clustering):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Cách chọn số cụm </w:t>
      </w:r>
      <w:r w:rsidDel="00000000" w:rsidR="00000000" w:rsidRPr="00000000">
        <w:rPr>
          <w:b w:val="1"/>
          <w:sz w:val="28"/>
          <w:szCs w:val="28"/>
          <w:rtl w:val="0"/>
        </w:rPr>
        <w:t xml:space="preserve">k</w:t>
      </w:r>
      <w:r w:rsidDel="00000000" w:rsidR="00000000" w:rsidRPr="00000000">
        <w:rPr>
          <w:sz w:val="28"/>
          <w:szCs w:val="28"/>
          <w:rtl w:val="0"/>
        </w:rPr>
        <w:t xml:space="preserve"> (dùng </w:t>
      </w:r>
      <w:r w:rsidDel="00000000" w:rsidR="00000000" w:rsidRPr="00000000">
        <w:rPr>
          <w:b w:val="1"/>
          <w:sz w:val="28"/>
          <w:szCs w:val="28"/>
          <w:rtl w:val="0"/>
        </w:rPr>
        <w:t xml:space="preserve">Elbow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Silhouette Score</w:t>
      </w:r>
      <w:r w:rsidDel="00000000" w:rsidR="00000000" w:rsidRPr="00000000">
        <w:rPr>
          <w:sz w:val="28"/>
          <w:szCs w:val="28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Trực quan hóa cụm (PCA, TSNE nếu nhiều chiều).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Nếu là phân loại: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Cách huấn luyện.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Tham số: max_iter, learning_rate, v.v.</w:t>
        <w:br w:type="textWrapping"/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Huấn luyện và đánh giá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Thông số mô hình sau khi huấn luyện (trọng số, bias,...)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Đánh giá: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Accuracy, Precision, Recall, F1-score (với phân loại).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Confusion matrix.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Nếu phân cụm: Silhouette Score, nội lực (inertia).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Vẽ đồ thị: learning curve, decision boundary, confusion matrix.</w:t>
        <w:br w:type="textWrapping"/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Phân tích kết quả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Nhận xét mô hình hoạt động tốt ở đâu, còn yếu ở đâu.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Ảnh hưởng của việc thay đổi tham số (như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k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eta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max_iter</w:t>
      </w:r>
      <w:r w:rsidDel="00000000" w:rsidR="00000000" w:rsidRPr="00000000">
        <w:rPr>
          <w:sz w:val="28"/>
          <w:szCs w:val="28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Có thể cải thiện gì thêm? (chuyển mô hình, tăng dữ liệu,...)</w:t>
        <w:br w:type="textWrapping"/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Kết luận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Tóm tắt kết quả đạt được.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Hạn chế và hướng phát triển tiếp theo.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