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Domain 2 – User Profile</w:t>
      </w:r>
    </w:p>
    <w:p>
      <w:r>
        <w:rPr>
          <w:b/>
        </w:rPr>
        <w:t xml:space="preserve">Mô tả: </w:t>
      </w:r>
      <w:r>
        <w:t>Quản lý hồ sơ và thông tin cá nhân của khách hàng, tài xế.</w:t>
      </w:r>
    </w:p>
    <w:p>
      <w:pPr>
        <w:pStyle w:val="Heading1"/>
      </w:pPr>
      <w:r>
        <w:t>1. Phân tách Use Case theo miền nghiệp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Use Case liên quan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Năng lực nghiệp vụ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Khái niệm chính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User Profile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UC-07, UC-08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Quản lý hồ sơ và thông tin cá nhân của khách hàng, tài xế.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User Profile, Personal Information, Contact Information, Profile Status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Tên Use Case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UC-07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Xem hồ sơ cá nhân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Khách hàng, Tài xế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Xem thông tin hồ sơ cá nhân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Cập nhật hồ sơ cá nhân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Khách hàng, Tài xế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Cập nhật thông tin hồ sơ cá nhân</w:t>
            </w:r>
          </w:p>
        </w:tc>
      </w:tr>
    </w:tbl>
    <w:p/>
    <w:p>
      <w:pPr>
        <w:pStyle w:val="Heading1"/>
      </w:pPr>
      <w:r>
        <w:t>2. Ubiquitous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Thuật ngữ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Ý nghĩa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Context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User Profile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Hồ sơ người dùng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User Profile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Personal Information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Thông tin cá nhân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User Profile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Contact Information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Thông tin liên hệ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User Profile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Profile Status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Trạng thái hồ sơ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User Profile</w:t>
            </w:r>
          </w:p>
        </w:tc>
      </w:tr>
    </w:tbl>
    <w:p/>
    <w:p>
      <w:pPr>
        <w:pStyle w:val="Heading1"/>
      </w:pPr>
      <w:r>
        <w:t>3. Bounded Context và Context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Context liên quan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Quan hệ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User Profile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Identity &amp; Access, Booking, Trip Management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Trao đổi thông tin qua REST API và/hoặc Domain Event; mỗi context sở hữu dữ liệu riêng.</w:t>
            </w:r>
          </w:p>
        </w:tc>
      </w:tr>
    </w:tbl>
    <w:p/>
    <w:p>
      <w:r>
        <w:rPr>
          <w:b/>
        </w:rPr>
        <w:t xml:space="preserve">Context Map: </w:t>
      </w:r>
      <w:r>
        <w:t>User Profile ↔ Identity &amp; Access, Booking, Trip Management</w:t>
      </w:r>
    </w:p>
    <w:p>
      <w:pPr>
        <w:pStyle w:val="Heading1"/>
      </w:pPr>
      <w:r>
        <w:t>4. Aggregate và invariant nghiệp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Aggregate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Aggregate Root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Thành phần chính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Invariant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Use Case liên quan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User Profile Aggregate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User Profile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Personal Information, Contact Information, Profile Status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Hồ sơ phải gắn với một tài khoản hợp lệ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UC-07, UC-08</w:t>
            </w:r>
          </w:p>
        </w:tc>
      </w:tr>
    </w:tbl>
    <w:p/>
    <w:p>
      <w:pPr>
        <w:pStyle w:val="Heading1"/>
      </w:pPr>
      <w:r>
        <w:t>5. Domain Event phát sinh từ Use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Domain Event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Use Case nguồn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Producer Context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Consumer Context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Mục đích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profile.created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UC-01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User Profile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Booking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Thông báo hồ sơ được tạo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profile.updated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UC-08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User Profile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Booking, Trip Management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Thông báo hồ sơ được cập nhật</w:t>
            </w:r>
          </w:p>
        </w:tc>
      </w:tr>
    </w:tbl>
    <w:p/>
    <w:p>
      <w:pPr>
        <w:pStyle w:val="Heading1"/>
      </w:pPr>
      <w:r>
        <w:t>6. Ánh xạ Context sang Microservice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Service triển khai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Dữ liệu sở hữu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Giao tiếp chính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User Profile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profile-service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profile_db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REST qua Gateway / Event</w:t>
            </w:r>
          </w:p>
        </w:tc>
      </w:tr>
    </w:tbl>
    <w:p/>
    <w:p>
      <w:pPr>
        <w:pStyle w:val="Heading1"/>
      </w:pPr>
      <w:r>
        <w:t>7. Mô tả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Service triển khai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Trách nhiệm chính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Dữ liệu sở hữu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User Profile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profile-service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Tạo, xem và cập nhật hồ sơ người dùng.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profile_db</w:t>
            </w:r>
          </w:p>
        </w:tc>
      </w:tr>
    </w:tbl>
    <w:p/>
    <w:p>
      <w:pPr>
        <w:pStyle w:val="Heading1"/>
      </w:pPr>
      <w:r>
        <w:t>8. Mô hình dữ liệu cho Service</w:t>
      </w:r>
    </w:p>
    <w:p>
      <w:r>
        <w:rPr>
          <w:b/>
        </w:rPr>
        <w:t>profile-service → profile_db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Entity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Thuộc tính chính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UserProfile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profileId, accountId, fullName, phone, email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Hồ sơ người dùng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ContactInformation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phone, email, address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Thông tin liên hệ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CAB System – Thiết kế Domain / Microservice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