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rFonts w:ascii="Cambria" w:cs="Cambria" w:eastAsia="Cambria" w:hAnsi="Cambria"/>
          <w:b/>
          <w:bCs/>
          <w:color w:val="1B2030"/>
          <w:sz w:val="40"/>
          <w:szCs w:val="40"/>
        </w:rPr>
        <w:t xml:space="preserve">TÀI LIỆU ĐỌC HIỂU DỰ ÁN</w:t>
      </w:r>
    </w:p>
    <w:p>
      <w:pPr>
        <w:spacing w:after="500"/>
        <w:jc w:val="center"/>
      </w:pPr>
      <w:r>
        <w:rPr>
          <w:rFonts w:ascii="Cambria" w:cs="Cambria" w:eastAsia="Cambria" w:hAnsi="Cambria"/>
          <w:b/>
          <w:bCs/>
          <w:color w:val="C4491B"/>
          <w:sz w:val="36"/>
          <w:szCs w:val="36"/>
        </w:rPr>
        <w:t xml:space="preserve">— VUNIS —</w:t>
      </w:r>
    </w:p>
    <w:p>
      <w:pPr>
        <w:spacing w:after="100"/>
        <w:jc w:val="center"/>
      </w:pPr>
      <w:r>
        <w:rPr>
          <w:rFonts w:ascii="Calibri" w:cs="Calibri" w:eastAsia="Calibri" w:hAnsi="Calibri"/>
          <w:i/>
          <w:iCs/>
          <w:color w:val="5B6270"/>
          <w:sz w:val="24"/>
          <w:szCs w:val="24"/>
        </w:rPr>
        <w:t xml:space="preserve">Hệ thống Quản lý Dự án doanh nghiệp</w:t>
      </w:r>
    </w:p>
    <w:p>
      <w:pPr>
        <w:spacing w:after="900"/>
        <w:jc w:val="center"/>
      </w:pPr>
      <w:r>
        <w:rPr>
          <w:rFonts w:ascii="Calibri" w:cs="Calibri" w:eastAsia="Calibri" w:hAnsi="Calibri"/>
          <w:color w:val="5B6270"/>
          <w:sz w:val="22"/>
          <w:szCs w:val="22"/>
        </w:rPr>
        <w:t xml:space="preserve">Tài liệu dành cho người chưa biết dự án</w:t>
      </w:r>
    </w:p>
    <w:p>
      <w:pPr>
        <w:spacing w:after="60"/>
        <w:jc w:val="center"/>
      </w:pPr>
      <w:r>
        <w:rPr>
          <w:rFonts w:ascii="Calibri" w:cs="Calibri" w:eastAsia="Calibri" w:hAnsi="Calibri"/>
          <w:color w:val="8B9198"/>
          <w:sz w:val="19"/>
          <w:szCs w:val="19"/>
        </w:rPr>
        <w:t xml:space="preserve">Biên soạn dựa trên tài liệu giới thiệu dự án do nhóm thực hiện cung cấp.</w:t>
      </w:r>
    </w:p>
    <w:p>
      <w:pPr>
        <w:jc w:val="center"/>
      </w:pPr>
      <w:r>
        <w:rPr>
          <w:rFonts w:ascii="Calibri" w:cs="Calibri" w:eastAsia="Calibri" w:hAnsi="Calibri"/>
          <w:color w:val="8B9198"/>
          <w:sz w:val="19"/>
          <w:szCs w:val="19"/>
        </w:rPr>
        <w:t xml:space="preserve">Nội dung nào tài liệu gốc chưa xác định rõ được ghi chú riêng, không tự suy đoán thêm.</w:t>
      </w:r>
    </w:p>
    <w:p>
      <w:r>
        <w:br w:type="page"/>
      </w:r>
    </w:p>
    <w:p>
      <w:pPr>
        <w:pStyle w:val="Heading1"/>
        <w:spacing w:after="200" w:before="420"/>
      </w:pPr>
      <w:r>
        <w:rPr>
          <w:rFonts w:ascii="Cambria" w:cs="Cambria" w:eastAsia="Cambria" w:hAnsi="Cambria"/>
          <w:b/>
          <w:bCs/>
          <w:color w:val="1B2030"/>
          <w:sz w:val="32"/>
          <w:szCs w:val="32"/>
        </w:rPr>
        <w:t xml:space="preserve">1. Dự án là gì và giải quyết vấn đề gì</w:t>
      </w:r>
    </w:p>
    <w:p>
      <w:pPr>
        <w:spacing w:after="160"/>
      </w:pPr>
      <w:r>
        <w:rPr>
          <w:rFonts w:ascii="Calibri" w:cs="Calibri" w:eastAsia="Calibri" w:hAnsi="Calibri"/>
          <w:sz w:val="22"/>
          <w:szCs w:val="22"/>
        </w:rPr>
        <w:t xml:space="preserve">VUNIS là một hệ thống phần mềm dùng để quản lý dự án và công việc trong một tổ chức. Đây là nơi để cả một đội ngũ — từ người quản lý dự án cho đến từng lập trình viên, người kiểm thử, người thiết kế — cùng lên kế hoạch, phân công việc, theo dõi tiến độ và trao đổi với nhau trong suốt quá trình thực hiện một dự án phần mềm.</w:t>
      </w:r>
    </w:p>
    <w:p>
      <w:pPr>
        <w:pStyle w:val="Heading2"/>
        <w:spacing w:after="140" w:before="280"/>
      </w:pPr>
      <w:r>
        <w:rPr>
          <w:rFonts w:ascii="Cambria" w:cs="Cambria" w:eastAsia="Cambria" w:hAnsi="Cambria"/>
          <w:b/>
          <w:bCs/>
          <w:color w:val="35618C"/>
          <w:sz w:val="26"/>
          <w:szCs w:val="26"/>
        </w:rPr>
        <w:t xml:space="preserve">Vấn đề thực tế mà dự án giải quyết</w:t>
      </w:r>
    </w:p>
    <w:p>
      <w:pPr>
        <w:spacing w:after="160"/>
      </w:pPr>
      <w:r>
        <w:rPr>
          <w:rFonts w:ascii="Calibri" w:cs="Calibri" w:eastAsia="Calibri" w:hAnsi="Calibri"/>
          <w:sz w:val="22"/>
          <w:szCs w:val="22"/>
        </w:rPr>
        <w:t xml:space="preserve">Theo tài liệu giới thiệu, trong thực tế nhiều doanh nghiệp phải dùng hai công cụ tách biệt để quản lý dự án:</w:t>
      </w:r>
    </w:p>
    <w:p>
      <w:pPr>
        <w:pStyle w:val="ListParagraph"/>
        <w:numPr>
          <w:ilvl w:val="0"/>
          <w:numId w:val="2"/>
        </w:numPr>
        <w:spacing w:after="80"/>
      </w:pPr>
      <w:r>
        <w:rPr>
          <w:rFonts w:ascii="Calibri" w:cs="Calibri" w:eastAsia="Calibri" w:hAnsi="Calibri"/>
          <w:sz w:val="22"/>
          <w:szCs w:val="22"/>
        </w:rPr>
        <w:t xml:space="preserve">Một công cụ quản lý công việc theo cách làm linh hoạt, thường gọi là Agile (nghĩa là chia nhỏ công việc thành từng đợt ngắn, liên tục điều chỉnh theo phản hồi thực tế) — ví dụ điển hình là phần mềm Jira.</w:t>
      </w:r>
    </w:p>
    <w:p>
      <w:pPr>
        <w:pStyle w:val="ListParagraph"/>
        <w:numPr>
          <w:ilvl w:val="0"/>
          <w:numId w:val="2"/>
        </w:numPr>
        <w:spacing w:after="80"/>
      </w:pPr>
      <w:r>
        <w:rPr>
          <w:rFonts w:ascii="Calibri" w:cs="Calibri" w:eastAsia="Calibri" w:hAnsi="Calibri"/>
          <w:sz w:val="22"/>
          <w:szCs w:val="22"/>
        </w:rPr>
        <w:t xml:space="preserve">Một công cụ khác để lập kế hoạch chi tiết theo thời gian và ngân sách, làm việc theo trình tự từng giai đoạn — ví dụ điển hình là phần mềm MS Project. Cách làm việc tuần tự, giai đoạn trước hoàn tất mới chuyển sang giai đoạn sau, được gọi là mô hình Waterfall (thác nước).</w:t>
      </w:r>
    </w:p>
    <w:p>
      <w:pPr>
        <w:spacing w:after="160"/>
      </w:pPr>
      <w:r>
        <w:rPr>
          <w:rFonts w:ascii="Calibri" w:cs="Calibri" w:eastAsia="Calibri" w:hAnsi="Calibri"/>
          <w:sz w:val="22"/>
          <w:szCs w:val="22"/>
        </w:rPr>
        <w:t xml:space="preserve">Việc phải dùng hai công cụ riêng biệt khiến dữ liệu bị rời rạc: thông tin tiến độ công việc hằng ngày nằm ở một nơi, còn kế hoạch/ngân sách tổng thể lại nằm ở nơi khác — khó đồng bộ, khó quản lý phân quyền xuyên suốt một tổ chức.</w:t>
      </w:r>
    </w:p>
    <w:p>
      <w:pPr>
        <w:pStyle w:val="Heading2"/>
        <w:spacing w:after="140" w:before="280"/>
      </w:pPr>
      <w:r>
        <w:rPr>
          <w:rFonts w:ascii="Cambria" w:cs="Cambria" w:eastAsia="Cambria" w:hAnsi="Cambria"/>
          <w:b/>
          <w:bCs/>
          <w:color w:val="35618C"/>
          <w:sz w:val="26"/>
          <w:szCs w:val="26"/>
        </w:rPr>
        <w:t xml:space="preserve">Giải pháp của VUNIS</w:t>
      </w:r>
    </w:p>
    <w:p>
      <w:pPr>
        <w:spacing w:after="160"/>
      </w:pPr>
      <w:r>
        <w:rPr>
          <w:rFonts w:ascii="Calibri" w:cs="Calibri" w:eastAsia="Calibri" w:hAnsi="Calibri"/>
          <w:sz w:val="22"/>
          <w:szCs w:val="22"/>
        </w:rPr>
        <w:t xml:space="preserve">VUNIS gộp chung hai cách làm việc trên vào một hệ thống duy nhất. Một dự án trong VUNIS có thể được quản lý theo đúng cách phù hợp với đặc điểm của dự án đó, thay vì bị ép theo một khuôn duy nhất:</w:t>
      </w:r>
    </w:p>
    <w:p>
      <w:pPr>
        <w:pStyle w:val="ListParagraph"/>
        <w:numPr>
          <w:ilvl w:val="0"/>
          <w:numId w:val="2"/>
        </w:numPr>
        <w:spacing w:after="80"/>
      </w:pPr>
      <w:r>
        <w:rPr>
          <w:rFonts w:ascii="Calibri" w:cs="Calibri" w:eastAsia="Calibri" w:hAnsi="Calibri"/>
          <w:sz w:val="22"/>
          <w:szCs w:val="22"/>
        </w:rPr>
        <w:t xml:space="preserve">Theo cách linh hoạt Agile/Scrum (chia thành các đợt làm việc ngắn, gọi là Sprint) — phù hợp với dự án cần thay đổi, điều chỉnh liên tục.</w:t>
      </w:r>
    </w:p>
    <w:p>
      <w:pPr>
        <w:pStyle w:val="ListParagraph"/>
        <w:numPr>
          <w:ilvl w:val="0"/>
          <w:numId w:val="2"/>
        </w:numPr>
        <w:spacing w:after="80"/>
      </w:pPr>
      <w:r>
        <w:rPr>
          <w:rFonts w:ascii="Calibri" w:cs="Calibri" w:eastAsia="Calibri" w:hAnsi="Calibri"/>
          <w:sz w:val="22"/>
          <w:szCs w:val="22"/>
        </w:rPr>
        <w:t xml:space="preserve">Theo cách truyền thống Waterfall (làm tuần tự từng giai đoạn) — phù hợp với dự án có phạm vi rõ ràng ngay từ đầu.</w:t>
      </w:r>
    </w:p>
    <w:p>
      <w:pPr>
        <w:pStyle w:val="ListParagraph"/>
        <w:numPr>
          <w:ilvl w:val="0"/>
          <w:numId w:val="2"/>
        </w:numPr>
        <w:spacing w:after="80"/>
      </w:pPr>
      <w:r>
        <w:rPr>
          <w:rFonts w:ascii="Calibri" w:cs="Calibri" w:eastAsia="Calibri" w:hAnsi="Calibri"/>
          <w:sz w:val="22"/>
          <w:szCs w:val="22"/>
        </w:rPr>
        <w:t xml:space="preserve">Theo mô hình V-Model — mỗi giai đoạn phát triển được ghép cặp với một giai đoạn kiểm thử tương ứng, thường dùng cho các dự án đòi hỏi độ an toàn cao (ví dụ thiết bị y tế).</w:t>
      </w:r>
    </w:p>
    <w:p>
      <w:pPr>
        <w:pStyle w:val="ListParagraph"/>
        <w:numPr>
          <w:ilvl w:val="0"/>
          <w:numId w:val="2"/>
        </w:numPr>
        <w:spacing w:after="80"/>
      </w:pPr>
      <w:r>
        <w:rPr>
          <w:rFonts w:ascii="Calibri" w:cs="Calibri" w:eastAsia="Calibri" w:hAnsi="Calibri"/>
          <w:sz w:val="22"/>
          <w:szCs w:val="22"/>
        </w:rPr>
        <w:t xml:space="preserve">Theo mô hình Spiral (xoắn ốc) — dự án được thực hiện qua nhiều vòng lặp, mỗi vòng gồm các bước lập kế hoạch, đánh giá rủi ro, xây dựng và kiểm tra lại, phù hợp với dự án có nhiều rủi ro hoặc chưa rõ hết yêu cầu ngay từ đầu.</w:t>
      </w:r>
    </w:p>
    <w:p>
      <w:pPr>
        <w:spacing w:after="160"/>
      </w:pPr>
      <w:r>
        <w:rPr>
          <w:rFonts w:ascii="Calibri" w:cs="Calibri" w:eastAsia="Calibri" w:hAnsi="Calibri"/>
          <w:sz w:val="22"/>
          <w:szCs w:val="22"/>
        </w:rPr>
        <w:t xml:space="preserve">Tất cả bốn cách làm việc trên đều chạy trên cùng một nền tảng, cùng một nguồn dữ liệu — người quản lý không cần chuyển đổi qua lại giữa nhiều phần mềm khác nhau.</w:t>
      </w:r>
    </w:p>
    <w:p>
      <w:pPr>
        <w:pStyle w:val="Heading1"/>
        <w:spacing w:after="200" w:before="420"/>
      </w:pPr>
      <w:r>
        <w:rPr>
          <w:rFonts w:ascii="Cambria" w:cs="Cambria" w:eastAsia="Cambria" w:hAnsi="Cambria"/>
          <w:b/>
          <w:bCs/>
          <w:color w:val="1B2030"/>
          <w:sz w:val="32"/>
          <w:szCs w:val="32"/>
        </w:rPr>
        <w:t xml:space="preserve">2. Những ai sử dụng hệ thống</w:t>
      </w:r>
    </w:p>
    <w:p>
      <w:pPr>
        <w:spacing w:after="160"/>
      </w:pPr>
      <w:r>
        <w:rPr>
          <w:rFonts w:ascii="Calibri" w:cs="Calibri" w:eastAsia="Calibri" w:hAnsi="Calibri"/>
          <w:sz w:val="22"/>
          <w:szCs w:val="22"/>
        </w:rPr>
        <w:t xml:space="preserve">Theo tài liệu giới thiệu dự án, hệ thống phục vụ các nhóm người dùng sau:</w:t>
      </w:r>
    </w:p>
    <w:p>
      <w:pPr>
        <w:pStyle w:val="Heading2"/>
        <w:spacing w:after="140" w:before="280"/>
      </w:pPr>
      <w:r>
        <w:rPr>
          <w:rFonts w:ascii="Cambria" w:cs="Cambria" w:eastAsia="Cambria" w:hAnsi="Cambria"/>
          <w:b/>
          <w:bCs/>
          <w:color w:val="35618C"/>
          <w:sz w:val="26"/>
          <w:szCs w:val="26"/>
        </w:rPr>
        <w:t xml:space="preserve">Nhóm người dùng trong một dự án</w:t>
      </w:r>
    </w:p>
    <w:p>
      <w:pPr>
        <w:spacing w:after="80"/>
        <w:ind w:left="260"/>
      </w:pPr>
      <w:r>
        <w:rPr>
          <w:rFonts w:ascii="Calibri" w:cs="Calibri" w:eastAsia="Calibri" w:hAnsi="Calibri"/>
          <w:b/>
          <w:bCs/>
          <w:color w:val="35618C"/>
          <w:sz w:val="21"/>
          <w:szCs w:val="21"/>
        </w:rPr>
        <w:t xml:space="preserve">Người quản lý dự án (Project Manager, viết tắt PM): </w:t>
      </w:r>
      <w:r>
        <w:rPr>
          <w:rFonts w:ascii="Calibri" w:cs="Calibri" w:eastAsia="Calibri" w:hAnsi="Calibri"/>
          <w:sz w:val="21"/>
          <w:szCs w:val="21"/>
        </w:rPr>
        <w:t xml:space="preserve">Tạo dự án, chọn cách thức làm việc phù hợp, lập kế hoạch Sprint, theo dõi tiến độ toàn bộ dự án, mời và phân quyền cho thành viên.</w:t>
      </w:r>
    </w:p>
    <w:p>
      <w:pPr>
        <w:spacing w:after="80"/>
        <w:ind w:left="260"/>
      </w:pPr>
      <w:r>
        <w:rPr>
          <w:rFonts w:ascii="Calibri" w:cs="Calibri" w:eastAsia="Calibri" w:hAnsi="Calibri"/>
          <w:b/>
          <w:bCs/>
          <w:color w:val="35618C"/>
          <w:sz w:val="21"/>
          <w:szCs w:val="21"/>
        </w:rPr>
        <w:t xml:space="preserve">Trưởng nhóm và thành viên kỹ thuật: </w:t>
      </w:r>
      <w:r>
        <w:rPr>
          <w:rFonts w:ascii="Calibri" w:cs="Calibri" w:eastAsia="Calibri" w:hAnsi="Calibri"/>
          <w:sz w:val="21"/>
          <w:szCs w:val="21"/>
        </w:rPr>
        <w:t xml:space="preserve">Gồm nhóm phát triển giao diện người dùng (Frontend), nhóm phát triển phần xử lý phía máy chủ (Backend), nhóm kiểm thử chất lượng phần mềm (QA — viết tắt của Quality Assurance, nghĩa là kiểm tra phần mềm có lỗi hay không trước khi phát hành), và nhóm vận hành hạ tầng/triển khai hệ thống (DevOps). Những người này thực hiện và cập nhật trạng thái công việc được giao.</w:t>
      </w:r>
    </w:p>
    <w:p>
      <w:pPr>
        <w:spacing w:after="80"/>
        <w:ind w:left="260"/>
      </w:pPr>
      <w:r>
        <w:rPr>
          <w:rFonts w:ascii="Calibri" w:cs="Calibri" w:eastAsia="Calibri" w:hAnsi="Calibri"/>
          <w:b/>
          <w:bCs/>
          <w:color w:val="35618C"/>
          <w:sz w:val="21"/>
          <w:szCs w:val="21"/>
        </w:rPr>
        <w:t xml:space="preserve">Người thiết kế giao diện (UI/UX Designer): </w:t>
      </w:r>
      <w:r>
        <w:rPr>
          <w:rFonts w:ascii="Calibri" w:cs="Calibri" w:eastAsia="Calibri" w:hAnsi="Calibri"/>
          <w:sz w:val="21"/>
          <w:szCs w:val="21"/>
        </w:rPr>
        <w:t xml:space="preserve">Phụ trách thiết kế hình ảnh, bố cục và cách người dùng cuối tương tác với sản phẩm.</w:t>
      </w:r>
    </w:p>
    <w:p>
      <w:pPr>
        <w:spacing w:after="80"/>
        <w:ind w:left="260"/>
      </w:pPr>
      <w:r>
        <w:rPr>
          <w:rFonts w:ascii="Calibri" w:cs="Calibri" w:eastAsia="Calibri" w:hAnsi="Calibri"/>
          <w:b/>
          <w:bCs/>
          <w:color w:val="35618C"/>
          <w:sz w:val="21"/>
          <w:szCs w:val="21"/>
        </w:rPr>
        <w:t xml:space="preserve">Chuyên viên phân tích nghiệp vụ (Business Analyst, viết tắt BA): </w:t>
      </w:r>
      <w:r>
        <w:rPr>
          <w:rFonts w:ascii="Calibri" w:cs="Calibri" w:eastAsia="Calibri" w:hAnsi="Calibri"/>
          <w:sz w:val="21"/>
          <w:szCs w:val="21"/>
        </w:rPr>
        <w:t xml:space="preserve">Khảo sát yêu cầu thực tế, tổng hợp thành tài liệu mô tả yêu cầu để đội kỹ thuật thực hiện đúng hướng.</w:t>
      </w:r>
    </w:p>
    <w:p>
      <w:pPr>
        <w:pBdr>
          <w:left w:val="single" w:color="AD8A34" w:sz="12" w:space="8"/>
        </w:pBdr>
        <w:spacing w:after="200" w:before="60"/>
        <w:ind w:left="260"/>
      </w:pPr>
      <w:r>
        <w:rPr>
          <w:rFonts w:ascii="Calibri" w:cs="Calibri" w:eastAsia="Calibri" w:hAnsi="Calibri"/>
          <w:i/>
          <w:iCs/>
          <w:color w:val="5B6270"/>
          <w:sz w:val="20"/>
          <w:szCs w:val="20"/>
        </w:rPr>
        <w:t xml:space="preserve">Lưu ý: Vai trò "Chuyên viên phân tích nghiệp vụ" được xác nhận tồn tại như một vai trò cấp dự án trong hệ thống thực tế, dù không được liệt kê riêng trong danh sách "Đối tượng sử dụng" ở tài liệu giới thiệu ban đầu — bổ sung tại đây để đầy đủ.</w:t>
      </w:r>
    </w:p>
    <w:p>
      <w:pPr>
        <w:pStyle w:val="Heading2"/>
        <w:spacing w:after="140" w:before="280"/>
      </w:pPr>
      <w:r>
        <w:rPr>
          <w:rFonts w:ascii="Cambria" w:cs="Cambria" w:eastAsia="Cambria" w:hAnsi="Cambria"/>
          <w:b/>
          <w:bCs/>
          <w:color w:val="35618C"/>
          <w:sz w:val="26"/>
          <w:szCs w:val="26"/>
        </w:rPr>
        <w:t xml:space="preserve">Quản trị viên hệ thống — 5 cấp</w:t>
      </w:r>
    </w:p>
    <w:p>
      <w:pPr>
        <w:spacing w:after="160"/>
      </w:pPr>
      <w:r>
        <w:rPr>
          <w:rFonts w:ascii="Calibri" w:cs="Calibri" w:eastAsia="Calibri" w:hAnsi="Calibri"/>
          <w:sz w:val="22"/>
          <w:szCs w:val="22"/>
        </w:rPr>
        <w:t xml:space="preserve">Khác với vai trò trong một dự án cụ thể, quản trị viên hệ thống quản lý toàn bộ nền tảng, không giới hạn trong một dự án. Hệ thống chia thành 5 cấp quản trị viên, mỗi cấp có phạm vi quyền hạn riêng: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5600"/>
      </w:tblGrid>
      <w:tr>
        <w:trPr>
          <w:tblHeader/>
        </w:trPr>
        <w:tc>
          <w:tcPr>
            <w:tcW w:type="dxa" w:w="44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Cấp quản trị</w:t>
            </w:r>
          </w:p>
        </w:tc>
        <w:tc>
          <w:tcPr>
            <w:tcW w:type="dxa" w:w="56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Phạm vi quyền hạn theo tài liệu</w:t>
            </w:r>
          </w:p>
        </w:tc>
      </w:tr>
      <w:tr>
        <w:tc>
          <w:tcPr>
            <w:tcW w:type="dxa" w:w="4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trị tối cao (SUPER_ADMIN)</w:t>
            </w:r>
          </w:p>
        </w:tc>
        <w:tc>
          <w:tcPr>
            <w:tcW w:type="dxa" w:w="5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Toàn quyền trên hệ thống.</w:t>
            </w:r>
          </w:p>
        </w:tc>
      </w:tr>
      <w:tr>
        <w:tc>
          <w:tcPr>
            <w:tcW w:type="dxa" w:w="4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trị tài khoản (USER_ADMIN)</w:t>
            </w:r>
          </w:p>
        </w:tc>
        <w:tc>
          <w:tcPr>
            <w:tcW w:type="dxa" w:w="5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lý tài khoản người dùng, phân quyền, khoá/mở khoá tài khoản.</w:t>
            </w:r>
          </w:p>
        </w:tc>
      </w:tr>
      <w:tr>
        <w:tc>
          <w:tcPr>
            <w:tcW w:type="dxa" w:w="4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trị nhóm làm việc (GROUPS_ADMIN)</w:t>
            </w:r>
          </w:p>
        </w:tc>
        <w:tc>
          <w:tcPr>
            <w:tcW w:type="dxa" w:w="5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lý nhóm làm việc và phân bổ thành viên.</w:t>
            </w:r>
          </w:p>
        </w:tc>
      </w:tr>
      <w:tr>
        <w:tc>
          <w:tcPr>
            <w:tcW w:type="dxa" w:w="4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trị dịch vụ (SERVICE_ADMIN)</w:t>
            </w:r>
          </w:p>
        </w:tc>
        <w:tc>
          <w:tcPr>
            <w:tcW w:type="dxa" w:w="5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Cấu hình dịch vụ, quy mô dự án, Sprint.</w:t>
            </w:r>
          </w:p>
        </w:tc>
      </w:tr>
      <w:tr>
        <w:tc>
          <w:tcPr>
            <w:tcW w:type="dxa" w:w="4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Hỗ trợ kỹ thuật (HELP_DESK_ADMIN)</w:t>
            </w:r>
          </w:p>
        </w:tc>
        <w:tc>
          <w:tcPr>
            <w:tcW w:type="dxa" w:w="5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Hỗ trợ kỹ thuật, đặt lại mật khẩu, xem nhật ký hoạt động.</w:t>
            </w:r>
          </w:p>
        </w:tc>
      </w:tr>
    </w:tbl>
    <w:p>
      <w:pPr>
        <w:spacing w:after="120"/>
      </w:pPr>
    </w:p>
    <w:p>
      <w:pPr>
        <w:spacing w:after="160"/>
      </w:pPr>
      <w:r>
        <w:rPr>
          <w:rFonts w:ascii="Calibri" w:cs="Calibri" w:eastAsia="Calibri" w:hAnsi="Calibri"/>
          <w:sz w:val="22"/>
          <w:szCs w:val="22"/>
        </w:rPr>
        <w:t xml:space="preserve">Ngoài 5 cấp trên, mỗi tài khoản mới đăng ký mặc định là "Người dùng thường" — quyền hạn cụ thể của người này trong từng dự án do vai trò được gán trong dự án đó quyết định (ví dụ: Backend Developer, QA Tester...), không liên quan đến 5 cấp quản trị hệ thống ở trên.</w:t>
      </w:r>
    </w:p>
    <w:p>
      <w:pPr>
        <w:pBdr>
          <w:left w:val="single" w:color="AD8A34" w:sz="12" w:space="8"/>
        </w:pBdr>
        <w:spacing w:after="200" w:before="60"/>
        <w:ind w:left="260"/>
      </w:pPr>
      <w:r>
        <w:rPr>
          <w:rFonts w:ascii="Calibri" w:cs="Calibri" w:eastAsia="Calibri" w:hAnsi="Calibri"/>
          <w:i/>
          <w:iCs/>
          <w:color w:val="5B6270"/>
          <w:sz w:val="20"/>
          <w:szCs w:val="20"/>
        </w:rPr>
        <w:t xml:space="preserve">Lưu ý: Đây là hai hệ thống phân quyền độc lập với nhau: một hệ thống quyết định quyền trên toàn bộ nền tảng (5 cấp quản trị + người dùng thường), một hệ thống khác quyết định quyền bên trong từng dự án cụ thể (Quản lý dự án, Trưởng nhóm, thành viên kỹ thuật...). Một người có thể là "Người dùng thường" ở cấp hệ thống nhưng là "Quản lý dự án" ở một dự án cụ thể.</w:t>
      </w:r>
    </w:p>
    <w:p>
      <w:pPr>
        <w:pStyle w:val="Heading1"/>
        <w:spacing w:after="200" w:before="420"/>
      </w:pPr>
      <w:r>
        <w:rPr>
          <w:rFonts w:ascii="Cambria" w:cs="Cambria" w:eastAsia="Cambria" w:hAnsi="Cambria"/>
          <w:b/>
          <w:bCs/>
          <w:color w:val="1B2030"/>
          <w:sz w:val="32"/>
          <w:szCs w:val="32"/>
        </w:rPr>
        <w:t xml:space="preserve">3. Bảng tổng hợp các nhóm chức năng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400"/>
      </w:tblGrid>
      <w:tr>
        <w:trPr>
          <w:tblHeader/>
        </w:trPr>
        <w:tc>
          <w:tcPr>
            <w:tcW w:type="dxa" w:w="24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Nhóm chức năng</w:t>
            </w:r>
          </w:p>
        </w:tc>
        <w:tc>
          <w:tcPr>
            <w:tcW w:type="dxa" w:w="52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Gồm những chức năng nào</w:t>
            </w:r>
          </w:p>
        </w:tc>
        <w:tc>
          <w:tcPr>
            <w:tcW w:type="dxa" w:w="24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Phục vụ đối tượng nào</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Tài khoản &amp; Bảo mật</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Đăng ký, đăng nhập, quên mật khẩu, hồ sơ cá nhân</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Tất cả người dùng</w:t>
            </w:r>
          </w:p>
        </w:tc>
      </w:tr>
      <w:tr>
        <w:tc>
          <w:tcPr>
            <w:tcW w:type="dxa" w:w="2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lý Dự án</w:t>
            </w:r>
          </w:p>
        </w:tc>
        <w:tc>
          <w:tcPr>
            <w:tcW w:type="dxa" w:w="52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Tạo dự án, phân cấp dự án cha–con, chọn mô hình phát triển, quản lý thành viên &amp; phân quyền</w:t>
            </w:r>
          </w:p>
        </w:tc>
        <w:tc>
          <w:tcPr>
            <w:tcW w:type="dxa" w:w="2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lý dự án</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Thực thi công việc</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Bảng công việc Kanban, quản lý Sprint, biểu đồ Gantt, sơ đồ V-Model/Spiral, việc nhỏ, nhãn phân loại</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Toàn bộ thành viên dự án</w:t>
            </w:r>
          </w:p>
        </w:tc>
      </w:tr>
      <w:tr>
        <w:tc>
          <w:tcPr>
            <w:tcW w:type="dxa" w:w="2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Cộng tác</w:t>
            </w:r>
          </w:p>
        </w:tc>
        <w:tc>
          <w:tcPr>
            <w:tcW w:type="dxa" w:w="52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Bình luận, đính kèm tệp, thông báo thời gian thực</w:t>
            </w:r>
          </w:p>
        </w:tc>
        <w:tc>
          <w:tcPr>
            <w:tcW w:type="dxa" w:w="2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Toàn bộ thành viên dự án</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trị hệ thống</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lý tài khoản, thống kê biểu đồ, vai trò &amp; quyền hạn, nhật ký hoạt động</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trị viên hệ thống</w:t>
            </w:r>
          </w:p>
        </w:tc>
      </w:tr>
    </w:tbl>
    <w:p>
      <w:r>
        <w:br w:type="page"/>
      </w:r>
    </w:p>
    <w:p>
      <w:pPr>
        <w:pStyle w:val="Heading1"/>
        <w:spacing w:after="200" w:before="420"/>
      </w:pPr>
      <w:r>
        <w:rPr>
          <w:rFonts w:ascii="Cambria" w:cs="Cambria" w:eastAsia="Cambria" w:hAnsi="Cambria"/>
          <w:b/>
          <w:bCs/>
          <w:color w:val="1B2030"/>
          <w:sz w:val="32"/>
          <w:szCs w:val="32"/>
        </w:rPr>
        <w:t xml:space="preserve">4. Giải thích chi tiết từng chức năng</w:t>
      </w:r>
    </w:p>
    <w:p>
      <w:pPr>
        <w:spacing w:after="160"/>
      </w:pPr>
      <w:r>
        <w:rPr>
          <w:rFonts w:ascii="Calibri" w:cs="Calibri" w:eastAsia="Calibri" w:hAnsi="Calibri"/>
          <w:sz w:val="22"/>
          <w:szCs w:val="22"/>
        </w:rPr>
        <w:t xml:space="preserve">Mỗi chức năng dưới đây được trình bày theo cùng một cấu trúc: mục đích, người sử dụng, thao tác chính, dữ liệu cần nhập, cách hệ thống xử lý, kết quả tạo ra và một ví dụ thực tế.</w:t>
      </w:r>
    </w:p>
    <w:p>
      <w:pPr>
        <w:pStyle w:val="Heading2"/>
        <w:spacing w:after="140" w:before="280"/>
      </w:pPr>
      <w:r>
        <w:rPr>
          <w:rFonts w:ascii="Cambria" w:cs="Cambria" w:eastAsia="Cambria" w:hAnsi="Cambria"/>
          <w:b/>
          <w:bCs/>
          <w:color w:val="35618C"/>
          <w:sz w:val="26"/>
          <w:szCs w:val="26"/>
        </w:rPr>
        <w:t xml:space="preserve">4.1. Nhóm Tài khoản &amp; Bảo mật</w:t>
      </w:r>
    </w:p>
    <w:p>
      <w:pPr>
        <w:pStyle w:val="Heading3"/>
        <w:spacing w:after="100" w:before="220"/>
      </w:pPr>
      <w:r>
        <w:rPr>
          <w:rFonts w:ascii="Cambria" w:cs="Cambria" w:eastAsia="Cambria" w:hAnsi="Cambria"/>
          <w:b/>
          <w:bCs/>
          <w:color w:val="1B2030"/>
          <w:sz w:val="23"/>
          <w:szCs w:val="23"/>
        </w:rPr>
        <w:t xml:space="preserve">Đăng ký và Đăng nhập</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Tạo tài khoản mới và xác thực danh tính người dùng mỗi lần truy cập hệ thống.</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Tất cả người dùng.</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Nhập họ tên, email, mật khẩu để đăng ký; nhập email và mật khẩu để đăng nhập.</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Họ tên, email, mật khẩu, và các thông tin hồ sơ tuỳ chọn (số điện thoại, chức danh, phòng ban, công ty).</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kiểm tra email chưa tồn tại, mã hoá mật khẩu trước khi lưu trữ (không lưu mật khẩu dạng chữ thường, đảm bảo an toàn), sau đó cấp một "vé thông hành" điện tử (gọi là JWT — một đoạn mã xác thực có thời hạn) để xác nhận người dùng đã đăng nhập ở các lần thao tác tiếp theo.</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tài khoản hoạt động trong hệ thống, hoặc một phiên đăng nhập hợp lệ.</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Một nhân viên mới đăng ký tài khoản bằng email công ty, sau đó đăng nhập để bắt đầu sử dụng.</w:t>
      </w:r>
    </w:p>
    <w:p>
      <w:pPr>
        <w:spacing w:after="100"/>
      </w:pPr>
    </w:p>
    <w:p>
      <w:pPr>
        <w:pStyle w:val="Heading3"/>
        <w:spacing w:after="100" w:before="220"/>
      </w:pPr>
      <w:r>
        <w:rPr>
          <w:rFonts w:ascii="Cambria" w:cs="Cambria" w:eastAsia="Cambria" w:hAnsi="Cambria"/>
          <w:b/>
          <w:bCs/>
          <w:color w:val="1B2030"/>
          <w:sz w:val="23"/>
          <w:szCs w:val="23"/>
        </w:rPr>
        <w:t xml:space="preserve">Quên mật khẩu</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Cho phép người dùng lấy lại quyền truy cập khi quên mật khẩu, không cần liên hệ quản trị viên.</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Tất cả người dùng.</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Nhập email đã đăng ký, nhận mã xác nhận gửi qua email, nhập mã và đặt mật khẩu mới.</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Email đã đăng ký; mã xác nhận (gọi là OTP — mã dùng một lần) nhận được qua email.</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gửi email chứa mã xác nhận có thời hạn sử dụng; người dùng nhập đúng mã để xác thực trước khi được phép đặt mật khẩu mới.</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Mật khẩu mới được cập nhật, người dùng đăng nhập lại bình thường.</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Người dùng quên mật khẩu, nhận email chứa mã xác nhận, nhập mã và đặt mật khẩu mới thành công.</w:t>
      </w:r>
    </w:p>
    <w:p>
      <w:pPr>
        <w:spacing w:after="100"/>
      </w:pPr>
    </w:p>
    <w:p>
      <w:pPr>
        <w:pStyle w:val="Heading3"/>
        <w:spacing w:after="100" w:before="220"/>
      </w:pPr>
      <w:r>
        <w:rPr>
          <w:rFonts w:ascii="Cambria" w:cs="Cambria" w:eastAsia="Cambria" w:hAnsi="Cambria"/>
          <w:b/>
          <w:bCs/>
          <w:color w:val="1B2030"/>
          <w:sz w:val="23"/>
          <w:szCs w:val="23"/>
        </w:rPr>
        <w:t xml:space="preserve">Hồ sơ cá nhân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Lưu và hiển thị thông tin cá nhân của người dùng trong hệ thống.</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Tất cả người dùng (tự chỉnh sửa hồ sơ của mình).</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Xem và cập nhật họ tên, số điện thoại, chức danh, phòng ban, công ty, ảnh đại diện.</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Các trường thông tin cá nhân kể trên.</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lưu lại thông tin đã cập nhật và hiển thị lại ngay trên trang hồ sơ.</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Thông tin cá nhân hiển thị đầy đủ, chính xác trên toàn hệ thống (ví dụ trong danh sách thành viên dự án).</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Một thành viên cập nhật chức danh từ "Nhân viên" thành "Lập trình viên Backend" sau khi được điều chỉnh vai trò.</w:t>
      </w:r>
    </w:p>
    <w:p>
      <w:pPr>
        <w:spacing w:after="100"/>
      </w:pPr>
    </w:p>
    <w:p>
      <w:pPr>
        <w:pStyle w:val="Heading2"/>
        <w:spacing w:after="140" w:before="280"/>
      </w:pPr>
      <w:r>
        <w:rPr>
          <w:rFonts w:ascii="Cambria" w:cs="Cambria" w:eastAsia="Cambria" w:hAnsi="Cambria"/>
          <w:b/>
          <w:bCs/>
          <w:color w:val="35618C"/>
          <w:sz w:val="26"/>
          <w:szCs w:val="26"/>
        </w:rPr>
        <w:t xml:space="preserve">4.2. Nhóm Quản lý Dự án</w:t>
      </w:r>
    </w:p>
    <w:p>
      <w:pPr>
        <w:pStyle w:val="Heading3"/>
        <w:spacing w:after="100" w:before="220"/>
      </w:pPr>
      <w:r>
        <w:rPr>
          <w:rFonts w:ascii="Cambria" w:cs="Cambria" w:eastAsia="Cambria" w:hAnsi="Cambria"/>
          <w:b/>
          <w:bCs/>
          <w:color w:val="1B2030"/>
          <w:sz w:val="23"/>
          <w:szCs w:val="23"/>
        </w:rPr>
        <w:t xml:space="preserve">Tạo và quản lý Dự án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Khởi tạo một dự án mới trong hệ thống để bắt đầu tổ chức công việc.</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Người quản lý dự án.</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Đặt tên dự án, mô tả, ngân sách dự kiến, thời lượng dự kiến (tính theo tuần), độ ưu tiên, và chọn mô hình phát triển.</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Tên dự án, mô tả, ngân sách, thời lượng, độ ưu tiên, mô hình phát triển.</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tạo dự án mới, tự động gán người tạo làm Quản lý dự án, và — tuỳ theo mô hình phát triển được chọn — tự động sinh sẵn cấu trúc giai đoạn hoặc đợt làm việc đầu tiên phù hợp (giải thích ở mục tiếp theo).</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dự án mới xuất hiện trong danh sách dự án, sẵn sàng để thêm thành viên và công việc.</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PM tạo dự án "Ứng dụng Mobile Banking", chọn mô hình Agile/Scrum, hệ thống tự tạo sẵn đợt làm việc đầu tiên (Sprint 1).</w:t>
      </w:r>
    </w:p>
    <w:p>
      <w:pPr>
        <w:spacing w:after="100"/>
      </w:pPr>
    </w:p>
    <w:p>
      <w:pPr>
        <w:pStyle w:val="Heading3"/>
        <w:spacing w:after="100" w:before="220"/>
      </w:pPr>
      <w:r>
        <w:rPr>
          <w:rFonts w:ascii="Cambria" w:cs="Cambria" w:eastAsia="Cambria" w:hAnsi="Cambria"/>
          <w:b/>
          <w:bCs/>
          <w:color w:val="1B2030"/>
          <w:sz w:val="23"/>
          <w:szCs w:val="23"/>
        </w:rPr>
        <w:t xml:space="preserve">Chọn Mô hình phát triển dự án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Cho phép mỗi dự án được tổ chức theo đúng cách làm việc phù hợp với đặc điểm của nó, thay vì bị ép theo một khuôn duy nhất.</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Người quản lý dự án (chọn lúc tạo dự án).</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Chọn một trong các mô hình: Waterfall (tuần tự theo giai đoạn), Agile/Scrum (theo đợt làm việc ngắn gọi là Sprint), V-Model (mỗi giai đoạn phát triển ghép cặp với một giai đoạn kiểm thử tương ứng), hoặc Spiral (nhiều vòng lặp gồm lập kế hoạch – đánh giá rủi ro – xây dựng – đánh giá lại).</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Lựa chọn mô hình, cùng với thời lượng dự kiến của dự án.</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Theo tài liệu, hệ thống tự động sinh cấu trúc giai đoạn phù hợp với mô hình đã chọn: dự án Waterfall được chia thành 6 giai đoạn theo tỷ lệ thời lượng cố định; dự án V-Model và Spiral được chia đều theo số giai đoạn cố định của từng mô hình; dự án Agile/Scrum được tạo sẵn đợt làm việc (Sprint) đầu tiên.</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Cấu trúc làm việc (giai đoạn hoặc Sprint) tương ứng với mô hình đã chọn, sẵn sàng để gắn công việc vào.</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Một dự án về thiết bị y tế chọn mô hình V-Model vì yêu cầu kiểm thử nghiêm ngặt cho từng giai đoạn phát triển.</w:t>
      </w:r>
    </w:p>
    <w:p>
      <w:pPr>
        <w:spacing w:after="100"/>
      </w:pPr>
    </w:p>
    <w:p>
      <w:pPr>
        <w:pStyle w:val="Heading3"/>
        <w:spacing w:after="100" w:before="220"/>
      </w:pPr>
      <w:r>
        <w:rPr>
          <w:rFonts w:ascii="Cambria" w:cs="Cambria" w:eastAsia="Cambria" w:hAnsi="Cambria"/>
          <w:b/>
          <w:bCs/>
          <w:color w:val="1B2030"/>
          <w:sz w:val="23"/>
          <w:szCs w:val="23"/>
        </w:rPr>
        <w:t xml:space="preserve">Cây Dự án Cha – Con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Cho phép chia một dự án lớn thành nhiều dự án con để quản lý theo từng phần nhỏ hơn.</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Người quản lý dự án.</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Tạo một dự án và gán dự án cha cho nó (nếu có).</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Dự án cha (tuỳ chọn) khi tạo dự án mới.</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lưu quan hệ cha–con giữa các dự án, không giới hạn số cấp phân chia.</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cấu trúc cây dự án phản ánh đúng quy mô tổ chức thực tế, ví dụ một chương trình lớn được chia thành nhiều dự án thành phần.</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Theo mô tả trong tài liệu, đây là chức năng cho phép "phân cấp dự án linh hoạt không giới hạn tầng".</w:t>
      </w:r>
    </w:p>
    <w:p>
      <w:pPr>
        <w:spacing w:after="100"/>
      </w:pPr>
    </w:p>
    <w:p>
      <w:pPr>
        <w:pStyle w:val="Heading3"/>
        <w:spacing w:after="100" w:before="220"/>
      </w:pPr>
      <w:r>
        <w:rPr>
          <w:rFonts w:ascii="Cambria" w:cs="Cambria" w:eastAsia="Cambria" w:hAnsi="Cambria"/>
          <w:b/>
          <w:bCs/>
          <w:color w:val="1B2030"/>
          <w:sz w:val="23"/>
          <w:szCs w:val="23"/>
        </w:rPr>
        <w:t xml:space="preserve">Thành viên &amp; Phân quyền dự án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Xác định ai được tham gia một dự án và họ được phép làm những gì trong dự án đó.</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Người quản lý dự án (mời thành viên, gán vai trò); các thành viên khác (xem danh sách).</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Mời một tài khoản đã có trong hệ thống vào dự án bằng email, chọn vai trò cho họ trong dự án (ví dụ Frontend Developer, QA Tester, Business Analyst...).</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Email của người được mời, vai trò dự án được chọn.</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kiểm tra email tồn tại trong hệ thống, thêm người đó vào danh sách thành viên dự án với vai trò đã chọn. Từ đó, quyền thao tác của người này trên các công việc trong dự án được xác định dựa trên vai trò này.</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Danh sách thành viên đầy đủ của dự án, mỗi người gắn với một vai trò cụ thể.</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PM mời một lập trình viên mới vào dự án với vai trò "Backend Developer" — người này sau đó có thể xem và cập nhật các công việc được giao.</w:t>
      </w:r>
    </w:p>
    <w:p>
      <w:pPr>
        <w:spacing w:after="100"/>
      </w:pPr>
    </w:p>
    <w:p>
      <w:pPr>
        <w:pStyle w:val="Heading2"/>
        <w:spacing w:after="140" w:before="280"/>
      </w:pPr>
      <w:r>
        <w:rPr>
          <w:rFonts w:ascii="Cambria" w:cs="Cambria" w:eastAsia="Cambria" w:hAnsi="Cambria"/>
          <w:b/>
          <w:bCs/>
          <w:color w:val="35618C"/>
          <w:sz w:val="26"/>
          <w:szCs w:val="26"/>
        </w:rPr>
        <w:t xml:space="preserve">4.3. Nhóm Thực thi công việc</w:t>
      </w:r>
    </w:p>
    <w:p>
      <w:pPr>
        <w:pStyle w:val="Heading3"/>
        <w:spacing w:after="100" w:before="220"/>
      </w:pPr>
      <w:r>
        <w:rPr>
          <w:rFonts w:ascii="Cambria" w:cs="Cambria" w:eastAsia="Cambria" w:hAnsi="Cambria"/>
          <w:b/>
          <w:bCs/>
          <w:color w:val="1B2030"/>
          <w:sz w:val="23"/>
          <w:szCs w:val="23"/>
        </w:rPr>
        <w:t xml:space="preserve">Bảng công việc Kanban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Trực quan hoá trạng thái của từng công việc (Task) bằng các cột trạng thái, giúp cả nhóm nhìn thấy công việc đang ở đâu.</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Toàn bộ thành viên dự án.</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Tạo công việc mới; kéo thả một công việc từ cột này sang cột khác để đổi trạng thái (ví dụ từ "Đang làm" sang "Hoàn thành").</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Tiêu đề công việc, mô tả, người phụ trách, độ ưu tiên, vai trò/chuyên môn liên quan, ngày bắt đầu/kết thúc, chi phí ước tính.</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lưu công việc với một trong bốn trạng thái: Cần làm, Đang làm, Đang xem xét, Hoàn thành. Khi kéo thả sang cột khác, trạng thái được cập nhật ngay lập tức cho mọi người đang xem.</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bảng công việc luôn phản ánh đúng tiến độ thực tế của dự án tại từng thời điểm.</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Một lập trình viên kéo công việc "Xây dựng API chuyển khoản" từ cột "Cần làm" sang "Đang làm" khi bắt đầu thực hiện.</w:t>
      </w:r>
    </w:p>
    <w:p>
      <w:pPr>
        <w:spacing w:after="100"/>
      </w:pPr>
    </w:p>
    <w:p>
      <w:pPr>
        <w:pStyle w:val="Heading3"/>
        <w:spacing w:after="100" w:before="220"/>
      </w:pPr>
      <w:r>
        <w:rPr>
          <w:rFonts w:ascii="Cambria" w:cs="Cambria" w:eastAsia="Cambria" w:hAnsi="Cambria"/>
          <w:b/>
          <w:bCs/>
          <w:color w:val="1B2030"/>
          <w:sz w:val="23"/>
          <w:szCs w:val="23"/>
        </w:rPr>
        <w:t xml:space="preserve">Quản lý Sprint</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Tổ chức công việc theo từng đợt làm việc ngắn (Sprint) cho các dự án theo mô hình Agile/Scrum.</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Người quản lý dự án và trưởng nhóm (tạo, bắt đầu, hoàn tất Sprint); thành viên (thực hiện công việc trong Sprint).</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Tạo Sprint mới, đặt mục tiêu cho Sprint, bắt đầu Sprint (chuyển từ trạng thái "Lên kế hoạch" sang "Đang chạy"), hoàn tất Sprint khi kết thúc.</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Tên Sprint, mục tiêu, thời gian bắt đầu.</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theo dõi vòng đời của Sprint qua các trạng thái, và gắn các công việc cụ thể vào từng Sprint.</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Danh sách các đợt làm việc theo thời gian, mỗi đợt có tập hợp công việc riêng.</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PM tạo "Sprint 1" cho dự án Mobile Banking với mục tiêu "Hoàn thiện màn hình đăng nhập và chuyển khoản cơ bản".</w:t>
      </w:r>
    </w:p>
    <w:p>
      <w:pPr>
        <w:spacing w:after="100"/>
      </w:pPr>
    </w:p>
    <w:p>
      <w:pPr>
        <w:pStyle w:val="Heading3"/>
        <w:spacing w:after="100" w:before="220"/>
      </w:pPr>
      <w:r>
        <w:rPr>
          <w:rFonts w:ascii="Cambria" w:cs="Cambria" w:eastAsia="Cambria" w:hAnsi="Cambria"/>
          <w:b/>
          <w:bCs/>
          <w:color w:val="1B2030"/>
          <w:sz w:val="23"/>
          <w:szCs w:val="23"/>
        </w:rPr>
        <w:t xml:space="preserve">Biểu đồ tiến độ Gantt</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Trực quan hoá lịch trình các giai đoạn và công việc của dự án theo trục thời gian, giúp thấy được tiến độ tổng thể.</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Người quản lý dự án và các thành viên (xem tiến độ).</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Xem biểu đồ; mở rộng từng giai đoạn để xem danh sách công việc con bên trong.</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Không cần nhập thêm — dữ liệu lấy từ các giai đoạn và công việc đã có của dự án.</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vẽ mỗi giai đoạn thành một thanh ngang theo đúng thời gian bắt đầu – kết thúc; phần trăm hoàn thành của mỗi giai đoạn được tính trực tiếp từ tỷ lệ số công việc đã hoàn thành trên tổng số công việc của giai đoạn đó — không phải một con số cố định đặt sẵn.</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biểu đồ cho biết dự án đang ở giai đoạn nào, đúng hay trễ tiến độ so với kế hoạch.</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Giai đoạn "Phân tích yêu cầu" có 2 trên 2 công việc đã hoàn thành nên hiển thị 100%; giai đoạn "Triển khai" chưa công việc nào xong nên hiển thị 0%, dù đã tới thời điểm bắt đầu theo lịch.</w:t>
      </w:r>
    </w:p>
    <w:p>
      <w:pPr>
        <w:spacing w:after="100"/>
      </w:pPr>
    </w:p>
    <w:p>
      <w:pPr>
        <w:pStyle w:val="Heading3"/>
        <w:spacing w:after="100" w:before="220"/>
      </w:pPr>
      <w:r>
        <w:rPr>
          <w:rFonts w:ascii="Cambria" w:cs="Cambria" w:eastAsia="Cambria" w:hAnsi="Cambria"/>
          <w:b/>
          <w:bCs/>
          <w:color w:val="1B2030"/>
          <w:sz w:val="23"/>
          <w:szCs w:val="23"/>
        </w:rPr>
        <w:t xml:space="preserve">Sơ đồ V-Model và Sơ đồ Spiral</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Trực quan hoá riêng cho hai mô hình phát triển đặc thù, giúp người xem hiểu ngay cấu trúc của dự án theo đúng mô hình đó.</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Người quản lý dự án và các thành viên.</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Xem sơ đồ; với sơ đồ V-Model, mỗi giai đoạn phát triển bên trái được nối với giai đoạn kiểm thử tương ứng bên phải; với sơ đồ Spiral, các giai đoạn được vẽ theo hình xoắn ốc, mỗi vòng là một chu kỳ lặp.</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Không cần nhập thêm — dữ liệu lấy từ các giai đoạn đã được tạo sẵn khi khởi tạo dự án theo mô hình tương ứng.</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sắp xếp các giai đoạn theo đúng quy tắc của từng mô hình: V-Model ghép cặp giai đoạn phát triển với giai đoạn kiểm thử; Spiral chia thành nhiều vòng lặp, mỗi vòng gồm 4 bước (Lập kế hoạch, Đánh giá rủi ro, Xây dựng, Đánh giá lại).</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sơ đồ trực quan giúp người xem — kể cả người ngoài dự án — hiểu ngay cấu trúc và tiến độ theo đúng mô hình đang áp dụng.</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Dự án thiết bị y tế theo V-Model có giai đoạn "Thiết kế module cảm biến" (bên phát triển) được nối với "Kiểm thử đơn vị module cảm biến" (bên kiểm thử tương ứng).</w:t>
      </w:r>
    </w:p>
    <w:p>
      <w:pPr>
        <w:spacing w:after="100"/>
      </w:pPr>
    </w:p>
    <w:p>
      <w:pPr>
        <w:pStyle w:val="Heading3"/>
        <w:spacing w:after="100" w:before="220"/>
      </w:pPr>
      <w:r>
        <w:rPr>
          <w:rFonts w:ascii="Cambria" w:cs="Cambria" w:eastAsia="Cambria" w:hAnsi="Cambria"/>
          <w:b/>
          <w:bCs/>
          <w:color w:val="1B2030"/>
          <w:sz w:val="23"/>
          <w:szCs w:val="23"/>
        </w:rPr>
        <w:t xml:space="preserve">Việc nhỏ (Subtask)</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Chia một công việc lớn thành các phần việc nhỏ hơn, dễ theo dõi hoàn thành từng phần.</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Thành viên được giao công việc.</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Thêm việc nhỏ vào một công việc; đánh dấu hoàn thành từng việc nhỏ.</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Tên việc nhỏ.</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lưu danh sách việc nhỏ gắn với công việc cha, tính tỷ lệ phần trăm hoàn thành dựa trên số việc nhỏ đã đánh dấu xong.</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công việc lớn được theo dõi chi tiết hơn qua tiến độ của các việc nhỏ bên trong.</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Công việc "Xây dựng màn hình đăng nhập" có 3 việc nhỏ: thiết kế giao diện, viết mã xử lý, viết kiểm thử — đã hoàn thành 2/3.</w:t>
      </w:r>
    </w:p>
    <w:p>
      <w:pPr>
        <w:spacing w:after="100"/>
      </w:pPr>
    </w:p>
    <w:p>
      <w:pPr>
        <w:pStyle w:val="Heading3"/>
        <w:spacing w:after="100" w:before="220"/>
      </w:pPr>
      <w:r>
        <w:rPr>
          <w:rFonts w:ascii="Cambria" w:cs="Cambria" w:eastAsia="Cambria" w:hAnsi="Cambria"/>
          <w:b/>
          <w:bCs/>
          <w:color w:val="1B2030"/>
          <w:sz w:val="23"/>
          <w:szCs w:val="23"/>
        </w:rPr>
        <w:t xml:space="preserve">Nhãn phân loại (Label)</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Gắn nhãn màu sắc cho công việc để phân loại và lọc nhanh theo tài liệu mô tả.</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Thành viên dự án.</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Tạo nhãn, gắn nhãn vào công việc, lọc danh sách công việc theo nhãn.</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Tên nhãn và màu sắc.</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lưu nhãn theo từng dự án và liên kết nhãn với công việc.</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Danh sách công việc dễ tìm kiếm, phân loại hơn theo chủ đề tự đặt (ví dụ: "Gấp", "Liên quan bảo mật"...).</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Theo mô tả trong tài liệu: "Gắn nhãn màu sắc để phân loại và lọc công việc nhanh".</w:t>
      </w:r>
    </w:p>
    <w:p>
      <w:pPr>
        <w:spacing w:after="100"/>
      </w:pPr>
    </w:p>
    <w:p>
      <w:pPr>
        <w:pStyle w:val="Heading2"/>
        <w:spacing w:after="140" w:before="280"/>
      </w:pPr>
      <w:r>
        <w:rPr>
          <w:rFonts w:ascii="Cambria" w:cs="Cambria" w:eastAsia="Cambria" w:hAnsi="Cambria"/>
          <w:b/>
          <w:bCs/>
          <w:color w:val="35618C"/>
          <w:sz w:val="26"/>
          <w:szCs w:val="26"/>
        </w:rPr>
        <w:t xml:space="preserve">4.4. Nhóm Cộng tác</w:t>
      </w:r>
    </w:p>
    <w:p>
      <w:pPr>
        <w:pStyle w:val="Heading3"/>
        <w:spacing w:after="100" w:before="220"/>
      </w:pPr>
      <w:r>
        <w:rPr>
          <w:rFonts w:ascii="Cambria" w:cs="Cambria" w:eastAsia="Cambria" w:hAnsi="Cambria"/>
          <w:b/>
          <w:bCs/>
          <w:color w:val="1B2030"/>
          <w:sz w:val="23"/>
          <w:szCs w:val="23"/>
        </w:rPr>
        <w:t xml:space="preserve">Bình luận và Đính kèm tệp</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Cho phép thành viên trao đổi trực tiếp trên từng công việc cụ thể, đính kèm tài liệu liên quan.</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Thành viên dự án.</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Viết bình luận trên một công việc, trả lời bình luận của người khác (bình luận lồng nhau), đính kèm tệp vào công việc.</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Nội dung bình luận; tệp đính kèm.</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lưu bình luận và tệp gắn với đúng công việc, hiển thị theo thời gian thực nhờ công nghệ kết nối trực tuyến liên tục (gọi là Socket.io) — người khác đang xem cùng công việc sẽ thấy bình luận mới ngay không cần tải lại trang.</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luồng trao đổi đầy đủ ngữ cảnh ngay trên từng công việc, không cần trao đổi qua kênh chat riêng bên ngoài.</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QA bình luận "Phát hiện lỗi khi nhập số âm" trên công việc, đính kèm ảnh chụp màn hình lỗi; lập trình viên trả lời ngay bên dưới.</w:t>
      </w:r>
    </w:p>
    <w:p>
      <w:pPr>
        <w:spacing w:after="100"/>
      </w:pPr>
    </w:p>
    <w:p>
      <w:pPr>
        <w:pStyle w:val="Heading3"/>
        <w:spacing w:after="100" w:before="220"/>
      </w:pPr>
      <w:r>
        <w:rPr>
          <w:rFonts w:ascii="Cambria" w:cs="Cambria" w:eastAsia="Cambria" w:hAnsi="Cambria"/>
          <w:b/>
          <w:bCs/>
          <w:color w:val="1B2030"/>
          <w:sz w:val="23"/>
          <w:szCs w:val="23"/>
        </w:rPr>
        <w:t xml:space="preserve">Thông báo thời gian thực</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Báo cho người dùng biết ngay khi có sự kiện liên quan đến họ, không cần tự kiểm tra.</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Tất cả người dùng.</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Xem danh sách thông báo; nhấp vào thông báo để đến thẳng nội dung liên quan.</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Không cần thao tác nhập liệu — thông báo được hệ thống tự tạo ra.</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Khi có sự kiện liên quan (ví dụ được thêm vào dự án, được giao công việc mới), hệ thống tự tạo thông báo và gửi ngay đến người dùng đang trực tuyến.</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Người dùng nắm bắt kịp thời các thay đổi liên quan đến mình.</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Một thành viên nhận thông báo "Bạn vừa được thêm vào dự án Hệ thống ERP Nội bộ" ngay sau khi được PM mời.</w:t>
      </w:r>
    </w:p>
    <w:p>
      <w:pPr>
        <w:spacing w:after="100"/>
      </w:pPr>
    </w:p>
    <w:p>
      <w:pPr>
        <w:pStyle w:val="Heading2"/>
        <w:spacing w:after="140" w:before="280"/>
      </w:pPr>
      <w:r>
        <w:rPr>
          <w:rFonts w:ascii="Cambria" w:cs="Cambria" w:eastAsia="Cambria" w:hAnsi="Cambria"/>
          <w:b/>
          <w:bCs/>
          <w:color w:val="35618C"/>
          <w:sz w:val="26"/>
          <w:szCs w:val="26"/>
        </w:rPr>
        <w:t xml:space="preserve">4.5. Nhóm Quản trị hệ thống</w:t>
      </w:r>
    </w:p>
    <w:p>
      <w:pPr>
        <w:pStyle w:val="Heading3"/>
        <w:spacing w:after="100" w:before="220"/>
      </w:pPr>
      <w:r>
        <w:rPr>
          <w:rFonts w:ascii="Cambria" w:cs="Cambria" w:eastAsia="Cambria" w:hAnsi="Cambria"/>
          <w:b/>
          <w:bCs/>
          <w:color w:val="1B2030"/>
          <w:sz w:val="23"/>
          <w:szCs w:val="23"/>
        </w:rPr>
        <w:t xml:space="preserve">Quản lý tài khoản (Admin)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Cho phép quản trị viên quản lý toàn bộ tài khoản người dùng trong hệ thống.</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Quản trị viên hệ thống (theo đúng cấp quyền hạn tương ứng).</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Xem danh sách tài khoản, tìm kiếm, thay đổi cấp quản trị của một tài khoản, khoá/mở khoá tài khoản, xoá tài khoản.</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Từ khoá tìm kiếm; lựa chọn thao tác trên một tài khoản cụ thể.</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hiển thị danh sách kèm trạng thái trực tuyến/ngoại tuyến/bị khoá, thực hiện thao tác được chọn và cập nhật ngay danh sách.</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Toàn quyền kiểm soát vòng đời tài khoản trong hệ thống.</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Quản trị viên khoá tài khoản của một nhân viên đã nghỉ việc để ngăn truy cập tiếp.</w:t>
      </w:r>
    </w:p>
    <w:p>
      <w:pPr>
        <w:spacing w:after="100"/>
      </w:pPr>
    </w:p>
    <w:p>
      <w:pPr>
        <w:pStyle w:val="Heading3"/>
        <w:spacing w:after="100" w:before="220"/>
      </w:pPr>
      <w:r>
        <w:rPr>
          <w:rFonts w:ascii="Cambria" w:cs="Cambria" w:eastAsia="Cambria" w:hAnsi="Cambria"/>
          <w:b/>
          <w:bCs/>
          <w:color w:val="1B2030"/>
          <w:sz w:val="23"/>
          <w:szCs w:val="23"/>
        </w:rPr>
        <w:t xml:space="preserve">Thống kê biểu đồ (Admin)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Cho quản trị viên cái nhìn tổng quan bằng số liệu và biểu đồ về tình trạng toàn hệ thống.</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Quản trị viên hệ thống.</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Xem các biểu đồ: tăng trưởng người dùng theo thời gian, tỷ lệ người dùng theo từng vai trò, trạng thái tài khoản (trực tuyến/ngoại tuyến/bị khoá), số lượng dự án theo trạng thái.</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Không cần nhập liệu — biểu đồ tự tính từ dữ liệu người dùng và dự án hiện có.</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tổng hợp dữ liệu hiện có thành các biểu đồ trực quan, cập nhật khi có thay đổi.</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bảng điều khiển giúp quản trị viên nắm bức tranh toàn cảnh mà không cần xem từng bản ghi riêng lẻ.</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Quản trị viên thấy số người dùng mới tăng đều trong 6 tháng gần nhất qua biểu đồ tăng trưởng.</w:t>
      </w:r>
    </w:p>
    <w:p>
      <w:pPr>
        <w:spacing w:after="100"/>
      </w:pPr>
    </w:p>
    <w:p>
      <w:pPr>
        <w:pStyle w:val="Heading3"/>
        <w:spacing w:after="100" w:before="220"/>
      </w:pPr>
      <w:r>
        <w:rPr>
          <w:rFonts w:ascii="Cambria" w:cs="Cambria" w:eastAsia="Cambria" w:hAnsi="Cambria"/>
          <w:b/>
          <w:bCs/>
          <w:color w:val="1B2030"/>
          <w:sz w:val="23"/>
          <w:szCs w:val="23"/>
        </w:rPr>
        <w:t xml:space="preserve">Vai trò &amp; Quyền hạn</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Quản lý các vai trò cấp dự án và quyền hạn cụ thể đi kèm mỗi vai trò.</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Quản trị viên có thẩm quyền quản lý vai trò.</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Tạo vai trò mới, gán một tập hợp quyền hạn cụ thể cho vai trò đó, xoá vai trò không còn dùng.</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Tên vai trò, mã vai trò, mô tả, danh sách quyền hạn được chọn.</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Hệ thống lưu vai trò cùng danh sách quyền hạn liên kết, phân theo từng nhóm nghiệp vụ (dự án, thành viên, công việc, Sprint, bình luận, tệp đính kèm).</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danh mục vai trò có thể tái sử dụng khi thêm thành viên vào các dự án khác nhau.</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Tạo vai trò "QA Tester" với các quyền: xem công việc, viết bình luận, không có quyền xoá công việc.</w:t>
      </w:r>
    </w:p>
    <w:p>
      <w:pPr>
        <w:spacing w:after="100"/>
      </w:pPr>
    </w:p>
    <w:p>
      <w:pPr>
        <w:pStyle w:val="Heading3"/>
        <w:spacing w:after="100" w:before="220"/>
      </w:pPr>
      <w:r>
        <w:rPr>
          <w:rFonts w:ascii="Cambria" w:cs="Cambria" w:eastAsia="Cambria" w:hAnsi="Cambria"/>
          <w:b/>
          <w:bCs/>
          <w:color w:val="1B2030"/>
          <w:sz w:val="23"/>
          <w:szCs w:val="23"/>
        </w:rPr>
        <w:t xml:space="preserve">Nhật ký hoạt động</w:t>
      </w:r>
    </w:p>
    <w:p>
      <w:pPr>
        <w:spacing w:after="80"/>
        <w:ind w:left="260"/>
      </w:pPr>
      <w:r>
        <w:rPr>
          <w:rFonts w:ascii="Calibri" w:cs="Calibri" w:eastAsia="Calibri" w:hAnsi="Calibri"/>
          <w:b/>
          <w:bCs/>
          <w:color w:val="35618C"/>
          <w:sz w:val="21"/>
          <w:szCs w:val="21"/>
        </w:rPr>
        <w:t xml:space="preserve">Mục đích: </w:t>
      </w:r>
      <w:r>
        <w:rPr>
          <w:rFonts w:ascii="Calibri" w:cs="Calibri" w:eastAsia="Calibri" w:hAnsi="Calibri"/>
          <w:sz w:val="21"/>
          <w:szCs w:val="21"/>
        </w:rPr>
        <w:t xml:space="preserve">Ghi lại các hành động quan trọng đã xảy ra trong hệ thống để tra cứu khi cần.</w:t>
      </w:r>
    </w:p>
    <w:p>
      <w:pPr>
        <w:spacing w:after="80"/>
        <w:ind w:left="260"/>
      </w:pPr>
      <w:r>
        <w:rPr>
          <w:rFonts w:ascii="Calibri" w:cs="Calibri" w:eastAsia="Calibri" w:hAnsi="Calibri"/>
          <w:b/>
          <w:bCs/>
          <w:color w:val="35618C"/>
          <w:sz w:val="21"/>
          <w:szCs w:val="21"/>
        </w:rPr>
        <w:t xml:space="preserve">Người sử dụng: </w:t>
      </w:r>
      <w:r>
        <w:rPr>
          <w:rFonts w:ascii="Calibri" w:cs="Calibri" w:eastAsia="Calibri" w:hAnsi="Calibri"/>
          <w:sz w:val="21"/>
          <w:szCs w:val="21"/>
        </w:rPr>
        <w:t xml:space="preserve">Quản trị viên hệ thống (xem nhật ký).</w:t>
      </w:r>
    </w:p>
    <w:p>
      <w:pPr>
        <w:spacing w:after="80"/>
        <w:ind w:left="260"/>
      </w:pPr>
      <w:r>
        <w:rPr>
          <w:rFonts w:ascii="Calibri" w:cs="Calibri" w:eastAsia="Calibri" w:hAnsi="Calibri"/>
          <w:b/>
          <w:bCs/>
          <w:color w:val="35618C"/>
          <w:sz w:val="21"/>
          <w:szCs w:val="21"/>
        </w:rPr>
        <w:t xml:space="preserve">Thao tác chính: </w:t>
      </w:r>
      <w:r>
        <w:rPr>
          <w:rFonts w:ascii="Calibri" w:cs="Calibri" w:eastAsia="Calibri" w:hAnsi="Calibri"/>
          <w:sz w:val="21"/>
          <w:szCs w:val="21"/>
        </w:rPr>
        <w:t xml:space="preserve">Xem lịch sử hoạt động của một tài khoản hoặc của một dự án.</w:t>
      </w:r>
    </w:p>
    <w:p>
      <w:pPr>
        <w:spacing w:after="80"/>
        <w:ind w:left="260"/>
      </w:pPr>
      <w:r>
        <w:rPr>
          <w:rFonts w:ascii="Calibri" w:cs="Calibri" w:eastAsia="Calibri" w:hAnsi="Calibri"/>
          <w:b/>
          <w:bCs/>
          <w:color w:val="35618C"/>
          <w:sz w:val="21"/>
          <w:szCs w:val="21"/>
        </w:rPr>
        <w:t xml:space="preserve">Dữ liệu đầu vào: </w:t>
      </w:r>
      <w:r>
        <w:rPr>
          <w:rFonts w:ascii="Calibri" w:cs="Calibri" w:eastAsia="Calibri" w:hAnsi="Calibri"/>
          <w:sz w:val="21"/>
          <w:szCs w:val="21"/>
        </w:rPr>
        <w:t xml:space="preserve">Không cần nhập liệu — nhật ký được hệ thống tự ghi lại theo thời gian thực.</w:t>
      </w:r>
    </w:p>
    <w:p>
      <w:pPr>
        <w:spacing w:after="80"/>
        <w:ind w:left="260"/>
      </w:pPr>
      <w:r>
        <w:rPr>
          <w:rFonts w:ascii="Calibri" w:cs="Calibri" w:eastAsia="Calibri" w:hAnsi="Calibri"/>
          <w:b/>
          <w:bCs/>
          <w:color w:val="35618C"/>
          <w:sz w:val="21"/>
          <w:szCs w:val="21"/>
        </w:rPr>
        <w:t xml:space="preserve">Cách hệ thống xử lý: </w:t>
      </w:r>
      <w:r>
        <w:rPr>
          <w:rFonts w:ascii="Calibri" w:cs="Calibri" w:eastAsia="Calibri" w:hAnsi="Calibri"/>
          <w:sz w:val="21"/>
          <w:szCs w:val="21"/>
        </w:rPr>
        <w:t xml:space="preserve">Mỗi khi có hành động quan trọng, hệ thống tự động lưu lại một bản ghi kèm thời điểm xảy ra.</w:t>
      </w:r>
    </w:p>
    <w:p>
      <w:pPr>
        <w:spacing w:after="80"/>
        <w:ind w:left="260"/>
      </w:pPr>
      <w:r>
        <w:rPr>
          <w:rFonts w:ascii="Calibri" w:cs="Calibri" w:eastAsia="Calibri" w:hAnsi="Calibri"/>
          <w:b/>
          <w:bCs/>
          <w:color w:val="35618C"/>
          <w:sz w:val="21"/>
          <w:szCs w:val="21"/>
        </w:rPr>
        <w:t xml:space="preserve">Kết quả tạo ra: </w:t>
      </w:r>
      <w:r>
        <w:rPr>
          <w:rFonts w:ascii="Calibri" w:cs="Calibri" w:eastAsia="Calibri" w:hAnsi="Calibri"/>
          <w:sz w:val="21"/>
          <w:szCs w:val="21"/>
        </w:rPr>
        <w:t xml:space="preserve">Một dòng thời gian đầy đủ các thay đổi, phục vụ tra soát khi có vấn đề phát sinh.</w:t>
      </w:r>
    </w:p>
    <w:p>
      <w:pPr>
        <w:spacing w:after="80"/>
        <w:ind w:left="260"/>
      </w:pPr>
      <w:r>
        <w:rPr>
          <w:rFonts w:ascii="Calibri" w:cs="Calibri" w:eastAsia="Calibri" w:hAnsi="Calibri"/>
          <w:b/>
          <w:bCs/>
          <w:color w:val="35618C"/>
          <w:sz w:val="21"/>
          <w:szCs w:val="21"/>
        </w:rPr>
        <w:t xml:space="preserve">Ví dụ thực tế: </w:t>
      </w:r>
      <w:r>
        <w:rPr>
          <w:rFonts w:ascii="Calibri" w:cs="Calibri" w:eastAsia="Calibri" w:hAnsi="Calibri"/>
          <w:sz w:val="21"/>
          <w:szCs w:val="21"/>
        </w:rPr>
        <w:t xml:space="preserve">Quản trị viên tra được thời điểm chính xác một tài khoản bị chuyển sang trạng thái khoá.</w:t>
      </w:r>
    </w:p>
    <w:p>
      <w:pPr>
        <w:spacing w:after="100"/>
      </w:pPr>
    </w:p>
    <w:p>
      <w:r>
        <w:br w:type="page"/>
      </w:r>
    </w:p>
    <w:p>
      <w:pPr>
        <w:pStyle w:val="Heading1"/>
        <w:spacing w:after="200" w:before="420"/>
      </w:pPr>
      <w:r>
        <w:rPr>
          <w:rFonts w:ascii="Cambria" w:cs="Cambria" w:eastAsia="Cambria" w:hAnsi="Cambria"/>
          <w:b/>
          <w:bCs/>
          <w:color w:val="1B2030"/>
          <w:sz w:val="32"/>
          <w:szCs w:val="32"/>
        </w:rPr>
        <w:t xml:space="preserve">5. Quy trình hoạt động chính từ đầu đến cuối</w:t>
      </w:r>
    </w:p>
    <w:p>
      <w:pPr>
        <w:spacing w:after="160"/>
      </w:pPr>
      <w:r>
        <w:rPr>
          <w:rFonts w:ascii="Calibri" w:cs="Calibri" w:eastAsia="Calibri" w:hAnsi="Calibri"/>
          <w:sz w:val="22"/>
          <w:szCs w:val="22"/>
        </w:rPr>
        <w:t xml:space="preserve">Kịch bản dưới đây mô tả một luồng sử dụng hoàn chỉnh, từ lúc khởi tạo dự án đến khi theo dõi được tiến độ — tổng hợp từ các chức năng đã trình bày ở trên, đi theo đúng trình tự thao tác thực tế.</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Bước</w:t>
            </w:r>
          </w:p>
        </w:tc>
        <w:tc>
          <w:tcPr>
            <w:tcW w:type="dxa" w:w="76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Diễn giải</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Bước 1 — Khởi tạo</w:t>
            </w:r>
          </w:p>
        </w:tc>
        <w:tc>
          <w:tcPr>
            <w:tcW w:type="dxa" w:w="7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Người quản lý dự án đăng nhập, tạo một dự án mới: đặt tên, mô tả, ngân sách, thời lượng dự kiến, và chọn mô hình phát triển phù hợp (Waterfall, Agile/Scrum, V-Model hoặc Spiral). Hệ thống tự sinh sẵn cấu trúc giai đoạn hoặc Sprint đầu tiên tương ứng với mô hình đã chọn.</w:t>
            </w:r>
          </w:p>
        </w:tc>
      </w:tr>
      <w:tr>
        <w:tc>
          <w:tcPr>
            <w:tcW w:type="dxa" w:w="2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Bước 2 — Thêm thành viên</w:t>
            </w:r>
          </w:p>
        </w:tc>
        <w:tc>
          <w:tcPr>
            <w:tcW w:type="dxa" w:w="7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PM mời từng thành viên vào dự án bằng email, gán vai trò tương ứng cho mỗi người (Frontend Developer, Backend Developer, UI/UX Designer, QA Tester, DevOps Engineer, Business Analyst...). Mỗi người nhận được thông báo ngay khi được thêm vào.</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Bước 3 — Phân công công việc</w:t>
            </w:r>
          </w:p>
        </w:tc>
        <w:tc>
          <w:tcPr>
            <w:tcW w:type="dxa" w:w="7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PM hoặc trưởng nhóm tạo các công việc cụ thể trên bảng Kanban, gán người phụ trách, gắn vào đúng giai đoạn hoặc Sprint, đặt độ ưu tiên và thời hạn.</w:t>
            </w:r>
          </w:p>
        </w:tc>
      </w:tr>
      <w:tr>
        <w:tc>
          <w:tcPr>
            <w:tcW w:type="dxa" w:w="2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Bước 4 — Thực hiện công việc</w:t>
            </w:r>
          </w:p>
        </w:tc>
        <w:tc>
          <w:tcPr>
            <w:tcW w:type="dxa" w:w="7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Từng thành viên kéo thả công việc của mình qua các cột trạng thái khi tiến hành (Cần làm → Đang làm → Đang xem xét → Hoàn thành), thêm việc nhỏ nếu cần chia nhỏ hơn, trao đổi qua bình luận ngay trên công việc, đính kèm tài liệu liên quan.</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Bước 5 — Theo dõi tiến độ</w:t>
            </w:r>
          </w:p>
        </w:tc>
        <w:tc>
          <w:tcPr>
            <w:tcW w:type="dxa" w:w="7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PM và các bên liên quan xem biểu đồ Gantt (với dự án Waterfall/V-Model/Spiral) hoặc bảng Kanban/Sprint (với dự án Agile) để biết tiến độ thực tế — phần trăm hoàn thành từng giai đoạn được tính tự động theo số công việc đã xong.</w:t>
            </w:r>
          </w:p>
        </w:tc>
      </w:tr>
      <w:tr>
        <w:tc>
          <w:tcPr>
            <w:tcW w:type="dxa" w:w="2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Bước 6 — Giám sát toàn hệ thống</w:t>
            </w:r>
          </w:p>
        </w:tc>
        <w:tc>
          <w:tcPr>
            <w:tcW w:type="dxa" w:w="7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Song song, quản trị viên hệ thống theo dõi tình hình chung qua trang thống kê biểu đồ, quản lý tài khoản, xử lý các yêu cầu hỗ trợ (đặt lại mật khẩu, khoá tài khoản...) khi cần, và tra cứu nhật ký hoạt động khi có vấn đề phát sinh.</w:t>
            </w:r>
          </w:p>
        </w:tc>
      </w:tr>
    </w:tbl>
    <w:p>
      <w:r>
        <w:br w:type="page"/>
      </w:r>
    </w:p>
    <w:p>
      <w:pPr>
        <w:pStyle w:val="Heading1"/>
        <w:spacing w:after="200" w:before="420"/>
      </w:pPr>
      <w:r>
        <w:rPr>
          <w:rFonts w:ascii="Cambria" w:cs="Cambria" w:eastAsia="Cambria" w:hAnsi="Cambria"/>
          <w:b/>
          <w:bCs/>
          <w:color w:val="1B2030"/>
          <w:sz w:val="32"/>
          <w:szCs w:val="32"/>
        </w:rPr>
        <w:t xml:space="preserve">6. Các chức năng liên kết với nhau như thế nào</w:t>
      </w:r>
    </w:p>
    <w:p>
      <w:pPr>
        <w:spacing w:after="160"/>
      </w:pPr>
      <w:r>
        <w:rPr>
          <w:rFonts w:ascii="Calibri" w:cs="Calibri" w:eastAsia="Calibri" w:hAnsi="Calibri"/>
          <w:sz w:val="22"/>
          <w:szCs w:val="22"/>
        </w:rPr>
        <w:t xml:space="preserve">Các chức năng của VUNIS không tách rời nhau — dữ liệu của chức năng này thường là điều kiện hoặc đầu vào của chức năng khác:</w:t>
      </w:r>
    </w:p>
    <w:p>
      <w:pPr>
        <w:pStyle w:val="ListParagraph"/>
        <w:numPr>
          <w:ilvl w:val="0"/>
          <w:numId w:val="2"/>
        </w:numPr>
        <w:spacing w:after="80"/>
      </w:pPr>
      <w:r>
        <w:rPr>
          <w:rFonts w:ascii="Calibri" w:cs="Calibri" w:eastAsia="Calibri" w:hAnsi="Calibri"/>
          <w:sz w:val="22"/>
          <w:szCs w:val="22"/>
        </w:rPr>
        <w:t xml:space="preserve">Một Dự án là gốc của mọi dữ liệu khác: giai đoạn/Sprint, công việc, thành viên, nhãn đều gắn với một dự án cụ thể.</w:t>
      </w:r>
    </w:p>
    <w:p>
      <w:pPr>
        <w:pStyle w:val="ListParagraph"/>
        <w:numPr>
          <w:ilvl w:val="0"/>
          <w:numId w:val="2"/>
        </w:numPr>
        <w:spacing w:after="80"/>
      </w:pPr>
      <w:r>
        <w:rPr>
          <w:rFonts w:ascii="Calibri" w:cs="Calibri" w:eastAsia="Calibri" w:hAnsi="Calibri"/>
          <w:sz w:val="22"/>
          <w:szCs w:val="22"/>
        </w:rPr>
        <w:t xml:space="preserve">Mô hình phát triển được chọn khi tạo dự án quyết định cấu trúc giai đoạn/Sprint được sinh ra, từ đó quyết định biểu đồ nào được hiển thị (Gantt cho Waterfall/V-Model/Spiral, hay bảng Sprint cho Agile).</w:t>
      </w:r>
    </w:p>
    <w:p>
      <w:pPr>
        <w:pStyle w:val="ListParagraph"/>
        <w:numPr>
          <w:ilvl w:val="0"/>
          <w:numId w:val="2"/>
        </w:numPr>
        <w:spacing w:after="80"/>
      </w:pPr>
      <w:r>
        <w:rPr>
          <w:rFonts w:ascii="Calibri" w:cs="Calibri" w:eastAsia="Calibri" w:hAnsi="Calibri"/>
          <w:sz w:val="22"/>
          <w:szCs w:val="22"/>
        </w:rPr>
        <w:t xml:space="preserve">Vai trò của một thành viên trong dự án quyết định họ được thao tác gì trên công việc trong chính dự án đó — vai trò càng cao (ví dụ Quản lý dự án) thường có quyền rộng hơn.</w:t>
      </w:r>
    </w:p>
    <w:p>
      <w:pPr>
        <w:pStyle w:val="ListParagraph"/>
        <w:numPr>
          <w:ilvl w:val="0"/>
          <w:numId w:val="2"/>
        </w:numPr>
        <w:spacing w:after="80"/>
      </w:pPr>
      <w:r>
        <w:rPr>
          <w:rFonts w:ascii="Calibri" w:cs="Calibri" w:eastAsia="Calibri" w:hAnsi="Calibri"/>
          <w:sz w:val="22"/>
          <w:szCs w:val="22"/>
        </w:rPr>
        <w:t xml:space="preserve">Một Công việc có thể được chia thành nhiều Việc nhỏ, gắn Nhãn để phân loại, nhận Bình luận và Tệp đính kèm từ nhiều thành viên.</w:t>
      </w:r>
    </w:p>
    <w:p>
      <w:pPr>
        <w:pStyle w:val="ListParagraph"/>
        <w:numPr>
          <w:ilvl w:val="0"/>
          <w:numId w:val="2"/>
        </w:numPr>
        <w:spacing w:after="80"/>
      </w:pPr>
      <w:r>
        <w:rPr>
          <w:rFonts w:ascii="Calibri" w:cs="Calibri" w:eastAsia="Calibri" w:hAnsi="Calibri"/>
          <w:sz w:val="22"/>
          <w:szCs w:val="22"/>
        </w:rPr>
        <w:t xml:space="preserve">Mỗi hành động quan trọng (thêm thành viên, đổi trạng thái tài khoản...) đều tạo ra một dòng trong Nhật ký hoạt động, phục vụ tra soát sau này.</w:t>
      </w:r>
    </w:p>
    <w:p>
      <w:pPr>
        <w:pStyle w:val="ListParagraph"/>
        <w:numPr>
          <w:ilvl w:val="0"/>
          <w:numId w:val="2"/>
        </w:numPr>
        <w:spacing w:after="80"/>
      </w:pPr>
      <w:r>
        <w:rPr>
          <w:rFonts w:ascii="Calibri" w:cs="Calibri" w:eastAsia="Calibri" w:hAnsi="Calibri"/>
          <w:sz w:val="22"/>
          <w:szCs w:val="22"/>
        </w:rPr>
        <w:t xml:space="preserve">Trang Thống kê biểu đồ của quản trị viên tổng hợp lại dữ liệu từ tài khoản người dùng và dự án đã có — không phải một nguồn dữ liệu riêng.</w:t>
      </w:r>
    </w:p>
    <w:p>
      <w:pPr>
        <w:pStyle w:val="ListParagraph"/>
        <w:numPr>
          <w:ilvl w:val="0"/>
          <w:numId w:val="2"/>
        </w:numPr>
        <w:spacing w:after="80"/>
      </w:pPr>
      <w:r>
        <w:rPr>
          <w:rFonts w:ascii="Calibri" w:cs="Calibri" w:eastAsia="Calibri" w:hAnsi="Calibri"/>
          <w:sz w:val="22"/>
          <w:szCs w:val="22"/>
        </w:rPr>
        <w:t xml:space="preserve">Thông báo thời gian thực được sinh ra từ các hành động ở những chức năng khác (được thêm vào dự án, được giao việc...) — bản thân nó không phải nơi tạo ra dữ liệu mới mà chỉ phản ánh lại.</w:t>
      </w:r>
    </w:p>
    <w:p>
      <w:r>
        <w:br w:type="page"/>
      </w:r>
    </w:p>
    <w:p>
      <w:pPr>
        <w:pStyle w:val="Heading1"/>
        <w:spacing w:after="200" w:before="420"/>
      </w:pPr>
      <w:r>
        <w:rPr>
          <w:rFonts w:ascii="Cambria" w:cs="Cambria" w:eastAsia="Cambria" w:hAnsi="Cambria"/>
          <w:b/>
          <w:bCs/>
          <w:color w:val="1B2030"/>
          <w:sz w:val="32"/>
          <w:szCs w:val="32"/>
        </w:rPr>
        <w:t xml:space="preserve">7. Phần nào đang triển khai, phần nào là kế hoạch tương lai</w:t>
      </w:r>
    </w:p>
    <w:p>
      <w:pPr>
        <w:spacing w:after="160"/>
      </w:pPr>
      <w:r>
        <w:rPr>
          <w:rFonts w:ascii="Calibri" w:cs="Calibri" w:eastAsia="Calibri" w:hAnsi="Calibri"/>
          <w:sz w:val="22"/>
          <w:szCs w:val="22"/>
        </w:rPr>
        <w:t xml:space="preserve">Bảng dưới đây phân loại các nội dung được đề cập trong tài liệu giới thiệu dự án theo mức độ chắc chắn về việc đã triển khai hay chưa.</w:t>
      </w:r>
    </w:p>
    <w:p>
      <w:pPr>
        <w:pStyle w:val="Heading2"/>
        <w:spacing w:after="140" w:before="280"/>
      </w:pPr>
      <w:r>
        <w:rPr>
          <w:rFonts w:ascii="Cambria" w:cs="Cambria" w:eastAsia="Cambria" w:hAnsi="Cambria"/>
          <w:b/>
          <w:bCs/>
          <w:color w:val="35618C"/>
          <w:sz w:val="26"/>
          <w:szCs w:val="26"/>
        </w:rPr>
        <w:t xml:space="preserve">Đã xác nhận đang triển khai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tblHeader/>
        </w:trPr>
        <w:tc>
          <w:tcPr>
            <w:tcW w:type="dxa" w:w="100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Chức năng</w:t>
            </w:r>
          </w:p>
        </w:tc>
      </w:tr>
      <w:tr>
        <w:tc>
          <w:tcPr>
            <w:tcW w:type="dxa" w:w="100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Đăng ký, đăng nhập, quên mật khẩu, hồ sơ cá nhân</w:t>
            </w:r>
          </w:p>
        </w:tc>
      </w:tr>
      <w:tr>
        <w:tc>
          <w:tcPr>
            <w:tcW w:type="dxa" w:w="100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Tạo và quản lý dự án, phân cấp dự án cha–con</w:t>
            </w:r>
          </w:p>
        </w:tc>
      </w:tr>
      <w:tr>
        <w:tc>
          <w:tcPr>
            <w:tcW w:type="dxa" w:w="100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Chọn mô hình phát triển và tự sinh cấu trúc giai đoạn/Sprint tương ứng</w:t>
            </w:r>
          </w:p>
        </w:tc>
      </w:tr>
      <w:tr>
        <w:tc>
          <w:tcPr>
            <w:tcW w:type="dxa" w:w="100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Thành viên và phân quyền theo dự án</w:t>
            </w:r>
          </w:p>
        </w:tc>
      </w:tr>
      <w:tr>
        <w:tc>
          <w:tcPr>
            <w:tcW w:type="dxa" w:w="100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Bảng công việc Kanban</w:t>
            </w:r>
          </w:p>
        </w:tc>
      </w:tr>
      <w:tr>
        <w:tc>
          <w:tcPr>
            <w:tcW w:type="dxa" w:w="100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lý Sprint (dự án Agile/Scrum)</w:t>
            </w:r>
          </w:p>
        </w:tc>
      </w:tr>
      <w:tr>
        <w:tc>
          <w:tcPr>
            <w:tcW w:type="dxa" w:w="100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Biểu đồ Gantt với phần trăm hoàn thành tính theo công việc thực tế</w:t>
            </w:r>
          </w:p>
        </w:tc>
      </w:tr>
      <w:tr>
        <w:tc>
          <w:tcPr>
            <w:tcW w:type="dxa" w:w="100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Sơ đồ V-Model và Sơ đồ Spiral</w:t>
            </w:r>
          </w:p>
        </w:tc>
      </w:tr>
      <w:tr>
        <w:tc>
          <w:tcPr>
            <w:tcW w:type="dxa" w:w="100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Việc nhỏ (Subtask), Nhãn phân loại</w:t>
            </w:r>
          </w:p>
        </w:tc>
      </w:tr>
      <w:tr>
        <w:tc>
          <w:tcPr>
            <w:tcW w:type="dxa" w:w="100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Bình luận và đính kèm tệp trên công việc</w:t>
            </w:r>
          </w:p>
        </w:tc>
      </w:tr>
      <w:tr>
        <w:tc>
          <w:tcPr>
            <w:tcW w:type="dxa" w:w="100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Thông báo thời gian thực</w:t>
            </w:r>
          </w:p>
        </w:tc>
      </w:tr>
      <w:tr>
        <w:tc>
          <w:tcPr>
            <w:tcW w:type="dxa" w:w="100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lý tài khoản, thống kê biểu đồ, vai trò &amp; quyền hạn, nhật ký hoạt động (Admin)</w:t>
            </w:r>
          </w:p>
        </w:tc>
      </w:tr>
    </w:tbl>
    <w:p>
      <w:pPr>
        <w:spacing w:after="120"/>
      </w:pPr>
    </w:p>
    <w:p>
      <w:pPr>
        <w:pStyle w:val="Heading2"/>
        <w:spacing w:after="140" w:before="280"/>
      </w:pPr>
      <w:r>
        <w:rPr>
          <w:rFonts w:ascii="Cambria" w:cs="Cambria" w:eastAsia="Cambria" w:hAnsi="Cambria"/>
          <w:b/>
          <w:bCs/>
          <w:color w:val="35618C"/>
          <w:sz w:val="26"/>
          <w:szCs w:val="26"/>
        </w:rPr>
        <w:t xml:space="preserve">Có đề cập trong tài liệu nhưng chưa xác định rõ mức độ hoàn thiện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0"/>
      </w:tblGrid>
      <w:tr>
        <w:trPr>
          <w:tblHeader/>
        </w:trPr>
        <w:tc>
          <w:tcPr>
            <w:tcW w:type="dxa" w:w="46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Nội dung</w:t>
            </w:r>
          </w:p>
        </w:tc>
        <w:tc>
          <w:tcPr>
            <w:tcW w:type="dxa" w:w="54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Ghi chú</w:t>
            </w:r>
          </w:p>
        </w:tc>
      </w:tr>
      <w:tr>
        <w:tc>
          <w:tcPr>
            <w:tcW w:type="dxa" w:w="4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Gắn phụ thuộc giữa các công việc (một công việc chỉ bắt đầu sau khi công việc khác hoàn tất)</w:t>
            </w:r>
          </w:p>
        </w:tc>
        <w:tc>
          <w:tcPr>
            <w:tcW w:type="dxa" w:w="5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Tài liệu có nhắc đến việc "gắn phụ thuộc giữa các Task" cùng với Việc nhỏ, nhưng không mô tả rõ đây đã là chức năng hoàn chỉnh hay mới ở mức ý tưởng. Không tự suy đoán thêm về mức độ hoàn thiện.</w:t>
            </w:r>
          </w:p>
        </w:tc>
      </w:tr>
      <w:tr>
        <w:tc>
          <w:tcPr>
            <w:tcW w:type="dxa" w:w="4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Xuất báo cáo ra tệp Word</w:t>
            </w:r>
          </w:p>
        </w:tc>
        <w:tc>
          <w:tcPr>
            <w:tcW w:type="dxa" w:w="5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Được liệt kê trong phần công nghệ sử dụng của tài liệu, nhưng không có mô tả về màn hình hoặc thao tác cụ thể để sử dụng chức năng này.</w:t>
            </w:r>
          </w:p>
        </w:tc>
      </w:tr>
    </w:tbl>
    <w:p>
      <w:pPr>
        <w:spacing w:after="120"/>
      </w:pPr>
    </w:p>
    <w:p>
      <w:pPr>
        <w:pStyle w:val="Heading2"/>
        <w:spacing w:after="140" w:before="280"/>
      </w:pPr>
      <w:r>
        <w:rPr>
          <w:rFonts w:ascii="Cambria" w:cs="Cambria" w:eastAsia="Cambria" w:hAnsi="Cambria"/>
          <w:b/>
          <w:bCs/>
          <w:color w:val="35618C"/>
          <w:sz w:val="26"/>
          <w:szCs w:val="26"/>
        </w:rPr>
        <w:t xml:space="preserve">Định hướng phát triển trong tương lai</w:t>
      </w:r>
    </w:p>
    <w:p>
      <w:pPr>
        <w:spacing w:after="160"/>
      </w:pPr>
      <w:r>
        <w:rPr>
          <w:rFonts w:ascii="Calibri" w:cs="Calibri" w:eastAsia="Calibri" w:hAnsi="Calibri"/>
          <w:sz w:val="22"/>
          <w:szCs w:val="22"/>
        </w:rPr>
        <w:t xml:space="preserve">Tài liệu giới thiệu dự án tập trung mô tả các chức năng hiện có, không nêu rõ một mục lộ trình phát triển tương lai cụ thể. Do đó, phần này không có nội dung để trình bày — tránh tự suy đoán thêm các chức năng chưa được đề cập.</w:t>
      </w:r>
    </w:p>
    <w:p>
      <w:r>
        <w:br w:type="page"/>
      </w:r>
    </w:p>
    <w:p>
      <w:pPr>
        <w:pStyle w:val="Heading1"/>
        <w:spacing w:after="200" w:before="420"/>
      </w:pPr>
      <w:r>
        <w:rPr>
          <w:rFonts w:ascii="Cambria" w:cs="Cambria" w:eastAsia="Cambria" w:hAnsi="Cambria"/>
          <w:b/>
          <w:bCs/>
          <w:color w:val="1B2030"/>
          <w:sz w:val="32"/>
          <w:szCs w:val="32"/>
        </w:rPr>
        <w:t xml:space="preserve">8. Kiến trúc hệ thống đang phát triển</w:t>
      </w:r>
    </w:p>
    <w:p>
      <w:pPr>
        <w:spacing w:after="160"/>
      </w:pPr>
      <w:r>
        <w:rPr>
          <w:rFonts w:ascii="Calibri" w:cs="Calibri" w:eastAsia="Calibri" w:hAnsi="Calibri"/>
          <w:sz w:val="22"/>
          <w:szCs w:val="22"/>
        </w:rPr>
        <w:t xml:space="preserve">Phần này trình bày ở mức tổng quan, tập trung vào cách hệ thống được tổ chức để phục vụ các chức năng đã mô tả ở trên, không đi sâu vào chi tiết kỹ thuật lập trình.</w:t>
      </w:r>
    </w:p>
    <w:p>
      <w:pPr>
        <w:pStyle w:val="Heading2"/>
        <w:spacing w:after="140" w:before="280"/>
      </w:pPr>
      <w:r>
        <w:rPr>
          <w:rFonts w:ascii="Cambria" w:cs="Cambria" w:eastAsia="Cambria" w:hAnsi="Cambria"/>
          <w:b/>
          <w:bCs/>
          <w:color w:val="35618C"/>
          <w:sz w:val="26"/>
          <w:szCs w:val="26"/>
        </w:rPr>
        <w:t xml:space="preserve">Hai phần chính của hệ thống</w:t>
      </w:r>
    </w:p>
    <w:p>
      <w:pPr>
        <w:spacing w:after="80"/>
        <w:ind w:left="260"/>
      </w:pPr>
      <w:r>
        <w:rPr>
          <w:rFonts w:ascii="Calibri" w:cs="Calibri" w:eastAsia="Calibri" w:hAnsi="Calibri"/>
          <w:b/>
          <w:bCs/>
          <w:color w:val="35618C"/>
          <w:sz w:val="21"/>
          <w:szCs w:val="21"/>
        </w:rPr>
        <w:t xml:space="preserve">Phần phía sau (Backend): </w:t>
      </w:r>
      <w:r>
        <w:rPr>
          <w:rFonts w:ascii="Calibri" w:cs="Calibri" w:eastAsia="Calibri" w:hAnsi="Calibri"/>
          <w:sz w:val="21"/>
          <w:szCs w:val="21"/>
        </w:rPr>
        <w:t xml:space="preserve">Là phần xử lý toàn bộ nghiệp vụ, lưu trữ và truy xuất dữ liệu, phục vụ yêu cầu từ phần giao diện. Xây dựng trên nền tảng Node.js (một môi trường chạy mã lập trình phía máy chủ) và framework Express (bộ khung giúp tổ chức việc tiếp nhận, xử lý yêu cầu). Dữ liệu được lưu trong PostgreSQL — một hệ quản trị cơ sở dữ liệu dạng bảng, có cấu trúc rõ ràng.</w:t>
      </w:r>
    </w:p>
    <w:p>
      <w:pPr>
        <w:spacing w:after="80"/>
        <w:ind w:left="260"/>
      </w:pPr>
      <w:r>
        <w:rPr>
          <w:rFonts w:ascii="Calibri" w:cs="Calibri" w:eastAsia="Calibri" w:hAnsi="Calibri"/>
          <w:b/>
          <w:bCs/>
          <w:color w:val="35618C"/>
          <w:sz w:val="21"/>
          <w:szCs w:val="21"/>
        </w:rPr>
        <w:t xml:space="preserve">Phần giao diện (Frontend): </w:t>
      </w:r>
      <w:r>
        <w:rPr>
          <w:rFonts w:ascii="Calibri" w:cs="Calibri" w:eastAsia="Calibri" w:hAnsi="Calibri"/>
          <w:sz w:val="21"/>
          <w:szCs w:val="21"/>
        </w:rPr>
        <w:t xml:space="preserve">Là phần người dùng nhìn thấy và thao tác trực tiếp trên trình duyệt. Xây dựng trên nền tảng Next.js (một framework dựa trên React, dùng để xây dựng giao diện web).</w:t>
      </w:r>
    </w:p>
    <w:p>
      <w:pPr>
        <w:spacing w:after="80"/>
        <w:ind w:left="260"/>
      </w:pPr>
      <w:r>
        <w:rPr>
          <w:rFonts w:ascii="Calibri" w:cs="Calibri" w:eastAsia="Calibri" w:hAnsi="Calibri"/>
          <w:b/>
          <w:bCs/>
          <w:color w:val="35618C"/>
          <w:sz w:val="21"/>
          <w:szCs w:val="21"/>
        </w:rPr>
        <w:t xml:space="preserve">Kết nối thời gian thực: </w:t>
      </w:r>
      <w:r>
        <w:rPr>
          <w:rFonts w:ascii="Calibri" w:cs="Calibri" w:eastAsia="Calibri" w:hAnsi="Calibri"/>
          <w:sz w:val="21"/>
          <w:szCs w:val="21"/>
        </w:rPr>
        <w:t xml:space="preserve">Sử dụng công nghệ Socket.io để hai phần trên giữ một kênh liên lạc luôn mở, phục vụ các tính năng cần cập nhật ngay lập tức như bình luận và thông báo, thay vì phải tải lại trang.</w:t>
      </w:r>
    </w:p>
    <w:p>
      <w:pPr>
        <w:pStyle w:val="Heading2"/>
        <w:spacing w:after="140" w:before="280"/>
      </w:pPr>
      <w:r>
        <w:rPr>
          <w:rFonts w:ascii="Cambria" w:cs="Cambria" w:eastAsia="Cambria" w:hAnsi="Cambria"/>
          <w:b/>
          <w:bCs/>
          <w:color w:val="35618C"/>
          <w:sz w:val="26"/>
          <w:szCs w:val="26"/>
        </w:rPr>
        <w:t xml:space="preserve">Cách tổ chức mã nguồn phía sau — mô hình 6 tầng</w:t>
      </w:r>
    </w:p>
    <w:p>
      <w:pPr>
        <w:spacing w:after="160"/>
      </w:pPr>
      <w:r>
        <w:rPr>
          <w:rFonts w:ascii="Calibri" w:cs="Calibri" w:eastAsia="Calibri" w:hAnsi="Calibri"/>
          <w:sz w:val="22"/>
          <w:szCs w:val="22"/>
        </w:rPr>
        <w:t xml:space="preserve">Theo tài liệu, mỗi nhóm chức năng nghiệp vụ (tài khoản, dự án, công việc, Sprint, bình luận...) được tách riêng thành 6 lớp trách nhiệm khác nhau, mỗi lớp chỉ làm đúng một việc: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Tầng</w:t>
            </w:r>
          </w:p>
        </w:tc>
        <w:tc>
          <w:tcPr>
            <w:tcW w:type="dxa" w:w="66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Vai trò</w:t>
            </w:r>
          </w:p>
        </w:tc>
      </w:tr>
      <w:tr>
        <w:tc>
          <w:tcPr>
            <w:tcW w:type="dxa" w:w="3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1. Định nghĩa dữ liệu</w:t>
            </w:r>
          </w:p>
        </w:tc>
        <w:tc>
          <w:tcPr>
            <w:tcW w:type="dxa" w:w="6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Mô tả cấu trúc dữ liệu sẽ được lưu trữ.</w:t>
            </w:r>
          </w:p>
        </w:tc>
      </w:tr>
      <w:tr>
        <w:tc>
          <w:tcPr>
            <w:tcW w:type="dxa" w:w="3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2. Kiểm tra dữ liệu đầu vào</w:t>
            </w:r>
          </w:p>
        </w:tc>
        <w:tc>
          <w:tcPr>
            <w:tcW w:type="dxa" w:w="6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Làm sạch và xác nhận dữ liệu người dùng gửi lên là hợp lệ trước khi xử lý tiếp.</w:t>
            </w:r>
          </w:p>
        </w:tc>
      </w:tr>
      <w:tr>
        <w:tc>
          <w:tcPr>
            <w:tcW w:type="dxa" w:w="3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3. Truy vấn dữ liệu</w:t>
            </w:r>
          </w:p>
        </w:tc>
        <w:tc>
          <w:tcPr>
            <w:tcW w:type="dxa" w:w="6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Chỉ đảm nhiệm việc đọc/ghi dữ liệu, không chứa quy tắc nghiệp vụ.</w:t>
            </w:r>
          </w:p>
        </w:tc>
      </w:tr>
      <w:tr>
        <w:tc>
          <w:tcPr>
            <w:tcW w:type="dxa" w:w="3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4. Xử lý nghiệp vụ</w:t>
            </w:r>
          </w:p>
        </w:tc>
        <w:tc>
          <w:tcPr>
            <w:tcW w:type="dxa" w:w="6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Nơi chứa toàn bộ quy tắc và logic nghiệp vụ chính.</w:t>
            </w:r>
          </w:p>
        </w:tc>
      </w:tr>
      <w:tr>
        <w:tc>
          <w:tcPr>
            <w:tcW w:type="dxa" w:w="3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5. Tiếp nhận yêu cầu</w:t>
            </w:r>
          </w:p>
        </w:tc>
        <w:tc>
          <w:tcPr>
            <w:tcW w:type="dxa" w:w="6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Nhận yêu cầu từ phía giao diện, gọi đúng nơi xử lý, trả kết quả về.</w:t>
            </w:r>
          </w:p>
        </w:tc>
      </w:tr>
      <w:tr>
        <w:tc>
          <w:tcPr>
            <w:tcW w:type="dxa" w:w="3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6. Định tuyến &amp; Kiểm tra quyền</w:t>
            </w:r>
          </w:p>
        </w:tc>
        <w:tc>
          <w:tcPr>
            <w:tcW w:type="dxa" w:w="6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Xác định yêu cầu đi tới đúng chức năng nào, kiểm tra người gửi yêu cầu có đủ quyền hay không trước khi cho xử lý tiếp.</w:t>
            </w:r>
          </w:p>
        </w:tc>
      </w:tr>
    </w:tbl>
    <w:p>
      <w:pPr>
        <w:spacing w:after="120"/>
      </w:pPr>
    </w:p>
    <w:p>
      <w:pPr>
        <w:spacing w:after="160"/>
      </w:pPr>
      <w:r>
        <w:rPr>
          <w:rFonts w:ascii="Calibri" w:cs="Calibri" w:eastAsia="Calibri" w:hAnsi="Calibri"/>
          <w:sz w:val="22"/>
          <w:szCs w:val="22"/>
        </w:rPr>
        <w:t xml:space="preserve">Theo tài liệu, hệ thống được tổ chức thành 16 nhóm chức năng nghiệp vụ theo đúng mô hình 6 tầng này: tài khoản, người dùng, dự án, giai đoạn dự án, thành viên dự án, công việc, Sprint, bình luận, biểu đồ Gantt, nhãn, vai trò, quyền hạn, thông báo, tệp đính kèm, nhật ký hoạt động, và nhật ký trạng thái người dùng.</w:t>
      </w:r>
    </w:p>
    <w:p>
      <w:pPr>
        <w:pStyle w:val="Heading2"/>
        <w:spacing w:after="140" w:before="280"/>
      </w:pPr>
      <w:r>
        <w:rPr>
          <w:rFonts w:ascii="Cambria" w:cs="Cambria" w:eastAsia="Cambria" w:hAnsi="Cambria"/>
          <w:b/>
          <w:bCs/>
          <w:color w:val="35618C"/>
          <w:sz w:val="26"/>
          <w:szCs w:val="26"/>
        </w:rPr>
        <w:t xml:space="preserve">Bảo mật hệ thống</w:t>
      </w:r>
    </w:p>
    <w:p>
      <w:pPr>
        <w:pStyle w:val="ListParagraph"/>
        <w:numPr>
          <w:ilvl w:val="0"/>
          <w:numId w:val="2"/>
        </w:numPr>
        <w:spacing w:after="80"/>
      </w:pPr>
      <w:r>
        <w:rPr>
          <w:rFonts w:ascii="Calibri" w:cs="Calibri" w:eastAsia="Calibri" w:hAnsi="Calibri"/>
          <w:sz w:val="22"/>
          <w:szCs w:val="22"/>
        </w:rPr>
        <w:t xml:space="preserve">Xác thực người dùng qua JWT (vé thông hành điện tử có thời hạn, được gửi kèm qua trình duyệt hoặc tiêu đề yêu cầu).</w:t>
      </w:r>
    </w:p>
    <w:p>
      <w:pPr>
        <w:pStyle w:val="ListParagraph"/>
        <w:numPr>
          <w:ilvl w:val="0"/>
          <w:numId w:val="2"/>
        </w:numPr>
        <w:spacing w:after="80"/>
      </w:pPr>
      <w:r>
        <w:rPr>
          <w:rFonts w:ascii="Calibri" w:cs="Calibri" w:eastAsia="Calibri" w:hAnsi="Calibri"/>
          <w:sz w:val="22"/>
          <w:szCs w:val="22"/>
        </w:rPr>
        <w:t xml:space="preserve">Mật khẩu được mã hoá bằng bcrypt trước khi lưu trữ, không lưu ở dạng chữ thường.</w:t>
      </w:r>
    </w:p>
    <w:p>
      <w:pPr>
        <w:pStyle w:val="ListParagraph"/>
        <w:numPr>
          <w:ilvl w:val="0"/>
          <w:numId w:val="2"/>
        </w:numPr>
        <w:spacing w:after="80"/>
      </w:pPr>
      <w:r>
        <w:rPr>
          <w:rFonts w:ascii="Calibri" w:cs="Calibri" w:eastAsia="Calibri" w:hAnsi="Calibri"/>
          <w:sz w:val="22"/>
          <w:szCs w:val="22"/>
        </w:rPr>
        <w:t xml:space="preserve">Có cơ chế giới hạn số lần gửi yêu cầu liên tục (rate limit) để hạn chế các hình thức tấn công dò mật khẩu tự động.</w:t>
      </w:r>
    </w:p>
    <w:p>
      <w:pPr>
        <w:pStyle w:val="ListParagraph"/>
        <w:numPr>
          <w:ilvl w:val="0"/>
          <w:numId w:val="2"/>
        </w:numPr>
        <w:spacing w:after="80"/>
      </w:pPr>
      <w:r>
        <w:rPr>
          <w:rFonts w:ascii="Calibri" w:cs="Calibri" w:eastAsia="Calibri" w:hAnsi="Calibri"/>
          <w:sz w:val="22"/>
          <w:szCs w:val="22"/>
        </w:rPr>
        <w:t xml:space="preserve">Kiểm soát nguồn gọi đến hệ thống (CORS — cơ chế cho phép/chặn các trang web khác gọi vào hệ thống).</w:t>
      </w:r>
    </w:p>
    <w:p>
      <w:pPr>
        <w:pStyle w:val="ListParagraph"/>
        <w:numPr>
          <w:ilvl w:val="0"/>
          <w:numId w:val="2"/>
        </w:numPr>
        <w:spacing w:after="80"/>
      </w:pPr>
      <w:r>
        <w:rPr>
          <w:rFonts w:ascii="Calibri" w:cs="Calibri" w:eastAsia="Calibri" w:hAnsi="Calibri"/>
          <w:sz w:val="22"/>
          <w:szCs w:val="22"/>
        </w:rPr>
        <w:t xml:space="preserve">Mã xác nhận dùng một lần (OTP) được gửi qua email cho luồng quên mật khẩu.</w:t>
      </w:r>
    </w:p>
    <w:p>
      <w:pPr>
        <w:pStyle w:val="Heading2"/>
        <w:spacing w:after="140" w:before="280"/>
      </w:pPr>
      <w:r>
        <w:rPr>
          <w:rFonts w:ascii="Cambria" w:cs="Cambria" w:eastAsia="Cambria" w:hAnsi="Cambria"/>
          <w:b/>
          <w:bCs/>
          <w:color w:val="35618C"/>
          <w:sz w:val="26"/>
          <w:szCs w:val="26"/>
        </w:rPr>
        <w:t xml:space="preserve">Môi trường vận hành theo tài liệu</w:t>
      </w:r>
    </w:p>
    <w:p>
      <w:pPr>
        <w:spacing w:after="80"/>
        <w:ind w:left="260"/>
      </w:pPr>
      <w:r>
        <w:rPr>
          <w:rFonts w:ascii="Calibri" w:cs="Calibri" w:eastAsia="Calibri" w:hAnsi="Calibri"/>
          <w:b/>
          <w:bCs/>
          <w:color w:val="35618C"/>
          <w:sz w:val="21"/>
          <w:szCs w:val="21"/>
        </w:rPr>
        <w:t xml:space="preserve">Phần phía sau (Backend): </w:t>
      </w:r>
      <w:r>
        <w:rPr>
          <w:rFonts w:ascii="Calibri" w:cs="Calibri" w:eastAsia="Calibri" w:hAnsi="Calibri"/>
          <w:sz w:val="21"/>
          <w:szCs w:val="21"/>
        </w:rPr>
        <w:t xml:space="preserve">Chạy tại địa chỉ http://localhost:5000 trong môi trường phát triển.</w:t>
      </w:r>
    </w:p>
    <w:p>
      <w:pPr>
        <w:spacing w:after="80"/>
        <w:ind w:left="260"/>
      </w:pPr>
      <w:r>
        <w:rPr>
          <w:rFonts w:ascii="Calibri" w:cs="Calibri" w:eastAsia="Calibri" w:hAnsi="Calibri"/>
          <w:b/>
          <w:bCs/>
          <w:color w:val="35618C"/>
          <w:sz w:val="21"/>
          <w:szCs w:val="21"/>
        </w:rPr>
        <w:t xml:space="preserve">Phần giao diện (Frontend): </w:t>
      </w:r>
      <w:r>
        <w:rPr>
          <w:rFonts w:ascii="Calibri" w:cs="Calibri" w:eastAsia="Calibri" w:hAnsi="Calibri"/>
          <w:sz w:val="21"/>
          <w:szCs w:val="21"/>
        </w:rPr>
        <w:t xml:space="preserve">Chạy tại địa chỉ http://localhost:3000 trong môi trường phát triển.</w:t>
      </w:r>
    </w:p>
    <w:p>
      <w:pPr>
        <w:spacing w:after="80"/>
        <w:ind w:left="260"/>
      </w:pPr>
      <w:r>
        <w:rPr>
          <w:rFonts w:ascii="Calibri" w:cs="Calibri" w:eastAsia="Calibri" w:hAnsi="Calibri"/>
          <w:b/>
          <w:bCs/>
          <w:color w:val="35618C"/>
          <w:sz w:val="21"/>
          <w:szCs w:val="21"/>
        </w:rPr>
        <w:t xml:space="preserve">Điều kiện cần có: </w:t>
      </w:r>
      <w:r>
        <w:rPr>
          <w:rFonts w:ascii="Calibri" w:cs="Calibri" w:eastAsia="Calibri" w:hAnsi="Calibri"/>
          <w:sz w:val="21"/>
          <w:szCs w:val="21"/>
        </w:rPr>
        <w:t xml:space="preserve">Node.js phiên bản từ 18.0.0 trở lên; cơ sở dữ liệu PostgreSQL.</w:t>
      </w:r>
    </w:p>
    <w:p>
      <w:pPr>
        <w:pBdr>
          <w:left w:val="single" w:color="AD8A34" w:sz="12" w:space="8"/>
        </w:pBdr>
        <w:spacing w:after="200" w:before="60"/>
        <w:ind w:left="260"/>
      </w:pPr>
      <w:r>
        <w:rPr>
          <w:rFonts w:ascii="Calibri" w:cs="Calibri" w:eastAsia="Calibri" w:hAnsi="Calibri"/>
          <w:i/>
          <w:iCs/>
          <w:color w:val="5B6270"/>
          <w:sz w:val="20"/>
          <w:szCs w:val="20"/>
        </w:rPr>
        <w:t xml:space="preserve">Lưu ý: Đây là môi trường phát triển/thử nghiệm theo mô tả trong tài liệu. Tài liệu không mô tả cụ thể môi trường vận hành chính thức (production) sẽ được triển khai ở đâu.</w:t>
      </w:r>
    </w:p>
    <w:p>
      <w:r>
        <w:br w:type="page"/>
      </w:r>
    </w:p>
    <w:p>
      <w:pPr>
        <w:pStyle w:val="Heading1"/>
        <w:spacing w:after="200" w:before="420"/>
      </w:pPr>
      <w:r>
        <w:rPr>
          <w:rFonts w:ascii="Cambria" w:cs="Cambria" w:eastAsia="Cambria" w:hAnsi="Cambria"/>
          <w:b/>
          <w:bCs/>
          <w:color w:val="1B2030"/>
          <w:sz w:val="32"/>
          <w:szCs w:val="32"/>
        </w:rPr>
        <w:t xml:space="preserve">Giải nghĩa thuật ngữ</w:t>
      </w:r>
    </w:p>
    <w:p>
      <w:pPr>
        <w:spacing w:after="160"/>
      </w:pPr>
      <w:r>
        <w:rPr>
          <w:rFonts w:ascii="Calibri" w:cs="Calibri" w:eastAsia="Calibri" w:hAnsi="Calibri"/>
          <w:sz w:val="22"/>
          <w:szCs w:val="22"/>
        </w:rPr>
        <w:t xml:space="preserve">Danh sách các thuật ngữ tiếng Anh xuất hiện trong tài liệu này, được giải thích lại bằng tiếng Việt.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Thuật ngữ</w:t>
            </w:r>
          </w:p>
        </w:tc>
        <w:tc>
          <w:tcPr>
            <w:tcW w:type="dxa" w:w="7400"/>
            <w:shd w:fill="1B2030"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Giải nghĩa</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Agile</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Cách làm việc linh hoạt, chia nhỏ công việc thành từng đợt ngắn, liên tục điều chỉnh theo phản hồi thực tế.</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Sprint</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Một đợt làm việc ngắn, có thời hạn cố định, trong cách làm việc Agile/Scrum.</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Scrum</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Một khuôn khổ cụ thể để áp dụng cách làm việc Agile, tổ chức công việc theo các Sprint.</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Waterfall</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Cách làm việc truyền thống, thực hiện tuần tự từng giai đoạn, giai đoạn trước hoàn tất mới chuyển sang giai đoạn sau.</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V-Model</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Mô hình phát triển trong đó mỗi giai đoạn phát triển được ghép cặp với một giai đoạn kiểm thử tương ứng.</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Spiral</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Mô hình phát triển theo nhiều vòng lặp, mỗi vòng gồm lập kế hoạch, đánh giá rủi ro, xây dựng và đánh giá lại.</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Kanban</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Bảng công việc trực quan chia theo cột trạng thái (ví dụ: Cần làm, Đang làm, Hoàn thành).</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Task</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Công việc — một đơn vị việc cần làm cụ thể trong dự án.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Subtask</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Việc nhỏ — một phần việc nhỏ hơn bên trong một công việc.</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Gantt Chart</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Biểu đồ dạng thanh ngang thể hiện tiến độ các giai đoạn/công việc theo trục thời gian.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PERT</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Một kỹ thuật trực quan hoá tiến độ và mối quan hệ phụ thuộc giữa các công việc, được nhắc đến trong tài liệu cùng nhóm với biểu đồ Gantt.</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Project Manager (PM)</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Người quản lý dự án.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Frontend</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Phần giao diện mà người dùng nhìn thấy và thao tác trực tiếp.</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Backend</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Phần xử lý dữ liệu và nghiệp vụ phía máy chủ, không hiển thị trực tiếp cho người dùng.</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QA (Quality Assurance)</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Kiểm thử chất lượng phần mềm — kiểm tra phần mềm có lỗi hay không trước khi phát hành.</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DevOps</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Vận hành hạ tầng và triển khai hệ thống.</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UI/UX Designer</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Người thiết kế giao diện (UI) và trải nghiệm sử dụng (UX) của sản phẩm.</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Business Analyst (BA)</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Chuyên viên phân tích nghiệp vụ, khảo sát và tổng hợp yêu cầu thực tế.</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Admin</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Quản trị viên — người quản lý hệ thống ở cấp cao, không giới hạn trong một dự án.</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RBAC</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Cơ chế phân quyền theo vai trò — mỗi vai trò được gán một tập quyền hạn cụ thể.</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JWT</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Một đoạn mã xác thực có thời hạn, dùng để xác nhận người dùng đã đăng nhập ở các yêu cầu tiếp theo.</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OTP</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Mã xác nhận dùng một lần, thường gửi qua email hoặc tin nhắn.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CORS</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Cơ chế kiểm soát cho phép hoặc chặn các trang web khác gọi vào hệ thống.</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Rate limit</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Giới hạn số lần một nguồn được phép gửi yêu cầu liên tục trong một khoảng thời gian.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Node.js</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Môi trường cho phép chạy mã lập trình JavaScript ở phía máy chủ.</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Express</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Bộ khung (framework) giúp tổ chức việc tiếp nhận và xử lý yêu cầu trên Node.js.</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Next.js / React</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Nền tảng và thư viện dùng để xây dựng giao diện web phía người dùng.</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PostgreSQL</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Một hệ quản trị cơ sở dữ liệu dạng bảng, dùng để lưu trữ dữ liệu có cấu trúc.</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Socket.io</w:t>
            </w:r>
          </w:p>
        </w:tc>
        <w:tc>
          <w:tcPr>
            <w:tcW w:type="dxa" w:w="7400"/>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Công nghệ giữ kết nối liên tục giữa giao diện và máy chủ để cập nhật dữ liệu ngay lập tức.</w:t>
            </w:r>
          </w:p>
        </w:tc>
      </w:tr>
      <w:tr>
        <w:tc>
          <w:tcPr>
            <w:tcW w:type="dxa" w:w="26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API</w:t>
            </w:r>
          </w:p>
        </w:tc>
        <w:tc>
          <w:tcPr>
            <w:tcW w:type="dxa" w:w="7400"/>
            <w:shd w:fill="F5F6F4" w:val="clear"/>
            <w:tcMar>
              <w:top w:type="dxa" w:w="90"/>
              <w:left w:type="dxa" w:w="110"/>
              <w:bottom w:type="dxa" w:w="90"/>
              <w:right w:type="dxa" w:w="110"/>
            </w:tcMar>
            <w:vAlign w:val="center"/>
          </w:tcPr>
          <w:p>
            <w:r>
              <w:rPr>
                <w:rFonts w:ascii="Calibri" w:cs="Calibri" w:eastAsia="Calibri" w:hAnsi="Calibri"/>
                <w:b w:val="false"/>
                <w:bCs w:val="false"/>
                <w:color w:val="1B2030"/>
                <w:sz w:val="20"/>
                <w:szCs w:val="20"/>
              </w:rPr>
              <w:t xml:space="preserve">Điểm giao tiếp cho phép phần giao diện gửi yêu cầu và nhận kết quả từ phần xử lý phía máy chủ.</w:t>
            </w:r>
          </w:p>
        </w:tc>
      </w:tr>
    </w:tbl>
    <w:p>
      <w:pPr>
        <w:spacing w:after="300"/>
      </w:pPr>
    </w:p>
    <w:p>
      <w:pPr>
        <w:pBdr>
          <w:top w:val="single" w:color="DCE0DE" w:sz="6"/>
        </w:pBdr>
        <w:spacing w:before="200"/>
      </w:pPr>
      <w:r>
        <w:rPr>
          <w:rFonts w:ascii="Calibri" w:cs="Calibri" w:eastAsia="Calibri" w:hAnsi="Calibri"/>
          <w:i/>
          <w:iCs/>
          <w:color w:val="8B9198"/>
          <w:sz w:val="18"/>
          <w:szCs w:val="18"/>
        </w:rPr>
        <w:t xml:space="preserve">Tài liệu được biên soạn dựa trên nội dung tài liệu giới thiệu dự án do nhóm thực hiện cung cấp. Những nội dung tài liệu gốc chưa mô tả rõ được ghi chú riêng trong từng mục, không tự suy đoán hoặc bổ sung nghiệp vụ mới.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198"/>
        <w:sz w:val="16"/>
        <w:szCs w:val="16"/>
      </w:rPr>
      <w:t xml:space="preserve">Trang </w:t>
    </w:r>
    <w:r>
      <w:rPr>
        <w:rFonts w:ascii="Calibri" w:cs="Calibri" w:eastAsia="Calibri" w:hAnsi="Calibri"/>
        <w:color w:val="8B9198"/>
        <w:sz w:val="16"/>
        <w:szCs w:val="16"/>
      </w:rPr>
      <w:fldChar w:fldCharType="begin"/>
      <w:instrText xml:space="preserve">PAGE</w:instrText>
      <w:fldChar w:fldCharType="separate"/>
      <w:fldChar w:fldCharType="end"/>
    </w:r>
    <w:r>
      <w:rPr>
        <w:rFonts w:ascii="Calibri" w:cs="Calibri" w:eastAsia="Calibri" w:hAnsi="Calibri"/>
        <w:color w:val="8B9198"/>
        <w:sz w:val="16"/>
        <w:szCs w:val="16"/>
      </w:rPr>
      <w:t xml:space="preserve"> / </w:t>
    </w:r>
    <w:r>
      <w:rPr>
        <w:rFonts w:ascii="Calibri" w:cs="Calibri" w:eastAsia="Calibri" w:hAnsi="Calibri"/>
        <w:color w:val="8B919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198"/>
        <w:sz w:val="16"/>
        <w:szCs w:val="16"/>
      </w:rPr>
      <w:t xml:space="preserve">TÀI LIỆU ĐỌC HIỂU DỰ ÁN — VUNIS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2026-09-05T16:48:47.847Z</dcterms:created>
  <dcterms:modified xsi:type="dcterms:W3CDTF">2026-09-05T16:48:47.848Z</dcterms:modified>
</cp:coreProperties>
</file>

<file path=docProps/custom.xml><?xml version="1.0" encoding="utf-8"?>
<Properties xmlns="http://schemas.openxmlformats.org/officeDocument/2006/custom-properties" xmlns:vt="http://schemas.openxmlformats.org/officeDocument/2006/docPropsVTypes"/>
</file>