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3F7C" w14:textId="77777777" w:rsidR="008C67C7" w:rsidRDefault="001A2940" w:rsidP="008C67C7">
      <w:pPr>
        <w:ind w:left="720" w:hanging="360"/>
        <w:jc w:val="center"/>
        <w:rPr>
          <w:rFonts w:ascii="Arial Unicode MS" w:eastAsia="Arial Unicode MS" w:hAnsi="Arial Unicode MS" w:cs="Arial Unicode MS"/>
          <w:b/>
          <w:bCs/>
        </w:rPr>
      </w:pPr>
      <w:r w:rsidRPr="002530A7">
        <w:rPr>
          <w:rFonts w:ascii="Arial Unicode MS" w:eastAsia="Arial Unicode MS" w:hAnsi="Arial Unicode MS" w:cs="Arial Unicode MS"/>
          <w:b/>
          <w:bCs/>
        </w:rPr>
        <w:t xml:space="preserve">YÊU CẦU NGHIỆP VỤ CHẤM ĐIỂM TÍN DỤNG </w:t>
      </w:r>
      <w:r w:rsidR="008C67C7">
        <w:rPr>
          <w:rFonts w:ascii="Arial Unicode MS" w:eastAsia="Arial Unicode MS" w:hAnsi="Arial Unicode MS" w:cs="Arial Unicode MS"/>
          <w:b/>
          <w:bCs/>
        </w:rPr>
        <w:t>ÁP DỤNG</w:t>
      </w:r>
    </w:p>
    <w:p w14:paraId="2EF3AB52" w14:textId="47A13B68" w:rsidR="001A2940" w:rsidRPr="002530A7" w:rsidRDefault="001A2940" w:rsidP="008C67C7">
      <w:pPr>
        <w:ind w:left="720" w:hanging="360"/>
        <w:jc w:val="center"/>
        <w:rPr>
          <w:rFonts w:ascii="Arial Unicode MS" w:eastAsia="Arial Unicode MS" w:hAnsi="Arial Unicode MS" w:cs="Arial Unicode MS"/>
          <w:b/>
          <w:bCs/>
        </w:rPr>
      </w:pPr>
      <w:r w:rsidRPr="002530A7">
        <w:rPr>
          <w:rFonts w:ascii="Arial Unicode MS" w:eastAsia="Arial Unicode MS" w:hAnsi="Arial Unicode MS" w:cs="Arial Unicode MS"/>
          <w:b/>
          <w:bCs/>
        </w:rPr>
        <w:t>MÔ HÌNH RỦI RO TÍN DỤNG</w:t>
      </w:r>
    </w:p>
    <w:p w14:paraId="55003271" w14:textId="77777777" w:rsidR="001A2940" w:rsidRPr="002530A7" w:rsidRDefault="001A2940" w:rsidP="001A2940">
      <w:pPr>
        <w:ind w:left="720" w:hanging="360"/>
        <w:jc w:val="center"/>
        <w:rPr>
          <w:rFonts w:ascii="Arial Unicode MS" w:eastAsia="Arial Unicode MS" w:hAnsi="Arial Unicode MS" w:cs="Arial Unicode MS"/>
          <w:b/>
          <w:bCs/>
        </w:rPr>
      </w:pPr>
      <w:r w:rsidRPr="002530A7">
        <w:rPr>
          <w:rFonts w:ascii="Arial Unicode MS" w:eastAsia="Arial Unicode MS" w:hAnsi="Arial Unicode MS" w:cs="Arial Unicode MS"/>
          <w:b/>
          <w:bCs/>
        </w:rPr>
        <w:t>(Áp dụng 4 mô hình thử nghiệm: EMP, OC, MSME, COM)</w:t>
      </w:r>
    </w:p>
    <w:p w14:paraId="039C0819" w14:textId="77777777" w:rsidR="001A2940" w:rsidRPr="002530A7" w:rsidRDefault="001A2940" w:rsidP="001A2940">
      <w:pPr>
        <w:pStyle w:val="ListParagraph"/>
        <w:numPr>
          <w:ilvl w:val="0"/>
          <w:numId w:val="1"/>
        </w:numPr>
        <w:rPr>
          <w:rFonts w:ascii="Arial Unicode MS" w:eastAsia="Arial Unicode MS" w:hAnsi="Arial Unicode MS" w:cs="Arial Unicode MS"/>
          <w:lang w:val="en-US"/>
        </w:rPr>
      </w:pPr>
      <w:r w:rsidRPr="002530A7">
        <w:rPr>
          <w:rFonts w:ascii="Arial Unicode MS" w:eastAsia="Arial Unicode MS" w:hAnsi="Arial Unicode MS" w:cs="Arial Unicode MS"/>
          <w:lang w:val="en-US"/>
        </w:rPr>
        <w:t>Quy trình chấm điểm tín dụng mong muốn:</w:t>
      </w:r>
    </w:p>
    <w:tbl>
      <w:tblPr>
        <w:tblStyle w:val="TableGrid"/>
        <w:tblW w:w="0" w:type="auto"/>
        <w:tblInd w:w="426" w:type="dxa"/>
        <w:tblLook w:val="04A0" w:firstRow="1" w:lastRow="0" w:firstColumn="1" w:lastColumn="0" w:noHBand="0" w:noVBand="1"/>
      </w:tblPr>
      <w:tblGrid>
        <w:gridCol w:w="283"/>
        <w:gridCol w:w="639"/>
        <w:gridCol w:w="5037"/>
        <w:gridCol w:w="2631"/>
      </w:tblGrid>
      <w:tr w:rsidR="001A2940" w:rsidRPr="002530A7" w14:paraId="618BA4F2" w14:textId="77777777" w:rsidTr="009776AF">
        <w:tc>
          <w:tcPr>
            <w:tcW w:w="8590" w:type="dxa"/>
            <w:gridSpan w:val="4"/>
          </w:tcPr>
          <w:p w14:paraId="13EF61E7" w14:textId="77777777" w:rsidR="001A2940" w:rsidRPr="002530A7" w:rsidRDefault="001A2940" w:rsidP="009776AF">
            <w:pPr>
              <w:pStyle w:val="StyleHeading210pt"/>
              <w:spacing w:before="0" w:after="0"/>
              <w:rPr>
                <w:rFonts w:cs="Arial Unicode MS"/>
                <w:color w:val="auto"/>
                <w:sz w:val="18"/>
                <w:szCs w:val="18"/>
              </w:rPr>
            </w:pPr>
            <w:r w:rsidRPr="002530A7">
              <w:rPr>
                <w:rFonts w:cs="Arial Unicode MS"/>
                <w:color w:val="auto"/>
                <w:sz w:val="18"/>
                <w:szCs w:val="18"/>
              </w:rPr>
              <w:t xml:space="preserve">Quy trình chấm điểm tín dụng mong muốn áp dụng </w:t>
            </w:r>
          </w:p>
        </w:tc>
      </w:tr>
      <w:tr w:rsidR="001A2940" w:rsidRPr="002530A7" w14:paraId="36039F59" w14:textId="77777777" w:rsidTr="009776AF">
        <w:tc>
          <w:tcPr>
            <w:tcW w:w="283" w:type="dxa"/>
            <w:vMerge w:val="restart"/>
            <w:vAlign w:val="center"/>
          </w:tcPr>
          <w:p w14:paraId="4543C370" w14:textId="77777777" w:rsidR="001A2940" w:rsidRPr="002530A7" w:rsidRDefault="001A2940" w:rsidP="009776AF">
            <w:pPr>
              <w:pStyle w:val="StyleHeading210pt"/>
              <w:spacing w:before="0" w:after="0"/>
              <w:jc w:val="center"/>
              <w:rPr>
                <w:rFonts w:cs="Arial Unicode MS"/>
                <w:color w:val="auto"/>
                <w:sz w:val="18"/>
                <w:szCs w:val="18"/>
              </w:rPr>
            </w:pPr>
          </w:p>
        </w:tc>
        <w:tc>
          <w:tcPr>
            <w:tcW w:w="639" w:type="dxa"/>
            <w:vAlign w:val="center"/>
          </w:tcPr>
          <w:p w14:paraId="53AD6C43" w14:textId="77777777" w:rsidR="001A2940" w:rsidRPr="002530A7" w:rsidRDefault="001A2940" w:rsidP="009776AF">
            <w:pPr>
              <w:pStyle w:val="StyleHeading210pt"/>
              <w:spacing w:before="0" w:after="0"/>
              <w:jc w:val="center"/>
              <w:rPr>
                <w:rFonts w:cs="Arial Unicode MS"/>
                <w:color w:val="auto"/>
                <w:sz w:val="18"/>
                <w:szCs w:val="18"/>
              </w:rPr>
            </w:pPr>
            <w:r w:rsidRPr="002530A7">
              <w:rPr>
                <w:rFonts w:cs="Arial Unicode MS"/>
                <w:color w:val="auto"/>
                <w:sz w:val="18"/>
                <w:szCs w:val="18"/>
              </w:rPr>
              <w:t>Bước</w:t>
            </w:r>
          </w:p>
        </w:tc>
        <w:tc>
          <w:tcPr>
            <w:tcW w:w="5037" w:type="dxa"/>
            <w:vAlign w:val="center"/>
          </w:tcPr>
          <w:p w14:paraId="3F1F389B" w14:textId="77777777" w:rsidR="001A2940" w:rsidRPr="002530A7" w:rsidRDefault="001A2940" w:rsidP="009776AF">
            <w:pPr>
              <w:pStyle w:val="StyleHeading210pt"/>
              <w:spacing w:before="0" w:after="0"/>
              <w:jc w:val="center"/>
              <w:rPr>
                <w:rFonts w:cs="Arial Unicode MS"/>
                <w:color w:val="auto"/>
                <w:sz w:val="18"/>
                <w:szCs w:val="18"/>
              </w:rPr>
            </w:pPr>
            <w:r w:rsidRPr="002530A7">
              <w:rPr>
                <w:rFonts w:cs="Arial Unicode MS"/>
                <w:color w:val="auto"/>
                <w:sz w:val="18"/>
                <w:szCs w:val="18"/>
              </w:rPr>
              <w:t>Quy trình</w:t>
            </w:r>
          </w:p>
        </w:tc>
        <w:tc>
          <w:tcPr>
            <w:tcW w:w="2631" w:type="dxa"/>
            <w:vAlign w:val="center"/>
          </w:tcPr>
          <w:p w14:paraId="2BCB6C39" w14:textId="77777777" w:rsidR="001A2940" w:rsidRPr="002530A7" w:rsidRDefault="001A2940" w:rsidP="009776AF">
            <w:pPr>
              <w:pStyle w:val="StyleHeading210pt"/>
              <w:spacing w:before="0" w:after="0"/>
              <w:jc w:val="center"/>
              <w:rPr>
                <w:rFonts w:cs="Arial Unicode MS"/>
                <w:color w:val="auto"/>
                <w:sz w:val="18"/>
                <w:szCs w:val="18"/>
              </w:rPr>
            </w:pPr>
            <w:r w:rsidRPr="002530A7">
              <w:rPr>
                <w:rFonts w:cs="Arial Unicode MS"/>
                <w:color w:val="auto"/>
                <w:sz w:val="18"/>
                <w:szCs w:val="18"/>
              </w:rPr>
              <w:t>Dẫn chiếu</w:t>
            </w:r>
          </w:p>
        </w:tc>
      </w:tr>
      <w:tr w:rsidR="001A2940" w:rsidRPr="002530A7" w14:paraId="2D62381D" w14:textId="77777777" w:rsidTr="009776AF">
        <w:trPr>
          <w:trHeight w:val="719"/>
        </w:trPr>
        <w:tc>
          <w:tcPr>
            <w:tcW w:w="283" w:type="dxa"/>
            <w:vMerge/>
          </w:tcPr>
          <w:p w14:paraId="4404EE9A"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0C42588C"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1</w:t>
            </w:r>
          </w:p>
        </w:tc>
        <w:tc>
          <w:tcPr>
            <w:tcW w:w="5037" w:type="dxa"/>
          </w:tcPr>
          <w:p w14:paraId="684BBB17" w14:textId="77777777" w:rsidR="001A2940" w:rsidRPr="002530A7" w:rsidRDefault="001A2940" w:rsidP="009776AF">
            <w:pPr>
              <w:pStyle w:val="StyleHeading210pt"/>
              <w:spacing w:before="0" w:after="0"/>
              <w:rPr>
                <w:rFonts w:cs="Arial Unicode MS"/>
                <w:noProof/>
                <w:sz w:val="18"/>
                <w:szCs w:val="18"/>
              </w:rPr>
            </w:pPr>
            <w:r w:rsidRPr="002530A7">
              <w:rPr>
                <w:rFonts w:cs="Arial Unicode MS"/>
                <w:noProof/>
                <w:sz w:val="18"/>
                <w:szCs w:val="18"/>
              </w:rPr>
              <mc:AlternateContent>
                <mc:Choice Requires="wpg">
                  <w:drawing>
                    <wp:anchor distT="0" distB="0" distL="114300" distR="114300" simplePos="0" relativeHeight="251662336" behindDoc="0" locked="0" layoutInCell="1" allowOverlap="1" wp14:anchorId="1BAF731D" wp14:editId="2E043283">
                      <wp:simplePos x="0" y="0"/>
                      <wp:positionH relativeFrom="column">
                        <wp:posOffset>18415</wp:posOffset>
                      </wp:positionH>
                      <wp:positionV relativeFrom="paragraph">
                        <wp:posOffset>106680</wp:posOffset>
                      </wp:positionV>
                      <wp:extent cx="2997200" cy="6426200"/>
                      <wp:effectExtent l="0" t="0" r="12700" b="12700"/>
                      <wp:wrapNone/>
                      <wp:docPr id="1" name="Group 1"/>
                      <wp:cNvGraphicFramePr/>
                      <a:graphic xmlns:a="http://schemas.openxmlformats.org/drawingml/2006/main">
                        <a:graphicData uri="http://schemas.microsoft.com/office/word/2010/wordprocessingGroup">
                          <wpg:wgp>
                            <wpg:cNvGrpSpPr/>
                            <wpg:grpSpPr>
                              <a:xfrm>
                                <a:off x="0" y="0"/>
                                <a:ext cx="2997200" cy="6426200"/>
                                <a:chOff x="-55907" y="1744682"/>
                                <a:chExt cx="2932721" cy="6418671"/>
                              </a:xfrm>
                            </wpg:grpSpPr>
                            <wps:wsp>
                              <wps:cNvPr id="2" name="Straight Arrow Connector 2"/>
                              <wps:cNvCnPr/>
                              <wps:spPr>
                                <a:xfrm>
                                  <a:off x="1013934" y="7562163"/>
                                  <a:ext cx="2128" cy="2293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a:off x="-55907" y="1744682"/>
                                  <a:ext cx="2932721" cy="6418671"/>
                                  <a:chOff x="-55907" y="1744682"/>
                                  <a:chExt cx="2932721" cy="6418671"/>
                                </a:xfrm>
                              </wpg:grpSpPr>
                              <wpg:grpSp>
                                <wpg:cNvPr id="13" name="Group 13"/>
                                <wpg:cNvGrpSpPr/>
                                <wpg:grpSpPr>
                                  <a:xfrm>
                                    <a:off x="-55907" y="1744682"/>
                                    <a:ext cx="2932721" cy="6418671"/>
                                    <a:chOff x="-55907" y="-79731"/>
                                    <a:chExt cx="2932721" cy="6785233"/>
                                  </a:xfrm>
                                </wpg:grpSpPr>
                                <wpg:grpSp>
                                  <wpg:cNvPr id="14" name="Group 14"/>
                                  <wpg:cNvGrpSpPr/>
                                  <wpg:grpSpPr>
                                    <a:xfrm>
                                      <a:off x="-55907" y="-79731"/>
                                      <a:ext cx="2354330" cy="6785233"/>
                                      <a:chOff x="-77525" y="-69497"/>
                                      <a:chExt cx="2061346" cy="5914211"/>
                                    </a:xfrm>
                                  </wpg:grpSpPr>
                                  <wps:wsp>
                                    <wps:cNvPr id="28" name="Rectangle 28"/>
                                    <wps:cNvSpPr/>
                                    <wps:spPr>
                                      <a:xfrm>
                                        <a:off x="89248" y="3875191"/>
                                        <a:ext cx="1561330" cy="27776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59A0C"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phân khúc</w:t>
                                          </w:r>
                                        </w:p>
                                        <w:p w14:paraId="0513AB4F"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9575" y="419520"/>
                                        <a:ext cx="1375432" cy="2740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AEDC7" w14:textId="77777777" w:rsidR="001A2940" w:rsidRPr="00CB1FE1" w:rsidRDefault="001A2940" w:rsidP="001A2940">
                                          <w:pPr>
                                            <w:jc w:val="center"/>
                                            <w:rPr>
                                              <w:color w:val="000000" w:themeColor="text1"/>
                                              <w:sz w:val="18"/>
                                              <w:szCs w:val="18"/>
                                            </w:rPr>
                                          </w:pPr>
                                          <w:r w:rsidRPr="00CB1FE1">
                                            <w:rPr>
                                              <w:color w:val="000000" w:themeColor="text1"/>
                                              <w:sz w:val="18"/>
                                              <w:szCs w:val="18"/>
                                            </w:rPr>
                                            <w:t xml:space="preserve">LOS gọi kết quả XHTD </w:t>
                                          </w:r>
                                        </w:p>
                                        <w:p w14:paraId="3A10C415" w14:textId="77777777" w:rsidR="001A2940" w:rsidRDefault="001A2940" w:rsidP="001A2940">
                                          <w:pPr>
                                            <w:jc w:val="center"/>
                                            <w:rPr>
                                              <w:color w:val="000000" w:themeColor="text1"/>
                                              <w:sz w:val="20"/>
                                              <w:szCs w:val="20"/>
                                            </w:rPr>
                                          </w:pPr>
                                        </w:p>
                                        <w:p w14:paraId="303F3CD6"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762000" y="675713"/>
                                        <a:ext cx="0" cy="238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840613" y="4191897"/>
                                        <a:ext cx="0" cy="238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Flowchart: Terminator 32"/>
                                    <wps:cNvSpPr/>
                                    <wps:spPr>
                                      <a:xfrm>
                                        <a:off x="-77525" y="5496018"/>
                                        <a:ext cx="1914496" cy="348696"/>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D426C"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trả XHTD về 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772860" y="1168896"/>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122330" y="-69497"/>
                                        <a:ext cx="1372677" cy="26885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BC4DE" w14:textId="77777777" w:rsidR="001A2940" w:rsidRPr="00CB1FE1" w:rsidRDefault="001A2940" w:rsidP="001A2940">
                                          <w:pPr>
                                            <w:jc w:val="center"/>
                                            <w:rPr>
                                              <w:color w:val="000000" w:themeColor="text1"/>
                                              <w:sz w:val="18"/>
                                              <w:szCs w:val="18"/>
                                            </w:rPr>
                                          </w:pPr>
                                          <w:r w:rsidRPr="00CB1FE1">
                                            <w:rPr>
                                              <w:color w:val="000000" w:themeColor="text1"/>
                                              <w:sz w:val="18"/>
                                              <w:szCs w:val="18"/>
                                            </w:rPr>
                                            <w:t xml:space="preserve">Nhập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19574" y="911038"/>
                                        <a:ext cx="1864247" cy="2609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0CC2A"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truy vấn thông tin </w:t>
                                          </w:r>
                                        </w:p>
                                        <w:p w14:paraId="6DF52DD6" w14:textId="77777777" w:rsidR="001A2940" w:rsidRDefault="001A2940" w:rsidP="001A2940">
                                          <w:pPr>
                                            <w:jc w:val="center"/>
                                            <w:rPr>
                                              <w:color w:val="000000" w:themeColor="text1"/>
                                              <w:sz w:val="20"/>
                                              <w:szCs w:val="20"/>
                                            </w:rPr>
                                          </w:pPr>
                                        </w:p>
                                        <w:p w14:paraId="71EC6EFD"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28575" y="1419152"/>
                                        <a:ext cx="1645285" cy="704850"/>
                                        <a:chOff x="-38100" y="-447748"/>
                                        <a:chExt cx="1645285" cy="704850"/>
                                      </a:xfrm>
                                    </wpg:grpSpPr>
                                    <wps:wsp>
                                      <wps:cNvPr id="37" name="Diamond 37"/>
                                      <wps:cNvSpPr/>
                                      <wps:spPr>
                                        <a:xfrm>
                                          <a:off x="-38100" y="-447748"/>
                                          <a:ext cx="1645285" cy="70485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09989" y="-340239"/>
                                          <a:ext cx="1120416" cy="561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464ED" w14:textId="77777777" w:rsidR="001A2940" w:rsidRPr="008844E4" w:rsidRDefault="001A2940" w:rsidP="001A2940">
                                            <w:pPr>
                                              <w:jc w:val="center"/>
                                              <w:rPr>
                                                <w:color w:val="000000" w:themeColor="text1"/>
                                                <w:sz w:val="18"/>
                                                <w:szCs w:val="18"/>
                                              </w:rPr>
                                            </w:pPr>
                                            <w:r>
                                              <w:rPr>
                                                <w:color w:val="000000" w:themeColor="text1"/>
                                                <w:sz w:val="18"/>
                                                <w:szCs w:val="18"/>
                                              </w:rPr>
                                              <w:t>Hệ thống chấm điểm kiểm tra chất lượng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25728" y="2433770"/>
                                        <a:ext cx="1645285" cy="704850"/>
                                        <a:chOff x="-25728" y="-357055"/>
                                        <a:chExt cx="1645285" cy="704850"/>
                                      </a:xfrm>
                                    </wpg:grpSpPr>
                                    <wps:wsp>
                                      <wps:cNvPr id="40" name="Diamond 40"/>
                                      <wps:cNvSpPr/>
                                      <wps:spPr>
                                        <a:xfrm>
                                          <a:off x="-25728" y="-357055"/>
                                          <a:ext cx="1645285" cy="70485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65091" y="-242173"/>
                                          <a:ext cx="1466850" cy="4886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1F244A" w14:textId="77777777" w:rsidR="001A2940" w:rsidRDefault="001A2940" w:rsidP="001A2940">
                                            <w:pPr>
                                              <w:jc w:val="center"/>
                                              <w:rPr>
                                                <w:color w:val="000000" w:themeColor="text1"/>
                                                <w:sz w:val="18"/>
                                                <w:szCs w:val="18"/>
                                              </w:rPr>
                                            </w:pPr>
                                            <w:r>
                                              <w:rPr>
                                                <w:color w:val="000000" w:themeColor="text1"/>
                                                <w:sz w:val="18"/>
                                                <w:szCs w:val="18"/>
                                              </w:rPr>
                                              <w:t xml:space="preserve">Hệ thống chấm điểm </w:t>
                                            </w:r>
                                          </w:p>
                                          <w:p w14:paraId="65BFF390" w14:textId="77777777" w:rsidR="001A2940" w:rsidRPr="008844E4" w:rsidRDefault="001A2940" w:rsidP="001A2940">
                                            <w:pPr>
                                              <w:jc w:val="center"/>
                                              <w:rPr>
                                                <w:color w:val="000000" w:themeColor="text1"/>
                                                <w:sz w:val="18"/>
                                                <w:szCs w:val="18"/>
                                              </w:rPr>
                                            </w:pPr>
                                            <w:r>
                                              <w:rPr>
                                                <w:color w:val="000000" w:themeColor="text1"/>
                                                <w:sz w:val="18"/>
                                                <w:szCs w:val="18"/>
                                              </w:rPr>
                                              <w:t>kiểm tra danh sách đen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Rectangle 42"/>
                                    <wps:cNvSpPr/>
                                    <wps:spPr>
                                      <a:xfrm>
                                        <a:off x="-25728" y="4414529"/>
                                        <a:ext cx="1917543" cy="294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F1E2A"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thực hiện chấm điểm</w:t>
                                          </w:r>
                                        </w:p>
                                        <w:p w14:paraId="73D51CC7"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049" y="4907382"/>
                                        <a:ext cx="1759762" cy="365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F36A4"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kiểm tra nhân tố phủ quyết</w:t>
                                          </w:r>
                                        </w:p>
                                        <w:p w14:paraId="544034B4"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765597" y="185059"/>
                                        <a:ext cx="0" cy="238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Rectangle 45"/>
                                  <wps:cNvSpPr/>
                                  <wps:spPr>
                                    <a:xfrm>
                                      <a:off x="1580792" y="3843540"/>
                                      <a:ext cx="1296022" cy="39767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42C62" w14:textId="77777777" w:rsidR="001A2940" w:rsidRPr="00054BF6" w:rsidRDefault="001A2940" w:rsidP="001A2940">
                                        <w:pPr>
                                          <w:jc w:val="center"/>
                                          <w:rPr>
                                            <w:color w:val="000000" w:themeColor="text1"/>
                                            <w:sz w:val="18"/>
                                            <w:szCs w:val="18"/>
                                          </w:rPr>
                                        </w:pPr>
                                        <w:r>
                                          <w:rPr>
                                            <w:color w:val="000000" w:themeColor="text1"/>
                                            <w:sz w:val="18"/>
                                            <w:szCs w:val="18"/>
                                          </w:rPr>
                                          <w:t xml:space="preserve">Hệ thống chấm điểm </w:t>
                                        </w:r>
                                        <w:r w:rsidRPr="00054BF6">
                                          <w:rPr>
                                            <w:color w:val="000000" w:themeColor="text1"/>
                                            <w:sz w:val="18"/>
                                            <w:szCs w:val="18"/>
                                          </w:rPr>
                                          <w:t xml:space="preserve"> cảnh báo</w:t>
                                        </w:r>
                                      </w:p>
                                      <w:p w14:paraId="67578032" w14:textId="77777777" w:rsidR="001A2940" w:rsidRDefault="001A2940" w:rsidP="001A2940">
                                        <w:pPr>
                                          <w:jc w:val="center"/>
                                          <w:rPr>
                                            <w:color w:val="000000" w:themeColor="text1"/>
                                            <w:sz w:val="20"/>
                                            <w:szCs w:val="20"/>
                                          </w:rPr>
                                        </w:pPr>
                                      </w:p>
                                      <w:p w14:paraId="22DDDAC7" w14:textId="77777777" w:rsidR="001A2940" w:rsidRPr="004C14F8" w:rsidRDefault="001A2940" w:rsidP="001A2940">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942975" y="3376821"/>
                                    <a:ext cx="1525305" cy="2607884"/>
                                    <a:chOff x="0" y="-404604"/>
                                    <a:chExt cx="1525305" cy="2607884"/>
                                  </a:xfrm>
                                </wpg:grpSpPr>
                                <wps:wsp>
                                  <wps:cNvPr id="47" name="Rectangle 47"/>
                                  <wps:cNvSpPr/>
                                  <wps:spPr>
                                    <a:xfrm>
                                      <a:off x="744255" y="-404604"/>
                                      <a:ext cx="78105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8309E" w14:textId="77777777" w:rsidR="001A2940" w:rsidRPr="00950F60" w:rsidRDefault="001A2940" w:rsidP="001A2940">
                                        <w:pPr>
                                          <w:jc w:val="center"/>
                                          <w:rPr>
                                            <w:color w:val="000000" w:themeColor="text1"/>
                                            <w:sz w:val="18"/>
                                            <w:szCs w:val="18"/>
                                          </w:rPr>
                                        </w:pPr>
                                        <w:r w:rsidRPr="00950F60">
                                          <w:rPr>
                                            <w:color w:val="000000" w:themeColor="text1"/>
                                            <w:sz w:val="18"/>
                                            <w:szCs w:val="18"/>
                                          </w:rPr>
                                          <w:t xml:space="preserve">Không đạt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4766" y="1448265"/>
                                      <a:ext cx="0" cy="7550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390650" y="-139881"/>
                                      <a:ext cx="9525" cy="1801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959487" y="1064968"/>
                                      <a:ext cx="171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130937" y="1064968"/>
                                      <a:ext cx="952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0" y="349448"/>
                                      <a:ext cx="5818" cy="330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BAF731D" id="Group 1" o:spid="_x0000_s1026" style="position:absolute;margin-left:1.45pt;margin-top:8.4pt;width:236pt;height:506pt;z-index:251662336;mso-width-relative:margin;mso-height-relative:margin" coordorigin="-559,17446" coordsize="29327,64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">
                      <v:shapetype id="_x0000_t32" coordsize="21600,21600" o:spt="32" o:oned="t" path="m,l21600,21600e" filled="f">
                        <v:path arrowok="t" fillok="f" o:connecttype="none"/>
                        <o:lock v:ext="edit" shapetype="t"/>
                      </v:shapetype>
                      <v:shape id="Straight Arrow Connector 2" o:spid="_x0000_s1027" type="#_x0000_t32" style="position:absolute;left:10139;top:75621;width:21;height:2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4" o:spid="_x0000_s1028" style="position:absolute;left:-559;top:17446;width:29327;height:64187" coordorigin="-559,17446" coordsize="29327,6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3" o:spid="_x0000_s1029" style="position:absolute;left:-559;top:17446;width:29327;height:64187" coordorigin="-559,-797" coordsize="29327,6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559;top:-797;width:23543;height:67852" coordorigin="-775,-694" coordsize="20613,5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28" o:spid="_x0000_s1031" style="position:absolute;left:892;top:38751;width:15613;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" filled="f" strokecolor="black [3213]">
                              <v:textbox>
                                <w:txbxContent>
                                  <w:p w14:paraId="6DA59A0C"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phân khúc</w:t>
                                    </w:r>
                                  </w:p>
                                  <w:p w14:paraId="0513AB4F" w14:textId="77777777" w:rsidR="001A2940" w:rsidRPr="004C14F8" w:rsidRDefault="001A2940" w:rsidP="001A2940">
                                    <w:pPr>
                                      <w:jc w:val="center"/>
                                      <w:rPr>
                                        <w:color w:val="000000" w:themeColor="text1"/>
                                        <w:sz w:val="20"/>
                                        <w:szCs w:val="20"/>
                                      </w:rPr>
                                    </w:pPr>
                                  </w:p>
                                </w:txbxContent>
                              </v:textbox>
                            </v:rect>
                            <v:rect id="Rectangle 29" o:spid="_x0000_s1032" style="position:absolute;left:1195;top:4195;width:13755;height: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" filled="f" strokecolor="black [3213]">
                              <v:textbox>
                                <w:txbxContent>
                                  <w:p w14:paraId="2ECAEDC7" w14:textId="77777777" w:rsidR="001A2940" w:rsidRPr="00CB1FE1" w:rsidRDefault="001A2940" w:rsidP="001A2940">
                                    <w:pPr>
                                      <w:jc w:val="center"/>
                                      <w:rPr>
                                        <w:color w:val="000000" w:themeColor="text1"/>
                                        <w:sz w:val="18"/>
                                        <w:szCs w:val="18"/>
                                      </w:rPr>
                                    </w:pPr>
                                    <w:r w:rsidRPr="00CB1FE1">
                                      <w:rPr>
                                        <w:color w:val="000000" w:themeColor="text1"/>
                                        <w:sz w:val="18"/>
                                        <w:szCs w:val="18"/>
                                      </w:rPr>
                                      <w:t xml:space="preserve">LOS gọi kết quả XHTD </w:t>
                                    </w:r>
                                  </w:p>
                                  <w:p w14:paraId="3A10C415" w14:textId="77777777" w:rsidR="001A2940" w:rsidRDefault="001A2940" w:rsidP="001A2940">
                                    <w:pPr>
                                      <w:jc w:val="center"/>
                                      <w:rPr>
                                        <w:color w:val="000000" w:themeColor="text1"/>
                                        <w:sz w:val="20"/>
                                        <w:szCs w:val="20"/>
                                      </w:rPr>
                                    </w:pPr>
                                  </w:p>
                                  <w:p w14:paraId="303F3CD6" w14:textId="77777777" w:rsidR="001A2940" w:rsidRPr="004C14F8" w:rsidRDefault="001A2940" w:rsidP="001A2940">
                                    <w:pPr>
                                      <w:jc w:val="center"/>
                                      <w:rPr>
                                        <w:color w:val="000000" w:themeColor="text1"/>
                                        <w:sz w:val="20"/>
                                        <w:szCs w:val="20"/>
                                      </w:rPr>
                                    </w:pPr>
                                  </w:p>
                                </w:txbxContent>
                              </v:textbox>
                            </v:rect>
                            <v:shape id="Straight Arrow Connector 30" o:spid="_x0000_s1033" type="#_x0000_t32" style="position:absolute;left:7620;top:6757;width:0;height:2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34" type="#_x0000_t32" style="position:absolute;left:8406;top:41918;width:0;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32" o:spid="_x0000_s1035" type="#_x0000_t116" style="position:absolute;left:-775;top:54960;width:19144;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" filled="f" strokecolor="black [3213]">
                              <v:textbox>
                                <w:txbxContent>
                                  <w:p w14:paraId="775D426C"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trả XHTD về LOS</w:t>
                                    </w:r>
                                  </w:p>
                                </w:txbxContent>
                              </v:textbox>
                            </v:shape>
                            <v:shape id="Straight Arrow Connector 33" o:spid="_x0000_s1036" type="#_x0000_t32" style="position:absolute;left:7728;top:11688;width:0;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rect id="Rectangle 34" o:spid="_x0000_s1037" style="position:absolute;left:1223;top:-694;width:13727;height: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" filled="f" strokecolor="black [3213]">
                              <v:textbox>
                                <w:txbxContent>
                                  <w:p w14:paraId="192BC4DE" w14:textId="77777777" w:rsidR="001A2940" w:rsidRPr="00CB1FE1" w:rsidRDefault="001A2940" w:rsidP="001A2940">
                                    <w:pPr>
                                      <w:jc w:val="center"/>
                                      <w:rPr>
                                        <w:color w:val="000000" w:themeColor="text1"/>
                                        <w:sz w:val="18"/>
                                        <w:szCs w:val="18"/>
                                      </w:rPr>
                                    </w:pPr>
                                    <w:r w:rsidRPr="00CB1FE1">
                                      <w:rPr>
                                        <w:color w:val="000000" w:themeColor="text1"/>
                                        <w:sz w:val="18"/>
                                        <w:szCs w:val="18"/>
                                      </w:rPr>
                                      <w:t xml:space="preserve">Nhập liệu </w:t>
                                    </w:r>
                                  </w:p>
                                </w:txbxContent>
                              </v:textbox>
                            </v:rect>
                            <v:rect id="Rectangle 35" o:spid="_x0000_s1038" style="position:absolute;left:1195;top:9110;width:18643;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" filled="f" strokecolor="black [3213]">
                              <v:textbox>
                                <w:txbxContent>
                                  <w:p w14:paraId="2090CC2A"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truy vấn thông tin </w:t>
                                    </w:r>
                                  </w:p>
                                  <w:p w14:paraId="6DF52DD6" w14:textId="77777777" w:rsidR="001A2940" w:rsidRDefault="001A2940" w:rsidP="001A2940">
                                    <w:pPr>
                                      <w:jc w:val="center"/>
                                      <w:rPr>
                                        <w:color w:val="000000" w:themeColor="text1"/>
                                        <w:sz w:val="20"/>
                                        <w:szCs w:val="20"/>
                                      </w:rPr>
                                    </w:pPr>
                                  </w:p>
                                  <w:p w14:paraId="71EC6EFD" w14:textId="77777777" w:rsidR="001A2940" w:rsidRPr="004C14F8" w:rsidRDefault="001A2940" w:rsidP="001A2940">
                                    <w:pPr>
                                      <w:jc w:val="center"/>
                                      <w:rPr>
                                        <w:color w:val="000000" w:themeColor="text1"/>
                                        <w:sz w:val="20"/>
                                        <w:szCs w:val="20"/>
                                      </w:rPr>
                                    </w:pPr>
                                  </w:p>
                                </w:txbxContent>
                              </v:textbox>
                            </v:rect>
                            <v:group id="Group 36" o:spid="_x0000_s1039" style="position:absolute;left:-285;top:14191;width:16452;height:7049" coordorigin="-381,-4477" coordsize="16452,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37" o:spid="_x0000_s1040" type="#_x0000_t4" style="position:absolute;left:-381;top:-4477;width:1645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" filled="f" strokecolor="black [3213]"/>
                              <v:rect id="Rectangle 38" o:spid="_x0000_s1041" style="position:absolute;left:3099;top:-3402;width:11205;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1AD464ED" w14:textId="77777777" w:rsidR="001A2940" w:rsidRPr="008844E4" w:rsidRDefault="001A2940" w:rsidP="001A2940">
                                      <w:pPr>
                                        <w:jc w:val="center"/>
                                        <w:rPr>
                                          <w:color w:val="000000" w:themeColor="text1"/>
                                          <w:sz w:val="18"/>
                                          <w:szCs w:val="18"/>
                                        </w:rPr>
                                      </w:pPr>
                                      <w:r>
                                        <w:rPr>
                                          <w:color w:val="000000" w:themeColor="text1"/>
                                          <w:sz w:val="18"/>
                                          <w:szCs w:val="18"/>
                                        </w:rPr>
                                        <w:t>Hệ thống chấm điểm kiểm tra chất lượng dữ liệu</w:t>
                                      </w:r>
                                    </w:p>
                                  </w:txbxContent>
                                </v:textbox>
                              </v:rect>
                            </v:group>
                            <v:group id="Group 39" o:spid="_x0000_s1042" style="position:absolute;left:-257;top:24337;width:16452;height:7049" coordorigin="-257,-3570" coordsize="16452,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Diamond 40" o:spid="_x0000_s1043" type="#_x0000_t4" style="position:absolute;left:-257;top:-3570;width:16452;height:7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" filled="f" strokecolor="black [3213]"/>
                              <v:rect id="Rectangle 41" o:spid="_x0000_s1044" style="position:absolute;left:650;top:-2421;width:14669;height:4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7uwwAAANsAAAAPAAAAZHJzL2Rvd25yZXYueG1sRI9PawIx&#10;FMTvBb9DeIK3mrVI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YCue7sMAAADbAAAADwAA&#10;AAAAAAAAAAAAAAAHAgAAZHJzL2Rvd25yZXYueG1sUEsFBgAAAAADAAMAtwAAAPcCAAAAAA==&#10;" filled="f" stroked="f" strokeweight="1pt">
                                <v:textbox>
                                  <w:txbxContent>
                                    <w:p w14:paraId="201F244A" w14:textId="77777777" w:rsidR="001A2940" w:rsidRDefault="001A2940" w:rsidP="001A2940">
                                      <w:pPr>
                                        <w:jc w:val="center"/>
                                        <w:rPr>
                                          <w:color w:val="000000" w:themeColor="text1"/>
                                          <w:sz w:val="18"/>
                                          <w:szCs w:val="18"/>
                                        </w:rPr>
                                      </w:pPr>
                                      <w:r>
                                        <w:rPr>
                                          <w:color w:val="000000" w:themeColor="text1"/>
                                          <w:sz w:val="18"/>
                                          <w:szCs w:val="18"/>
                                        </w:rPr>
                                        <w:t xml:space="preserve">Hệ thống chấm điểm </w:t>
                                      </w:r>
                                    </w:p>
                                    <w:p w14:paraId="65BFF390" w14:textId="77777777" w:rsidR="001A2940" w:rsidRPr="008844E4" w:rsidRDefault="001A2940" w:rsidP="001A2940">
                                      <w:pPr>
                                        <w:jc w:val="center"/>
                                        <w:rPr>
                                          <w:color w:val="000000" w:themeColor="text1"/>
                                          <w:sz w:val="18"/>
                                          <w:szCs w:val="18"/>
                                        </w:rPr>
                                      </w:pPr>
                                      <w:r>
                                        <w:rPr>
                                          <w:color w:val="000000" w:themeColor="text1"/>
                                          <w:sz w:val="18"/>
                                          <w:szCs w:val="18"/>
                                        </w:rPr>
                                        <w:t>kiểm tra danh sách đen</w:t>
                                      </w:r>
                                    </w:p>
                                  </w:txbxContent>
                                </v:textbox>
                              </v:rect>
                            </v:group>
                            <v:rect id="Rectangle 42" o:spid="_x0000_s1045" style="position:absolute;left:-257;top:44145;width:19175;height: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" filled="f" strokecolor="black [3213]">
                              <v:textbox>
                                <w:txbxContent>
                                  <w:p w14:paraId="7B1F1E2A"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thực hiện chấm điểm</w:t>
                                    </w:r>
                                  </w:p>
                                  <w:p w14:paraId="73D51CC7" w14:textId="77777777" w:rsidR="001A2940" w:rsidRPr="004C14F8" w:rsidRDefault="001A2940" w:rsidP="001A2940">
                                    <w:pPr>
                                      <w:jc w:val="center"/>
                                      <w:rPr>
                                        <w:color w:val="000000" w:themeColor="text1"/>
                                        <w:sz w:val="20"/>
                                        <w:szCs w:val="20"/>
                                      </w:rPr>
                                    </w:pPr>
                                  </w:p>
                                </w:txbxContent>
                              </v:textbox>
                            </v:rect>
                            <v:rect id="Rectangle 43" o:spid="_x0000_s1046" style="position:absolute;left:380;top:49073;width:17598;height: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" filled="f" strokecolor="black [3213]">
                              <v:textbox>
                                <w:txbxContent>
                                  <w:p w14:paraId="7EDF36A4" w14:textId="77777777" w:rsidR="001A2940" w:rsidRPr="00CB1FE1" w:rsidRDefault="001A2940" w:rsidP="001A2940">
                                    <w:pPr>
                                      <w:jc w:val="center"/>
                                      <w:rPr>
                                        <w:color w:val="000000" w:themeColor="text1"/>
                                        <w:sz w:val="18"/>
                                        <w:szCs w:val="18"/>
                                      </w:rPr>
                                    </w:pPr>
                                    <w:r>
                                      <w:rPr>
                                        <w:color w:val="000000" w:themeColor="text1"/>
                                        <w:sz w:val="18"/>
                                        <w:szCs w:val="18"/>
                                      </w:rPr>
                                      <w:t>Hệ thống chấm điểm</w:t>
                                    </w:r>
                                    <w:r w:rsidRPr="00CB1FE1">
                                      <w:rPr>
                                        <w:color w:val="000000" w:themeColor="text1"/>
                                        <w:sz w:val="18"/>
                                        <w:szCs w:val="18"/>
                                      </w:rPr>
                                      <w:t xml:space="preserve"> kiểm tra nhân tố phủ quyết</w:t>
                                    </w:r>
                                  </w:p>
                                  <w:p w14:paraId="544034B4" w14:textId="77777777" w:rsidR="001A2940" w:rsidRPr="004C14F8" w:rsidRDefault="001A2940" w:rsidP="001A2940">
                                    <w:pPr>
                                      <w:jc w:val="center"/>
                                      <w:rPr>
                                        <w:color w:val="000000" w:themeColor="text1"/>
                                        <w:sz w:val="20"/>
                                        <w:szCs w:val="20"/>
                                      </w:rPr>
                                    </w:pPr>
                                  </w:p>
                                </w:txbxContent>
                              </v:textbox>
                            </v:rect>
                            <v:shape id="Straight Arrow Connector 44" o:spid="_x0000_s1047" type="#_x0000_t32" style="position:absolute;left:7655;top:1850;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group>
                          <v:rect id="Rectangle 45" o:spid="_x0000_s1048" style="position:absolute;left:15807;top:38435;width:12961;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" filled="f" strokecolor="black [3213]">
                            <v:textbox>
                              <w:txbxContent>
                                <w:p w14:paraId="39F42C62" w14:textId="77777777" w:rsidR="001A2940" w:rsidRPr="00054BF6" w:rsidRDefault="001A2940" w:rsidP="001A2940">
                                  <w:pPr>
                                    <w:jc w:val="center"/>
                                    <w:rPr>
                                      <w:color w:val="000000" w:themeColor="text1"/>
                                      <w:sz w:val="18"/>
                                      <w:szCs w:val="18"/>
                                    </w:rPr>
                                  </w:pPr>
                                  <w:r>
                                    <w:rPr>
                                      <w:color w:val="000000" w:themeColor="text1"/>
                                      <w:sz w:val="18"/>
                                      <w:szCs w:val="18"/>
                                    </w:rPr>
                                    <w:t xml:space="preserve">Hệ thống chấm điểm </w:t>
                                  </w:r>
                                  <w:r w:rsidRPr="00054BF6">
                                    <w:rPr>
                                      <w:color w:val="000000" w:themeColor="text1"/>
                                      <w:sz w:val="18"/>
                                      <w:szCs w:val="18"/>
                                    </w:rPr>
                                    <w:t xml:space="preserve"> cảnh báo</w:t>
                                  </w:r>
                                </w:p>
                                <w:p w14:paraId="67578032" w14:textId="77777777" w:rsidR="001A2940" w:rsidRDefault="001A2940" w:rsidP="001A2940">
                                  <w:pPr>
                                    <w:jc w:val="center"/>
                                    <w:rPr>
                                      <w:color w:val="000000" w:themeColor="text1"/>
                                      <w:sz w:val="20"/>
                                      <w:szCs w:val="20"/>
                                    </w:rPr>
                                  </w:pPr>
                                </w:p>
                                <w:p w14:paraId="22DDDAC7" w14:textId="77777777" w:rsidR="001A2940" w:rsidRPr="004C14F8" w:rsidRDefault="001A2940" w:rsidP="001A2940">
                                  <w:pPr>
                                    <w:jc w:val="center"/>
                                    <w:rPr>
                                      <w:color w:val="000000" w:themeColor="text1"/>
                                      <w:sz w:val="20"/>
                                      <w:szCs w:val="20"/>
                                    </w:rPr>
                                  </w:pPr>
                                </w:p>
                              </w:txbxContent>
                            </v:textbox>
                          </v:rect>
                        </v:group>
                        <v:group id="Group 46" o:spid="_x0000_s1049" style="position:absolute;left:9429;top:33768;width:15253;height:26079" coordorigin=",-4046" coordsize="15253,2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7442;top:-4046;width:7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1C68309E" w14:textId="77777777" w:rsidR="001A2940" w:rsidRPr="00950F60" w:rsidRDefault="001A2940" w:rsidP="001A2940">
                                  <w:pPr>
                                    <w:jc w:val="center"/>
                                    <w:rPr>
                                      <w:color w:val="000000" w:themeColor="text1"/>
                                      <w:sz w:val="18"/>
                                      <w:szCs w:val="18"/>
                                    </w:rPr>
                                  </w:pPr>
                                  <w:r w:rsidRPr="00950F60">
                                    <w:rPr>
                                      <w:color w:val="000000" w:themeColor="text1"/>
                                      <w:sz w:val="18"/>
                                      <w:szCs w:val="18"/>
                                    </w:rPr>
                                    <w:t xml:space="preserve">Không đạt </w:t>
                                  </w:r>
                                </w:p>
                              </w:txbxContent>
                            </v:textbox>
                          </v:rect>
                          <v:shape id="Straight Arrow Connector 48" o:spid="_x0000_s1051" type="#_x0000_t32" style="position:absolute;left:147;top:14482;width:0;height:7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shape id="Straight Arrow Connector 49" o:spid="_x0000_s1052" type="#_x0000_t32" style="position:absolute;left:13906;top:-1398;width:95;height:18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line id="Straight Connector 50" o:spid="_x0000_s1053" style="position:absolute;visibility:visible;mso-wrap-style:square" from="9594,10649" to="11309,10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shape id="Straight Arrow Connector 51" o:spid="_x0000_s1054" type="#_x0000_t32" style="position:absolute;left:11309;top:10649;width:95;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Straight Arrow Connector 52" o:spid="_x0000_s1055" type="#_x0000_t32" style="position:absolute;top:3494;width:58;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group>
                      </v:group>
                    </v:group>
                  </w:pict>
                </mc:Fallback>
              </mc:AlternateContent>
            </w:r>
          </w:p>
        </w:tc>
        <w:tc>
          <w:tcPr>
            <w:tcW w:w="2631" w:type="dxa"/>
          </w:tcPr>
          <w:p w14:paraId="3C553F17" w14:textId="77777777" w:rsidR="001A2940" w:rsidRPr="002530A7" w:rsidRDefault="001A2940" w:rsidP="009776AF">
            <w:pPr>
              <w:pStyle w:val="StyleHeading210pt"/>
              <w:spacing w:before="0" w:after="0"/>
              <w:rPr>
                <w:rFonts w:cs="Arial Unicode MS"/>
                <w:b w:val="0"/>
                <w:bCs w:val="0"/>
                <w:sz w:val="18"/>
                <w:szCs w:val="18"/>
              </w:rPr>
            </w:pPr>
            <w:r w:rsidRPr="002530A7">
              <w:rPr>
                <w:rFonts w:cs="Arial Unicode MS"/>
                <w:b w:val="0"/>
                <w:bCs w:val="0"/>
                <w:color w:val="auto"/>
                <w:sz w:val="18"/>
                <w:szCs w:val="18"/>
              </w:rPr>
              <w:t>Nhập thông tin khách hàng và thông tin khoản vay</w:t>
            </w:r>
          </w:p>
        </w:tc>
      </w:tr>
      <w:tr w:rsidR="001A2940" w:rsidRPr="002530A7" w14:paraId="696F7828" w14:textId="77777777" w:rsidTr="009776AF">
        <w:trPr>
          <w:trHeight w:val="791"/>
        </w:trPr>
        <w:tc>
          <w:tcPr>
            <w:tcW w:w="283" w:type="dxa"/>
            <w:vMerge/>
          </w:tcPr>
          <w:p w14:paraId="2C0F7373"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67CCBE1E"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2</w:t>
            </w:r>
          </w:p>
        </w:tc>
        <w:tc>
          <w:tcPr>
            <w:tcW w:w="5037" w:type="dxa"/>
          </w:tcPr>
          <w:p w14:paraId="34A67FB5" w14:textId="77777777" w:rsidR="001A2940" w:rsidRPr="002530A7" w:rsidRDefault="001A2940" w:rsidP="009776AF">
            <w:pPr>
              <w:pStyle w:val="StyleHeading210pt"/>
              <w:spacing w:before="0" w:after="0"/>
              <w:rPr>
                <w:rFonts w:cs="Arial Unicode MS"/>
                <w:noProof/>
                <w:sz w:val="18"/>
                <w:szCs w:val="18"/>
              </w:rPr>
            </w:pPr>
          </w:p>
        </w:tc>
        <w:tc>
          <w:tcPr>
            <w:tcW w:w="2631" w:type="dxa"/>
          </w:tcPr>
          <w:p w14:paraId="727E116D"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2FE45372" w14:textId="77777777" w:rsidTr="009776AF">
        <w:trPr>
          <w:trHeight w:val="800"/>
        </w:trPr>
        <w:tc>
          <w:tcPr>
            <w:tcW w:w="283" w:type="dxa"/>
            <w:vMerge/>
          </w:tcPr>
          <w:p w14:paraId="74619695"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5EDABC3A"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3</w:t>
            </w:r>
          </w:p>
        </w:tc>
        <w:tc>
          <w:tcPr>
            <w:tcW w:w="5037" w:type="dxa"/>
          </w:tcPr>
          <w:p w14:paraId="0873DEB5" w14:textId="77777777" w:rsidR="001A2940" w:rsidRPr="002530A7" w:rsidRDefault="001A2940" w:rsidP="009776AF">
            <w:pPr>
              <w:pStyle w:val="StyleHeading210pt"/>
              <w:spacing w:before="0" w:after="0"/>
              <w:rPr>
                <w:rFonts w:cs="Arial Unicode MS"/>
                <w:noProof/>
                <w:sz w:val="18"/>
                <w:szCs w:val="18"/>
              </w:rPr>
            </w:pPr>
          </w:p>
        </w:tc>
        <w:tc>
          <w:tcPr>
            <w:tcW w:w="2631" w:type="dxa"/>
          </w:tcPr>
          <w:p w14:paraId="60336CDD"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636F0858" w14:textId="77777777" w:rsidTr="009776AF">
        <w:trPr>
          <w:trHeight w:val="984"/>
        </w:trPr>
        <w:tc>
          <w:tcPr>
            <w:tcW w:w="283" w:type="dxa"/>
            <w:vMerge/>
          </w:tcPr>
          <w:p w14:paraId="65620B3D"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7D56004B"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4</w:t>
            </w:r>
          </w:p>
        </w:tc>
        <w:tc>
          <w:tcPr>
            <w:tcW w:w="5037" w:type="dxa"/>
          </w:tcPr>
          <w:p w14:paraId="675634FB" w14:textId="77777777" w:rsidR="001A2940" w:rsidRPr="002530A7" w:rsidRDefault="001A2940" w:rsidP="009776AF">
            <w:pPr>
              <w:pStyle w:val="StyleHeading210pt"/>
              <w:spacing w:before="0" w:after="0"/>
              <w:rPr>
                <w:rFonts w:cs="Arial Unicode MS"/>
                <w:noProof/>
                <w:sz w:val="18"/>
                <w:szCs w:val="18"/>
              </w:rPr>
            </w:pPr>
          </w:p>
          <w:p w14:paraId="713B6536" w14:textId="77777777" w:rsidR="001A2940" w:rsidRPr="002530A7" w:rsidRDefault="001A2940" w:rsidP="009776AF">
            <w:pPr>
              <w:pStyle w:val="StyleHeading210pt"/>
              <w:spacing w:before="0" w:after="0"/>
              <w:rPr>
                <w:rFonts w:cs="Arial Unicode MS"/>
                <w:noProof/>
                <w:sz w:val="16"/>
                <w:szCs w:val="16"/>
              </w:rPr>
            </w:pPr>
          </w:p>
          <w:p w14:paraId="0EA6B544" w14:textId="77777777" w:rsidR="001A2940" w:rsidRPr="002530A7" w:rsidRDefault="001A2940" w:rsidP="009776AF">
            <w:pPr>
              <w:pStyle w:val="StyleHeading210pt"/>
              <w:spacing w:before="0" w:after="0"/>
              <w:rPr>
                <w:rFonts w:cs="Arial Unicode MS"/>
                <w:noProof/>
                <w:sz w:val="16"/>
                <w:szCs w:val="16"/>
              </w:rPr>
            </w:pPr>
            <w:r w:rsidRPr="002530A7">
              <w:rPr>
                <w:rFonts w:cs="Arial Unicode MS"/>
                <w:noProof/>
                <w:sz w:val="16"/>
                <w:szCs w:val="16"/>
              </w:rPr>
              <mc:AlternateContent>
                <mc:Choice Requires="wps">
                  <w:drawing>
                    <wp:anchor distT="0" distB="0" distL="114300" distR="114300" simplePos="0" relativeHeight="251660288" behindDoc="0" locked="0" layoutInCell="1" allowOverlap="1" wp14:anchorId="0D4C821F" wp14:editId="4B28A206">
                      <wp:simplePos x="0" y="0"/>
                      <wp:positionH relativeFrom="column">
                        <wp:posOffset>1998345</wp:posOffset>
                      </wp:positionH>
                      <wp:positionV relativeFrom="paragraph">
                        <wp:posOffset>130479</wp:posOffset>
                      </wp:positionV>
                      <wp:extent cx="466725"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2BDB5" id="Straight Connector 13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35pt,10.25pt" to="194.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" strokecolor="black [3213]" strokeweight=".5pt">
                      <v:stroke joinstyle="miter"/>
                    </v:line>
                  </w:pict>
                </mc:Fallback>
              </mc:AlternateContent>
            </w:r>
          </w:p>
          <w:p w14:paraId="2C84B3DE" w14:textId="77777777" w:rsidR="001A2940" w:rsidRPr="002530A7" w:rsidRDefault="001A2940" w:rsidP="009776AF">
            <w:pPr>
              <w:pStyle w:val="StyleHeading210pt"/>
              <w:spacing w:before="0" w:after="0"/>
              <w:rPr>
                <w:rFonts w:cs="Arial Unicode MS"/>
                <w:noProof/>
                <w:sz w:val="16"/>
                <w:szCs w:val="16"/>
              </w:rPr>
            </w:pPr>
            <w:r w:rsidRPr="002530A7">
              <w:rPr>
                <w:rFonts w:cs="Arial Unicode MS"/>
                <w:noProof/>
                <w:sz w:val="16"/>
                <w:szCs w:val="16"/>
              </w:rPr>
              <mc:AlternateContent>
                <mc:Choice Requires="wps">
                  <w:drawing>
                    <wp:anchor distT="0" distB="0" distL="114300" distR="114300" simplePos="0" relativeHeight="251659264" behindDoc="0" locked="0" layoutInCell="1" allowOverlap="1" wp14:anchorId="70DC93F2" wp14:editId="5924ADF6">
                      <wp:simplePos x="0" y="0"/>
                      <wp:positionH relativeFrom="column">
                        <wp:posOffset>558800</wp:posOffset>
                      </wp:positionH>
                      <wp:positionV relativeFrom="paragraph">
                        <wp:posOffset>255905</wp:posOffset>
                      </wp:positionV>
                      <wp:extent cx="361950" cy="3238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1950" cy="323850"/>
                              </a:xfrm>
                              <a:prstGeom prst="rect">
                                <a:avLst/>
                              </a:prstGeom>
                              <a:solidFill>
                                <a:schemeClr val="lt1"/>
                              </a:solidFill>
                              <a:ln w="6350">
                                <a:noFill/>
                              </a:ln>
                            </wps:spPr>
                            <wps:txbx>
                              <w:txbxContent>
                                <w:p w14:paraId="67392F2A" w14:textId="77777777" w:rsidR="001A2940" w:rsidRPr="00226621" w:rsidRDefault="001A2940" w:rsidP="001A2940">
                                  <w:pPr>
                                    <w:rPr>
                                      <w:sz w:val="18"/>
                                      <w:szCs w:val="18"/>
                                    </w:rPr>
                                  </w:pPr>
                                  <w:r w:rsidRPr="00226621">
                                    <w:rPr>
                                      <w:sz w:val="18"/>
                                      <w:szCs w:val="18"/>
                                    </w:rPr>
                                    <w:t>Đạt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C93F2" id="_x0000_t202" coordsize="21600,21600" o:spt="202" path="m,l,21600r21600,l21600,xe">
                      <v:stroke joinstyle="miter"/>
                      <v:path gradientshapeok="t" o:connecttype="rect"/>
                    </v:shapetype>
                    <v:shape id="Text Box 130" o:spid="_x0000_s1056" type="#_x0000_t202" style="position:absolute;margin-left:44pt;margin-top:20.15pt;width:2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" fillcolor="white [3201]" stroked="f" strokeweight=".5pt">
                      <v:textbox style="layout-flow:vertical;mso-layout-flow-alt:bottom-to-top">
                        <w:txbxContent>
                          <w:p w14:paraId="67392F2A" w14:textId="77777777" w:rsidR="001A2940" w:rsidRPr="00226621" w:rsidRDefault="001A2940" w:rsidP="001A2940">
                            <w:pPr>
                              <w:rPr>
                                <w:sz w:val="18"/>
                                <w:szCs w:val="18"/>
                              </w:rPr>
                            </w:pPr>
                            <w:r w:rsidRPr="00226621">
                              <w:rPr>
                                <w:sz w:val="18"/>
                                <w:szCs w:val="18"/>
                              </w:rPr>
                              <w:t>Đạt</w:t>
                            </w:r>
                          </w:p>
                        </w:txbxContent>
                      </v:textbox>
                    </v:shape>
                  </w:pict>
                </mc:Fallback>
              </mc:AlternateContent>
            </w:r>
          </w:p>
        </w:tc>
        <w:tc>
          <w:tcPr>
            <w:tcW w:w="2631" w:type="dxa"/>
          </w:tcPr>
          <w:p w14:paraId="79F50E08" w14:textId="77777777" w:rsidR="001A2940" w:rsidRPr="002530A7" w:rsidRDefault="001A2940" w:rsidP="009776AF">
            <w:pPr>
              <w:pStyle w:val="StyleHeading210pt"/>
              <w:spacing w:before="0" w:after="0"/>
              <w:rPr>
                <w:rFonts w:cs="Arial Unicode MS"/>
                <w:b w:val="0"/>
                <w:bCs w:val="0"/>
                <w:sz w:val="18"/>
                <w:szCs w:val="18"/>
                <w:lang w:val="vi-VN"/>
              </w:rPr>
            </w:pPr>
          </w:p>
          <w:p w14:paraId="49284690" w14:textId="77777777" w:rsidR="001A2940" w:rsidRPr="002530A7" w:rsidRDefault="001A2940" w:rsidP="009776AF">
            <w:pPr>
              <w:pStyle w:val="StyleHeading210pt"/>
              <w:spacing w:before="0" w:after="0"/>
              <w:rPr>
                <w:rFonts w:cs="Arial Unicode MS"/>
                <w:b w:val="0"/>
                <w:bCs w:val="0"/>
                <w:sz w:val="18"/>
                <w:szCs w:val="18"/>
                <w:lang w:val="vi-VN"/>
              </w:rPr>
            </w:pPr>
          </w:p>
          <w:p w14:paraId="2927CD51" w14:textId="77777777" w:rsidR="001A2940" w:rsidRPr="002530A7" w:rsidRDefault="001A2940" w:rsidP="009776AF">
            <w:pPr>
              <w:pStyle w:val="StyleHeading210pt"/>
              <w:spacing w:before="0" w:after="0"/>
              <w:rPr>
                <w:rFonts w:cs="Arial Unicode MS"/>
                <w:b w:val="0"/>
                <w:bCs w:val="0"/>
                <w:sz w:val="18"/>
                <w:szCs w:val="18"/>
                <w:lang w:val="vi-VN"/>
              </w:rPr>
            </w:pPr>
          </w:p>
          <w:p w14:paraId="76FC6F71" w14:textId="77777777" w:rsidR="001A2940" w:rsidRPr="002530A7" w:rsidRDefault="001A2940" w:rsidP="009776AF">
            <w:pPr>
              <w:pStyle w:val="StyleHeading210pt"/>
              <w:spacing w:before="0" w:after="0"/>
              <w:rPr>
                <w:rFonts w:cs="Arial Unicode MS"/>
                <w:b w:val="0"/>
                <w:bCs w:val="0"/>
                <w:sz w:val="18"/>
                <w:szCs w:val="18"/>
                <w:lang w:val="vi-VN"/>
              </w:rPr>
            </w:pPr>
          </w:p>
          <w:p w14:paraId="4D4C4C25" w14:textId="77777777" w:rsidR="001A2940" w:rsidRPr="002530A7" w:rsidRDefault="001A2940" w:rsidP="009776AF">
            <w:pPr>
              <w:pStyle w:val="StyleHeading210pt"/>
              <w:spacing w:before="0" w:after="0"/>
              <w:rPr>
                <w:rFonts w:cs="Arial Unicode MS"/>
                <w:b w:val="0"/>
                <w:bCs w:val="0"/>
                <w:sz w:val="18"/>
                <w:szCs w:val="18"/>
                <w:lang w:val="vi-VN"/>
              </w:rPr>
            </w:pPr>
          </w:p>
          <w:p w14:paraId="0311F84B" w14:textId="77777777" w:rsidR="001A2940" w:rsidRPr="002530A7" w:rsidRDefault="001A2940" w:rsidP="009776AF">
            <w:pPr>
              <w:pStyle w:val="StyleHeading210pt"/>
              <w:spacing w:before="0" w:after="0"/>
              <w:rPr>
                <w:rFonts w:cs="Arial Unicode MS"/>
                <w:b w:val="0"/>
                <w:bCs w:val="0"/>
                <w:sz w:val="18"/>
                <w:szCs w:val="18"/>
                <w:lang w:val="vi-VN"/>
              </w:rPr>
            </w:pPr>
          </w:p>
        </w:tc>
      </w:tr>
      <w:tr w:rsidR="001A2940" w:rsidRPr="002530A7" w14:paraId="359E4B34" w14:textId="77777777" w:rsidTr="009776AF">
        <w:trPr>
          <w:trHeight w:val="1245"/>
        </w:trPr>
        <w:tc>
          <w:tcPr>
            <w:tcW w:w="283" w:type="dxa"/>
            <w:vMerge/>
          </w:tcPr>
          <w:p w14:paraId="35A01387" w14:textId="77777777" w:rsidR="001A2940" w:rsidRPr="002530A7" w:rsidRDefault="001A2940" w:rsidP="009776AF">
            <w:pPr>
              <w:pStyle w:val="StyleHeading210pt"/>
              <w:spacing w:before="0" w:after="0"/>
              <w:rPr>
                <w:rFonts w:cs="Arial Unicode MS"/>
                <w:sz w:val="18"/>
                <w:szCs w:val="18"/>
              </w:rPr>
            </w:pPr>
          </w:p>
        </w:tc>
        <w:tc>
          <w:tcPr>
            <w:tcW w:w="639" w:type="dxa"/>
            <w:vMerge w:val="restart"/>
            <w:vAlign w:val="center"/>
          </w:tcPr>
          <w:p w14:paraId="591A00AD"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5</w:t>
            </w:r>
          </w:p>
        </w:tc>
        <w:tc>
          <w:tcPr>
            <w:tcW w:w="5037" w:type="dxa"/>
          </w:tcPr>
          <w:p w14:paraId="5598D67F" w14:textId="77777777" w:rsidR="001A2940" w:rsidRPr="002530A7" w:rsidRDefault="001A2940" w:rsidP="009776AF">
            <w:pPr>
              <w:pStyle w:val="StyleHeading210pt"/>
              <w:spacing w:before="0" w:after="0"/>
              <w:rPr>
                <w:rFonts w:cs="Arial Unicode MS"/>
                <w:noProof/>
                <w:sz w:val="16"/>
                <w:szCs w:val="16"/>
              </w:rPr>
            </w:pPr>
            <w:r w:rsidRPr="002530A7">
              <w:rPr>
                <w:rFonts w:cs="Arial Unicode MS"/>
                <w:noProof/>
                <w:sz w:val="16"/>
                <w:szCs w:val="16"/>
              </w:rPr>
              <mc:AlternateContent>
                <mc:Choice Requires="wps">
                  <w:drawing>
                    <wp:anchor distT="0" distB="0" distL="114300" distR="114300" simplePos="0" relativeHeight="251666432" behindDoc="0" locked="0" layoutInCell="1" allowOverlap="1" wp14:anchorId="6F32AABA" wp14:editId="05CCA526">
                      <wp:simplePos x="0" y="0"/>
                      <wp:positionH relativeFrom="column">
                        <wp:posOffset>702310</wp:posOffset>
                      </wp:positionH>
                      <wp:positionV relativeFrom="paragraph">
                        <wp:posOffset>918845</wp:posOffset>
                      </wp:positionV>
                      <wp:extent cx="349885" cy="647065"/>
                      <wp:effectExtent l="0" t="0" r="0" b="635"/>
                      <wp:wrapNone/>
                      <wp:docPr id="129" name="Text Box 129"/>
                      <wp:cNvGraphicFramePr/>
                      <a:graphic xmlns:a="http://schemas.openxmlformats.org/drawingml/2006/main">
                        <a:graphicData uri="http://schemas.microsoft.com/office/word/2010/wordprocessingShape">
                          <wps:wsp>
                            <wps:cNvSpPr txBox="1"/>
                            <wps:spPr>
                              <a:xfrm>
                                <a:off x="0" y="0"/>
                                <a:ext cx="349885" cy="647065"/>
                              </a:xfrm>
                              <a:prstGeom prst="rect">
                                <a:avLst/>
                              </a:prstGeom>
                              <a:solidFill>
                                <a:schemeClr val="lt1"/>
                              </a:solidFill>
                              <a:ln w="6350">
                                <a:noFill/>
                              </a:ln>
                            </wps:spPr>
                            <wps:txbx>
                              <w:txbxContent>
                                <w:p w14:paraId="2182B60F" w14:textId="77777777" w:rsidR="001A2940" w:rsidRPr="00226621" w:rsidRDefault="001A2940" w:rsidP="001A2940">
                                  <w:pPr>
                                    <w:rPr>
                                      <w:sz w:val="18"/>
                                      <w:szCs w:val="18"/>
                                    </w:rPr>
                                  </w:pPr>
                                  <w:r>
                                    <w:rPr>
                                      <w:sz w:val="18"/>
                                      <w:szCs w:val="18"/>
                                    </w:rPr>
                                    <w:t>Không đ</w:t>
                                  </w:r>
                                  <w:r w:rsidRPr="00226621">
                                    <w:rPr>
                                      <w:sz w:val="18"/>
                                      <w:szCs w:val="18"/>
                                    </w:rPr>
                                    <w:t>ạt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2AABA" id="Text Box 129" o:spid="_x0000_s1057" type="#_x0000_t202" style="position:absolute;margin-left:55.3pt;margin-top:72.35pt;width:27.55pt;height:5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" fillcolor="white [3201]" stroked="f" strokeweight=".5pt">
                      <v:textbox style="layout-flow:vertical;mso-layout-flow-alt:bottom-to-top">
                        <w:txbxContent>
                          <w:p w14:paraId="2182B60F" w14:textId="77777777" w:rsidR="001A2940" w:rsidRPr="00226621" w:rsidRDefault="001A2940" w:rsidP="001A2940">
                            <w:pPr>
                              <w:rPr>
                                <w:sz w:val="18"/>
                                <w:szCs w:val="18"/>
                              </w:rPr>
                            </w:pPr>
                            <w:r>
                              <w:rPr>
                                <w:sz w:val="18"/>
                                <w:szCs w:val="18"/>
                              </w:rPr>
                              <w:t>Không đ</w:t>
                            </w:r>
                            <w:r w:rsidRPr="00226621">
                              <w:rPr>
                                <w:sz w:val="18"/>
                                <w:szCs w:val="18"/>
                              </w:rPr>
                              <w:t>ạt</w:t>
                            </w:r>
                          </w:p>
                        </w:txbxContent>
                      </v:textbox>
                    </v:shape>
                  </w:pict>
                </mc:Fallback>
              </mc:AlternateContent>
            </w:r>
            <w:r w:rsidRPr="002530A7">
              <w:rPr>
                <w:rFonts w:cs="Arial Unicode MS"/>
                <w:noProof/>
                <w:sz w:val="16"/>
                <w:szCs w:val="16"/>
              </w:rPr>
              <mc:AlternateContent>
                <mc:Choice Requires="wps">
                  <w:drawing>
                    <wp:anchor distT="0" distB="0" distL="114300" distR="114300" simplePos="0" relativeHeight="251665408" behindDoc="0" locked="0" layoutInCell="1" allowOverlap="1" wp14:anchorId="16E854C9" wp14:editId="6A095C6A">
                      <wp:simplePos x="0" y="0"/>
                      <wp:positionH relativeFrom="column">
                        <wp:posOffset>1578610</wp:posOffset>
                      </wp:positionH>
                      <wp:positionV relativeFrom="paragraph">
                        <wp:posOffset>224155</wp:posOffset>
                      </wp:positionV>
                      <wp:extent cx="742950" cy="316230"/>
                      <wp:effectExtent l="0" t="0" r="0" b="0"/>
                      <wp:wrapNone/>
                      <wp:docPr id="122" name="Rectangle 122"/>
                      <wp:cNvGraphicFramePr/>
                      <a:graphic xmlns:a="http://schemas.openxmlformats.org/drawingml/2006/main">
                        <a:graphicData uri="http://schemas.microsoft.com/office/word/2010/wordprocessingShape">
                          <wps:wsp>
                            <wps:cNvSpPr/>
                            <wps:spPr>
                              <a:xfrm>
                                <a:off x="0" y="0"/>
                                <a:ext cx="742950" cy="3162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6AB93" w14:textId="77777777" w:rsidR="001A2940" w:rsidRPr="00950F60" w:rsidRDefault="001A2940" w:rsidP="001A2940">
                                  <w:pPr>
                                    <w:jc w:val="center"/>
                                    <w:rPr>
                                      <w:color w:val="000000" w:themeColor="text1"/>
                                      <w:sz w:val="18"/>
                                      <w:szCs w:val="18"/>
                                    </w:rPr>
                                  </w:pPr>
                                  <w:r>
                                    <w:rPr>
                                      <w:color w:val="000000" w:themeColor="text1"/>
                                      <w:sz w:val="18"/>
                                      <w:szCs w:val="18"/>
                                    </w:rPr>
                                    <w:t>Đ</w:t>
                                  </w:r>
                                  <w:r w:rsidRPr="00950F60">
                                    <w:rPr>
                                      <w:color w:val="000000" w:themeColor="text1"/>
                                      <w:sz w:val="18"/>
                                      <w:szCs w:val="18"/>
                                    </w:rPr>
                                    <w:t xml:space="preserve">ạt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54C9" id="Rectangle 122" o:spid="_x0000_s1058" style="position:absolute;margin-left:124.3pt;margin-top:17.65pt;width:58.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" filled="f" stroked="f" strokeweight="1pt">
                      <v:textbox>
                        <w:txbxContent>
                          <w:p w14:paraId="4696AB93" w14:textId="77777777" w:rsidR="001A2940" w:rsidRPr="00950F60" w:rsidRDefault="001A2940" w:rsidP="001A2940">
                            <w:pPr>
                              <w:jc w:val="center"/>
                              <w:rPr>
                                <w:color w:val="000000" w:themeColor="text1"/>
                                <w:sz w:val="18"/>
                                <w:szCs w:val="18"/>
                              </w:rPr>
                            </w:pPr>
                            <w:r>
                              <w:rPr>
                                <w:color w:val="000000" w:themeColor="text1"/>
                                <w:sz w:val="18"/>
                                <w:szCs w:val="18"/>
                              </w:rPr>
                              <w:t>Đ</w:t>
                            </w:r>
                            <w:r w:rsidRPr="00950F60">
                              <w:rPr>
                                <w:color w:val="000000" w:themeColor="text1"/>
                                <w:sz w:val="18"/>
                                <w:szCs w:val="18"/>
                              </w:rPr>
                              <w:t xml:space="preserve">ạt </w:t>
                            </w:r>
                          </w:p>
                        </w:txbxContent>
                      </v:textbox>
                    </v:rect>
                  </w:pict>
                </mc:Fallback>
              </mc:AlternateContent>
            </w:r>
          </w:p>
        </w:tc>
        <w:tc>
          <w:tcPr>
            <w:tcW w:w="2631" w:type="dxa"/>
          </w:tcPr>
          <w:p w14:paraId="6369A452" w14:textId="77777777" w:rsidR="001A2940" w:rsidRPr="002530A7" w:rsidRDefault="001A2940" w:rsidP="009776AF">
            <w:pPr>
              <w:pStyle w:val="StyleHeading210pt"/>
              <w:spacing w:before="0" w:after="0"/>
              <w:jc w:val="both"/>
              <w:rPr>
                <w:rFonts w:cs="Arial Unicode MS"/>
                <w:b w:val="0"/>
                <w:bCs w:val="0"/>
                <w:color w:val="auto"/>
                <w:sz w:val="18"/>
                <w:szCs w:val="18"/>
              </w:rPr>
            </w:pPr>
            <w:r w:rsidRPr="002530A7">
              <w:rPr>
                <w:rFonts w:cs="Arial Unicode MS"/>
                <w:b w:val="0"/>
                <w:bCs w:val="0"/>
                <w:color w:val="auto"/>
                <w:sz w:val="18"/>
                <w:szCs w:val="18"/>
              </w:rPr>
              <w:t>Danh sách đen: danh sách khách hàng thuộc diện không cấp tín dụng.</w:t>
            </w:r>
          </w:p>
          <w:p w14:paraId="66D1C3FD" w14:textId="77777777" w:rsidR="001A2940" w:rsidRPr="002530A7" w:rsidRDefault="001A2940" w:rsidP="009776AF">
            <w:pPr>
              <w:pStyle w:val="StyleHeading210pt"/>
              <w:spacing w:before="0" w:after="0"/>
              <w:jc w:val="both"/>
              <w:rPr>
                <w:rFonts w:cs="Arial Unicode MS"/>
                <w:b w:val="0"/>
                <w:bCs w:val="0"/>
                <w:color w:val="auto"/>
                <w:sz w:val="18"/>
                <w:szCs w:val="18"/>
              </w:rPr>
            </w:pPr>
          </w:p>
          <w:p w14:paraId="1E90D73F" w14:textId="77777777" w:rsidR="001A2940" w:rsidRPr="002530A7" w:rsidRDefault="001A2940" w:rsidP="009776AF">
            <w:pPr>
              <w:pStyle w:val="StyleHeading210pt"/>
              <w:spacing w:before="0" w:after="0"/>
              <w:jc w:val="both"/>
              <w:rPr>
                <w:rFonts w:cs="Arial Unicode MS"/>
                <w:b w:val="0"/>
                <w:bCs w:val="0"/>
                <w:color w:val="auto"/>
                <w:sz w:val="18"/>
                <w:szCs w:val="18"/>
              </w:rPr>
            </w:pPr>
          </w:p>
        </w:tc>
      </w:tr>
      <w:tr w:rsidR="001A2940" w:rsidRPr="002530A7" w14:paraId="7CA5CCE2" w14:textId="77777777" w:rsidTr="009776AF">
        <w:trPr>
          <w:trHeight w:val="597"/>
        </w:trPr>
        <w:tc>
          <w:tcPr>
            <w:tcW w:w="283" w:type="dxa"/>
            <w:vMerge/>
          </w:tcPr>
          <w:p w14:paraId="14B7D007" w14:textId="77777777" w:rsidR="001A2940" w:rsidRPr="002530A7" w:rsidRDefault="001A2940" w:rsidP="009776AF">
            <w:pPr>
              <w:pStyle w:val="StyleHeading210pt"/>
              <w:spacing w:before="0" w:after="0"/>
              <w:rPr>
                <w:rFonts w:cs="Arial Unicode MS"/>
                <w:sz w:val="18"/>
                <w:szCs w:val="18"/>
              </w:rPr>
            </w:pPr>
          </w:p>
        </w:tc>
        <w:tc>
          <w:tcPr>
            <w:tcW w:w="639" w:type="dxa"/>
            <w:vMerge/>
            <w:vAlign w:val="center"/>
          </w:tcPr>
          <w:p w14:paraId="6AB4509E" w14:textId="77777777" w:rsidR="001A2940" w:rsidRPr="002530A7" w:rsidRDefault="001A2940" w:rsidP="009776AF">
            <w:pPr>
              <w:pStyle w:val="StyleHeading210pt"/>
              <w:spacing w:before="0" w:after="0"/>
              <w:jc w:val="center"/>
              <w:rPr>
                <w:rFonts w:cs="Arial Unicode MS"/>
                <w:b w:val="0"/>
                <w:bCs w:val="0"/>
                <w:sz w:val="18"/>
                <w:szCs w:val="18"/>
              </w:rPr>
            </w:pPr>
          </w:p>
        </w:tc>
        <w:tc>
          <w:tcPr>
            <w:tcW w:w="5037" w:type="dxa"/>
          </w:tcPr>
          <w:p w14:paraId="2285A075" w14:textId="77777777" w:rsidR="001A2940" w:rsidRPr="002530A7" w:rsidRDefault="001A2940" w:rsidP="009776AF">
            <w:pPr>
              <w:pStyle w:val="StyleHeading210pt"/>
              <w:spacing w:before="0" w:after="0"/>
              <w:rPr>
                <w:rFonts w:cs="Arial Unicode MS"/>
                <w:noProof/>
                <w:sz w:val="16"/>
                <w:szCs w:val="16"/>
              </w:rPr>
            </w:pPr>
            <w:r w:rsidRPr="002530A7">
              <w:rPr>
                <w:rFonts w:cs="Arial Unicode MS"/>
                <w:noProof/>
                <w:sz w:val="16"/>
                <w:szCs w:val="16"/>
              </w:rPr>
              <mc:AlternateContent>
                <mc:Choice Requires="wps">
                  <w:drawing>
                    <wp:anchor distT="0" distB="0" distL="114300" distR="114300" simplePos="0" relativeHeight="251668480" behindDoc="0" locked="0" layoutInCell="1" allowOverlap="1" wp14:anchorId="042B2D99" wp14:editId="0780E6F4">
                      <wp:simplePos x="0" y="0"/>
                      <wp:positionH relativeFrom="column">
                        <wp:posOffset>1689100</wp:posOffset>
                      </wp:positionH>
                      <wp:positionV relativeFrom="paragraph">
                        <wp:posOffset>315595</wp:posOffset>
                      </wp:positionV>
                      <wp:extent cx="0" cy="323215"/>
                      <wp:effectExtent l="76200" t="0" r="76200" b="57785"/>
                      <wp:wrapNone/>
                      <wp:docPr id="53" name="Straight Arrow Connector 53"/>
                      <wp:cNvGraphicFramePr/>
                      <a:graphic xmlns:a="http://schemas.openxmlformats.org/drawingml/2006/main">
                        <a:graphicData uri="http://schemas.microsoft.com/office/word/2010/wordprocessingShape">
                          <wps:wsp>
                            <wps:cNvCnPr/>
                            <wps:spPr>
                              <a:xfrm>
                                <a:off x="0" y="0"/>
                                <a:ext cx="0" cy="3232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D75F8" id="Straight Arrow Connector 53" o:spid="_x0000_s1026" type="#_x0000_t32" style="position:absolute;margin-left:133pt;margin-top:24.85pt;width:0;height:25.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" strokecolor="black [3213]" strokeweight=".5pt">
                      <v:stroke endarrow="block" joinstyle="miter"/>
                    </v:shape>
                  </w:pict>
                </mc:Fallback>
              </mc:AlternateContent>
            </w:r>
            <w:r w:rsidRPr="002530A7">
              <w:rPr>
                <w:rFonts w:cs="Arial Unicode MS"/>
                <w:noProof/>
                <w:sz w:val="16"/>
                <w:szCs w:val="16"/>
              </w:rPr>
              <mc:AlternateContent>
                <mc:Choice Requires="wps">
                  <w:drawing>
                    <wp:anchor distT="0" distB="0" distL="114300" distR="114300" simplePos="0" relativeHeight="251669504" behindDoc="0" locked="0" layoutInCell="1" allowOverlap="1" wp14:anchorId="7728E419" wp14:editId="76C37B87">
                      <wp:simplePos x="0" y="0"/>
                      <wp:positionH relativeFrom="column">
                        <wp:posOffset>2518023</wp:posOffset>
                      </wp:positionH>
                      <wp:positionV relativeFrom="paragraph">
                        <wp:posOffset>407010</wp:posOffset>
                      </wp:positionV>
                      <wp:extent cx="0" cy="2167527"/>
                      <wp:effectExtent l="0" t="0" r="38100" b="23495"/>
                      <wp:wrapNone/>
                      <wp:docPr id="63" name="Straight Connector 63"/>
                      <wp:cNvGraphicFramePr/>
                      <a:graphic xmlns:a="http://schemas.openxmlformats.org/drawingml/2006/main">
                        <a:graphicData uri="http://schemas.microsoft.com/office/word/2010/wordprocessingShape">
                          <wps:wsp>
                            <wps:cNvCnPr/>
                            <wps:spPr>
                              <a:xfrm>
                                <a:off x="0" y="0"/>
                                <a:ext cx="0" cy="21675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2BBDE" id="Straight Connector 6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25pt,32.05pt" to="198.25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" strokecolor="black [3213]" strokeweight=".5pt">
                      <v:stroke joinstyle="miter"/>
                    </v:line>
                  </w:pict>
                </mc:Fallback>
              </mc:AlternateContent>
            </w:r>
          </w:p>
        </w:tc>
        <w:tc>
          <w:tcPr>
            <w:tcW w:w="2631" w:type="dxa"/>
          </w:tcPr>
          <w:p w14:paraId="7B6960EC" w14:textId="77777777" w:rsidR="001A2940" w:rsidRPr="002530A7" w:rsidRDefault="001A2940" w:rsidP="009776AF">
            <w:pPr>
              <w:pStyle w:val="StyleHeading210pt"/>
              <w:spacing w:before="0" w:after="0"/>
              <w:rPr>
                <w:rFonts w:cs="Arial Unicode MS"/>
                <w:b w:val="0"/>
                <w:bCs w:val="0"/>
                <w:sz w:val="18"/>
                <w:szCs w:val="18"/>
              </w:rPr>
            </w:pPr>
          </w:p>
          <w:p w14:paraId="14B83553" w14:textId="77777777" w:rsidR="001A2940" w:rsidRPr="002530A7" w:rsidRDefault="001A2940" w:rsidP="009776AF">
            <w:pPr>
              <w:pStyle w:val="StyleHeading210pt"/>
              <w:spacing w:before="0" w:after="0"/>
              <w:rPr>
                <w:rFonts w:cs="Arial Unicode MS"/>
                <w:b w:val="0"/>
                <w:bCs w:val="0"/>
                <w:sz w:val="18"/>
                <w:szCs w:val="18"/>
              </w:rPr>
            </w:pPr>
          </w:p>
          <w:p w14:paraId="79E260BB"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16F40CC5" w14:textId="77777777" w:rsidTr="009776AF">
        <w:trPr>
          <w:trHeight w:val="746"/>
        </w:trPr>
        <w:tc>
          <w:tcPr>
            <w:tcW w:w="283" w:type="dxa"/>
            <w:vMerge/>
          </w:tcPr>
          <w:p w14:paraId="7FB1EA1E"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676F7004"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6</w:t>
            </w:r>
          </w:p>
        </w:tc>
        <w:tc>
          <w:tcPr>
            <w:tcW w:w="5037" w:type="dxa"/>
          </w:tcPr>
          <w:p w14:paraId="392931AE" w14:textId="77777777" w:rsidR="001A2940" w:rsidRPr="002530A7" w:rsidRDefault="001A2940" w:rsidP="009776AF">
            <w:pPr>
              <w:pStyle w:val="StyleHeading210pt"/>
              <w:spacing w:before="0" w:after="0"/>
              <w:rPr>
                <w:rFonts w:cs="Arial Unicode MS"/>
                <w:noProof/>
                <w:sz w:val="18"/>
                <w:szCs w:val="18"/>
              </w:rPr>
            </w:pPr>
            <w:r w:rsidRPr="002530A7">
              <w:rPr>
                <w:rFonts w:cs="Arial Unicode MS"/>
                <w:noProof/>
                <w:sz w:val="16"/>
                <w:szCs w:val="16"/>
              </w:rPr>
              <mc:AlternateContent>
                <mc:Choice Requires="wps">
                  <w:drawing>
                    <wp:anchor distT="0" distB="0" distL="114300" distR="114300" simplePos="0" relativeHeight="251664384" behindDoc="0" locked="0" layoutInCell="1" allowOverlap="1" wp14:anchorId="4466F256" wp14:editId="3C6BB6AB">
                      <wp:simplePos x="0" y="0"/>
                      <wp:positionH relativeFrom="column">
                        <wp:posOffset>2215184</wp:posOffset>
                      </wp:positionH>
                      <wp:positionV relativeFrom="paragraph">
                        <wp:posOffset>64770</wp:posOffset>
                      </wp:positionV>
                      <wp:extent cx="352425" cy="4572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352425" cy="457200"/>
                              </a:xfrm>
                              <a:prstGeom prst="rect">
                                <a:avLst/>
                              </a:prstGeom>
                              <a:solidFill>
                                <a:schemeClr val="lt1"/>
                              </a:solidFill>
                              <a:ln w="6350">
                                <a:noFill/>
                              </a:ln>
                            </wps:spPr>
                            <wps:txbx>
                              <w:txbxContent>
                                <w:p w14:paraId="5FADB379" w14:textId="77777777" w:rsidR="001A2940" w:rsidRPr="00226621" w:rsidRDefault="001A2940" w:rsidP="001A2940">
                                  <w:pPr>
                                    <w:jc w:val="center"/>
                                    <w:rPr>
                                      <w:sz w:val="18"/>
                                      <w:szCs w:val="18"/>
                                    </w:rPr>
                                  </w:pPr>
                                  <w:r>
                                    <w:rPr>
                                      <w:sz w:val="18"/>
                                      <w:szCs w:val="18"/>
                                    </w:rPr>
                                    <w:t>Dừng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6F256" id="Text Box 54" o:spid="_x0000_s1059" type="#_x0000_t202" style="position:absolute;margin-left:174.4pt;margin-top:5.1pt;width:27.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" fillcolor="white [3201]" stroked="f" strokeweight=".5pt">
                      <v:textbox style="layout-flow:vertical;mso-layout-flow-alt:bottom-to-top">
                        <w:txbxContent>
                          <w:p w14:paraId="5FADB379" w14:textId="77777777" w:rsidR="001A2940" w:rsidRPr="00226621" w:rsidRDefault="001A2940" w:rsidP="001A2940">
                            <w:pPr>
                              <w:jc w:val="center"/>
                              <w:rPr>
                                <w:sz w:val="18"/>
                                <w:szCs w:val="18"/>
                              </w:rPr>
                            </w:pPr>
                            <w:r>
                              <w:rPr>
                                <w:sz w:val="18"/>
                                <w:szCs w:val="18"/>
                              </w:rPr>
                              <w:t>Dừng</w:t>
                            </w:r>
                          </w:p>
                        </w:txbxContent>
                      </v:textbox>
                    </v:shape>
                  </w:pict>
                </mc:Fallback>
              </mc:AlternateContent>
            </w:r>
            <w:r w:rsidRPr="002530A7">
              <w:rPr>
                <w:rFonts w:cs="Arial Unicode MS"/>
                <w:noProof/>
                <w:sz w:val="16"/>
                <w:szCs w:val="16"/>
              </w:rPr>
              <mc:AlternateContent>
                <mc:Choice Requires="wps">
                  <w:drawing>
                    <wp:anchor distT="0" distB="0" distL="114300" distR="114300" simplePos="0" relativeHeight="251667456" behindDoc="0" locked="0" layoutInCell="1" allowOverlap="1" wp14:anchorId="0B4B8768" wp14:editId="6B96469E">
                      <wp:simplePos x="0" y="0"/>
                      <wp:positionH relativeFrom="column">
                        <wp:posOffset>1304125</wp:posOffset>
                      </wp:positionH>
                      <wp:positionV relativeFrom="paragraph">
                        <wp:posOffset>-471667</wp:posOffset>
                      </wp:positionV>
                      <wp:extent cx="352425" cy="51689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352425" cy="516890"/>
                              </a:xfrm>
                              <a:prstGeom prst="rect">
                                <a:avLst/>
                              </a:prstGeom>
                              <a:solidFill>
                                <a:schemeClr val="lt1"/>
                              </a:solidFill>
                              <a:ln w="6350">
                                <a:noFill/>
                              </a:ln>
                            </wps:spPr>
                            <wps:txbx>
                              <w:txbxContent>
                                <w:p w14:paraId="7A14484F" w14:textId="77777777" w:rsidR="001A2940" w:rsidRPr="00226621" w:rsidRDefault="001A2940" w:rsidP="001A2940">
                                  <w:pPr>
                                    <w:rPr>
                                      <w:sz w:val="18"/>
                                      <w:szCs w:val="18"/>
                                    </w:rPr>
                                  </w:pPr>
                                  <w:r>
                                    <w:rPr>
                                      <w:sz w:val="18"/>
                                      <w:szCs w:val="18"/>
                                    </w:rPr>
                                    <w:t>Tiếp tục</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B8768" id="Text Box 55" o:spid="_x0000_s1060" type="#_x0000_t202" style="position:absolute;margin-left:102.7pt;margin-top:-37.15pt;width:27.75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" fillcolor="white [3201]" stroked="f" strokeweight=".5pt">
                      <v:textbox style="layout-flow:vertical;mso-layout-flow-alt:bottom-to-top">
                        <w:txbxContent>
                          <w:p w14:paraId="7A14484F" w14:textId="77777777" w:rsidR="001A2940" w:rsidRPr="00226621" w:rsidRDefault="001A2940" w:rsidP="001A2940">
                            <w:pPr>
                              <w:rPr>
                                <w:sz w:val="18"/>
                                <w:szCs w:val="18"/>
                              </w:rPr>
                            </w:pPr>
                            <w:r>
                              <w:rPr>
                                <w:sz w:val="18"/>
                                <w:szCs w:val="18"/>
                              </w:rPr>
                              <w:t>Tiếp tục</w:t>
                            </w:r>
                          </w:p>
                        </w:txbxContent>
                      </v:textbox>
                    </v:shape>
                  </w:pict>
                </mc:Fallback>
              </mc:AlternateContent>
            </w:r>
          </w:p>
        </w:tc>
        <w:tc>
          <w:tcPr>
            <w:tcW w:w="2631" w:type="dxa"/>
          </w:tcPr>
          <w:p w14:paraId="7C63AD16"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3716C02A" w14:textId="77777777" w:rsidTr="009776AF">
        <w:trPr>
          <w:trHeight w:val="903"/>
        </w:trPr>
        <w:tc>
          <w:tcPr>
            <w:tcW w:w="283" w:type="dxa"/>
            <w:vMerge/>
          </w:tcPr>
          <w:p w14:paraId="2B9AAB13"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67A1B2A5"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7</w:t>
            </w:r>
          </w:p>
        </w:tc>
        <w:tc>
          <w:tcPr>
            <w:tcW w:w="5037" w:type="dxa"/>
          </w:tcPr>
          <w:p w14:paraId="414F4D5E" w14:textId="77777777" w:rsidR="001A2940" w:rsidRPr="002530A7" w:rsidRDefault="001A2940" w:rsidP="009776AF">
            <w:pPr>
              <w:pStyle w:val="StyleHeading210pt"/>
              <w:spacing w:before="0" w:after="0"/>
              <w:rPr>
                <w:rFonts w:cs="Arial Unicode MS"/>
                <w:noProof/>
                <w:sz w:val="18"/>
                <w:szCs w:val="18"/>
              </w:rPr>
            </w:pPr>
            <w:r w:rsidRPr="002530A7">
              <w:rPr>
                <w:rFonts w:cs="Arial Unicode MS"/>
                <w:noProof/>
                <w:sz w:val="18"/>
                <w:szCs w:val="18"/>
              </w:rPr>
              <mc:AlternateContent>
                <mc:Choice Requires="wps">
                  <w:drawing>
                    <wp:anchor distT="0" distB="0" distL="114300" distR="114300" simplePos="0" relativeHeight="251661312" behindDoc="0" locked="0" layoutInCell="1" allowOverlap="1" wp14:anchorId="7F20112F" wp14:editId="0C402699">
                      <wp:simplePos x="0" y="0"/>
                      <wp:positionH relativeFrom="column">
                        <wp:posOffset>1089660</wp:posOffset>
                      </wp:positionH>
                      <wp:positionV relativeFrom="paragraph">
                        <wp:posOffset>474649</wp:posOffset>
                      </wp:positionV>
                      <wp:extent cx="0" cy="180975"/>
                      <wp:effectExtent l="76200" t="0" r="57150" b="47625"/>
                      <wp:wrapNone/>
                      <wp:docPr id="140" name="Straight Arrow Connector 140"/>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E85C" id="Straight Arrow Connector 140" o:spid="_x0000_s1026" type="#_x0000_t32" style="position:absolute;margin-left:85.8pt;margin-top:37.3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" strokecolor="black [3213]" strokeweight=".5pt">
                      <v:stroke endarrow="block" joinstyle="miter"/>
                    </v:shape>
                  </w:pict>
                </mc:Fallback>
              </mc:AlternateContent>
            </w:r>
          </w:p>
        </w:tc>
        <w:tc>
          <w:tcPr>
            <w:tcW w:w="2631" w:type="dxa"/>
          </w:tcPr>
          <w:p w14:paraId="1A57D86E"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0083E0B6" w14:textId="77777777" w:rsidTr="009776AF">
        <w:trPr>
          <w:trHeight w:val="903"/>
        </w:trPr>
        <w:tc>
          <w:tcPr>
            <w:tcW w:w="283" w:type="dxa"/>
            <w:vMerge/>
          </w:tcPr>
          <w:p w14:paraId="7ED6DAAE"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139033BC"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8</w:t>
            </w:r>
          </w:p>
        </w:tc>
        <w:tc>
          <w:tcPr>
            <w:tcW w:w="5037" w:type="dxa"/>
          </w:tcPr>
          <w:p w14:paraId="1E1D63C7" w14:textId="77777777" w:rsidR="001A2940" w:rsidRPr="002530A7" w:rsidRDefault="001A2940" w:rsidP="009776AF">
            <w:pPr>
              <w:pStyle w:val="StyleHeading210pt"/>
              <w:spacing w:before="0" w:after="0"/>
              <w:rPr>
                <w:rFonts w:cs="Arial Unicode MS"/>
                <w:noProof/>
                <w:sz w:val="18"/>
                <w:szCs w:val="18"/>
              </w:rPr>
            </w:pPr>
          </w:p>
        </w:tc>
        <w:tc>
          <w:tcPr>
            <w:tcW w:w="2631" w:type="dxa"/>
          </w:tcPr>
          <w:p w14:paraId="688990C6" w14:textId="77777777" w:rsidR="001A2940" w:rsidRPr="002530A7" w:rsidRDefault="001A2940" w:rsidP="009776AF">
            <w:pPr>
              <w:pStyle w:val="StyleHeading210pt"/>
              <w:spacing w:before="0" w:after="0"/>
              <w:rPr>
                <w:rFonts w:cs="Arial Unicode MS"/>
                <w:b w:val="0"/>
                <w:bCs w:val="0"/>
                <w:sz w:val="18"/>
                <w:szCs w:val="18"/>
              </w:rPr>
            </w:pPr>
          </w:p>
        </w:tc>
      </w:tr>
      <w:tr w:rsidR="001A2940" w:rsidRPr="002530A7" w14:paraId="2BB2F9FF" w14:textId="77777777" w:rsidTr="009776AF">
        <w:trPr>
          <w:trHeight w:val="903"/>
        </w:trPr>
        <w:tc>
          <w:tcPr>
            <w:tcW w:w="283" w:type="dxa"/>
            <w:vMerge/>
          </w:tcPr>
          <w:p w14:paraId="5E50655B" w14:textId="77777777" w:rsidR="001A2940" w:rsidRPr="002530A7" w:rsidRDefault="001A2940" w:rsidP="009776AF">
            <w:pPr>
              <w:pStyle w:val="StyleHeading210pt"/>
              <w:spacing w:before="0" w:after="0"/>
              <w:rPr>
                <w:rFonts w:cs="Arial Unicode MS"/>
                <w:sz w:val="18"/>
                <w:szCs w:val="18"/>
              </w:rPr>
            </w:pPr>
          </w:p>
        </w:tc>
        <w:tc>
          <w:tcPr>
            <w:tcW w:w="639" w:type="dxa"/>
            <w:vAlign w:val="center"/>
          </w:tcPr>
          <w:p w14:paraId="4D4D3996" w14:textId="77777777" w:rsidR="001A2940" w:rsidRPr="002530A7" w:rsidRDefault="001A2940" w:rsidP="009776AF">
            <w:pPr>
              <w:pStyle w:val="StyleHeading210pt"/>
              <w:spacing w:before="0" w:after="0"/>
              <w:jc w:val="center"/>
              <w:rPr>
                <w:rFonts w:cs="Arial Unicode MS"/>
                <w:b w:val="0"/>
                <w:bCs w:val="0"/>
                <w:sz w:val="18"/>
                <w:szCs w:val="18"/>
              </w:rPr>
            </w:pPr>
            <w:r w:rsidRPr="002530A7">
              <w:rPr>
                <w:rFonts w:cs="Arial Unicode MS"/>
                <w:b w:val="0"/>
                <w:bCs w:val="0"/>
                <w:sz w:val="18"/>
                <w:szCs w:val="18"/>
              </w:rPr>
              <w:t>9</w:t>
            </w:r>
          </w:p>
        </w:tc>
        <w:tc>
          <w:tcPr>
            <w:tcW w:w="5037" w:type="dxa"/>
          </w:tcPr>
          <w:p w14:paraId="26A71985" w14:textId="77777777" w:rsidR="001A2940" w:rsidRPr="002530A7" w:rsidRDefault="001A2940" w:rsidP="009776AF">
            <w:pPr>
              <w:pStyle w:val="StyleHeading210pt"/>
              <w:spacing w:before="0" w:after="0"/>
              <w:rPr>
                <w:rFonts w:cs="Arial Unicode MS"/>
                <w:noProof/>
                <w:sz w:val="18"/>
                <w:szCs w:val="18"/>
              </w:rPr>
            </w:pPr>
            <w:r w:rsidRPr="002530A7">
              <w:rPr>
                <w:rFonts w:cs="Arial Unicode MS"/>
                <w:noProof/>
                <w:sz w:val="18"/>
                <w:szCs w:val="18"/>
              </w:rPr>
              <mc:AlternateContent>
                <mc:Choice Requires="wps">
                  <w:drawing>
                    <wp:anchor distT="0" distB="0" distL="114300" distR="114300" simplePos="0" relativeHeight="251663360" behindDoc="0" locked="0" layoutInCell="1" allowOverlap="1" wp14:anchorId="14156C10" wp14:editId="14DF694C">
                      <wp:simplePos x="0" y="0"/>
                      <wp:positionH relativeFrom="column">
                        <wp:posOffset>2203450</wp:posOffset>
                      </wp:positionH>
                      <wp:positionV relativeFrom="paragraph">
                        <wp:posOffset>320675</wp:posOffset>
                      </wp:positionV>
                      <wp:extent cx="317788"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3177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2BD5A" id="Straight Arrow Connector 56" o:spid="_x0000_s1026" type="#_x0000_t32" style="position:absolute;margin-left:173.5pt;margin-top:25.25pt;width: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" strokecolor="black [3213]" strokeweight=".5pt">
                      <v:stroke endarrow="block" joinstyle="miter"/>
                    </v:shape>
                  </w:pict>
                </mc:Fallback>
              </mc:AlternateContent>
            </w:r>
          </w:p>
        </w:tc>
        <w:tc>
          <w:tcPr>
            <w:tcW w:w="2631" w:type="dxa"/>
          </w:tcPr>
          <w:p w14:paraId="50D15997" w14:textId="77777777" w:rsidR="001A2940" w:rsidRDefault="001A2940" w:rsidP="009776AF">
            <w:pPr>
              <w:pStyle w:val="StyleHeading210pt"/>
              <w:spacing w:before="0" w:after="0"/>
              <w:ind w:right="-104"/>
              <w:rPr>
                <w:rFonts w:asciiTheme="minorHAnsi" w:hAnsiTheme="minorHAnsi" w:cs="Arial Unicode MS"/>
                <w:b w:val="0"/>
                <w:bCs w:val="0"/>
                <w:sz w:val="18"/>
                <w:szCs w:val="18"/>
                <w:lang w:val="vi-VN"/>
              </w:rPr>
            </w:pPr>
          </w:p>
          <w:p w14:paraId="24157E87" w14:textId="77777777" w:rsidR="0095602D" w:rsidRDefault="0095602D" w:rsidP="009776AF">
            <w:pPr>
              <w:pStyle w:val="StyleHeading210pt"/>
              <w:spacing w:before="0" w:after="0"/>
              <w:ind w:right="-104"/>
              <w:rPr>
                <w:rFonts w:asciiTheme="minorHAnsi" w:hAnsiTheme="minorHAnsi" w:cs="Arial Unicode MS"/>
                <w:b w:val="0"/>
                <w:bCs w:val="0"/>
                <w:sz w:val="18"/>
                <w:szCs w:val="18"/>
                <w:lang w:val="vi-VN"/>
              </w:rPr>
            </w:pPr>
          </w:p>
          <w:p w14:paraId="13C06566" w14:textId="77777777" w:rsidR="0095602D" w:rsidRDefault="0095602D" w:rsidP="009776AF">
            <w:pPr>
              <w:pStyle w:val="StyleHeading210pt"/>
              <w:spacing w:before="0" w:after="0"/>
              <w:ind w:right="-104"/>
              <w:rPr>
                <w:rFonts w:asciiTheme="minorHAnsi" w:hAnsiTheme="minorHAnsi" w:cs="Arial Unicode MS"/>
                <w:b w:val="0"/>
                <w:bCs w:val="0"/>
                <w:sz w:val="18"/>
                <w:szCs w:val="18"/>
                <w:lang w:val="vi-VN"/>
              </w:rPr>
            </w:pPr>
          </w:p>
          <w:p w14:paraId="034E4C57" w14:textId="77777777" w:rsidR="0095602D" w:rsidRDefault="0095602D" w:rsidP="009776AF">
            <w:pPr>
              <w:pStyle w:val="StyleHeading210pt"/>
              <w:spacing w:before="0" w:after="0"/>
              <w:ind w:right="-104"/>
              <w:rPr>
                <w:rFonts w:asciiTheme="minorHAnsi" w:hAnsiTheme="minorHAnsi" w:cs="Arial Unicode MS"/>
                <w:b w:val="0"/>
                <w:bCs w:val="0"/>
                <w:sz w:val="18"/>
                <w:szCs w:val="18"/>
                <w:lang w:val="vi-VN"/>
              </w:rPr>
            </w:pPr>
          </w:p>
          <w:p w14:paraId="738AB79D" w14:textId="77777777" w:rsidR="0095602D" w:rsidRPr="0095602D" w:rsidRDefault="0095602D" w:rsidP="009776AF">
            <w:pPr>
              <w:pStyle w:val="StyleHeading210pt"/>
              <w:spacing w:before="0" w:after="0"/>
              <w:ind w:right="-104"/>
              <w:rPr>
                <w:rFonts w:asciiTheme="minorHAnsi" w:hAnsiTheme="minorHAnsi" w:cs="Arial Unicode MS"/>
                <w:b w:val="0"/>
                <w:bCs w:val="0"/>
                <w:sz w:val="18"/>
                <w:szCs w:val="18"/>
                <w:lang w:val="vi-VN"/>
              </w:rPr>
            </w:pPr>
          </w:p>
        </w:tc>
      </w:tr>
    </w:tbl>
    <w:p w14:paraId="0C2D7E23" w14:textId="77777777" w:rsidR="001A2940" w:rsidRPr="002530A7" w:rsidRDefault="001A2940" w:rsidP="001A2940">
      <w:pPr>
        <w:pStyle w:val="ListParagraph"/>
        <w:numPr>
          <w:ilvl w:val="0"/>
          <w:numId w:val="1"/>
        </w:numPr>
        <w:rPr>
          <w:rFonts w:ascii="Arial Unicode MS" w:eastAsia="Arial Unicode MS" w:hAnsi="Arial Unicode MS" w:cs="Arial Unicode MS"/>
          <w:lang w:val="en-US"/>
        </w:rPr>
      </w:pPr>
      <w:r w:rsidRPr="002530A7">
        <w:rPr>
          <w:rFonts w:ascii="Arial Unicode MS" w:eastAsia="Arial Unicode MS" w:hAnsi="Arial Unicode MS" w:cs="Arial Unicode MS"/>
          <w:lang w:val="en-US"/>
        </w:rPr>
        <w:t>Yêu cầu thiết kế của hệ thống chấm điểm tín dụng</w:t>
      </w:r>
    </w:p>
    <w:p w14:paraId="484CB7AA" w14:textId="77777777" w:rsidR="001A2940" w:rsidRPr="002530A7" w:rsidRDefault="001A2940" w:rsidP="001A2940">
      <w:pPr>
        <w:pStyle w:val="ListParagraph"/>
        <w:numPr>
          <w:ilvl w:val="1"/>
          <w:numId w:val="1"/>
        </w:numPr>
        <w:rPr>
          <w:rFonts w:ascii="Arial Unicode MS" w:eastAsia="Arial Unicode MS" w:hAnsi="Arial Unicode MS" w:cs="Arial Unicode MS"/>
          <w:lang w:val="en-US"/>
        </w:rPr>
      </w:pPr>
      <w:r w:rsidRPr="002530A7">
        <w:rPr>
          <w:rFonts w:ascii="Arial Unicode MS" w:eastAsia="Arial Unicode MS" w:hAnsi="Arial Unicode MS" w:cs="Arial Unicode MS"/>
          <w:lang w:val="en-US"/>
        </w:rPr>
        <w:t>Kiểm tra danh sách đen</w:t>
      </w:r>
    </w:p>
    <w:p w14:paraId="43839711" w14:textId="2A4747AF" w:rsidR="002F4324" w:rsidRPr="007F3939" w:rsidRDefault="002F4324" w:rsidP="002F4324">
      <w:pPr>
        <w:pStyle w:val="ListParagraph"/>
        <w:numPr>
          <w:ilvl w:val="2"/>
          <w:numId w:val="1"/>
        </w:numPr>
        <w:jc w:val="both"/>
        <w:rPr>
          <w:rFonts w:ascii="Arial Unicode MS" w:eastAsia="Arial Unicode MS" w:hAnsi="Arial Unicode MS" w:cs="Arial Unicode MS"/>
          <w:b/>
          <w:bCs/>
          <w:lang w:val="en-US"/>
        </w:rPr>
      </w:pPr>
      <w:r w:rsidRPr="007F3939">
        <w:rPr>
          <w:rFonts w:ascii="Arial Unicode MS" w:eastAsia="Arial Unicode MS" w:hAnsi="Arial Unicode MS" w:cs="Arial Unicode MS"/>
          <w:b/>
          <w:bCs/>
          <w:lang w:val="en-US"/>
        </w:rPr>
        <w:lastRenderedPageBreak/>
        <w:t>Tổng quan</w:t>
      </w:r>
    </w:p>
    <w:p w14:paraId="4CB595B6" w14:textId="2FE5F5F1" w:rsidR="002F4324" w:rsidRPr="002530A7" w:rsidRDefault="002F4324" w:rsidP="002A7DB3">
      <w:pPr>
        <w:pStyle w:val="ListParagraph"/>
        <w:jc w:val="both"/>
        <w:rPr>
          <w:rFonts w:ascii="Arial Unicode MS" w:eastAsia="Arial Unicode MS" w:hAnsi="Arial Unicode MS" w:cs="Arial Unicode MS"/>
          <w:lang w:val="en-US"/>
        </w:rPr>
      </w:pPr>
      <w:r w:rsidRPr="002530A7">
        <w:rPr>
          <w:rFonts w:ascii="Arial Unicode MS" w:eastAsia="Arial Unicode MS" w:hAnsi="Arial Unicode MS" w:cs="Arial Unicode MS"/>
          <w:lang w:val="en-US"/>
        </w:rPr>
        <w:t>Hệ thống chấm điểm kiểm tra khách hàng có thuộc danh sách đen. Nếu khách hàng thuộc danh sách đen, hệ thống thực hiện phân khúc, chấm điểm và trả cảnh báo. Nếu khách hàng không thuộc danh sách đen, hệ thống thực hiện phân khúc và chấm điểm</w:t>
      </w:r>
    </w:p>
    <w:p w14:paraId="698FE697" w14:textId="03CFB9D8" w:rsidR="00EF2D40" w:rsidRPr="007F3939" w:rsidRDefault="002F4324" w:rsidP="002F4324">
      <w:pPr>
        <w:pStyle w:val="ListParagraph"/>
        <w:numPr>
          <w:ilvl w:val="2"/>
          <w:numId w:val="1"/>
        </w:numPr>
        <w:jc w:val="both"/>
        <w:rPr>
          <w:rFonts w:ascii="Arial Unicode MS" w:eastAsia="Arial Unicode MS" w:hAnsi="Arial Unicode MS" w:cs="Arial Unicode MS"/>
          <w:b/>
          <w:bCs/>
          <w:lang w:val="en-US"/>
        </w:rPr>
      </w:pPr>
      <w:r w:rsidRPr="007F3939">
        <w:rPr>
          <w:rFonts w:ascii="Arial Unicode MS" w:eastAsia="Arial Unicode MS" w:hAnsi="Arial Unicode MS" w:cs="Arial Unicode MS"/>
          <w:b/>
          <w:bCs/>
          <w:lang w:val="en-US"/>
        </w:rPr>
        <w:t>Yêu cầu</w:t>
      </w:r>
    </w:p>
    <w:tbl>
      <w:tblPr>
        <w:tblStyle w:val="TableGrid"/>
        <w:tblW w:w="9540" w:type="dxa"/>
        <w:tblInd w:w="-95" w:type="dxa"/>
        <w:tblLook w:val="04A0" w:firstRow="1" w:lastRow="0" w:firstColumn="1" w:lastColumn="0" w:noHBand="0" w:noVBand="1"/>
      </w:tblPr>
      <w:tblGrid>
        <w:gridCol w:w="773"/>
        <w:gridCol w:w="1628"/>
        <w:gridCol w:w="1702"/>
        <w:gridCol w:w="1095"/>
        <w:gridCol w:w="945"/>
        <w:gridCol w:w="3397"/>
      </w:tblGrid>
      <w:tr w:rsidR="005D6380" w:rsidRPr="002057BB" w14:paraId="6E35CEA0" w14:textId="77777777" w:rsidTr="009776AF">
        <w:tc>
          <w:tcPr>
            <w:tcW w:w="612" w:type="dxa"/>
          </w:tcPr>
          <w:p w14:paraId="501C970A"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No</w:t>
            </w:r>
          </w:p>
        </w:tc>
        <w:tc>
          <w:tcPr>
            <w:tcW w:w="1425" w:type="dxa"/>
          </w:tcPr>
          <w:p w14:paraId="73DB4A93"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Item</w:t>
            </w:r>
          </w:p>
        </w:tc>
        <w:tc>
          <w:tcPr>
            <w:tcW w:w="1785" w:type="dxa"/>
          </w:tcPr>
          <w:p w14:paraId="3EC8D17A"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Description</w:t>
            </w:r>
          </w:p>
        </w:tc>
        <w:tc>
          <w:tcPr>
            <w:tcW w:w="1030" w:type="dxa"/>
          </w:tcPr>
          <w:p w14:paraId="39191AB3"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PHẢN HỒI KHI VI PHẠM</w:t>
            </w:r>
          </w:p>
        </w:tc>
        <w:tc>
          <w:tcPr>
            <w:tcW w:w="1003" w:type="dxa"/>
          </w:tcPr>
          <w:p w14:paraId="132215A7"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Xác suất phát sinh</w:t>
            </w:r>
          </w:p>
        </w:tc>
        <w:tc>
          <w:tcPr>
            <w:tcW w:w="3685" w:type="dxa"/>
          </w:tcPr>
          <w:p w14:paraId="1DA56C3B" w14:textId="77777777" w:rsidR="005D6380" w:rsidRPr="002057BB" w:rsidRDefault="005D6380" w:rsidP="009776AF">
            <w:pPr>
              <w:pStyle w:val="ListParagraph"/>
              <w:ind w:left="0"/>
              <w:jc w:val="center"/>
              <w:rPr>
                <w:rFonts w:ascii="Arial Unicode MS" w:eastAsia="Arial Unicode MS" w:hAnsi="Arial Unicode MS" w:cs="Arial Unicode MS"/>
                <w:sz w:val="20"/>
                <w:szCs w:val="20"/>
                <w:lang w:val="en-US"/>
              </w:rPr>
            </w:pPr>
            <w:r w:rsidRPr="002057BB">
              <w:rPr>
                <w:rFonts w:ascii="Arial Unicode MS" w:eastAsia="Arial Unicode MS" w:hAnsi="Arial Unicode MS" w:cs="Arial Unicode MS"/>
                <w:b/>
                <w:sz w:val="20"/>
                <w:szCs w:val="20"/>
              </w:rPr>
              <w:t>Rule</w:t>
            </w:r>
          </w:p>
        </w:tc>
      </w:tr>
      <w:tr w:rsidR="005D6380" w:rsidRPr="002057BB" w14:paraId="3DF5FB3F" w14:textId="77777777" w:rsidTr="009776AF">
        <w:tc>
          <w:tcPr>
            <w:tcW w:w="612" w:type="dxa"/>
          </w:tcPr>
          <w:p w14:paraId="2144BCFF"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1.1</w:t>
            </w:r>
          </w:p>
        </w:tc>
        <w:tc>
          <w:tcPr>
            <w:tcW w:w="1425" w:type="dxa"/>
          </w:tcPr>
          <w:p w14:paraId="651359A0"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 xml:space="preserve">Đối tượng khách hàng </w:t>
            </w:r>
          </w:p>
        </w:tc>
        <w:tc>
          <w:tcPr>
            <w:tcW w:w="1785" w:type="dxa"/>
          </w:tcPr>
          <w:p w14:paraId="32624AE8"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 </w:t>
            </w:r>
          </w:p>
        </w:tc>
        <w:tc>
          <w:tcPr>
            <w:tcW w:w="1030" w:type="dxa"/>
          </w:tcPr>
          <w:p w14:paraId="7FE082D0"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 </w:t>
            </w:r>
          </w:p>
        </w:tc>
        <w:tc>
          <w:tcPr>
            <w:tcW w:w="1003" w:type="dxa"/>
          </w:tcPr>
          <w:p w14:paraId="63077247"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 </w:t>
            </w:r>
          </w:p>
        </w:tc>
        <w:tc>
          <w:tcPr>
            <w:tcW w:w="3685" w:type="dxa"/>
          </w:tcPr>
          <w:p w14:paraId="2FB7EC6E"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 </w:t>
            </w:r>
          </w:p>
        </w:tc>
      </w:tr>
      <w:tr w:rsidR="005D6380" w:rsidRPr="002057BB" w14:paraId="22F652AD" w14:textId="77777777" w:rsidTr="009776AF">
        <w:tc>
          <w:tcPr>
            <w:tcW w:w="612" w:type="dxa"/>
          </w:tcPr>
          <w:p w14:paraId="20B47E13"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1.1.1</w:t>
            </w:r>
          </w:p>
        </w:tc>
        <w:tc>
          <w:tcPr>
            <w:tcW w:w="1425" w:type="dxa"/>
          </w:tcPr>
          <w:p w14:paraId="47555EBE"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Retail</w:t>
            </w:r>
          </w:p>
        </w:tc>
        <w:tc>
          <w:tcPr>
            <w:tcW w:w="1785" w:type="dxa"/>
          </w:tcPr>
          <w:p w14:paraId="31206F93"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Thành viên Hội đồng quản trị, Thành viên Ban kiểm soát, Tổng giám đốc, Phó Tổng giám đốc và các chức danh tương đương của Sacombank.</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446517FE"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Khách hàng thuộc diện không CTD - "…" (gắn với cột chức vụ trong file excel)</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03" w:type="dxa"/>
          </w:tcPr>
          <w:p w14:paraId="755650F3"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r w:rsidRPr="002057BB">
              <w:rPr>
                <w:rFonts w:ascii="Arial Unicode MS" w:eastAsia="Arial Unicode MS" w:hAnsi="Arial Unicode MS" w:cs="Arial Unicode MS"/>
                <w:sz w:val="20"/>
                <w:szCs w:val="20"/>
              </w:rPr>
              <w:t>Hiếm gặp ở bước xếp hạng tín dụng</w:t>
            </w:r>
            <w:r w:rsidRPr="002057BB">
              <w:rPr>
                <w:rFonts w:ascii="Arial Unicode MS" w:eastAsia="Arial Unicode MS" w:hAnsi="Arial Unicode MS" w:cs="Arial Unicode MS"/>
                <w:sz w:val="20"/>
                <w:szCs w:val="20"/>
              </w:rPr>
              <w:br/>
            </w:r>
          </w:p>
        </w:tc>
        <w:tc>
          <w:tcPr>
            <w:tcW w:w="3685" w:type="dxa"/>
          </w:tcPr>
          <w:p w14:paraId="0B6C66C7"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Danh sách Thành viên Hội đồng quản trị, Thành viên Ban kiểm soát, Tổng giám đốc, Phó Tổng giám đốc và các chức danh tương đương của Sacombank (file excel) sẽ lưu trữ trên hệ thống chấm điểm. Hệ thống chấm điểm  truy cập vào vùng dữ liệu để lấy thông tin tham chiếu.</w:t>
            </w:r>
          </w:p>
          <w:p w14:paraId="58AF945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 xml:space="preserve"> </w:t>
            </w:r>
            <w:r w:rsidRPr="002057BB">
              <w:rPr>
                <w:rFonts w:ascii="Arial Unicode MS" w:eastAsia="Arial Unicode MS" w:hAnsi="Arial Unicode MS" w:cs="Arial Unicode MS"/>
                <w:sz w:val="20"/>
                <w:szCs w:val="20"/>
              </w:rPr>
              <w:br/>
              <w:t>Cách tham chiếu: thông tin khách hàng vay sẽ được cập nhật trên LOS, bao gồm customerID, hay Nationnal ID. Hệ thống chấm điểm đối chiếu thông tin ID khách hàng trên LOS với ID trong danh sách không cấp lưu trữ tại vùng dữ liệu để kiểm tra.</w:t>
            </w:r>
          </w:p>
          <w:p w14:paraId="62DBBD34" w14:textId="77777777" w:rsidR="005D6380" w:rsidRPr="002057BB" w:rsidRDefault="005D6380" w:rsidP="009776AF">
            <w:pPr>
              <w:pStyle w:val="ListParagraph"/>
              <w:ind w:left="0"/>
              <w:jc w:val="both"/>
              <w:rPr>
                <w:rFonts w:ascii="Arial Unicode MS" w:eastAsia="Arial Unicode MS" w:hAnsi="Arial Unicode MS" w:cs="Arial Unicode MS"/>
                <w:b/>
                <w:sz w:val="20"/>
                <w:szCs w:val="20"/>
              </w:rPr>
            </w:pPr>
          </w:p>
        </w:tc>
      </w:tr>
      <w:tr w:rsidR="005D6380" w:rsidRPr="002057BB" w14:paraId="037D085E" w14:textId="77777777" w:rsidTr="009776AF">
        <w:tc>
          <w:tcPr>
            <w:tcW w:w="612" w:type="dxa"/>
          </w:tcPr>
          <w:p w14:paraId="5ECE881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1.1.2</w:t>
            </w:r>
          </w:p>
        </w:tc>
        <w:tc>
          <w:tcPr>
            <w:tcW w:w="1425" w:type="dxa"/>
          </w:tcPr>
          <w:p w14:paraId="3446F07C"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Corporate</w:t>
            </w:r>
          </w:p>
        </w:tc>
        <w:tc>
          <w:tcPr>
            <w:tcW w:w="1785" w:type="dxa"/>
          </w:tcPr>
          <w:p w14:paraId="208485A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Pháp nhân là cổ đông có người đại diện phần vốn góp là thành viên Hội đồng quản trị, Thành viên Ban kiểm soát của Sacombank.</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170787B9"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thuộc diện không CTD - "…" ("…" gắn với cột chức vụ trong file excel)</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lastRenderedPageBreak/>
              <w:br/>
            </w:r>
          </w:p>
        </w:tc>
        <w:tc>
          <w:tcPr>
            <w:tcW w:w="1003" w:type="dxa"/>
          </w:tcPr>
          <w:p w14:paraId="16EE7EF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Hiếm gặp ở bước xếp hạng tín dụng</w:t>
            </w:r>
          </w:p>
        </w:tc>
        <w:tc>
          <w:tcPr>
            <w:tcW w:w="3685" w:type="dxa"/>
          </w:tcPr>
          <w:p w14:paraId="568919B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 xml:space="preserve">Danh sách các pháp nhân là cổ đông và danh sách  thành viên Hội đồng quản trị, Thành viên Ban kiểm soát của Sacombank (file excel) sẽ lưu trữ trong Vùng dữ liệu, hệ thống chấm điểm truy cập vào vùng dữ liệu để lấy thông tin tham chiếu. </w:t>
            </w:r>
          </w:p>
          <w:p w14:paraId="64ABD7AB"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br/>
              <w:t xml:space="preserve">Cách tham chiếu: </w:t>
            </w:r>
          </w:p>
          <w:p w14:paraId="2F7DADB0"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 xml:space="preserve">Khi nhập thông tin khách hàng doanh nghiệp trên LOS, Hệ thống </w:t>
            </w:r>
            <w:r w:rsidRPr="002057BB">
              <w:rPr>
                <w:rFonts w:ascii="Arial Unicode MS" w:eastAsia="Arial Unicode MS" w:hAnsi="Arial Unicode MS" w:cs="Arial Unicode MS"/>
                <w:sz w:val="20"/>
                <w:szCs w:val="20"/>
              </w:rPr>
              <w:lastRenderedPageBreak/>
              <w:t>chấm điểm sẽ check CIF_NUMBER này với CIF_NUMBER trong danh sách trong file excel, trong trường hợp chưa có mã CIF_NUMBER, check company ID  với company ID  trong danh sách trong file excel, nếu mã CIF_NUMBER /company ID có trong danh sách file excel là blacklist</w:t>
            </w:r>
            <w:r w:rsidRPr="002057BB">
              <w:rPr>
                <w:rFonts w:ascii="Arial Unicode MS" w:eastAsia="Arial Unicode MS" w:hAnsi="Arial Unicode MS" w:cs="Arial Unicode MS"/>
                <w:sz w:val="20"/>
                <w:szCs w:val="20"/>
              </w:rPr>
              <w:br/>
            </w:r>
          </w:p>
        </w:tc>
      </w:tr>
      <w:tr w:rsidR="005D6380" w:rsidRPr="002057BB" w14:paraId="4D893B5C" w14:textId="77777777" w:rsidTr="009776AF">
        <w:tc>
          <w:tcPr>
            <w:tcW w:w="612" w:type="dxa"/>
          </w:tcPr>
          <w:p w14:paraId="6EB69FF0"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1.1.3</w:t>
            </w:r>
          </w:p>
        </w:tc>
        <w:tc>
          <w:tcPr>
            <w:tcW w:w="1425" w:type="dxa"/>
          </w:tcPr>
          <w:p w14:paraId="6F22B75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w:t>
            </w:r>
          </w:p>
        </w:tc>
        <w:tc>
          <w:tcPr>
            <w:tcW w:w="1785" w:type="dxa"/>
          </w:tcPr>
          <w:p w14:paraId="21DF857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Cha, mẹ, Vợ, Chồng, Con của Thành viên Hội đồng quản trị, thành viên Ban kiểm soát, Tổng giám đốc, Phó Tổng giám đốc và các chức danh tương đương.</w:t>
            </w:r>
            <w:r w:rsidRPr="002057BB">
              <w:rPr>
                <w:rFonts w:ascii="Arial Unicode MS" w:eastAsia="Arial Unicode MS" w:hAnsi="Arial Unicode MS" w:cs="Arial Unicode MS"/>
                <w:sz w:val="20"/>
                <w:szCs w:val="20"/>
              </w:rPr>
              <w:br/>
            </w:r>
          </w:p>
        </w:tc>
        <w:tc>
          <w:tcPr>
            <w:tcW w:w="1030" w:type="dxa"/>
          </w:tcPr>
          <w:p w14:paraId="170F83B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thuộc diện không CTD - "…" ("…" gắn với cột chức vụ trong file excel)</w:t>
            </w:r>
            <w:r w:rsidRPr="002057BB">
              <w:rPr>
                <w:rFonts w:ascii="Arial Unicode MS" w:eastAsia="Arial Unicode MS" w:hAnsi="Arial Unicode MS" w:cs="Arial Unicode MS"/>
                <w:sz w:val="20"/>
                <w:szCs w:val="20"/>
              </w:rPr>
              <w:br/>
            </w:r>
          </w:p>
        </w:tc>
        <w:tc>
          <w:tcPr>
            <w:tcW w:w="1003" w:type="dxa"/>
          </w:tcPr>
          <w:p w14:paraId="493BDAE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1849428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Danh sách thông tin (tên, ID) của Cha, mẹ, Vợ, Chồng, Con của Thành viên Hội đồng quản trị, thành viên Ban kiểm soát, Tổng giám đốc, Phó Tổng giám đốc và các chức danh tương đương (file excel) sẽ lưu trữ trong Vùng dữ liệu của hệ thống chấm điểm.</w:t>
            </w:r>
            <w:r w:rsidRPr="002057BB">
              <w:rPr>
                <w:rFonts w:ascii="Arial Unicode MS" w:eastAsia="Arial Unicode MS" w:hAnsi="Arial Unicode MS" w:cs="Arial Unicode MS"/>
                <w:sz w:val="20"/>
                <w:szCs w:val="20"/>
              </w:rPr>
              <w:br/>
            </w:r>
          </w:p>
        </w:tc>
      </w:tr>
      <w:tr w:rsidR="005D6380" w:rsidRPr="002057BB" w14:paraId="39FF4206" w14:textId="77777777" w:rsidTr="009776AF">
        <w:tc>
          <w:tcPr>
            <w:tcW w:w="612" w:type="dxa"/>
          </w:tcPr>
          <w:p w14:paraId="24B712DD"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1.1.4</w:t>
            </w:r>
          </w:p>
        </w:tc>
        <w:tc>
          <w:tcPr>
            <w:tcW w:w="1425" w:type="dxa"/>
          </w:tcPr>
          <w:p w14:paraId="1E5B64FB"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Retail/corporate</w:t>
            </w:r>
          </w:p>
        </w:tc>
        <w:tc>
          <w:tcPr>
            <w:tcW w:w="1785" w:type="dxa"/>
          </w:tcPr>
          <w:p w14:paraId="333DA99B"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Khách hàng được bảo đảm bởi các đối tượng quy định bởi 1.1.1, 1.1.2, 1.1.3</w:t>
            </w:r>
            <w:r w:rsidRPr="002057BB">
              <w:rPr>
                <w:rFonts w:ascii="Arial Unicode MS" w:eastAsia="Arial Unicode MS" w:hAnsi="Arial Unicode MS" w:cs="Arial Unicode MS"/>
                <w:sz w:val="20"/>
                <w:szCs w:val="20"/>
              </w:rPr>
              <w:br/>
            </w:r>
          </w:p>
        </w:tc>
        <w:tc>
          <w:tcPr>
            <w:tcW w:w="1030" w:type="dxa"/>
          </w:tcPr>
          <w:p w14:paraId="5FA07087"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được đảm bảo bởi đối tượng không được cấp tín dụng</w:t>
            </w:r>
          </w:p>
        </w:tc>
        <w:tc>
          <w:tcPr>
            <w:tcW w:w="1003" w:type="dxa"/>
          </w:tcPr>
          <w:p w14:paraId="2909E75A"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7BFD2848"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LOS nhập thông tin về ID của Bên bảo lãnh/Bảo đảm.</w:t>
            </w:r>
          </w:p>
        </w:tc>
      </w:tr>
      <w:tr w:rsidR="005D6380" w:rsidRPr="002057BB" w14:paraId="72D4F1C1" w14:textId="77777777" w:rsidTr="009776AF">
        <w:tc>
          <w:tcPr>
            <w:tcW w:w="612" w:type="dxa"/>
          </w:tcPr>
          <w:p w14:paraId="1094C15D"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1.1.5</w:t>
            </w:r>
          </w:p>
        </w:tc>
        <w:tc>
          <w:tcPr>
            <w:tcW w:w="1425" w:type="dxa"/>
          </w:tcPr>
          <w:p w14:paraId="35CAD6D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Corporate</w:t>
            </w:r>
          </w:p>
        </w:tc>
        <w:tc>
          <w:tcPr>
            <w:tcW w:w="1785" w:type="dxa"/>
          </w:tcPr>
          <w:p w14:paraId="419FD516"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Doanh nghiệp hoạt động trong lĩnh vực kinh doanh chứng khoán mà Sacombank nắm quyền kiểm soát</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2BBE799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 -DN hoạt động lĩnh vực KDCK STB nắm quyền kiểm soát</w:t>
            </w:r>
          </w:p>
        </w:tc>
        <w:tc>
          <w:tcPr>
            <w:tcW w:w="1003" w:type="dxa"/>
          </w:tcPr>
          <w:p w14:paraId="454AA1F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5B337477"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Danh sách các pháp nhân hoạt động trong lĩnh vực kinh doanh chứng khoán mà Sacombank nắm quyền kiểm soát.</w:t>
            </w:r>
          </w:p>
          <w:p w14:paraId="6007D1D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br/>
            </w:r>
          </w:p>
          <w:p w14:paraId="270B2D48"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p>
        </w:tc>
      </w:tr>
      <w:tr w:rsidR="005D6380" w:rsidRPr="002057BB" w14:paraId="3313A61B" w14:textId="77777777" w:rsidTr="009776AF">
        <w:tc>
          <w:tcPr>
            <w:tcW w:w="612" w:type="dxa"/>
          </w:tcPr>
          <w:p w14:paraId="6E4B67B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1.1.6</w:t>
            </w:r>
          </w:p>
        </w:tc>
        <w:tc>
          <w:tcPr>
            <w:tcW w:w="1425" w:type="dxa"/>
          </w:tcPr>
          <w:p w14:paraId="5DD6687D"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Retail/corporate</w:t>
            </w:r>
          </w:p>
        </w:tc>
        <w:tc>
          <w:tcPr>
            <w:tcW w:w="1785" w:type="dxa"/>
          </w:tcPr>
          <w:p w14:paraId="0573663F"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Khách hàng sử dụng tài sản bảo đảm là cổ phiếu của chính Sacombank hoặc các công ty con của Sacombank để đảm bảo cho khoản cấp tín dụng.</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37262267"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 - TSBĐ là Cổ phiếu của STB/công ty con</w:t>
            </w:r>
          </w:p>
        </w:tc>
        <w:tc>
          <w:tcPr>
            <w:tcW w:w="1003" w:type="dxa"/>
          </w:tcPr>
          <w:p w14:paraId="4D02A70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79CDA62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Thông tin TSĐB cần được input trên LOS:</w:t>
            </w:r>
            <w:r w:rsidRPr="002057BB">
              <w:rPr>
                <w:rFonts w:ascii="Arial Unicode MS" w:eastAsia="Arial Unicode MS" w:hAnsi="Arial Unicode MS" w:cs="Arial Unicode MS"/>
                <w:sz w:val="20"/>
                <w:szCs w:val="20"/>
              </w:rPr>
              <w:br/>
              <w:t>nếu Loại TSĐB: COLLATERAL_CDE: 200 (T24) và mã cổ phiếu là của Sacombank/công ty con của sacombank. check  mã cổ phiểu của trường 32.31 M.stock code (T24) với mã cổ phiếu trong file excel ngân hàng cung cấp.</w:t>
            </w:r>
          </w:p>
          <w:p w14:paraId="616D243A"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br/>
            </w:r>
          </w:p>
        </w:tc>
      </w:tr>
      <w:tr w:rsidR="005D6380" w:rsidRPr="002057BB" w14:paraId="0C2003FF" w14:textId="77777777" w:rsidTr="009776AF">
        <w:tc>
          <w:tcPr>
            <w:tcW w:w="612" w:type="dxa"/>
          </w:tcPr>
          <w:p w14:paraId="13D815E7"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1.1.7</w:t>
            </w:r>
          </w:p>
        </w:tc>
        <w:tc>
          <w:tcPr>
            <w:tcW w:w="1425" w:type="dxa"/>
          </w:tcPr>
          <w:p w14:paraId="63CD0C5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Corporate</w:t>
            </w:r>
          </w:p>
        </w:tc>
        <w:tc>
          <w:tcPr>
            <w:tcW w:w="1785" w:type="dxa"/>
          </w:tcPr>
          <w:p w14:paraId="4C5E719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Lỗ liên tiếp trong 02 (hai năm) gần kề nhưng không có phương án khắc phục khả thi</w:t>
            </w:r>
            <w:r w:rsidRPr="002057BB">
              <w:rPr>
                <w:rFonts w:ascii="Arial Unicode MS" w:eastAsia="Arial Unicode MS" w:hAnsi="Arial Unicode MS" w:cs="Arial Unicode MS"/>
                <w:sz w:val="20"/>
                <w:szCs w:val="20"/>
              </w:rPr>
              <w:br/>
            </w:r>
          </w:p>
        </w:tc>
        <w:tc>
          <w:tcPr>
            <w:tcW w:w="1030" w:type="dxa"/>
          </w:tcPr>
          <w:p w14:paraId="5E398D58"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 - Lỗ liên tiếp 2 năm</w:t>
            </w:r>
          </w:p>
        </w:tc>
        <w:tc>
          <w:tcPr>
            <w:tcW w:w="1003" w:type="dxa"/>
          </w:tcPr>
          <w:p w14:paraId="60F045BA"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7CAFEBD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 Hệ thống chấm điểm tính thời gian hoạt động của doanh nghiệp cho đến ngày đề nghị chấm điểm tín dụng trên 2 năm.</w:t>
            </w:r>
            <w:r w:rsidRPr="002057BB">
              <w:rPr>
                <w:rFonts w:ascii="Arial Unicode MS" w:eastAsia="Arial Unicode MS" w:hAnsi="Arial Unicode MS" w:cs="Arial Unicode MS"/>
                <w:sz w:val="20"/>
                <w:szCs w:val="20"/>
              </w:rPr>
              <w:br/>
              <w:t>- Hệ thống chấm điểm check lợi nhuận 2 năm gần nhất (từ LOS): lỗ cả 2 năm là vi phạm.</w:t>
            </w:r>
            <w:r w:rsidRPr="002057BB">
              <w:rPr>
                <w:rFonts w:ascii="Arial Unicode MS" w:eastAsia="Arial Unicode MS" w:hAnsi="Arial Unicode MS" w:cs="Arial Unicode MS"/>
                <w:sz w:val="20"/>
                <w:szCs w:val="20"/>
              </w:rPr>
              <w:br/>
              <w:t>- Hệ thống chấm điểm check thông tin về việc khách hàng có hay không phương án khắc phục khả thi (thông tin từ LOS do cán bộ tín dụng nhập, có thể là checkbox).</w:t>
            </w:r>
          </w:p>
          <w:p w14:paraId="03F6F62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p>
          <w:p w14:paraId="344D798D"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--&gt; Thỏa đồng thời 3 tiêu chí trên: khách hàng thuộc diện không cấp tín dụng.</w:t>
            </w:r>
            <w:r w:rsidRPr="002057BB">
              <w:rPr>
                <w:rFonts w:ascii="Arial Unicode MS" w:eastAsia="Arial Unicode MS" w:hAnsi="Arial Unicode MS" w:cs="Arial Unicode MS"/>
                <w:sz w:val="20"/>
                <w:szCs w:val="20"/>
              </w:rPr>
              <w:br/>
              <w:t>- Nếu khách hàng DN có thời gian hoạt động từ đủ 2 năm trở lên mà chỉ có thông tin tài chính của năm gần nhất (không đủ 2 năm gần nhất) thì hệ thống chấm điểm phản hồi: "Khách hàng không đủ thông tin Tài chính để thực hiện kiểm tra danh sách đen"</w:t>
            </w:r>
          </w:p>
          <w:p w14:paraId="1B3CF216"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p>
        </w:tc>
      </w:tr>
      <w:tr w:rsidR="005D6380" w:rsidRPr="002057BB" w14:paraId="77E01B6E" w14:textId="77777777" w:rsidTr="009776AF">
        <w:tc>
          <w:tcPr>
            <w:tcW w:w="612" w:type="dxa"/>
          </w:tcPr>
          <w:p w14:paraId="4346047C"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1.1.8</w:t>
            </w:r>
          </w:p>
        </w:tc>
        <w:tc>
          <w:tcPr>
            <w:tcW w:w="1425" w:type="dxa"/>
          </w:tcPr>
          <w:p w14:paraId="7026E16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Corporate</w:t>
            </w:r>
          </w:p>
        </w:tc>
        <w:tc>
          <w:tcPr>
            <w:tcW w:w="1785" w:type="dxa"/>
          </w:tcPr>
          <w:p w14:paraId="1EA172BA"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 xml:space="preserve">[VN] Doanh nghiệp bị âm vốn </w:t>
            </w:r>
            <w:r w:rsidRPr="002057BB">
              <w:rPr>
                <w:rFonts w:ascii="Arial Unicode MS" w:eastAsia="Arial Unicode MS" w:hAnsi="Arial Unicode MS" w:cs="Arial Unicode MS"/>
                <w:sz w:val="20"/>
                <w:szCs w:val="20"/>
              </w:rPr>
              <w:lastRenderedPageBreak/>
              <w:t>chủ sở hữu và kinh doanh thua lỗ trong năm tài chính gần nhất;</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32BB027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 xml:space="preserve">Khách hàng </w:t>
            </w:r>
            <w:r w:rsidRPr="002057BB">
              <w:rPr>
                <w:rFonts w:ascii="Arial Unicode MS" w:eastAsia="Arial Unicode MS" w:hAnsi="Arial Unicode MS" w:cs="Arial Unicode MS"/>
                <w:sz w:val="20"/>
                <w:szCs w:val="20"/>
              </w:rPr>
              <w:lastRenderedPageBreak/>
              <w:t>không được CTD-DN bị âm VCSH</w:t>
            </w:r>
          </w:p>
        </w:tc>
        <w:tc>
          <w:tcPr>
            <w:tcW w:w="1003" w:type="dxa"/>
          </w:tcPr>
          <w:p w14:paraId="4B597DB8"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 </w:t>
            </w:r>
          </w:p>
        </w:tc>
        <w:tc>
          <w:tcPr>
            <w:tcW w:w="3685" w:type="dxa"/>
          </w:tcPr>
          <w:p w14:paraId="4338DF6C" w14:textId="1E2AEA7C" w:rsidR="005D6380" w:rsidRPr="002057BB" w:rsidRDefault="00317CCB" w:rsidP="009776AF">
            <w:pPr>
              <w:pStyle w:val="ListParagraph"/>
              <w:ind w:left="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CM</w:t>
            </w:r>
            <w:r w:rsidR="005D6380" w:rsidRPr="002057BB">
              <w:rPr>
                <w:rFonts w:ascii="Arial Unicode MS" w:eastAsia="Arial Unicode MS" w:hAnsi="Arial Unicode MS" w:cs="Arial Unicode MS"/>
                <w:sz w:val="20"/>
                <w:szCs w:val="20"/>
              </w:rPr>
              <w:t xml:space="preserve"> kiểm tra 2 tiêu chí:</w:t>
            </w:r>
            <w:r w:rsidR="005D6380" w:rsidRPr="002057BB">
              <w:rPr>
                <w:rFonts w:ascii="Arial Unicode MS" w:eastAsia="Arial Unicode MS" w:hAnsi="Arial Unicode MS" w:cs="Arial Unicode MS"/>
                <w:sz w:val="20"/>
                <w:szCs w:val="20"/>
              </w:rPr>
              <w:br/>
              <w:t xml:space="preserve">+ Nguồn vốn chủ sở hữu trên BCTC </w:t>
            </w:r>
            <w:r w:rsidR="005D6380" w:rsidRPr="002057BB">
              <w:rPr>
                <w:rFonts w:ascii="Arial Unicode MS" w:eastAsia="Arial Unicode MS" w:hAnsi="Arial Unicode MS" w:cs="Arial Unicode MS"/>
                <w:sz w:val="20"/>
                <w:szCs w:val="20"/>
              </w:rPr>
              <w:lastRenderedPageBreak/>
              <w:t>năm gần nhất tính từ thời điểm nhận yêu cầu chấm điểm.</w:t>
            </w:r>
            <w:r w:rsidR="005D6380" w:rsidRPr="002057BB">
              <w:rPr>
                <w:rFonts w:ascii="Arial Unicode MS" w:eastAsia="Arial Unicode MS" w:hAnsi="Arial Unicode MS" w:cs="Arial Unicode MS"/>
                <w:sz w:val="20"/>
                <w:szCs w:val="20"/>
              </w:rPr>
              <w:br/>
              <w:t>+ Lợi nhuận sau thuế năm tài chính gần nhất tính từ thời điểm nhận yêu cầu chấm điểm.</w:t>
            </w:r>
            <w:r w:rsidR="005D6380" w:rsidRPr="002057BB">
              <w:rPr>
                <w:rFonts w:ascii="Arial Unicode MS" w:eastAsia="Arial Unicode MS" w:hAnsi="Arial Unicode MS" w:cs="Arial Unicode MS"/>
                <w:sz w:val="20"/>
                <w:szCs w:val="20"/>
              </w:rPr>
              <w:br/>
            </w:r>
          </w:p>
        </w:tc>
      </w:tr>
      <w:tr w:rsidR="005D6380" w:rsidRPr="002057BB" w14:paraId="521F9B7A" w14:textId="77777777" w:rsidTr="009776AF">
        <w:tc>
          <w:tcPr>
            <w:tcW w:w="612" w:type="dxa"/>
          </w:tcPr>
          <w:p w14:paraId="6B894C0F"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lastRenderedPageBreak/>
              <w:t>1.1.9</w:t>
            </w:r>
          </w:p>
        </w:tc>
        <w:tc>
          <w:tcPr>
            <w:tcW w:w="1425" w:type="dxa"/>
          </w:tcPr>
          <w:p w14:paraId="0D37DA75"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Retail/corporate</w:t>
            </w:r>
          </w:p>
        </w:tc>
        <w:tc>
          <w:tcPr>
            <w:tcW w:w="1785" w:type="dxa"/>
          </w:tcPr>
          <w:p w14:paraId="32C4697C"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Đang bị khởi tố hoặc chịu các biện pháp chế tài của các cơ quan pháp luật, ảnh hưởng đến khả năng tài chính.</w:t>
            </w:r>
            <w:r w:rsidRPr="002057BB">
              <w:rPr>
                <w:rFonts w:ascii="Arial Unicode MS" w:eastAsia="Arial Unicode MS" w:hAnsi="Arial Unicode MS" w:cs="Arial Unicode MS"/>
                <w:sz w:val="20"/>
                <w:szCs w:val="20"/>
              </w:rPr>
              <w:br/>
            </w:r>
          </w:p>
        </w:tc>
        <w:tc>
          <w:tcPr>
            <w:tcW w:w="1030" w:type="dxa"/>
          </w:tcPr>
          <w:p w14:paraId="340F8F9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 - Đang bị khởi tố</w:t>
            </w:r>
          </w:p>
        </w:tc>
        <w:tc>
          <w:tcPr>
            <w:tcW w:w="1003" w:type="dxa"/>
          </w:tcPr>
          <w:p w14:paraId="5405648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6DEDAD56"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p>
        </w:tc>
      </w:tr>
      <w:tr w:rsidR="005D6380" w:rsidRPr="002057BB" w14:paraId="54D55ABF" w14:textId="77777777" w:rsidTr="009776AF">
        <w:tc>
          <w:tcPr>
            <w:tcW w:w="612" w:type="dxa"/>
          </w:tcPr>
          <w:p w14:paraId="219C6C11"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1.1.10</w:t>
            </w:r>
          </w:p>
        </w:tc>
        <w:tc>
          <w:tcPr>
            <w:tcW w:w="1425" w:type="dxa"/>
          </w:tcPr>
          <w:p w14:paraId="08EA8C5D"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Retail/corporate</w:t>
            </w:r>
          </w:p>
        </w:tc>
        <w:tc>
          <w:tcPr>
            <w:tcW w:w="1785" w:type="dxa"/>
          </w:tcPr>
          <w:p w14:paraId="29178A80"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Cung cấp thông tin không đúng thực chất hoạt động, hoặc cung cấp thông tin không đầy đủ, hoặc có biểu hiện che giấu, tránh né trong việc cung cấp thông tin cho Sacombank.</w:t>
            </w:r>
            <w:r w:rsidRPr="002057BB">
              <w:rPr>
                <w:rFonts w:ascii="Arial Unicode MS" w:eastAsia="Arial Unicode MS" w:hAnsi="Arial Unicode MS" w:cs="Arial Unicode MS"/>
                <w:sz w:val="20"/>
                <w:szCs w:val="20"/>
              </w:rPr>
              <w:br/>
            </w:r>
            <w:r w:rsidRPr="002057BB">
              <w:rPr>
                <w:rFonts w:ascii="Arial Unicode MS" w:eastAsia="Arial Unicode MS" w:hAnsi="Arial Unicode MS" w:cs="Arial Unicode MS"/>
                <w:sz w:val="20"/>
                <w:szCs w:val="20"/>
              </w:rPr>
              <w:br/>
            </w:r>
          </w:p>
        </w:tc>
        <w:tc>
          <w:tcPr>
            <w:tcW w:w="1030" w:type="dxa"/>
          </w:tcPr>
          <w:p w14:paraId="07292B9E"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 - Cung cấp thông tin không đúng</w:t>
            </w:r>
          </w:p>
        </w:tc>
        <w:tc>
          <w:tcPr>
            <w:tcW w:w="1003" w:type="dxa"/>
          </w:tcPr>
          <w:p w14:paraId="517AFB14"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75FF0E5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Cán bộ tín dụng check vào checkbox như Override factor.</w:t>
            </w:r>
          </w:p>
        </w:tc>
      </w:tr>
      <w:tr w:rsidR="005D6380" w:rsidRPr="002057BB" w14:paraId="49DBE6C7" w14:textId="77777777" w:rsidTr="009776AF">
        <w:tc>
          <w:tcPr>
            <w:tcW w:w="612" w:type="dxa"/>
          </w:tcPr>
          <w:p w14:paraId="18072E1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1.1.11</w:t>
            </w:r>
          </w:p>
        </w:tc>
        <w:tc>
          <w:tcPr>
            <w:tcW w:w="1425" w:type="dxa"/>
          </w:tcPr>
          <w:p w14:paraId="667F5CD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Retail/corporate</w:t>
            </w:r>
          </w:p>
        </w:tc>
        <w:tc>
          <w:tcPr>
            <w:tcW w:w="1785" w:type="dxa"/>
          </w:tcPr>
          <w:p w14:paraId="3F190742"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[VN] Khoản cấp tín dụng có thể ảnh hưởng đến uy tín của Sacombank.</w:t>
            </w:r>
            <w:r w:rsidRPr="002057BB">
              <w:rPr>
                <w:rFonts w:ascii="Arial Unicode MS" w:eastAsia="Arial Unicode MS" w:hAnsi="Arial Unicode MS" w:cs="Arial Unicode MS"/>
                <w:sz w:val="20"/>
                <w:szCs w:val="20"/>
              </w:rPr>
              <w:br/>
            </w:r>
          </w:p>
        </w:tc>
        <w:tc>
          <w:tcPr>
            <w:tcW w:w="1030" w:type="dxa"/>
          </w:tcPr>
          <w:p w14:paraId="3E384B70"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Khách hàng không được CTD-ảnh hưởng uy tín STB</w:t>
            </w:r>
          </w:p>
        </w:tc>
        <w:tc>
          <w:tcPr>
            <w:tcW w:w="1003" w:type="dxa"/>
          </w:tcPr>
          <w:p w14:paraId="10B2E713"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Hiếm gặp ở bước xếp hạng tín dụng</w:t>
            </w:r>
          </w:p>
        </w:tc>
        <w:tc>
          <w:tcPr>
            <w:tcW w:w="3685" w:type="dxa"/>
          </w:tcPr>
          <w:p w14:paraId="3A578025" w14:textId="77777777" w:rsidR="005D6380" w:rsidRPr="002057BB" w:rsidRDefault="005D6380" w:rsidP="009776AF">
            <w:pPr>
              <w:pStyle w:val="ListParagraph"/>
              <w:ind w:left="0"/>
              <w:jc w:val="both"/>
              <w:rPr>
                <w:rFonts w:ascii="Arial Unicode MS" w:eastAsia="Arial Unicode MS" w:hAnsi="Arial Unicode MS" w:cs="Arial Unicode MS"/>
                <w:sz w:val="20"/>
                <w:szCs w:val="20"/>
              </w:rPr>
            </w:pPr>
            <w:r w:rsidRPr="002057BB">
              <w:rPr>
                <w:rFonts w:ascii="Arial Unicode MS" w:eastAsia="Arial Unicode MS" w:hAnsi="Arial Unicode MS" w:cs="Arial Unicode MS"/>
                <w:sz w:val="20"/>
                <w:szCs w:val="20"/>
              </w:rPr>
              <w:t>Cán bộ tín dụng check vào checkbox như Override factors.</w:t>
            </w:r>
          </w:p>
        </w:tc>
      </w:tr>
    </w:tbl>
    <w:p w14:paraId="11568180" w14:textId="77777777" w:rsidR="00637CCC" w:rsidRDefault="00637CCC" w:rsidP="00637CCC">
      <w:pPr>
        <w:pStyle w:val="ListParagraph"/>
        <w:ind w:left="1440"/>
        <w:jc w:val="both"/>
        <w:rPr>
          <w:rFonts w:ascii="Arial Unicode MS" w:eastAsia="Arial Unicode MS" w:hAnsi="Arial Unicode MS" w:cs="Arial Unicode MS"/>
          <w:b/>
          <w:bCs/>
          <w:lang w:val="en-US"/>
        </w:rPr>
      </w:pPr>
    </w:p>
    <w:p w14:paraId="2618243D" w14:textId="6C9AFFDC" w:rsidR="005D6380" w:rsidRPr="00822F2C" w:rsidRDefault="005D6380" w:rsidP="005D6380">
      <w:pPr>
        <w:pStyle w:val="ListParagraph"/>
        <w:numPr>
          <w:ilvl w:val="2"/>
          <w:numId w:val="1"/>
        </w:numPr>
        <w:jc w:val="both"/>
        <w:rPr>
          <w:rFonts w:ascii="Arial Unicode MS" w:eastAsia="Arial Unicode MS" w:hAnsi="Arial Unicode MS" w:cs="Arial Unicode MS"/>
          <w:b/>
          <w:bCs/>
          <w:lang w:val="en-US"/>
        </w:rPr>
      </w:pPr>
      <w:r w:rsidRPr="00822F2C">
        <w:rPr>
          <w:rFonts w:ascii="Arial Unicode MS" w:eastAsia="Arial Unicode MS" w:hAnsi="Arial Unicode MS" w:cs="Arial Unicode MS"/>
          <w:b/>
          <w:bCs/>
          <w:lang w:val="en-US"/>
        </w:rPr>
        <w:t>Thông tin cảnh báo</w:t>
      </w:r>
    </w:p>
    <w:tbl>
      <w:tblPr>
        <w:tblStyle w:val="TableGrid"/>
        <w:tblW w:w="9540" w:type="dxa"/>
        <w:tblInd w:w="-95" w:type="dxa"/>
        <w:tblLook w:val="04A0" w:firstRow="1" w:lastRow="0" w:firstColumn="1" w:lastColumn="0" w:noHBand="0" w:noVBand="1"/>
      </w:tblPr>
      <w:tblGrid>
        <w:gridCol w:w="1530"/>
        <w:gridCol w:w="1345"/>
        <w:gridCol w:w="6665"/>
      </w:tblGrid>
      <w:tr w:rsidR="009A4A92" w:rsidRPr="002530A7" w14:paraId="5C8AF791" w14:textId="77777777" w:rsidTr="009A4A92">
        <w:tc>
          <w:tcPr>
            <w:tcW w:w="1530" w:type="dxa"/>
          </w:tcPr>
          <w:p w14:paraId="0C222A81" w14:textId="6E1C7459" w:rsidR="009A4A92" w:rsidRPr="002530A7" w:rsidRDefault="009A4A92" w:rsidP="009A4A92">
            <w:pPr>
              <w:pStyle w:val="ListParagraph"/>
              <w:ind w:left="0"/>
              <w:jc w:val="both"/>
              <w:rPr>
                <w:rFonts w:ascii="Arial Unicode MS" w:eastAsia="Arial Unicode MS" w:hAnsi="Arial Unicode MS" w:cs="Arial Unicode MS"/>
                <w:lang w:val="en-US"/>
              </w:rPr>
            </w:pPr>
            <w:r w:rsidRPr="002530A7">
              <w:rPr>
                <w:rFonts w:ascii="Arial Unicode MS" w:eastAsia="Arial Unicode MS" w:hAnsi="Arial Unicode MS" w:cs="Arial Unicode MS"/>
                <w:b/>
              </w:rPr>
              <w:t>Category</w:t>
            </w:r>
          </w:p>
        </w:tc>
        <w:tc>
          <w:tcPr>
            <w:tcW w:w="1345" w:type="dxa"/>
          </w:tcPr>
          <w:p w14:paraId="15C55F52" w14:textId="54A865B4" w:rsidR="009A4A92" w:rsidRPr="002530A7" w:rsidRDefault="009A4A92" w:rsidP="009A4A92">
            <w:pPr>
              <w:pStyle w:val="ListParagraph"/>
              <w:ind w:left="0"/>
              <w:jc w:val="both"/>
              <w:rPr>
                <w:rFonts w:ascii="Arial Unicode MS" w:eastAsia="Arial Unicode MS" w:hAnsi="Arial Unicode MS" w:cs="Arial Unicode MS"/>
                <w:lang w:val="en-US"/>
              </w:rPr>
            </w:pPr>
            <w:r w:rsidRPr="002530A7">
              <w:rPr>
                <w:rFonts w:ascii="Arial Unicode MS" w:eastAsia="Arial Unicode MS" w:hAnsi="Arial Unicode MS" w:cs="Arial Unicode MS"/>
                <w:b/>
              </w:rPr>
              <w:t>Scenario</w:t>
            </w:r>
          </w:p>
        </w:tc>
        <w:tc>
          <w:tcPr>
            <w:tcW w:w="6665" w:type="dxa"/>
          </w:tcPr>
          <w:p w14:paraId="4FE69911" w14:textId="5B528F78" w:rsidR="009A4A92" w:rsidRPr="002530A7" w:rsidRDefault="009A4A92" w:rsidP="009A4A92">
            <w:pPr>
              <w:pStyle w:val="ListParagraph"/>
              <w:ind w:left="0"/>
              <w:jc w:val="both"/>
              <w:rPr>
                <w:rFonts w:ascii="Arial Unicode MS" w:eastAsia="Arial Unicode MS" w:hAnsi="Arial Unicode MS" w:cs="Arial Unicode MS"/>
                <w:lang w:val="en-US"/>
              </w:rPr>
            </w:pPr>
            <w:r w:rsidRPr="002530A7">
              <w:rPr>
                <w:rFonts w:ascii="Arial Unicode MS" w:eastAsia="Arial Unicode MS" w:hAnsi="Arial Unicode MS" w:cs="Arial Unicode MS"/>
                <w:b/>
              </w:rPr>
              <w:t>Message</w:t>
            </w:r>
          </w:p>
        </w:tc>
      </w:tr>
      <w:tr w:rsidR="009A4A92" w:rsidRPr="002530A7" w14:paraId="4B5FC5C9" w14:textId="77777777" w:rsidTr="009A4A92">
        <w:tc>
          <w:tcPr>
            <w:tcW w:w="1530" w:type="dxa"/>
          </w:tcPr>
          <w:p w14:paraId="359069BD" w14:textId="0ACA0DA6"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lastRenderedPageBreak/>
              <w:t>Black list</w:t>
            </w:r>
          </w:p>
        </w:tc>
        <w:tc>
          <w:tcPr>
            <w:tcW w:w="1345" w:type="dxa"/>
          </w:tcPr>
          <w:p w14:paraId="047A6177" w14:textId="77777777"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1.1.1</w:t>
            </w:r>
          </w:p>
          <w:p w14:paraId="00353D59" w14:textId="65F9C2A2"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1.1.2</w:t>
            </w:r>
          </w:p>
        </w:tc>
        <w:tc>
          <w:tcPr>
            <w:tcW w:w="6665" w:type="dxa"/>
          </w:tcPr>
          <w:p w14:paraId="157F2FF7" w14:textId="49B5EAD1" w:rsidR="009A4A92" w:rsidRPr="002530A7" w:rsidRDefault="009A4A92" w:rsidP="009A4A92">
            <w:pPr>
              <w:pStyle w:val="ListParagraph"/>
              <w:ind w:left="0"/>
              <w:rPr>
                <w:rFonts w:ascii="Arial Unicode MS" w:eastAsia="Arial Unicode MS" w:hAnsi="Arial Unicode MS" w:cs="Arial Unicode MS"/>
                <w:bCs/>
              </w:rPr>
            </w:pPr>
            <w:r w:rsidRPr="002530A7">
              <w:rPr>
                <w:rFonts w:ascii="Arial Unicode MS" w:eastAsia="Arial Unicode MS" w:hAnsi="Arial Unicode MS" w:cs="Arial Unicode MS"/>
                <w:bCs/>
              </w:rPr>
              <w:t>1. Kết quả xếp hạng</w:t>
            </w:r>
            <w:r w:rsidRPr="002530A7">
              <w:rPr>
                <w:rFonts w:ascii="Arial Unicode MS" w:eastAsia="Arial Unicode MS" w:hAnsi="Arial Unicode MS" w:cs="Arial Unicode MS"/>
                <w:bCs/>
              </w:rPr>
              <w:br/>
              <w:t>2.Khách hàng thuộc diện không cấp tín dụng - "…" (input title in relationship column in file excel)</w:t>
            </w:r>
          </w:p>
        </w:tc>
      </w:tr>
      <w:tr w:rsidR="009A4A92" w:rsidRPr="002530A7" w14:paraId="0EFD058C" w14:textId="77777777" w:rsidTr="009A4A92">
        <w:tc>
          <w:tcPr>
            <w:tcW w:w="1530" w:type="dxa"/>
          </w:tcPr>
          <w:p w14:paraId="706E3268" w14:textId="1BCA9691"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4E90A097" w14:textId="45FEEFD3"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1.1.3</w:t>
            </w:r>
          </w:p>
        </w:tc>
        <w:tc>
          <w:tcPr>
            <w:tcW w:w="6665" w:type="dxa"/>
          </w:tcPr>
          <w:p w14:paraId="1D6D8E69" w14:textId="3FC26D62" w:rsidR="009A4A92" w:rsidRPr="002530A7" w:rsidRDefault="009A4A92" w:rsidP="009A4A92">
            <w:pPr>
              <w:pStyle w:val="ListParagraph"/>
              <w:ind w:left="0"/>
              <w:rPr>
                <w:rFonts w:ascii="Arial Unicode MS" w:eastAsia="Arial Unicode MS" w:hAnsi="Arial Unicode MS" w:cs="Arial Unicode MS"/>
                <w:bCs/>
              </w:rPr>
            </w:pPr>
            <w:r w:rsidRPr="002530A7">
              <w:rPr>
                <w:rFonts w:ascii="Arial Unicode MS" w:eastAsia="Arial Unicode MS" w:hAnsi="Arial Unicode MS" w:cs="Arial Unicode MS"/>
                <w:bCs/>
              </w:rPr>
              <w:t>1. Kết quả xếp hạng</w:t>
            </w:r>
            <w:r w:rsidRPr="002530A7">
              <w:rPr>
                <w:rFonts w:ascii="Arial Unicode MS" w:eastAsia="Arial Unicode MS" w:hAnsi="Arial Unicode MS" w:cs="Arial Unicode MS"/>
                <w:bCs/>
              </w:rPr>
              <w:br/>
              <w:t>2.Khách hàng thuộc diện không cấp tín dụng – “…” (input title in relationship và Related party column in file excel)</w:t>
            </w:r>
          </w:p>
        </w:tc>
      </w:tr>
      <w:tr w:rsidR="009A4A92" w:rsidRPr="002530A7" w14:paraId="06F52D20" w14:textId="77777777" w:rsidTr="009A4A92">
        <w:tc>
          <w:tcPr>
            <w:tcW w:w="1530" w:type="dxa"/>
          </w:tcPr>
          <w:p w14:paraId="24DE0787" w14:textId="06D0CEF7"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74D38F9F" w14:textId="13A07EE6"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1.1.4</w:t>
            </w:r>
          </w:p>
        </w:tc>
        <w:tc>
          <w:tcPr>
            <w:tcW w:w="6665" w:type="dxa"/>
          </w:tcPr>
          <w:p w14:paraId="0F30F4A1" w14:textId="1D967B9A"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 Kết quả xếp hạng</w:t>
            </w:r>
          </w:p>
          <w:p w14:paraId="7339AED6" w14:textId="64258B5E" w:rsidR="009A4A92" w:rsidRPr="002530A7" w:rsidRDefault="009A4A92" w:rsidP="009A4A92">
            <w:pPr>
              <w:pStyle w:val="ListParagraph"/>
              <w:ind w:left="0"/>
              <w:rPr>
                <w:rFonts w:ascii="Arial Unicode MS" w:eastAsia="Arial Unicode MS" w:hAnsi="Arial Unicode MS" w:cs="Arial Unicode MS"/>
                <w:bCs/>
              </w:rPr>
            </w:pPr>
            <w:r w:rsidRPr="002530A7">
              <w:rPr>
                <w:rFonts w:ascii="Arial Unicode MS" w:eastAsia="Arial Unicode MS" w:hAnsi="Arial Unicode MS" w:cs="Arial Unicode MS"/>
                <w:bCs/>
              </w:rPr>
              <w:t xml:space="preserve">2. Khách hàng được </w:t>
            </w:r>
            <w:r w:rsidRPr="002530A7">
              <w:rPr>
                <w:rFonts w:ascii="Arial Unicode MS" w:eastAsia="Arial Unicode MS" w:hAnsi="Arial Unicode MS" w:cs="Arial Unicode MS" w:hint="eastAsia"/>
                <w:bCs/>
              </w:rPr>
              <w:t>đ</w:t>
            </w:r>
            <w:r w:rsidRPr="002530A7">
              <w:rPr>
                <w:rFonts w:ascii="Arial Unicode MS" w:eastAsia="Arial Unicode MS" w:hAnsi="Arial Unicode MS" w:cs="Arial Unicode MS"/>
                <w:bCs/>
              </w:rPr>
              <w:t xml:space="preserve">ảm bảo bởi </w:t>
            </w:r>
            <w:r w:rsidRPr="002530A7">
              <w:rPr>
                <w:rFonts w:ascii="Arial Unicode MS" w:eastAsia="Arial Unicode MS" w:hAnsi="Arial Unicode MS" w:cs="Arial Unicode MS" w:hint="eastAsia"/>
                <w:bCs/>
              </w:rPr>
              <w:t>đ</w:t>
            </w:r>
            <w:r w:rsidRPr="002530A7">
              <w:rPr>
                <w:rFonts w:ascii="Arial Unicode MS" w:eastAsia="Arial Unicode MS" w:hAnsi="Arial Unicode MS" w:cs="Arial Unicode MS"/>
                <w:bCs/>
              </w:rPr>
              <w:t xml:space="preserve">ối tượng không </w:t>
            </w:r>
            <w:r w:rsidRPr="002530A7">
              <w:rPr>
                <w:rFonts w:ascii="Arial Unicode MS" w:eastAsia="Arial Unicode MS" w:hAnsi="Arial Unicode MS" w:cs="Arial Unicode MS" w:hint="eastAsia"/>
                <w:bCs/>
              </w:rPr>
              <w:t>đ</w:t>
            </w:r>
            <w:r w:rsidRPr="002530A7">
              <w:rPr>
                <w:rFonts w:ascii="Arial Unicode MS" w:eastAsia="Arial Unicode MS" w:hAnsi="Arial Unicode MS" w:cs="Arial Unicode MS"/>
                <w:bCs/>
              </w:rPr>
              <w:t>ược cấp tín dụng</w:t>
            </w:r>
          </w:p>
        </w:tc>
      </w:tr>
      <w:tr w:rsidR="009A4A92" w:rsidRPr="002530A7" w14:paraId="03D93375" w14:textId="77777777" w:rsidTr="009A4A92">
        <w:tc>
          <w:tcPr>
            <w:tcW w:w="1530" w:type="dxa"/>
          </w:tcPr>
          <w:p w14:paraId="670CD051" w14:textId="56383FBA"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71A096C7" w14:textId="46F1B2E3"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1.1.5</w:t>
            </w:r>
          </w:p>
        </w:tc>
        <w:tc>
          <w:tcPr>
            <w:tcW w:w="6665" w:type="dxa"/>
          </w:tcPr>
          <w:p w14:paraId="41689305" w14:textId="025CFB8C"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38C54AF4" w14:textId="63DCF783"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color w:val="auto"/>
                <w:sz w:val="22"/>
                <w:szCs w:val="22"/>
              </w:rPr>
              <w:t>2. Khách hàng không được cấp tín dụng -DN hoạt động lĩnh vực KDCK STB nắm quyền kiểm soát</w:t>
            </w:r>
          </w:p>
        </w:tc>
      </w:tr>
      <w:tr w:rsidR="009A4A92" w:rsidRPr="002530A7" w14:paraId="34CCAA92" w14:textId="77777777" w:rsidTr="009A4A92">
        <w:tc>
          <w:tcPr>
            <w:tcW w:w="1530" w:type="dxa"/>
          </w:tcPr>
          <w:p w14:paraId="135ECCD7" w14:textId="2AB86ABF"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36E50DF3" w14:textId="7FE3F4B4"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1.1.6</w:t>
            </w:r>
          </w:p>
        </w:tc>
        <w:tc>
          <w:tcPr>
            <w:tcW w:w="6665" w:type="dxa"/>
          </w:tcPr>
          <w:p w14:paraId="672F9CFE" w14:textId="391E5913"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0C5505D0" w14:textId="72FE71B3"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Khách hàng không được cấp tín dụng - TSBĐ là Cổ phiếu của STB/công ty con</w:t>
            </w:r>
          </w:p>
        </w:tc>
      </w:tr>
      <w:tr w:rsidR="009A4A92" w:rsidRPr="002530A7" w14:paraId="39F59F8F" w14:textId="77777777" w:rsidTr="009A4A92">
        <w:tc>
          <w:tcPr>
            <w:tcW w:w="1530" w:type="dxa"/>
          </w:tcPr>
          <w:p w14:paraId="54EB3AD7" w14:textId="1EF709E4"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5F3D2DC2" w14:textId="06433A9C"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1.1.7</w:t>
            </w:r>
          </w:p>
        </w:tc>
        <w:tc>
          <w:tcPr>
            <w:tcW w:w="6665" w:type="dxa"/>
          </w:tcPr>
          <w:p w14:paraId="5C2C30C9" w14:textId="6CA96BFE"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49115BA5" w14:textId="26587F1D"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 xml:space="preserve">Khách hàng không được cấp tín dụng </w:t>
            </w:r>
            <w:r w:rsidRPr="002530A7">
              <w:rPr>
                <w:rFonts w:ascii="Arial Unicode MS" w:eastAsia="Arial Unicode MS" w:hAnsi="Arial Unicode MS" w:cs="Arial Unicode MS" w:hint="eastAsia"/>
                <w:color w:val="auto"/>
                <w:sz w:val="22"/>
                <w:szCs w:val="22"/>
              </w:rPr>
              <w:t>–</w:t>
            </w:r>
            <w:r w:rsidRPr="002530A7">
              <w:rPr>
                <w:rFonts w:ascii="Arial Unicode MS" w:eastAsia="Arial Unicode MS" w:hAnsi="Arial Unicode MS" w:cs="Arial Unicode MS"/>
                <w:color w:val="auto"/>
                <w:sz w:val="22"/>
                <w:szCs w:val="22"/>
              </w:rPr>
              <w:t xml:space="preserve"> Lỗ liên tiếp 2 năm</w:t>
            </w:r>
          </w:p>
        </w:tc>
      </w:tr>
      <w:tr w:rsidR="009A4A92" w:rsidRPr="002530A7" w14:paraId="06BC499E" w14:textId="77777777" w:rsidTr="009A4A92">
        <w:tc>
          <w:tcPr>
            <w:tcW w:w="1530" w:type="dxa"/>
          </w:tcPr>
          <w:p w14:paraId="5ACC4AE6" w14:textId="0060F0BE"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6A6237E3" w14:textId="2200614C"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1.1.8</w:t>
            </w:r>
          </w:p>
        </w:tc>
        <w:tc>
          <w:tcPr>
            <w:tcW w:w="6665" w:type="dxa"/>
          </w:tcPr>
          <w:p w14:paraId="72547562" w14:textId="77777777"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r w:rsidRPr="002530A7">
              <w:rPr>
                <w:rFonts w:ascii="Arial Unicode MS" w:eastAsia="Arial Unicode MS" w:hAnsi="Arial Unicode MS" w:cs="Arial Unicode MS"/>
                <w:b/>
                <w:color w:val="auto"/>
                <w:sz w:val="22"/>
                <w:szCs w:val="22"/>
              </w:rPr>
              <w:t xml:space="preserve"> </w:t>
            </w:r>
          </w:p>
          <w:p w14:paraId="5506F39A" w14:textId="5C8841E2"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Khách hàng không được cấp tín dụng – DN bị âm VCSH</w:t>
            </w:r>
          </w:p>
        </w:tc>
      </w:tr>
      <w:tr w:rsidR="009A4A92" w:rsidRPr="002530A7" w14:paraId="1B6C4ED7" w14:textId="77777777" w:rsidTr="009A4A92">
        <w:tc>
          <w:tcPr>
            <w:tcW w:w="1530" w:type="dxa"/>
          </w:tcPr>
          <w:p w14:paraId="1555A17B" w14:textId="251954EA"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1120AD06" w14:textId="57DB616F"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1.1.9</w:t>
            </w:r>
          </w:p>
        </w:tc>
        <w:tc>
          <w:tcPr>
            <w:tcW w:w="6665" w:type="dxa"/>
          </w:tcPr>
          <w:p w14:paraId="1635C3A8" w14:textId="76A945D3"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2D9A81A4" w14:textId="279FBFD3"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 xml:space="preserve">Khách hàng không được cấp tín dụng </w:t>
            </w:r>
            <w:r w:rsidRPr="002530A7">
              <w:rPr>
                <w:rFonts w:ascii="Arial Unicode MS" w:eastAsia="Arial Unicode MS" w:hAnsi="Arial Unicode MS" w:cs="Arial Unicode MS" w:hint="eastAsia"/>
                <w:color w:val="auto"/>
                <w:sz w:val="22"/>
                <w:szCs w:val="22"/>
              </w:rPr>
              <w:t>–</w:t>
            </w:r>
            <w:r w:rsidRPr="002530A7">
              <w:rPr>
                <w:rFonts w:ascii="Arial Unicode MS" w:eastAsia="Arial Unicode MS" w:hAnsi="Arial Unicode MS" w:cs="Arial Unicode MS"/>
                <w:color w:val="auto"/>
                <w:sz w:val="22"/>
                <w:szCs w:val="22"/>
              </w:rPr>
              <w:t xml:space="preserve"> </w:t>
            </w:r>
            <w:r w:rsidRPr="002530A7">
              <w:rPr>
                <w:rFonts w:ascii="Arial Unicode MS" w:eastAsia="Arial Unicode MS" w:hAnsi="Arial Unicode MS" w:cs="Arial Unicode MS" w:hint="eastAsia"/>
                <w:color w:val="auto"/>
                <w:sz w:val="22"/>
                <w:szCs w:val="22"/>
              </w:rPr>
              <w:t>Đ</w:t>
            </w:r>
            <w:r w:rsidRPr="002530A7">
              <w:rPr>
                <w:rFonts w:ascii="Arial Unicode MS" w:eastAsia="Arial Unicode MS" w:hAnsi="Arial Unicode MS" w:cs="Arial Unicode MS"/>
                <w:color w:val="auto"/>
                <w:sz w:val="22"/>
                <w:szCs w:val="22"/>
              </w:rPr>
              <w:t>ang bị khởi tố</w:t>
            </w:r>
          </w:p>
        </w:tc>
      </w:tr>
      <w:tr w:rsidR="009A4A92" w:rsidRPr="002530A7" w14:paraId="027A337C" w14:textId="77777777" w:rsidTr="009A4A92">
        <w:tc>
          <w:tcPr>
            <w:tcW w:w="1530" w:type="dxa"/>
          </w:tcPr>
          <w:p w14:paraId="7D8BCFC9" w14:textId="2515CA81" w:rsidR="009A4A92" w:rsidRPr="002530A7" w:rsidRDefault="009A4A92" w:rsidP="009A4A92">
            <w:pPr>
              <w:pStyle w:val="ListParagraph"/>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77AF52F8" w14:textId="50068205" w:rsidR="009A4A92" w:rsidRPr="002530A7" w:rsidRDefault="009A4A92" w:rsidP="009A4A92">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1.1.10</w:t>
            </w:r>
          </w:p>
        </w:tc>
        <w:tc>
          <w:tcPr>
            <w:tcW w:w="6665" w:type="dxa"/>
          </w:tcPr>
          <w:p w14:paraId="24B6CB6A" w14:textId="384D4F45"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1C0EE52A" w14:textId="13A673EF" w:rsidR="009A4A92" w:rsidRPr="002530A7" w:rsidRDefault="009A4A92" w:rsidP="009A4A92">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 xml:space="preserve">Khách hàng không được cấp tín dụng </w:t>
            </w:r>
            <w:r w:rsidRPr="002530A7">
              <w:rPr>
                <w:rFonts w:ascii="Arial Unicode MS" w:eastAsia="Arial Unicode MS" w:hAnsi="Arial Unicode MS" w:cs="Arial Unicode MS" w:hint="eastAsia"/>
                <w:color w:val="auto"/>
                <w:sz w:val="22"/>
                <w:szCs w:val="22"/>
              </w:rPr>
              <w:t>–</w:t>
            </w:r>
            <w:r w:rsidRPr="002530A7">
              <w:rPr>
                <w:rFonts w:ascii="Arial Unicode MS" w:eastAsia="Arial Unicode MS" w:hAnsi="Arial Unicode MS" w:cs="Arial Unicode MS"/>
                <w:color w:val="auto"/>
                <w:sz w:val="22"/>
                <w:szCs w:val="22"/>
              </w:rPr>
              <w:t xml:space="preserve"> Cung cấp thông tin không </w:t>
            </w:r>
            <w:r w:rsidRPr="002530A7">
              <w:rPr>
                <w:rFonts w:ascii="Arial Unicode MS" w:eastAsia="Arial Unicode MS" w:hAnsi="Arial Unicode MS" w:cs="Arial Unicode MS" w:hint="eastAsia"/>
                <w:color w:val="auto"/>
                <w:sz w:val="22"/>
                <w:szCs w:val="22"/>
              </w:rPr>
              <w:t>đú</w:t>
            </w:r>
            <w:r w:rsidRPr="002530A7">
              <w:rPr>
                <w:rFonts w:ascii="Arial Unicode MS" w:eastAsia="Arial Unicode MS" w:hAnsi="Arial Unicode MS" w:cs="Arial Unicode MS"/>
                <w:color w:val="auto"/>
                <w:sz w:val="22"/>
                <w:szCs w:val="22"/>
              </w:rPr>
              <w:t>ng</w:t>
            </w:r>
          </w:p>
        </w:tc>
      </w:tr>
      <w:tr w:rsidR="009A4A92" w:rsidRPr="002530A7" w14:paraId="4A5A920F" w14:textId="77777777" w:rsidTr="009A4A92">
        <w:tc>
          <w:tcPr>
            <w:tcW w:w="1530" w:type="dxa"/>
          </w:tcPr>
          <w:p w14:paraId="06524793" w14:textId="0FA2173A" w:rsidR="009A4A92" w:rsidRPr="002530A7" w:rsidRDefault="009A4A92" w:rsidP="00F61C04">
            <w:pPr>
              <w:pStyle w:val="ListParagraph"/>
              <w:keepNext/>
              <w:keepLines/>
              <w:ind w:left="0"/>
              <w:jc w:val="both"/>
              <w:rPr>
                <w:rFonts w:ascii="Arial Unicode MS" w:eastAsia="Arial Unicode MS" w:hAnsi="Arial Unicode MS" w:cs="Arial Unicode MS"/>
                <w:bCs/>
              </w:rPr>
            </w:pPr>
            <w:r w:rsidRPr="002530A7">
              <w:rPr>
                <w:rFonts w:ascii="Arial Unicode MS" w:eastAsia="Arial Unicode MS" w:hAnsi="Arial Unicode MS" w:cs="Arial Unicode MS"/>
                <w:bCs/>
              </w:rPr>
              <w:t>Blacklist</w:t>
            </w:r>
          </w:p>
        </w:tc>
        <w:tc>
          <w:tcPr>
            <w:tcW w:w="1345" w:type="dxa"/>
          </w:tcPr>
          <w:p w14:paraId="1D907672" w14:textId="5861D460" w:rsidR="009A4A92" w:rsidRPr="002530A7" w:rsidRDefault="009A4A92" w:rsidP="00F61C04">
            <w:pPr>
              <w:pStyle w:val="Heading2"/>
              <w:rPr>
                <w:rFonts w:ascii="Arial Unicode MS" w:eastAsia="Arial Unicode MS" w:hAnsi="Arial Unicode MS" w:cs="Arial Unicode MS"/>
                <w:bCs/>
                <w:color w:val="auto"/>
                <w:sz w:val="22"/>
                <w:szCs w:val="22"/>
              </w:rPr>
            </w:pPr>
            <w:r w:rsidRPr="002530A7">
              <w:rPr>
                <w:rFonts w:ascii="Arial Unicode MS" w:eastAsia="Arial Unicode MS" w:hAnsi="Arial Unicode MS" w:cs="Arial Unicode MS"/>
                <w:bCs/>
                <w:color w:val="auto"/>
                <w:sz w:val="22"/>
                <w:szCs w:val="22"/>
              </w:rPr>
              <w:t>1.1.11</w:t>
            </w:r>
          </w:p>
        </w:tc>
        <w:tc>
          <w:tcPr>
            <w:tcW w:w="6665" w:type="dxa"/>
          </w:tcPr>
          <w:p w14:paraId="3C1D4B94" w14:textId="198ED1D0" w:rsidR="009A4A92" w:rsidRPr="002530A7" w:rsidRDefault="009A4A92" w:rsidP="00F61C04">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1. </w:t>
            </w:r>
            <w:r w:rsidRPr="002530A7">
              <w:rPr>
                <w:rFonts w:ascii="Arial Unicode MS" w:eastAsia="Arial Unicode MS" w:hAnsi="Arial Unicode MS" w:cs="Arial Unicode MS"/>
                <w:bCs/>
                <w:color w:val="auto"/>
                <w:sz w:val="22"/>
                <w:szCs w:val="22"/>
              </w:rPr>
              <w:t>Kết quả xếp hạng</w:t>
            </w:r>
          </w:p>
          <w:p w14:paraId="4A1CB50D" w14:textId="4AE94B66" w:rsidR="009A4A92" w:rsidRPr="002530A7" w:rsidRDefault="009A4A92" w:rsidP="00F61C04">
            <w:pPr>
              <w:pStyle w:val="Heading2"/>
              <w:rPr>
                <w:rFonts w:ascii="Arial Unicode MS" w:eastAsia="Arial Unicode MS" w:hAnsi="Arial Unicode MS" w:cs="Arial Unicode MS"/>
                <w:b/>
                <w:color w:val="auto"/>
                <w:sz w:val="22"/>
                <w:szCs w:val="22"/>
              </w:rPr>
            </w:pPr>
            <w:r w:rsidRPr="002530A7">
              <w:rPr>
                <w:rFonts w:ascii="Arial Unicode MS" w:eastAsia="Arial Unicode MS" w:hAnsi="Arial Unicode MS" w:cs="Arial Unicode MS"/>
                <w:b/>
                <w:color w:val="auto"/>
                <w:sz w:val="22"/>
                <w:szCs w:val="22"/>
              </w:rPr>
              <w:t xml:space="preserve">2. </w:t>
            </w:r>
            <w:r w:rsidRPr="002530A7">
              <w:rPr>
                <w:rFonts w:ascii="Arial Unicode MS" w:eastAsia="Arial Unicode MS" w:hAnsi="Arial Unicode MS" w:cs="Arial Unicode MS"/>
                <w:color w:val="auto"/>
                <w:sz w:val="22"/>
                <w:szCs w:val="22"/>
              </w:rPr>
              <w:t xml:space="preserve">Khách hàng không được cấp tín dụng </w:t>
            </w:r>
            <w:r w:rsidRPr="002530A7">
              <w:rPr>
                <w:rFonts w:ascii="Arial Unicode MS" w:eastAsia="Arial Unicode MS" w:hAnsi="Arial Unicode MS" w:cs="Arial Unicode MS" w:hint="eastAsia"/>
                <w:color w:val="auto"/>
                <w:sz w:val="22"/>
                <w:szCs w:val="22"/>
              </w:rPr>
              <w:t>–</w:t>
            </w:r>
            <w:r w:rsidRPr="002530A7">
              <w:rPr>
                <w:rFonts w:ascii="Arial Unicode MS" w:eastAsia="Arial Unicode MS" w:hAnsi="Arial Unicode MS" w:cs="Arial Unicode MS"/>
                <w:color w:val="auto"/>
                <w:sz w:val="22"/>
                <w:szCs w:val="22"/>
              </w:rPr>
              <w:t xml:space="preserve"> Ảnh hưởng uy tín STB</w:t>
            </w:r>
          </w:p>
        </w:tc>
      </w:tr>
    </w:tbl>
    <w:p w14:paraId="422EE261" w14:textId="77777777" w:rsidR="00EF2D40" w:rsidRPr="002530A7" w:rsidRDefault="00EF2D40" w:rsidP="00F61C04">
      <w:pPr>
        <w:pStyle w:val="ListParagraph"/>
        <w:keepNext/>
        <w:keepLines/>
        <w:ind w:left="1090"/>
        <w:jc w:val="both"/>
        <w:rPr>
          <w:rFonts w:ascii="Arial Unicode MS" w:eastAsia="Arial Unicode MS" w:hAnsi="Arial Unicode MS" w:cs="Arial Unicode MS"/>
          <w:lang w:val="en-US"/>
        </w:rPr>
        <w:sectPr w:rsidR="00EF2D40" w:rsidRPr="002530A7" w:rsidSect="00951CD0">
          <w:pgSz w:w="11906" w:h="16838"/>
          <w:pgMar w:top="1080" w:right="1440" w:bottom="1440" w:left="1440" w:header="708" w:footer="708" w:gutter="0"/>
          <w:cols w:space="708"/>
          <w:docGrid w:linePitch="360"/>
        </w:sectPr>
      </w:pPr>
    </w:p>
    <w:p w14:paraId="32FDFE57" w14:textId="61981834" w:rsidR="00063498" w:rsidRPr="00AB562B" w:rsidRDefault="007358FF" w:rsidP="00F61C04">
      <w:pPr>
        <w:pStyle w:val="ListParagraph"/>
        <w:keepNext/>
        <w:keepLines/>
        <w:numPr>
          <w:ilvl w:val="1"/>
          <w:numId w:val="1"/>
        </w:numPr>
        <w:jc w:val="both"/>
        <w:rPr>
          <w:rFonts w:ascii="Arial Unicode MS" w:eastAsia="Arial Unicode MS" w:hAnsi="Arial Unicode MS" w:cs="Arial Unicode MS"/>
          <w:b/>
          <w:bCs/>
        </w:rPr>
      </w:pPr>
      <w:r w:rsidRPr="00AB562B">
        <w:rPr>
          <w:rFonts w:ascii="Arial Unicode MS" w:eastAsia="Arial Unicode MS" w:hAnsi="Arial Unicode MS" w:cs="Arial Unicode MS"/>
          <w:b/>
          <w:bCs/>
        </w:rPr>
        <w:lastRenderedPageBreak/>
        <w:t>Phân khúc</w:t>
      </w:r>
    </w:p>
    <w:p w14:paraId="780A2696" w14:textId="5CC9C5D8" w:rsidR="000D12CD" w:rsidRPr="00AB562B" w:rsidRDefault="000D12CD" w:rsidP="00F61C04">
      <w:pPr>
        <w:pStyle w:val="ListParagraph"/>
        <w:keepNext/>
        <w:keepLines/>
        <w:numPr>
          <w:ilvl w:val="2"/>
          <w:numId w:val="1"/>
        </w:numPr>
        <w:jc w:val="both"/>
        <w:rPr>
          <w:rFonts w:ascii="Arial Unicode MS" w:eastAsia="Arial Unicode MS" w:hAnsi="Arial Unicode MS" w:cs="Arial Unicode MS"/>
          <w:b/>
          <w:bCs/>
        </w:rPr>
      </w:pPr>
      <w:r w:rsidRPr="00AB562B">
        <w:rPr>
          <w:rFonts w:ascii="Arial Unicode MS" w:eastAsia="Arial Unicode MS" w:hAnsi="Arial Unicode MS" w:cs="Arial Unicode MS"/>
          <w:b/>
          <w:bCs/>
        </w:rPr>
        <w:t>Tổng quan</w:t>
      </w:r>
    </w:p>
    <w:p w14:paraId="40C43617" w14:textId="2C6F7FC1" w:rsidR="000D12CD" w:rsidRPr="002530A7" w:rsidRDefault="00D735BF" w:rsidP="00F61C04">
      <w:pPr>
        <w:keepNext/>
        <w:keepLines/>
        <w:ind w:left="720"/>
        <w:jc w:val="both"/>
        <w:rPr>
          <w:rFonts w:ascii="Arial Unicode MS" w:eastAsia="Arial Unicode MS" w:hAnsi="Arial Unicode MS" w:cs="Arial Unicode MS"/>
        </w:rPr>
      </w:pPr>
      <w:r>
        <w:rPr>
          <w:rFonts w:ascii="Arial Unicode MS" w:eastAsia="Arial Unicode MS" w:hAnsi="Arial Unicode MS" w:cs="Arial Unicode MS"/>
        </w:rPr>
        <w:t>Các</w:t>
      </w:r>
      <w:r w:rsidR="000D12CD" w:rsidRPr="002530A7">
        <w:rPr>
          <w:rFonts w:ascii="Arial Unicode MS" w:eastAsia="Arial Unicode MS" w:hAnsi="Arial Unicode MS" w:cs="Arial Unicode MS"/>
        </w:rPr>
        <w:t xml:space="preserve"> khách hàng được chấm điểm sẽ được phân loại dựa trên phần 2.2.2. Yêu cầu. Trước khi phân khúc, việc kiểm tra chất lượng dữ liệu sẽ được thực hiện để đảm bảo dữ liệu từ LOS được chuyển đến hệ thống chấm điểm như mong đợi. Nếu chất lượng dữ liệu </w:t>
      </w:r>
      <w:r w:rsidR="009635BE" w:rsidRPr="002530A7">
        <w:rPr>
          <w:rFonts w:ascii="Arial Unicode MS" w:eastAsia="Arial Unicode MS" w:hAnsi="Arial Unicode MS" w:cs="Arial Unicode MS"/>
        </w:rPr>
        <w:t xml:space="preserve">dùng để phân khúc không đạt, hệ thống </w:t>
      </w:r>
      <w:r w:rsidR="000D12CD" w:rsidRPr="002530A7">
        <w:rPr>
          <w:rFonts w:ascii="Arial Unicode MS" w:eastAsia="Arial Unicode MS" w:hAnsi="Arial Unicode MS" w:cs="Arial Unicode MS"/>
        </w:rPr>
        <w:t xml:space="preserve">không tiến hành </w:t>
      </w:r>
      <w:r w:rsidR="009635BE" w:rsidRPr="002530A7">
        <w:rPr>
          <w:rFonts w:ascii="Arial Unicode MS" w:eastAsia="Arial Unicode MS" w:hAnsi="Arial Unicode MS" w:cs="Arial Unicode MS"/>
        </w:rPr>
        <w:t>phân khúc</w:t>
      </w:r>
      <w:r w:rsidR="000D12CD" w:rsidRPr="002530A7">
        <w:rPr>
          <w:rFonts w:ascii="Arial Unicode MS" w:eastAsia="Arial Unicode MS" w:hAnsi="Arial Unicode MS" w:cs="Arial Unicode MS"/>
        </w:rPr>
        <w:t xml:space="preserve"> và </w:t>
      </w:r>
      <w:r w:rsidR="009635BE" w:rsidRPr="002530A7">
        <w:rPr>
          <w:rFonts w:ascii="Arial Unicode MS" w:eastAsia="Arial Unicode MS" w:hAnsi="Arial Unicode MS" w:cs="Arial Unicode MS"/>
        </w:rPr>
        <w:t>chấm</w:t>
      </w:r>
      <w:r w:rsidR="000D12CD" w:rsidRPr="002530A7">
        <w:rPr>
          <w:rFonts w:ascii="Arial Unicode MS" w:eastAsia="Arial Unicode MS" w:hAnsi="Arial Unicode MS" w:cs="Arial Unicode MS"/>
        </w:rPr>
        <w:t xml:space="preserve"> điểm, </w:t>
      </w:r>
      <w:r w:rsidR="009635BE" w:rsidRPr="002530A7">
        <w:rPr>
          <w:rFonts w:ascii="Arial Unicode MS" w:eastAsia="Arial Unicode MS" w:hAnsi="Arial Unicode MS" w:cs="Arial Unicode MS"/>
        </w:rPr>
        <w:t>hệ thống sẽ trả thông báo lỗi</w:t>
      </w:r>
      <w:r w:rsidR="000D12CD" w:rsidRPr="002530A7">
        <w:rPr>
          <w:rFonts w:ascii="Arial Unicode MS" w:eastAsia="Arial Unicode MS" w:hAnsi="Arial Unicode MS" w:cs="Arial Unicode MS"/>
        </w:rPr>
        <w:t xml:space="preserve">. </w:t>
      </w:r>
    </w:p>
    <w:p w14:paraId="65C1F465" w14:textId="183E9839" w:rsidR="000D12CD" w:rsidRPr="00AB562B" w:rsidRDefault="000D12CD" w:rsidP="00F61C04">
      <w:pPr>
        <w:pStyle w:val="ListParagraph"/>
        <w:keepNext/>
        <w:keepLines/>
        <w:numPr>
          <w:ilvl w:val="2"/>
          <w:numId w:val="1"/>
        </w:numPr>
        <w:rPr>
          <w:rFonts w:ascii="Arial Unicode MS" w:eastAsia="Arial Unicode MS" w:hAnsi="Arial Unicode MS" w:cs="Arial Unicode MS"/>
          <w:b/>
          <w:bCs/>
        </w:rPr>
      </w:pPr>
      <w:r w:rsidRPr="00AB562B">
        <w:rPr>
          <w:rFonts w:ascii="Arial Unicode MS" w:eastAsia="Arial Unicode MS" w:hAnsi="Arial Unicode MS" w:cs="Arial Unicode MS"/>
          <w:b/>
          <w:bCs/>
        </w:rPr>
        <w:t>Yêu cầu</w:t>
      </w:r>
    </w:p>
    <w:tbl>
      <w:tblPr>
        <w:tblStyle w:val="TableGrid"/>
        <w:tblW w:w="9020" w:type="dxa"/>
        <w:tblInd w:w="730" w:type="dxa"/>
        <w:tblLayout w:type="fixed"/>
        <w:tblLook w:val="04A0" w:firstRow="1" w:lastRow="0" w:firstColumn="1" w:lastColumn="0" w:noHBand="0" w:noVBand="1"/>
      </w:tblPr>
      <w:tblGrid>
        <w:gridCol w:w="876"/>
        <w:gridCol w:w="2709"/>
        <w:gridCol w:w="2700"/>
        <w:gridCol w:w="865"/>
        <w:gridCol w:w="1870"/>
      </w:tblGrid>
      <w:tr w:rsidR="00C240A1" w:rsidRPr="00C240A1" w14:paraId="7B234350" w14:textId="77777777" w:rsidTr="006F0D30">
        <w:tc>
          <w:tcPr>
            <w:tcW w:w="876" w:type="dxa"/>
          </w:tcPr>
          <w:p w14:paraId="355648E3" w14:textId="5E7FAA73" w:rsidR="009635BE" w:rsidRPr="00507128" w:rsidRDefault="009635BE" w:rsidP="00507128">
            <w:pPr>
              <w:pStyle w:val="ListParagraph"/>
              <w:ind w:left="0"/>
              <w:jc w:val="center"/>
              <w:rPr>
                <w:rFonts w:ascii="Arial Unicode MS" w:eastAsia="Arial Unicode MS" w:hAnsi="Arial Unicode MS" w:cs="Arial Unicode MS"/>
                <w:b/>
                <w:bCs/>
                <w:sz w:val="20"/>
                <w:szCs w:val="20"/>
              </w:rPr>
            </w:pPr>
            <w:r w:rsidRPr="00507128">
              <w:rPr>
                <w:rFonts w:ascii="Arial Unicode MS" w:eastAsia="Arial Unicode MS" w:hAnsi="Arial Unicode MS" w:cs="Arial Unicode MS"/>
                <w:b/>
                <w:bCs/>
                <w:sz w:val="20"/>
                <w:szCs w:val="20"/>
              </w:rPr>
              <w:t>Phân khúc</w:t>
            </w:r>
          </w:p>
        </w:tc>
        <w:tc>
          <w:tcPr>
            <w:tcW w:w="2709" w:type="dxa"/>
          </w:tcPr>
          <w:p w14:paraId="4A36F778" w14:textId="4C65A7E5" w:rsidR="009635BE" w:rsidRPr="00507128" w:rsidRDefault="009635BE" w:rsidP="00507128">
            <w:pPr>
              <w:pStyle w:val="ListParagraph"/>
              <w:ind w:left="0"/>
              <w:jc w:val="center"/>
              <w:rPr>
                <w:rFonts w:ascii="Arial Unicode MS" w:eastAsia="Arial Unicode MS" w:hAnsi="Arial Unicode MS" w:cs="Arial Unicode MS"/>
                <w:b/>
                <w:bCs/>
                <w:sz w:val="20"/>
                <w:szCs w:val="20"/>
              </w:rPr>
            </w:pPr>
            <w:r w:rsidRPr="00507128">
              <w:rPr>
                <w:rFonts w:ascii="Arial Unicode MS" w:eastAsia="Arial Unicode MS" w:hAnsi="Arial Unicode MS" w:cs="Arial Unicode MS"/>
                <w:b/>
                <w:bCs/>
                <w:sz w:val="20"/>
                <w:szCs w:val="20"/>
              </w:rPr>
              <w:t xml:space="preserve">Biến </w:t>
            </w:r>
            <w:r w:rsidR="00407146" w:rsidRPr="00507128">
              <w:rPr>
                <w:rFonts w:ascii="Arial Unicode MS" w:eastAsia="Arial Unicode MS" w:hAnsi="Arial Unicode MS" w:cs="Arial Unicode MS"/>
                <w:b/>
                <w:bCs/>
                <w:sz w:val="20"/>
                <w:szCs w:val="20"/>
              </w:rPr>
              <w:t xml:space="preserve">được sử </w:t>
            </w:r>
            <w:r w:rsidRPr="00507128">
              <w:rPr>
                <w:rFonts w:ascii="Arial Unicode MS" w:eastAsia="Arial Unicode MS" w:hAnsi="Arial Unicode MS" w:cs="Arial Unicode MS"/>
                <w:b/>
                <w:bCs/>
                <w:sz w:val="20"/>
                <w:szCs w:val="20"/>
              </w:rPr>
              <w:t>d</w:t>
            </w:r>
            <w:r w:rsidR="00407146" w:rsidRPr="00507128">
              <w:rPr>
                <w:rFonts w:ascii="Arial Unicode MS" w:eastAsia="Arial Unicode MS" w:hAnsi="Arial Unicode MS" w:cs="Arial Unicode MS"/>
                <w:b/>
                <w:bCs/>
                <w:sz w:val="20"/>
                <w:szCs w:val="20"/>
              </w:rPr>
              <w:t>ụng</w:t>
            </w:r>
            <w:r w:rsidRPr="00507128">
              <w:rPr>
                <w:rFonts w:ascii="Arial Unicode MS" w:eastAsia="Arial Unicode MS" w:hAnsi="Arial Unicode MS" w:cs="Arial Unicode MS"/>
                <w:b/>
                <w:bCs/>
                <w:sz w:val="20"/>
                <w:szCs w:val="20"/>
              </w:rPr>
              <w:t xml:space="preserve"> để phân khúc</w:t>
            </w:r>
          </w:p>
        </w:tc>
        <w:tc>
          <w:tcPr>
            <w:tcW w:w="2700" w:type="dxa"/>
          </w:tcPr>
          <w:p w14:paraId="39C0899D" w14:textId="6C82E06E" w:rsidR="009635BE" w:rsidRPr="00507128" w:rsidRDefault="009635BE" w:rsidP="00507128">
            <w:pPr>
              <w:pStyle w:val="ListParagraph"/>
              <w:ind w:left="0"/>
              <w:jc w:val="center"/>
              <w:rPr>
                <w:rFonts w:ascii="Arial Unicode MS" w:eastAsia="Arial Unicode MS" w:hAnsi="Arial Unicode MS" w:cs="Arial Unicode MS"/>
                <w:b/>
                <w:bCs/>
                <w:sz w:val="20"/>
                <w:szCs w:val="20"/>
              </w:rPr>
            </w:pPr>
            <w:r w:rsidRPr="00507128">
              <w:rPr>
                <w:rFonts w:ascii="Arial Unicode MS" w:eastAsia="Arial Unicode MS" w:hAnsi="Arial Unicode MS" w:cs="Arial Unicode MS"/>
                <w:b/>
                <w:bCs/>
                <w:sz w:val="20"/>
                <w:szCs w:val="20"/>
              </w:rPr>
              <w:t>Quy tắc</w:t>
            </w:r>
          </w:p>
        </w:tc>
        <w:tc>
          <w:tcPr>
            <w:tcW w:w="865" w:type="dxa"/>
          </w:tcPr>
          <w:p w14:paraId="2A6C2FC4" w14:textId="24FE0A83" w:rsidR="009635BE" w:rsidRPr="00507128" w:rsidRDefault="009635BE" w:rsidP="00507128">
            <w:pPr>
              <w:pStyle w:val="ListParagraph"/>
              <w:ind w:left="0"/>
              <w:jc w:val="center"/>
              <w:rPr>
                <w:rFonts w:ascii="Arial Unicode MS" w:eastAsia="Arial Unicode MS" w:hAnsi="Arial Unicode MS" w:cs="Arial Unicode MS"/>
                <w:b/>
                <w:bCs/>
                <w:sz w:val="20"/>
                <w:szCs w:val="20"/>
              </w:rPr>
            </w:pPr>
            <w:r w:rsidRPr="00507128">
              <w:rPr>
                <w:rFonts w:ascii="Arial Unicode MS" w:eastAsia="Arial Unicode MS" w:hAnsi="Arial Unicode MS" w:cs="Arial Unicode MS"/>
                <w:b/>
                <w:bCs/>
                <w:sz w:val="20"/>
                <w:szCs w:val="20"/>
              </w:rPr>
              <w:t>Nguồn</w:t>
            </w:r>
          </w:p>
        </w:tc>
        <w:tc>
          <w:tcPr>
            <w:tcW w:w="1870" w:type="dxa"/>
          </w:tcPr>
          <w:p w14:paraId="137142FB" w14:textId="16CB1F9C" w:rsidR="009635BE" w:rsidRPr="00507128" w:rsidRDefault="009635BE" w:rsidP="00507128">
            <w:pPr>
              <w:pStyle w:val="ListParagraph"/>
              <w:ind w:left="0"/>
              <w:jc w:val="center"/>
              <w:rPr>
                <w:rFonts w:ascii="Arial Unicode MS" w:eastAsia="Arial Unicode MS" w:hAnsi="Arial Unicode MS" w:cs="Arial Unicode MS"/>
                <w:b/>
                <w:bCs/>
                <w:sz w:val="20"/>
                <w:szCs w:val="20"/>
              </w:rPr>
            </w:pPr>
            <w:r w:rsidRPr="00507128">
              <w:rPr>
                <w:rFonts w:ascii="Arial Unicode MS" w:eastAsia="Arial Unicode MS" w:hAnsi="Arial Unicode MS" w:cs="Arial Unicode MS"/>
                <w:b/>
                <w:bCs/>
                <w:sz w:val="20"/>
                <w:szCs w:val="20"/>
              </w:rPr>
              <w:t>Quy tắc kiểm tra chất lượng dữ liệu</w:t>
            </w:r>
          </w:p>
        </w:tc>
      </w:tr>
      <w:tr w:rsidR="00C240A1" w:rsidRPr="00C240A1" w14:paraId="3ACA13D5" w14:textId="77777777" w:rsidTr="006F0D30">
        <w:tc>
          <w:tcPr>
            <w:tcW w:w="876" w:type="dxa"/>
            <w:vMerge w:val="restart"/>
          </w:tcPr>
          <w:p w14:paraId="36CA2A9E" w14:textId="3E9D044F"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EMP</w:t>
            </w:r>
          </w:p>
        </w:tc>
        <w:tc>
          <w:tcPr>
            <w:tcW w:w="2709" w:type="dxa"/>
          </w:tcPr>
          <w:p w14:paraId="04D1BA1B" w14:textId="2F69E959"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SML_PRODUCT.CODE</w:t>
            </w:r>
          </w:p>
        </w:tc>
        <w:tc>
          <w:tcPr>
            <w:tcW w:w="2700" w:type="dxa"/>
          </w:tcPr>
          <w:p w14:paraId="7CDD54F4" w14:textId="0D29D433"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Mapping SML_PRODUCT.CODE with Segment = "Consumer Loan - Staff/Salary" (Refer to sheet LOS product)</w:t>
            </w:r>
          </w:p>
        </w:tc>
        <w:tc>
          <w:tcPr>
            <w:tcW w:w="865" w:type="dxa"/>
          </w:tcPr>
          <w:p w14:paraId="521108DB" w14:textId="41454C59"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1052A5E0" w14:textId="1070C68A" w:rsidR="006F0D30" w:rsidRPr="00C240A1" w:rsidRDefault="006F0D30" w:rsidP="006F0D30">
            <w:pPr>
              <w:pStyle w:val="ListParagraph"/>
              <w:numPr>
                <w:ilvl w:val="0"/>
                <w:numId w:val="4"/>
              </w:numPr>
              <w:ind w:left="170" w:hanging="180"/>
              <w:jc w:val="both"/>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Not null only when CUSTOMER_TYPE='I'</w:t>
            </w:r>
            <w:r w:rsidRPr="00C240A1">
              <w:rPr>
                <w:rFonts w:ascii="Arial Unicode MS" w:eastAsia="Arial Unicode MS" w:hAnsi="Arial Unicode MS" w:cs="Arial Unicode MS"/>
                <w:sz w:val="20"/>
                <w:szCs w:val="20"/>
              </w:rPr>
              <w:br/>
              <w:t>--&gt; If rule is violated, CM returns error to LOS with predefined message, will not proceed to scoring.</w:t>
            </w:r>
          </w:p>
          <w:p w14:paraId="728D88E8" w14:textId="638528D9" w:rsidR="006F0D30" w:rsidRPr="00C240A1" w:rsidRDefault="006F0D30" w:rsidP="006F0D30">
            <w:pPr>
              <w:pStyle w:val="ListParagraph"/>
              <w:numPr>
                <w:ilvl w:val="0"/>
                <w:numId w:val="4"/>
              </w:numPr>
              <w:ind w:left="170" w:hanging="170"/>
              <w:jc w:val="both"/>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Valid product (Refer to LOS product) only when CUSTOMER_TYPE='I'</w:t>
            </w:r>
            <w:r w:rsidRPr="00C240A1">
              <w:rPr>
                <w:rFonts w:ascii="Arial Unicode MS" w:eastAsia="Arial Unicode MS" w:hAnsi="Arial Unicode MS" w:cs="Arial Unicode MS"/>
                <w:sz w:val="20"/>
                <w:szCs w:val="20"/>
              </w:rPr>
              <w:br/>
              <w:t>--&gt; If rule is violated, CM returns to LOS with predefined message, will not proceed to scoring</w:t>
            </w:r>
          </w:p>
        </w:tc>
      </w:tr>
      <w:tr w:rsidR="00C240A1" w:rsidRPr="00C240A1" w14:paraId="2BCEC218" w14:textId="77777777" w:rsidTr="006F0D30">
        <w:tc>
          <w:tcPr>
            <w:tcW w:w="876" w:type="dxa"/>
            <w:vMerge/>
          </w:tcPr>
          <w:p w14:paraId="01EAD78A"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295B7604" w14:textId="35F8EFC8"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 CUSTOMER_TYPE</w:t>
            </w:r>
          </w:p>
        </w:tc>
        <w:tc>
          <w:tcPr>
            <w:tcW w:w="2700" w:type="dxa"/>
          </w:tcPr>
          <w:p w14:paraId="34CB49BA" w14:textId="2A139610"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CUSTOMER_TYPE='I'</w:t>
            </w:r>
          </w:p>
        </w:tc>
        <w:tc>
          <w:tcPr>
            <w:tcW w:w="865" w:type="dxa"/>
          </w:tcPr>
          <w:p w14:paraId="75D83FFB" w14:textId="1A8ED803"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73BE4DE5" w14:textId="77777777" w:rsidR="006F0D30" w:rsidRPr="00C240A1" w:rsidRDefault="006F0D30" w:rsidP="006F0D30">
            <w:pPr>
              <w:pStyle w:val="ListParagraph"/>
              <w:ind w:left="0"/>
              <w:jc w:val="both"/>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Not null</w:t>
            </w:r>
          </w:p>
          <w:p w14:paraId="041B711B" w14:textId="66BF2CCC" w:rsidR="006F0D30" w:rsidRPr="00C240A1" w:rsidRDefault="006F0D30" w:rsidP="006F0D30">
            <w:pPr>
              <w:pStyle w:val="ListParagraph"/>
              <w:ind w:left="0"/>
              <w:jc w:val="both"/>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lastRenderedPageBreak/>
              <w:t>--&gt; If rule is violated, CM returns error to LOS with predefined message, will not proceed to scoring.</w:t>
            </w:r>
          </w:p>
        </w:tc>
      </w:tr>
      <w:tr w:rsidR="00C240A1" w:rsidRPr="00C240A1" w14:paraId="47C7E933" w14:textId="77777777" w:rsidTr="006F0D30">
        <w:tc>
          <w:tcPr>
            <w:tcW w:w="876" w:type="dxa"/>
            <w:vMerge w:val="restart"/>
          </w:tcPr>
          <w:p w14:paraId="70467424" w14:textId="1FFF8B06"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lastRenderedPageBreak/>
              <w:t>OC</w:t>
            </w:r>
          </w:p>
        </w:tc>
        <w:tc>
          <w:tcPr>
            <w:tcW w:w="2709" w:type="dxa"/>
          </w:tcPr>
          <w:p w14:paraId="59E26DEE" w14:textId="57AE1ECA"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SML_PRODUCT.CODE</w:t>
            </w:r>
          </w:p>
        </w:tc>
        <w:tc>
          <w:tcPr>
            <w:tcW w:w="2700" w:type="dxa"/>
          </w:tcPr>
          <w:p w14:paraId="5EA0302E" w14:textId="4DE006DF"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Mapping SML_PRODUCT.CODE with Segment = "Other consumer loan" (Refer to sheet LOS product)</w:t>
            </w:r>
          </w:p>
        </w:tc>
        <w:tc>
          <w:tcPr>
            <w:tcW w:w="865" w:type="dxa"/>
          </w:tcPr>
          <w:p w14:paraId="4265440E" w14:textId="26746A89"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41F0A3C7" w14:textId="3CD3ABD5"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 only when CUSTOMER_TYPE='I'</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r w:rsidRPr="00C240A1">
              <w:rPr>
                <w:rFonts w:ascii="Arial Unicode MS" w:eastAsia="Arial Unicode MS" w:hAnsi="Arial Unicode MS" w:cs="Arial Unicode MS"/>
                <w:sz w:val="20"/>
                <w:szCs w:val="20"/>
              </w:rPr>
              <w:br/>
              <w:t>2. Valid product (Refer to LOS product) only when CUSTOMER_TYPE='I'</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to LOS with predefined message, will not proceed to scoring</w:t>
            </w:r>
          </w:p>
        </w:tc>
      </w:tr>
      <w:tr w:rsidR="00C240A1" w:rsidRPr="00C240A1" w14:paraId="5149E20F" w14:textId="77777777" w:rsidTr="006F0D30">
        <w:tc>
          <w:tcPr>
            <w:tcW w:w="876" w:type="dxa"/>
            <w:vMerge/>
          </w:tcPr>
          <w:p w14:paraId="54698C6D"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703D0285" w14:textId="222BC22D"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 CUSTOMER_TYPE</w:t>
            </w:r>
          </w:p>
        </w:tc>
        <w:tc>
          <w:tcPr>
            <w:tcW w:w="2700" w:type="dxa"/>
          </w:tcPr>
          <w:p w14:paraId="6F9688BF" w14:textId="03C5035B"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CUSTOMER_TYPE='I'</w:t>
            </w:r>
          </w:p>
        </w:tc>
        <w:tc>
          <w:tcPr>
            <w:tcW w:w="865" w:type="dxa"/>
          </w:tcPr>
          <w:p w14:paraId="7D08FEE5" w14:textId="381E66B7"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5D278C9A" w14:textId="38E22E3A"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w:t>
            </w:r>
            <w:r w:rsidRPr="00C240A1">
              <w:rPr>
                <w:rFonts w:ascii="Arial Unicode MS" w:eastAsia="Arial Unicode MS" w:hAnsi="Arial Unicode MS" w:cs="Arial Unicode MS"/>
                <w:sz w:val="20"/>
                <w:szCs w:val="20"/>
              </w:rPr>
              <w:lastRenderedPageBreak/>
              <w:t>proceed to scoring.</w:t>
            </w:r>
          </w:p>
        </w:tc>
      </w:tr>
      <w:tr w:rsidR="00C240A1" w:rsidRPr="00C240A1" w14:paraId="4EAAE7A4" w14:textId="77777777" w:rsidTr="006F0D30">
        <w:tc>
          <w:tcPr>
            <w:tcW w:w="876" w:type="dxa"/>
            <w:vMerge w:val="restart"/>
          </w:tcPr>
          <w:p w14:paraId="53C7B4A6" w14:textId="43F63631"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lastRenderedPageBreak/>
              <w:t>MSME</w:t>
            </w:r>
          </w:p>
        </w:tc>
        <w:tc>
          <w:tcPr>
            <w:tcW w:w="2709" w:type="dxa"/>
          </w:tcPr>
          <w:p w14:paraId="1A4AFB93"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CALL DATE</w:t>
            </w:r>
          </w:p>
          <w:p w14:paraId="49A1FF75"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PRI_ID_ISSUE_DATE</w:t>
            </w:r>
          </w:p>
          <w:p w14:paraId="2F6A36A6" w14:textId="66D2092A"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INCORPORATION_DATE</w:t>
            </w:r>
          </w:p>
        </w:tc>
        <w:tc>
          <w:tcPr>
            <w:tcW w:w="2700" w:type="dxa"/>
          </w:tcPr>
          <w:p w14:paraId="18BF38D4" w14:textId="6EF09E37"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YEAR(CALL DATE) – YEAR(NVL(SML_CUSTOMER.PRI_ID_ISSUE_DATE, SML_CUSTOMER.INCORPORATION_DATE)) &gt; 2</w:t>
            </w:r>
          </w:p>
        </w:tc>
        <w:tc>
          <w:tcPr>
            <w:tcW w:w="865" w:type="dxa"/>
          </w:tcPr>
          <w:p w14:paraId="7AF3CB2B" w14:textId="14CC57F5"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57282912"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 case CUSTOMER_TYPE is valid, check if:</w:t>
            </w:r>
          </w:p>
          <w:p w14:paraId="75C62CA0" w14:textId="1C6CB7EC"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tc>
      </w:tr>
      <w:tr w:rsidR="00C240A1" w:rsidRPr="00C240A1" w14:paraId="37C63243" w14:textId="77777777" w:rsidTr="006F0D30">
        <w:tc>
          <w:tcPr>
            <w:tcW w:w="876" w:type="dxa"/>
            <w:vMerge/>
          </w:tcPr>
          <w:p w14:paraId="0164995E"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7C003445"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SML_CUST_BAL_SHEET_REP_DTL.PREV_FIRST_VALUE where SML_CUST_BAL_SHEET_REP_DTL.FIELD_KEY='A270'</w:t>
            </w:r>
          </w:p>
          <w:p w14:paraId="0B5C4CF2" w14:textId="2EE2411D"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SML_CUST_FIN_REPORT_HDR.COL_TO_VALUE</w:t>
            </w:r>
          </w:p>
        </w:tc>
        <w:tc>
          <w:tcPr>
            <w:tcW w:w="2700" w:type="dxa"/>
          </w:tcPr>
          <w:p w14:paraId="6F009051" w14:textId="498D0568"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SML_CUST_BAL_SHEET_REP_DTL.PREV_FIRST_VALUE where SML_CUST_BAL_SHEET_REP_DTL.FIELD_KEY='A270'&lt;8000</w:t>
            </w:r>
          </w:p>
        </w:tc>
        <w:tc>
          <w:tcPr>
            <w:tcW w:w="865" w:type="dxa"/>
          </w:tcPr>
          <w:p w14:paraId="03AD65CF" w14:textId="472649D7"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22EBA63B"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 case CUSTOMER_TYPE is valid and YEAR(CALL DATE) – YEAR(NVL(SML_CUSTOMER.PRI_ID_ISSUE_DATE, SML_CUSTOMER.INCORPORATION_DATE)) &gt; 2, then check:</w:t>
            </w:r>
          </w:p>
          <w:p w14:paraId="4554F934"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YEAR(CALL DATE) - SML_CUST_FIN_REPORT_HDR.COL_TO_VALUE &lt;= 2</w:t>
            </w:r>
          </w:p>
          <w:p w14:paraId="67E91C93"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If valid then check :</w:t>
            </w:r>
          </w:p>
          <w:p w14:paraId="74FA27B0"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'A270':</w:t>
            </w:r>
          </w:p>
          <w:p w14:paraId="3BD1878B"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Should not be null</w:t>
            </w:r>
          </w:p>
          <w:p w14:paraId="7049BC08"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2. Should be positive.</w:t>
            </w:r>
          </w:p>
          <w:p w14:paraId="57BF6542"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lastRenderedPageBreak/>
              <w:t>3. Should be equal to (A.PREV_FIRST_VALUE where A.FIELD_KEY='A100' + A.PREV_FIRST_VALUE where A.FIELD_KEY=‘A200’)</w:t>
            </w:r>
          </w:p>
          <w:p w14:paraId="649C739C" w14:textId="3D762F0C"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4. Should not be equal to the (A.FIRST_VALUE where A.FIELD_KEY='A270')</w:t>
            </w:r>
            <w:r w:rsidRPr="00C240A1">
              <w:rPr>
                <w:rFonts w:ascii="Arial Unicode MS" w:eastAsia="Arial Unicode MS" w:hAnsi="Arial Unicode MS" w:cs="Arial Unicode MS"/>
                <w:sz w:val="20"/>
                <w:szCs w:val="20"/>
              </w:rPr>
              <w:br/>
              <w:t xml:space="preserve">--&gt; If any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p w14:paraId="2E276122" w14:textId="207A5464" w:rsidR="006F0D30" w:rsidRPr="00C240A1" w:rsidRDefault="006F0D30" w:rsidP="006F0D30">
            <w:pPr>
              <w:pStyle w:val="ListParagraph"/>
              <w:ind w:left="0"/>
              <w:rPr>
                <w:rFonts w:ascii="Arial Unicode MS" w:eastAsia="Arial Unicode MS" w:hAnsi="Arial Unicode MS" w:cs="Arial Unicode MS"/>
                <w:sz w:val="20"/>
                <w:szCs w:val="20"/>
              </w:rPr>
            </w:pPr>
          </w:p>
        </w:tc>
      </w:tr>
      <w:tr w:rsidR="00C240A1" w:rsidRPr="00C240A1" w14:paraId="1A87CEA5" w14:textId="77777777" w:rsidTr="006F0D30">
        <w:tc>
          <w:tcPr>
            <w:tcW w:w="876" w:type="dxa"/>
            <w:vMerge/>
          </w:tcPr>
          <w:p w14:paraId="6B4D3A5C"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03200AC8"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SML_CUST_INC_STMT_REP_DTL.PREV_FIRST_VALUE where SML_CUST_INC_STMT_REP_DTL.FIELD_KEY='B01’</w:t>
            </w:r>
          </w:p>
          <w:p w14:paraId="0CC4DD47" w14:textId="7F4A3DCB"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SML_CUST_FIN_REPORT_HDR.COL_TO_VALUE</w:t>
            </w:r>
          </w:p>
        </w:tc>
        <w:tc>
          <w:tcPr>
            <w:tcW w:w="2700" w:type="dxa"/>
          </w:tcPr>
          <w:p w14:paraId="77699806" w14:textId="5E319C38"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SML_CUST_INC_STMT_REP_DTL.PREV_FIRST_VALUE where SML_CUST_INC_STMT_REP_DTL.FIELD_KEY='B01’&lt;15000</w:t>
            </w:r>
          </w:p>
        </w:tc>
        <w:tc>
          <w:tcPr>
            <w:tcW w:w="865" w:type="dxa"/>
          </w:tcPr>
          <w:p w14:paraId="28FA16F7" w14:textId="3042EA7C"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122A5E3B"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 case CUSTOMER_TYPE is valid and YEAR(CALL DATE) – YEAR(NVL(SML_CUSTOMER.PRI_ID_ISSUE_DATE, SML_CUSTOMER.INCORPORATION_DATE)) &gt; 2, then check:</w:t>
            </w:r>
          </w:p>
          <w:p w14:paraId="7E6DC656"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YEAR(CALL DATE) - </w:t>
            </w:r>
            <w:r w:rsidRPr="00C240A1">
              <w:rPr>
                <w:rFonts w:ascii="Arial Unicode MS" w:eastAsia="Arial Unicode MS" w:hAnsi="Arial Unicode MS" w:cs="Arial Unicode MS"/>
                <w:sz w:val="20"/>
                <w:szCs w:val="20"/>
              </w:rPr>
              <w:lastRenderedPageBreak/>
              <w:t>SML_CUST_FIN_REPORT_HDR.COL_TO_VALUE &lt;= 2</w:t>
            </w:r>
          </w:p>
          <w:p w14:paraId="545EC754"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If valid then check :</w:t>
            </w:r>
          </w:p>
          <w:p w14:paraId="5311C58B" w14:textId="77777777" w:rsidR="006F0D30" w:rsidRPr="00C240A1" w:rsidRDefault="006F0D30" w:rsidP="006F0D30">
            <w:pPr>
              <w:rPr>
                <w:rFonts w:ascii="Arial Unicode MS" w:eastAsia="Arial Unicode MS" w:hAnsi="Arial Unicode MS" w:cs="Arial Unicode MS"/>
                <w:sz w:val="20"/>
                <w:szCs w:val="20"/>
              </w:rPr>
            </w:pPr>
          </w:p>
          <w:p w14:paraId="6BD45224"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'B01':</w:t>
            </w:r>
          </w:p>
          <w:p w14:paraId="4B601774"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Should not be null</w:t>
            </w:r>
          </w:p>
          <w:p w14:paraId="1D4FD414" w14:textId="7DCFC5DE"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2. Should not be negative.</w:t>
            </w:r>
            <w:r w:rsidRPr="00C240A1">
              <w:rPr>
                <w:rFonts w:ascii="Arial Unicode MS" w:eastAsia="Arial Unicode MS" w:hAnsi="Arial Unicode MS" w:cs="Arial Unicode MS"/>
                <w:sz w:val="20"/>
                <w:szCs w:val="20"/>
              </w:rPr>
              <w:br/>
              <w:t xml:space="preserve">--&gt; If any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tc>
      </w:tr>
      <w:tr w:rsidR="00C240A1" w:rsidRPr="00C240A1" w14:paraId="74F428B1" w14:textId="77777777" w:rsidTr="006F0D30">
        <w:tc>
          <w:tcPr>
            <w:tcW w:w="876" w:type="dxa"/>
            <w:vMerge/>
          </w:tcPr>
          <w:p w14:paraId="24654163"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5B8A349A" w14:textId="390C8F2E"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 CUSTOMER_TYPE</w:t>
            </w:r>
          </w:p>
        </w:tc>
        <w:tc>
          <w:tcPr>
            <w:tcW w:w="2700" w:type="dxa"/>
          </w:tcPr>
          <w:p w14:paraId="6010D647" w14:textId="31DD9ED2"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SML_CUSTOMER.CUSTOMER_TYPE='C'</w:t>
            </w:r>
          </w:p>
        </w:tc>
        <w:tc>
          <w:tcPr>
            <w:tcW w:w="865" w:type="dxa"/>
          </w:tcPr>
          <w:p w14:paraId="00F955F0" w14:textId="1E22A03A"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78627A20" w14:textId="7F568D25"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tc>
      </w:tr>
      <w:tr w:rsidR="00C240A1" w:rsidRPr="00C240A1" w14:paraId="004CF0D8" w14:textId="77777777" w:rsidTr="006F0D30">
        <w:tc>
          <w:tcPr>
            <w:tcW w:w="876" w:type="dxa"/>
            <w:vMerge w:val="restart"/>
          </w:tcPr>
          <w:p w14:paraId="4F78C4AB" w14:textId="3BBD9A9F"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COM</w:t>
            </w:r>
          </w:p>
        </w:tc>
        <w:tc>
          <w:tcPr>
            <w:tcW w:w="2709" w:type="dxa"/>
          </w:tcPr>
          <w:p w14:paraId="2B7F3DE3"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CALL DATE</w:t>
            </w:r>
          </w:p>
          <w:p w14:paraId="4B76092D"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PRI_ID_ISSUE_DATE</w:t>
            </w:r>
          </w:p>
          <w:p w14:paraId="671DA245" w14:textId="0A4AE9C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INCORPORATION_DATE</w:t>
            </w:r>
          </w:p>
        </w:tc>
        <w:tc>
          <w:tcPr>
            <w:tcW w:w="2700" w:type="dxa"/>
          </w:tcPr>
          <w:p w14:paraId="76E71C36" w14:textId="76F73661"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YEAR(CALL DATE) – YEAR(NVL(SML_CUSTOMER.PRI_ID_ISSUE_DATE, SML_CUSTOMER.INCORPORATION_DATE)) &gt; 2</w:t>
            </w:r>
          </w:p>
        </w:tc>
        <w:tc>
          <w:tcPr>
            <w:tcW w:w="865" w:type="dxa"/>
          </w:tcPr>
          <w:p w14:paraId="04EE2532" w14:textId="77777777" w:rsidR="006F0D30" w:rsidRPr="00C240A1" w:rsidRDefault="006F0D30" w:rsidP="006F0D30">
            <w:pPr>
              <w:rPr>
                <w:rFonts w:ascii="Arial Unicode MS" w:eastAsia="Arial Unicode MS" w:hAnsi="Arial Unicode MS" w:cs="Arial Unicode MS"/>
                <w:sz w:val="20"/>
                <w:szCs w:val="20"/>
              </w:rPr>
            </w:pPr>
          </w:p>
          <w:p w14:paraId="1B323A15" w14:textId="3F15AFAD"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3E0168BF"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 case CUSTOMER_TYPE is valid, check if:</w:t>
            </w:r>
          </w:p>
          <w:p w14:paraId="70EAF1D8" w14:textId="451BE511"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w:t>
            </w:r>
            <w:r w:rsidRPr="00C240A1">
              <w:rPr>
                <w:rFonts w:ascii="Arial Unicode MS" w:eastAsia="Arial Unicode MS" w:hAnsi="Arial Unicode MS" w:cs="Arial Unicode MS"/>
                <w:sz w:val="20"/>
                <w:szCs w:val="20"/>
              </w:rPr>
              <w:lastRenderedPageBreak/>
              <w:t>proceed to scoring.</w:t>
            </w:r>
          </w:p>
        </w:tc>
      </w:tr>
      <w:tr w:rsidR="00C240A1" w:rsidRPr="00C240A1" w14:paraId="24586B49" w14:textId="77777777" w:rsidTr="006F0D30">
        <w:tc>
          <w:tcPr>
            <w:tcW w:w="876" w:type="dxa"/>
            <w:vMerge/>
          </w:tcPr>
          <w:p w14:paraId="5901BDA1"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73B40C15"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SML_CUST_BAL_SHEET_REP_DTL.PREV_FIRST_VALUE where SML_CUST_BAL_SHEET_REP_DTL.FIELD_KEY='A270'</w:t>
            </w:r>
          </w:p>
          <w:p w14:paraId="5D4074CB"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SML_CUST_INC_STMT_REP_DTL.PREV_FIRST_VALUE where SML_CUST_INC_STMT_REP_DTL.FIELD_KEY='B01’</w:t>
            </w:r>
          </w:p>
          <w:p w14:paraId="32D4B90F" w14:textId="0CCD70A2"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SML_CUST_FIN_REPORT_HDR.COL_TO_VALUE</w:t>
            </w:r>
          </w:p>
        </w:tc>
        <w:tc>
          <w:tcPr>
            <w:tcW w:w="2700" w:type="dxa"/>
          </w:tcPr>
          <w:p w14:paraId="25CC39AF" w14:textId="4066A502"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SML_CUST_BAL_SHEET_REP_DTL.PREV_FIRST_VALUE where SML_CUST_BAL_SHEET_REP_DTL.FIELD_KEY='A270'  &gt;= 8000 or</w:t>
            </w:r>
            <w:r w:rsidRPr="00C240A1">
              <w:rPr>
                <w:rFonts w:ascii="Arial Unicode MS" w:eastAsia="Arial Unicode MS" w:hAnsi="Arial Unicode MS" w:cs="Arial Unicode MS"/>
                <w:sz w:val="20"/>
                <w:szCs w:val="20"/>
              </w:rPr>
              <w:br/>
              <w:t>SML_CUST_INC_STMT_REP_DTL.PREV_FIRST_VALUE where SML_CUST_INC_STMT_REP_DTL.FIELD_KEY='B01’ &gt;= 15000</w:t>
            </w:r>
          </w:p>
        </w:tc>
        <w:tc>
          <w:tcPr>
            <w:tcW w:w="865" w:type="dxa"/>
          </w:tcPr>
          <w:p w14:paraId="26CDC21F" w14:textId="3CD5135F"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5554EE97"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In case CUSTOMER_TYPE is valid and YEAR(CALL DATE) – YEAR(NVL(SML_CUSTOMER.PRI_ID_ISSUE_DATE, SML_CUSTOMER.INCORPORATION_DATE)) &gt; 2, then check:</w:t>
            </w:r>
          </w:p>
          <w:p w14:paraId="3651F0D8"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YEAR(CALL DATE) - SML_CUST_FIN_REPORT_HDR.COL_TO_VALUE &lt;= 2</w:t>
            </w:r>
          </w:p>
          <w:p w14:paraId="00916E15"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If valid then check :</w:t>
            </w:r>
          </w:p>
          <w:p w14:paraId="6638C669"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'A270':</w:t>
            </w:r>
          </w:p>
          <w:p w14:paraId="2B209F7C"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Should not be null</w:t>
            </w:r>
          </w:p>
          <w:p w14:paraId="1D932839"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2. Should be positive.</w:t>
            </w:r>
          </w:p>
          <w:p w14:paraId="317AD3D2"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3. Should be equal to (A.PREV_FIRST_VALUE where A.FIELD_KEY='A100' + A.PREV_FIRST_VALUE where A.FIELD_KEY=‘A200’)</w:t>
            </w:r>
          </w:p>
          <w:p w14:paraId="501CF335"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4. Should not be equal to the </w:t>
            </w:r>
            <w:r w:rsidRPr="00C240A1">
              <w:rPr>
                <w:rFonts w:ascii="Arial Unicode MS" w:eastAsia="Arial Unicode MS" w:hAnsi="Arial Unicode MS" w:cs="Arial Unicode MS"/>
                <w:sz w:val="20"/>
                <w:szCs w:val="20"/>
              </w:rPr>
              <w:lastRenderedPageBreak/>
              <w:t>(A.FIRST_VALUE where A.FIELD_KEY='A270')</w:t>
            </w:r>
          </w:p>
          <w:p w14:paraId="01AB22E2"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'B01':</w:t>
            </w:r>
          </w:p>
          <w:p w14:paraId="1D65D76D"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Should not be null</w:t>
            </w:r>
          </w:p>
          <w:p w14:paraId="3E9CE70B" w14:textId="6D59F64A"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2. Should not be negative.</w:t>
            </w:r>
            <w:r w:rsidRPr="00C240A1">
              <w:rPr>
                <w:rFonts w:ascii="Arial Unicode MS" w:eastAsia="Arial Unicode MS" w:hAnsi="Arial Unicode MS" w:cs="Arial Unicode MS"/>
                <w:sz w:val="20"/>
                <w:szCs w:val="20"/>
              </w:rPr>
              <w:br/>
              <w:t xml:space="preserve">--&gt; If any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tc>
      </w:tr>
      <w:tr w:rsidR="00C240A1" w:rsidRPr="00C240A1" w14:paraId="1F296430" w14:textId="77777777" w:rsidTr="006F0D30">
        <w:tc>
          <w:tcPr>
            <w:tcW w:w="876" w:type="dxa"/>
            <w:vMerge/>
          </w:tcPr>
          <w:p w14:paraId="7E3A2845"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1827DFDF" w14:textId="3074A73F"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MAS_INDUSTRY_ID</w:t>
            </w:r>
          </w:p>
        </w:tc>
        <w:tc>
          <w:tcPr>
            <w:tcW w:w="2700" w:type="dxa"/>
          </w:tcPr>
          <w:p w14:paraId="4CC42AC7" w14:textId="0640DCDA"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SML_CUSTOMER.MAS_INDUSTRY_ID IN ('1184', '1095', '1188', '1017', '1038', '1157', '1066', '1057', '1010', '1220', '1117', '1229', '1020', '1062', '1179', '1047', '1006', '1190', '1102', '1164', '1089', '1143', '1243', '1271', '1126', '1033', '1075', '1013', '1129', '1101', '1217', '1227', '1019', '1255', '1064', '1233', '1160', '1250', '1142', '1063', '1211', '1004', '1152', '1007', '1193', '1265', '1053', '1131', '1222', '1036', '1054', '1083', '1085', '1259', '1182', '1022', '1084', '1119', '1078', '1223', '1170', '1090', '1168', '1238', '1218', '1124', '1300', '1201', '1288', '1295', '1008', '1149', '1266', '1276', '1297', '1269', '1068', '1273', '1146', '1070', '1081', </w:t>
            </w:r>
            <w:r w:rsidRPr="00C240A1">
              <w:rPr>
                <w:rFonts w:ascii="Arial Unicode MS" w:eastAsia="Arial Unicode MS" w:hAnsi="Arial Unicode MS" w:cs="Arial Unicode MS"/>
                <w:sz w:val="20"/>
                <w:szCs w:val="20"/>
              </w:rPr>
              <w:lastRenderedPageBreak/>
              <w:t>'1046', '1042', '1086', '1221', '1153', '1035', '1137', '1189', '1094', '1093', '1246', '1195')</w:t>
            </w:r>
          </w:p>
        </w:tc>
        <w:tc>
          <w:tcPr>
            <w:tcW w:w="865" w:type="dxa"/>
          </w:tcPr>
          <w:p w14:paraId="1CA9FA0C" w14:textId="01655D2F"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lastRenderedPageBreak/>
              <w:t>LOS</w:t>
            </w:r>
          </w:p>
        </w:tc>
        <w:tc>
          <w:tcPr>
            <w:tcW w:w="1870" w:type="dxa"/>
          </w:tcPr>
          <w:p w14:paraId="28B47A37" w14:textId="7777777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In case CUSTOMER_TYPE is valid and YEAR(NVL(SML_CUSTOMER.PRI_ID_ISSUE_DATE, SML_CUSTOMER.INCORPORATION_DATE)) &gt; 2 and SML_CUST_BAL_SHEET_REP_DTL.PREV_FIRST_VALUE where SML_CUST_BAL_SHEET_REP_DTL.FIELD_KEY='A270' is valid and SML_CUST_INC_STMT_REP_DTL.PREV_FIRST_VALUE where </w:t>
            </w:r>
            <w:r w:rsidRPr="00C240A1">
              <w:rPr>
                <w:rFonts w:ascii="Arial Unicode MS" w:eastAsia="Arial Unicode MS" w:hAnsi="Arial Unicode MS" w:cs="Arial Unicode MS"/>
                <w:sz w:val="20"/>
                <w:szCs w:val="20"/>
              </w:rPr>
              <w:lastRenderedPageBreak/>
              <w:t>SML_CUST_INC_STMT_REP_DTL.FIELD_KEY='B01’ is valid, check if:</w:t>
            </w:r>
          </w:p>
          <w:p w14:paraId="3FEA6B76" w14:textId="1D1B0868"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r w:rsidRPr="00C240A1">
              <w:rPr>
                <w:rFonts w:ascii="Arial Unicode MS" w:eastAsia="Arial Unicode MS" w:hAnsi="Arial Unicode MS" w:cs="Arial Unicode MS"/>
                <w:sz w:val="20"/>
                <w:szCs w:val="20"/>
              </w:rPr>
              <w:br/>
              <w:t>2. Valid industry (Refer to sheet LOS industry)</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to LOS with predefined message, will not proceed to scoring</w:t>
            </w:r>
          </w:p>
        </w:tc>
      </w:tr>
      <w:tr w:rsidR="00C240A1" w:rsidRPr="00C240A1" w14:paraId="29DD218C" w14:textId="77777777" w:rsidTr="006F0D30">
        <w:tc>
          <w:tcPr>
            <w:tcW w:w="876" w:type="dxa"/>
            <w:vMerge/>
          </w:tcPr>
          <w:p w14:paraId="5F5AF1A9" w14:textId="77777777" w:rsidR="006F0D30" w:rsidRPr="00C240A1" w:rsidRDefault="006F0D30" w:rsidP="006F0D30">
            <w:pPr>
              <w:pStyle w:val="ListParagraph"/>
              <w:ind w:left="0"/>
              <w:rPr>
                <w:rFonts w:ascii="Arial Unicode MS" w:eastAsia="Arial Unicode MS" w:hAnsi="Arial Unicode MS" w:cs="Arial Unicode MS"/>
                <w:sz w:val="20"/>
                <w:szCs w:val="20"/>
              </w:rPr>
            </w:pPr>
          </w:p>
        </w:tc>
        <w:tc>
          <w:tcPr>
            <w:tcW w:w="2709" w:type="dxa"/>
          </w:tcPr>
          <w:p w14:paraId="3EF5CADE" w14:textId="49E37E8B"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 xml:space="preserve"> CUSTOMER_TYPE</w:t>
            </w:r>
          </w:p>
        </w:tc>
        <w:tc>
          <w:tcPr>
            <w:tcW w:w="2700" w:type="dxa"/>
          </w:tcPr>
          <w:p w14:paraId="767484C1" w14:textId="377A8169"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SML_CUSTOMER.CUSTOMER_TYPE='C'</w:t>
            </w:r>
          </w:p>
        </w:tc>
        <w:tc>
          <w:tcPr>
            <w:tcW w:w="865" w:type="dxa"/>
          </w:tcPr>
          <w:p w14:paraId="6F15E5B5" w14:textId="71C3724E" w:rsidR="006F0D30" w:rsidRPr="00C240A1" w:rsidRDefault="006F0D30" w:rsidP="006F0D30">
            <w:pPr>
              <w:pStyle w:val="ListParagraph"/>
              <w:ind w:left="0"/>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LOS</w:t>
            </w:r>
          </w:p>
        </w:tc>
        <w:tc>
          <w:tcPr>
            <w:tcW w:w="1870" w:type="dxa"/>
          </w:tcPr>
          <w:p w14:paraId="361A4BDD" w14:textId="6ECD3D37" w:rsidR="006F0D30" w:rsidRPr="00C240A1" w:rsidRDefault="006F0D30" w:rsidP="006F0D30">
            <w:pPr>
              <w:rPr>
                <w:rFonts w:ascii="Arial Unicode MS" w:eastAsia="Arial Unicode MS" w:hAnsi="Arial Unicode MS" w:cs="Arial Unicode MS"/>
                <w:sz w:val="20"/>
                <w:szCs w:val="20"/>
              </w:rPr>
            </w:pPr>
            <w:r w:rsidRPr="00C240A1">
              <w:rPr>
                <w:rFonts w:ascii="Arial Unicode MS" w:eastAsia="Arial Unicode MS" w:hAnsi="Arial Unicode MS" w:cs="Arial Unicode MS"/>
                <w:sz w:val="20"/>
                <w:szCs w:val="20"/>
              </w:rPr>
              <w:t>1. Not null</w:t>
            </w:r>
            <w:r w:rsidRPr="00C240A1">
              <w:rPr>
                <w:rFonts w:ascii="Arial Unicode MS" w:eastAsia="Arial Unicode MS" w:hAnsi="Arial Unicode MS" w:cs="Arial Unicode MS"/>
                <w:sz w:val="20"/>
                <w:szCs w:val="20"/>
              </w:rPr>
              <w:br/>
              <w:t xml:space="preserve">--&gt; If rule is violated, </w:t>
            </w:r>
            <w:r w:rsidR="00317CCB">
              <w:rPr>
                <w:rFonts w:ascii="Arial Unicode MS" w:eastAsia="Arial Unicode MS" w:hAnsi="Arial Unicode MS" w:cs="Arial Unicode MS"/>
                <w:sz w:val="20"/>
                <w:szCs w:val="20"/>
              </w:rPr>
              <w:t>CM</w:t>
            </w:r>
            <w:r w:rsidRPr="00C240A1">
              <w:rPr>
                <w:rFonts w:ascii="Arial Unicode MS" w:eastAsia="Arial Unicode MS" w:hAnsi="Arial Unicode MS" w:cs="Arial Unicode MS"/>
                <w:sz w:val="20"/>
                <w:szCs w:val="20"/>
              </w:rPr>
              <w:t xml:space="preserve"> returns error to LOS with predefined message, will not proceed to scoring.</w:t>
            </w:r>
          </w:p>
        </w:tc>
      </w:tr>
    </w:tbl>
    <w:p w14:paraId="70A413CA" w14:textId="13772DFF" w:rsidR="007358FF" w:rsidRPr="002530A7" w:rsidRDefault="007358FF" w:rsidP="007957F3">
      <w:pPr>
        <w:rPr>
          <w:rFonts w:ascii="Arial Unicode MS" w:eastAsia="Arial Unicode MS" w:hAnsi="Arial Unicode MS" w:cs="Arial Unicode MS"/>
        </w:rPr>
      </w:pPr>
    </w:p>
    <w:p w14:paraId="6F9405BE" w14:textId="5A8D3CA2" w:rsidR="00563331" w:rsidRPr="008C1197" w:rsidRDefault="00563331" w:rsidP="00563331">
      <w:pPr>
        <w:pStyle w:val="ListParagraph"/>
        <w:numPr>
          <w:ilvl w:val="1"/>
          <w:numId w:val="4"/>
        </w:numPr>
        <w:rPr>
          <w:rFonts w:ascii="Arial Unicode MS" w:eastAsia="Arial Unicode MS" w:hAnsi="Arial Unicode MS" w:cs="Arial Unicode MS"/>
          <w:b/>
          <w:bCs/>
        </w:rPr>
      </w:pPr>
      <w:r w:rsidRPr="008C1197">
        <w:rPr>
          <w:rFonts w:ascii="Arial Unicode MS" w:eastAsia="Arial Unicode MS" w:hAnsi="Arial Unicode MS" w:cs="Arial Unicode MS"/>
          <w:b/>
          <w:bCs/>
        </w:rPr>
        <w:t>Model scoring</w:t>
      </w:r>
    </w:p>
    <w:p w14:paraId="5D95E55E" w14:textId="52AC8B7B" w:rsidR="00563331" w:rsidRPr="008C1197" w:rsidRDefault="00563331" w:rsidP="00563331">
      <w:pPr>
        <w:pStyle w:val="ListParagraph"/>
        <w:numPr>
          <w:ilvl w:val="2"/>
          <w:numId w:val="4"/>
        </w:numPr>
        <w:rPr>
          <w:rFonts w:ascii="Arial Unicode MS" w:eastAsia="Arial Unicode MS" w:hAnsi="Arial Unicode MS" w:cs="Arial Unicode MS"/>
          <w:b/>
          <w:bCs/>
        </w:rPr>
      </w:pPr>
      <w:r w:rsidRPr="008C1197">
        <w:rPr>
          <w:rFonts w:ascii="Arial Unicode MS" w:eastAsia="Arial Unicode MS" w:hAnsi="Arial Unicode MS" w:cs="Arial Unicode MS"/>
          <w:b/>
          <w:bCs/>
        </w:rPr>
        <w:t>Tổng quan</w:t>
      </w:r>
    </w:p>
    <w:p w14:paraId="7208C5AA" w14:textId="3939BAAE" w:rsidR="00563331" w:rsidRPr="002530A7" w:rsidRDefault="000C18B2" w:rsidP="000C18B2">
      <w:pPr>
        <w:pStyle w:val="ListParagraph"/>
        <w:numPr>
          <w:ilvl w:val="0"/>
          <w:numId w:val="7"/>
        </w:numPr>
        <w:jc w:val="both"/>
        <w:rPr>
          <w:rFonts w:ascii="Arial Unicode MS" w:eastAsia="Arial Unicode MS" w:hAnsi="Arial Unicode MS" w:cs="Arial Unicode MS"/>
        </w:rPr>
      </w:pPr>
      <w:r w:rsidRPr="002530A7">
        <w:rPr>
          <w:rFonts w:ascii="Arial Unicode MS" w:eastAsia="Arial Unicode MS" w:hAnsi="Arial Unicode MS" w:cs="Arial Unicode MS"/>
        </w:rPr>
        <w:t>Mỗi khoản vay/khách hàng sẽ được chẩm điểm bằng cách sử dụng các mô hình khác nhau dựa trên phân khúc. Hệ thống chấm điểm nếu đáp ứng các điều kiện sau:</w:t>
      </w:r>
    </w:p>
    <w:p w14:paraId="4FFB5DAE" w14:textId="23C2B185" w:rsidR="000C18B2" w:rsidRPr="002530A7" w:rsidRDefault="000C18B2" w:rsidP="00E76272">
      <w:pPr>
        <w:pStyle w:val="ListParagraph"/>
        <w:numPr>
          <w:ilvl w:val="0"/>
          <w:numId w:val="8"/>
        </w:numPr>
        <w:jc w:val="both"/>
        <w:rPr>
          <w:rFonts w:ascii="Arial Unicode MS" w:eastAsia="Arial Unicode MS" w:hAnsi="Arial Unicode MS" w:cs="Arial Unicode MS"/>
        </w:rPr>
      </w:pPr>
      <w:r w:rsidRPr="002530A7">
        <w:rPr>
          <w:rFonts w:ascii="Arial Unicode MS" w:eastAsia="Arial Unicode MS" w:hAnsi="Arial Unicode MS" w:cs="Arial Unicode MS"/>
        </w:rPr>
        <w:t>Không vi phạm quy tắc chất lượng dữ liệu để phân phúc</w:t>
      </w:r>
      <w:r w:rsidR="008B1743" w:rsidRPr="002530A7">
        <w:rPr>
          <w:rFonts w:ascii="Arial Unicode MS" w:eastAsia="Arial Unicode MS" w:hAnsi="Arial Unicode MS" w:cs="Arial Unicode MS"/>
        </w:rPr>
        <w:t>.</w:t>
      </w:r>
    </w:p>
    <w:p w14:paraId="5A931B5A" w14:textId="77777777" w:rsidR="006A190A" w:rsidRPr="002530A7" w:rsidRDefault="000C18B2" w:rsidP="006A190A">
      <w:pPr>
        <w:pStyle w:val="ListParagraph"/>
        <w:numPr>
          <w:ilvl w:val="0"/>
          <w:numId w:val="8"/>
        </w:numPr>
        <w:jc w:val="both"/>
        <w:rPr>
          <w:rFonts w:ascii="Arial Unicode MS" w:eastAsia="Arial Unicode MS" w:hAnsi="Arial Unicode MS" w:cs="Arial Unicode MS"/>
        </w:rPr>
      </w:pPr>
      <w:r w:rsidRPr="002530A7">
        <w:rPr>
          <w:rFonts w:ascii="Arial Unicode MS" w:eastAsia="Arial Unicode MS" w:hAnsi="Arial Unicode MS" w:cs="Arial Unicode MS"/>
        </w:rPr>
        <w:lastRenderedPageBreak/>
        <w:t>Khách hàng thuộc danh sách đen sẽ</w:t>
      </w:r>
      <w:r w:rsidR="008B1743" w:rsidRPr="002530A7">
        <w:rPr>
          <w:rFonts w:ascii="Arial Unicode MS" w:eastAsia="Arial Unicode MS" w:hAnsi="Arial Unicode MS" w:cs="Arial Unicode MS"/>
        </w:rPr>
        <w:t xml:space="preserve"> được </w:t>
      </w:r>
      <w:r w:rsidRPr="002530A7">
        <w:rPr>
          <w:rFonts w:ascii="Arial Unicode MS" w:eastAsia="Arial Unicode MS" w:hAnsi="Arial Unicode MS" w:cs="Arial Unicode MS"/>
        </w:rPr>
        <w:t xml:space="preserve">phân </w:t>
      </w:r>
      <w:r w:rsidR="008B1743" w:rsidRPr="002530A7">
        <w:rPr>
          <w:rFonts w:ascii="Arial Unicode MS" w:eastAsia="Arial Unicode MS" w:hAnsi="Arial Unicode MS" w:cs="Arial Unicode MS"/>
        </w:rPr>
        <w:t>khúc</w:t>
      </w:r>
      <w:r w:rsidRPr="002530A7">
        <w:rPr>
          <w:rFonts w:ascii="Arial Unicode MS" w:eastAsia="Arial Unicode MS" w:hAnsi="Arial Unicode MS" w:cs="Arial Unicode MS"/>
        </w:rPr>
        <w:t xml:space="preserve"> nhưng tiến hành chấm điểm hoặc không chấm điểm dựa trên tùy chọn do </w:t>
      </w:r>
      <w:r w:rsidR="006A190A" w:rsidRPr="002530A7">
        <w:rPr>
          <w:rFonts w:ascii="Arial Unicode MS" w:eastAsia="Arial Unicode MS" w:hAnsi="Arial Unicode MS" w:cs="Arial Unicode MS"/>
        </w:rPr>
        <w:t>Ngân hàng</w:t>
      </w:r>
      <w:r w:rsidRPr="002530A7">
        <w:rPr>
          <w:rFonts w:ascii="Arial Unicode MS" w:eastAsia="Arial Unicode MS" w:hAnsi="Arial Unicode MS" w:cs="Arial Unicode MS"/>
        </w:rPr>
        <w:t xml:space="preserve"> lựa chọn (theo mặc định là Có) và </w:t>
      </w:r>
      <w:r w:rsidR="00E72C98" w:rsidRPr="002530A7">
        <w:rPr>
          <w:rFonts w:ascii="Arial Unicode MS" w:eastAsia="Arial Unicode MS" w:hAnsi="Arial Unicode MS" w:cs="Arial Unicode MS"/>
        </w:rPr>
        <w:t>hệ thống chấm điểm</w:t>
      </w:r>
      <w:r w:rsidRPr="002530A7">
        <w:rPr>
          <w:rFonts w:ascii="Arial Unicode MS" w:eastAsia="Arial Unicode MS" w:hAnsi="Arial Unicode MS" w:cs="Arial Unicode MS"/>
        </w:rPr>
        <w:t xml:space="preserve"> sẽ trả lại xếp hạng cùng với thông báo cho LOS rằng: </w:t>
      </w:r>
      <w:r w:rsidR="00E72C98" w:rsidRPr="002530A7">
        <w:rPr>
          <w:rFonts w:ascii="Arial Unicode MS" w:eastAsia="Arial Unicode MS" w:hAnsi="Arial Unicode MS" w:cs="Arial Unicode MS"/>
        </w:rPr>
        <w:t>Khách hàng thuộc</w:t>
      </w:r>
      <w:r w:rsidRPr="002530A7">
        <w:rPr>
          <w:rFonts w:ascii="Arial Unicode MS" w:eastAsia="Arial Unicode MS" w:hAnsi="Arial Unicode MS" w:cs="Arial Unicode MS"/>
        </w:rPr>
        <w:t xml:space="preserve"> danh sách đen</w:t>
      </w:r>
      <w:r w:rsidR="006A190A" w:rsidRPr="002530A7">
        <w:rPr>
          <w:rFonts w:ascii="Arial Unicode MS" w:eastAsia="Arial Unicode MS" w:hAnsi="Arial Unicode MS" w:cs="Arial Unicode MS"/>
        </w:rPr>
        <w:t>.</w:t>
      </w:r>
    </w:p>
    <w:p w14:paraId="6C494A19" w14:textId="34D1EFE7" w:rsidR="00563331" w:rsidRPr="008C1197" w:rsidRDefault="00563331" w:rsidP="00563331">
      <w:pPr>
        <w:pStyle w:val="ListParagraph"/>
        <w:numPr>
          <w:ilvl w:val="2"/>
          <w:numId w:val="4"/>
        </w:numPr>
        <w:rPr>
          <w:rFonts w:ascii="Arial Unicode MS" w:eastAsia="Arial Unicode MS" w:hAnsi="Arial Unicode MS" w:cs="Arial Unicode MS"/>
          <w:b/>
          <w:bCs/>
        </w:rPr>
      </w:pPr>
      <w:r w:rsidRPr="008C1197">
        <w:rPr>
          <w:rFonts w:ascii="Arial Unicode MS" w:eastAsia="Arial Unicode MS" w:hAnsi="Arial Unicode MS" w:cs="Arial Unicode MS"/>
          <w:b/>
          <w:bCs/>
        </w:rPr>
        <w:t>Yêu cầu</w:t>
      </w:r>
    </w:p>
    <w:p w14:paraId="7FD9D991" w14:textId="7A58270A" w:rsidR="009E7F77" w:rsidRPr="002530A7" w:rsidRDefault="009E7F77" w:rsidP="00563331">
      <w:pPr>
        <w:pStyle w:val="ListParagraph"/>
        <w:rPr>
          <w:rFonts w:ascii="Arial Unicode MS" w:eastAsia="Arial Unicode MS" w:hAnsi="Arial Unicode MS" w:cs="Arial Unicode MS"/>
        </w:rPr>
      </w:pPr>
      <w:r w:rsidRPr="002530A7">
        <w:rPr>
          <w:rFonts w:ascii="Arial Unicode MS" w:eastAsia="Arial Unicode MS" w:hAnsi="Arial Unicode MS" w:cs="Arial Unicode MS"/>
        </w:rPr>
        <w:t>A-card EMP</w:t>
      </w:r>
    </w:p>
    <w:tbl>
      <w:tblPr>
        <w:tblW w:w="10155"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1705"/>
        <w:gridCol w:w="1350"/>
        <w:gridCol w:w="3780"/>
        <w:gridCol w:w="3320"/>
      </w:tblGrid>
      <w:tr w:rsidR="00EC0266" w:rsidRPr="002530A7" w14:paraId="77E3E834" w14:textId="77777777" w:rsidTr="00EC0266">
        <w:trPr>
          <w:trHeight w:val="20"/>
          <w:tblHeader/>
        </w:trPr>
        <w:tc>
          <w:tcPr>
            <w:tcW w:w="1705" w:type="dxa"/>
            <w:tcBorders>
              <w:top w:val="single" w:sz="4" w:space="0" w:color="4472C4"/>
              <w:left w:val="single" w:sz="4" w:space="0" w:color="4472C4"/>
              <w:bottom w:val="single" w:sz="4" w:space="0" w:color="C5E0B3"/>
              <w:right w:val="single" w:sz="4" w:space="0" w:color="C5E0B3"/>
            </w:tcBorders>
            <w:shd w:val="clear" w:color="auto" w:fill="ED7D31"/>
            <w:hideMark/>
          </w:tcPr>
          <w:p w14:paraId="22F4D4E9" w14:textId="77777777" w:rsidR="00EC0266" w:rsidRPr="00C92746" w:rsidRDefault="00EC0266">
            <w:pPr>
              <w:ind w:left="72"/>
              <w:jc w:val="both"/>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Tên bi</w:t>
            </w:r>
            <w:bookmarkStart w:id="0" w:name="_heading=h.2et92p0"/>
            <w:bookmarkEnd w:id="0"/>
            <w:r w:rsidRPr="00C92746">
              <w:rPr>
                <w:rFonts w:ascii="Arial Unicode MS" w:eastAsia="Arial Unicode MS" w:hAnsi="Arial Unicode MS" w:cs="Arial Unicode MS"/>
                <w:b/>
                <w:sz w:val="20"/>
                <w:szCs w:val="20"/>
              </w:rPr>
              <w:t>ến</w:t>
            </w:r>
          </w:p>
        </w:tc>
        <w:tc>
          <w:tcPr>
            <w:tcW w:w="1350" w:type="dxa"/>
            <w:tcBorders>
              <w:top w:val="single" w:sz="4" w:space="0" w:color="4472C4"/>
              <w:left w:val="single" w:sz="4" w:space="0" w:color="C5E0B3"/>
              <w:bottom w:val="single" w:sz="4" w:space="0" w:color="C5E0B3"/>
              <w:right w:val="single" w:sz="4" w:space="0" w:color="C5E0B3"/>
            </w:tcBorders>
            <w:shd w:val="clear" w:color="auto" w:fill="ED7D31"/>
            <w:hideMark/>
          </w:tcPr>
          <w:p w14:paraId="70C3350E" w14:textId="77777777" w:rsidR="00EC0266" w:rsidRPr="00C92746" w:rsidRDefault="00EC0266">
            <w:pPr>
              <w:ind w:left="72"/>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Mô tả biến</w:t>
            </w:r>
          </w:p>
        </w:tc>
        <w:tc>
          <w:tcPr>
            <w:tcW w:w="3780" w:type="dxa"/>
            <w:tcBorders>
              <w:top w:val="single" w:sz="4" w:space="0" w:color="4472C4"/>
              <w:left w:val="single" w:sz="4" w:space="0" w:color="C5E0B3"/>
              <w:bottom w:val="single" w:sz="4" w:space="0" w:color="C5E0B3"/>
              <w:right w:val="single" w:sz="4" w:space="0" w:color="C5E0B3"/>
            </w:tcBorders>
            <w:shd w:val="clear" w:color="auto" w:fill="ED7D31"/>
            <w:hideMark/>
          </w:tcPr>
          <w:p w14:paraId="43BDD163" w14:textId="77777777" w:rsidR="00EC0266" w:rsidRPr="00C92746" w:rsidRDefault="00EC0266">
            <w:pPr>
              <w:ind w:left="72"/>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Quy tắc biến đổi cho biến kết hợp</w:t>
            </w:r>
          </w:p>
        </w:tc>
        <w:tc>
          <w:tcPr>
            <w:tcW w:w="3320" w:type="dxa"/>
            <w:tcBorders>
              <w:top w:val="single" w:sz="4" w:space="0" w:color="4472C4"/>
              <w:left w:val="single" w:sz="4" w:space="0" w:color="C5E0B3"/>
              <w:bottom w:val="single" w:sz="4" w:space="0" w:color="C5E0B3"/>
              <w:right w:val="single" w:sz="4" w:space="0" w:color="4472C4"/>
            </w:tcBorders>
            <w:shd w:val="clear" w:color="auto" w:fill="ED7D31"/>
            <w:hideMark/>
          </w:tcPr>
          <w:p w14:paraId="5159AA37" w14:textId="77777777" w:rsidR="00EC0266" w:rsidRPr="00C92746" w:rsidRDefault="00EC0266">
            <w:pPr>
              <w:ind w:left="72"/>
              <w:rPr>
                <w:rFonts w:ascii="Arial Unicode MS" w:eastAsia="Arial Unicode MS" w:hAnsi="Arial Unicode MS" w:cs="Arial Unicode MS"/>
                <w:b/>
                <w:sz w:val="20"/>
                <w:szCs w:val="20"/>
                <w:shd w:val="clear" w:color="auto" w:fill="00B050"/>
              </w:rPr>
            </w:pPr>
            <w:r w:rsidRPr="00C92746">
              <w:rPr>
                <w:rFonts w:ascii="Arial Unicode MS" w:eastAsia="Arial Unicode MS" w:hAnsi="Arial Unicode MS" w:cs="Arial Unicode MS"/>
                <w:b/>
                <w:sz w:val="20"/>
                <w:szCs w:val="20"/>
              </w:rPr>
              <w:t>Kiểm tra dữ liệu</w:t>
            </w:r>
          </w:p>
        </w:tc>
      </w:tr>
      <w:tr w:rsidR="00EC0266" w:rsidRPr="002530A7" w14:paraId="25587D95"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7D500620"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AGE_MARITAL</w:t>
            </w:r>
          </w:p>
        </w:tc>
        <w:tc>
          <w:tcPr>
            <w:tcW w:w="1350" w:type="dxa"/>
            <w:tcBorders>
              <w:top w:val="single" w:sz="4" w:space="0" w:color="C5E0B3"/>
              <w:left w:val="single" w:sz="4" w:space="0" w:color="C5E0B3"/>
              <w:bottom w:val="single" w:sz="4" w:space="0" w:color="C5E0B3"/>
              <w:right w:val="single" w:sz="4" w:space="0" w:color="C5E0B3"/>
            </w:tcBorders>
          </w:tcPr>
          <w:p w14:paraId="566DDBA5"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Tuổi và trình trạng hôn nhân</w:t>
            </w:r>
          </w:p>
        </w:tc>
        <w:tc>
          <w:tcPr>
            <w:tcW w:w="3780" w:type="dxa"/>
            <w:tcBorders>
              <w:top w:val="single" w:sz="4" w:space="0" w:color="C5E0B3"/>
              <w:left w:val="single" w:sz="4" w:space="0" w:color="C5E0B3"/>
              <w:bottom w:val="single" w:sz="4" w:space="0" w:color="C5E0B3"/>
              <w:right w:val="single" w:sz="4" w:space="0" w:color="C5E0B3"/>
            </w:tcBorders>
            <w:hideMark/>
          </w:tcPr>
          <w:p w14:paraId="67B826A2"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COMPRESS((CASE</w:t>
            </w:r>
          </w:p>
          <w:p w14:paraId="1EAF034C"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w:t>
            </w:r>
            <w:sdt>
              <w:sdtPr>
                <w:rPr>
                  <w:rFonts w:ascii="Arial Unicode MS" w:eastAsia="Arial Unicode MS" w:hAnsi="Arial Unicode MS" w:cs="Arial Unicode MS"/>
                  <w:sz w:val="20"/>
                  <w:szCs w:val="20"/>
                </w:rPr>
                <w:tag w:val="goog_rdk_507"/>
                <w:id w:val="584420675"/>
              </w:sdtPr>
              <w:sdtContent>
                <w:sdt>
                  <w:sdtPr>
                    <w:rPr>
                      <w:rFonts w:ascii="Arial Unicode MS" w:eastAsia="Arial Unicode MS" w:hAnsi="Arial Unicode MS" w:cs="Arial Unicode MS"/>
                      <w:sz w:val="20"/>
                      <w:szCs w:val="20"/>
                    </w:rPr>
                    <w:tag w:val="goog_rdk_508"/>
                    <w:id w:val="-300230251"/>
                  </w:sdtPr>
                  <w:sdtContent/>
                </w:sdt>
                <w:sdt>
                  <w:sdtPr>
                    <w:rPr>
                      <w:rFonts w:ascii="Arial Unicode MS" w:eastAsia="Arial Unicode MS" w:hAnsi="Arial Unicode MS" w:cs="Arial Unicode MS"/>
                      <w:sz w:val="20"/>
                      <w:szCs w:val="20"/>
                    </w:rPr>
                    <w:tag w:val="goog_rdk_509"/>
                    <w:id w:val="-2104565698"/>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10"/>
                <w:id w:val="-401370656"/>
              </w:sdtPr>
              <w:sdtContent>
                <w:sdt>
                  <w:sdtPr>
                    <w:rPr>
                      <w:rFonts w:ascii="Arial Unicode MS" w:eastAsia="Arial Unicode MS" w:hAnsi="Arial Unicode MS" w:cs="Arial Unicode MS"/>
                      <w:sz w:val="20"/>
                      <w:szCs w:val="20"/>
                    </w:rPr>
                    <w:tag w:val="goog_rdk_511"/>
                    <w:id w:val="-1433118943"/>
                    <w:showingPlcHdr/>
                  </w:sdtPr>
                  <w:sdtContent>
                    <w:r w:rsidRPr="00C92746">
                      <w:rPr>
                        <w:rFonts w:ascii="Arial Unicode MS" w:eastAsia="Arial Unicode MS" w:hAnsi="Arial Unicode MS" w:cs="Arial Unicode MS"/>
                        <w:sz w:val="20"/>
                        <w:szCs w:val="20"/>
                      </w:rPr>
                      <w:t xml:space="preserve">     </w:t>
                    </w:r>
                  </w:sdtContent>
                </w:sdt>
              </w:sdtContent>
            </w:sdt>
            <w:r w:rsidRPr="00C92746">
              <w:rPr>
                <w:rFonts w:ascii="Arial Unicode MS" w:eastAsia="Arial Unicode MS" w:hAnsi="Arial Unicode MS" w:cs="Arial Unicode MS"/>
                <w:sz w:val="20"/>
                <w:szCs w:val="20"/>
              </w:rPr>
              <w:t>A_AGE  &lt; 30 THEN "&lt; 30"</w:t>
            </w:r>
          </w:p>
          <w:p w14:paraId="3B1E4A69"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A_AGE  &lt; 40 THEN " 30 - 40 "</w:t>
            </w:r>
          </w:p>
          <w:p w14:paraId="141962C8"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A_AGE &gt;= 40 THEN "40+"</w:t>
            </w:r>
          </w:p>
          <w:p w14:paraId="2CEF54D2"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ELSE "ERROR"</w:t>
            </w:r>
          </w:p>
          <w:p w14:paraId="7495BEAC"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END)</w:t>
            </w:r>
          </w:p>
          <w:p w14:paraId="2FC0CA24"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||"_"||</w:t>
            </w:r>
          </w:p>
          <w:p w14:paraId="12179216"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(CASE</w:t>
            </w:r>
          </w:p>
          <w:p w14:paraId="2D4C02A7"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w:t>
            </w:r>
            <w:sdt>
              <w:sdtPr>
                <w:rPr>
                  <w:rFonts w:ascii="Arial Unicode MS" w:eastAsia="Arial Unicode MS" w:hAnsi="Arial Unicode MS" w:cs="Arial Unicode MS"/>
                  <w:sz w:val="20"/>
                  <w:szCs w:val="20"/>
                </w:rPr>
                <w:tag w:val="goog_rdk_512"/>
                <w:id w:val="-1952472044"/>
                <w:showingPlcHdr/>
              </w:sdtPr>
              <w:sdtContent>
                <w:r w:rsidRPr="00C92746">
                  <w:rPr>
                    <w:rFonts w:ascii="Arial Unicode MS" w:eastAsia="Arial Unicode MS" w:hAnsi="Arial Unicode MS" w:cs="Arial Unicode MS"/>
                    <w:sz w:val="20"/>
                    <w:szCs w:val="20"/>
                  </w:rPr>
                  <w:t xml:space="preserve">     </w:t>
                </w:r>
              </w:sdtContent>
            </w:sdt>
            <w:sdt>
              <w:sdtPr>
                <w:rPr>
                  <w:rFonts w:ascii="Arial Unicode MS" w:eastAsia="Arial Unicode MS" w:hAnsi="Arial Unicode MS" w:cs="Arial Unicode MS"/>
                  <w:sz w:val="20"/>
                  <w:szCs w:val="20"/>
                </w:rPr>
                <w:tag w:val="goog_rdk_513"/>
                <w:id w:val="136303764"/>
              </w:sdtPr>
              <w:sdtContent>
                <w:sdt>
                  <w:sdtPr>
                    <w:rPr>
                      <w:rFonts w:ascii="Arial Unicode MS" w:eastAsia="Arial Unicode MS" w:hAnsi="Arial Unicode MS" w:cs="Arial Unicode MS"/>
                      <w:sz w:val="20"/>
                      <w:szCs w:val="20"/>
                    </w:rPr>
                    <w:tag w:val="goog_rdk_514"/>
                    <w:id w:val="35246653"/>
                  </w:sdtPr>
                  <w:sdtContent/>
                </w:sdt>
                <w:sdt>
                  <w:sdtPr>
                    <w:rPr>
                      <w:rFonts w:ascii="Arial Unicode MS" w:eastAsia="Arial Unicode MS" w:hAnsi="Arial Unicode MS" w:cs="Arial Unicode MS"/>
                      <w:sz w:val="20"/>
                      <w:szCs w:val="20"/>
                    </w:rPr>
                    <w:tag w:val="goog_rdk_515"/>
                    <w:id w:val="-561870806"/>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16"/>
                <w:id w:val="-1922011749"/>
              </w:sdtPr>
              <w:sdtContent>
                <w:sdt>
                  <w:sdtPr>
                    <w:rPr>
                      <w:rFonts w:ascii="Arial Unicode MS" w:eastAsia="Arial Unicode MS" w:hAnsi="Arial Unicode MS" w:cs="Arial Unicode MS"/>
                      <w:sz w:val="20"/>
                      <w:szCs w:val="20"/>
                    </w:rPr>
                    <w:tag w:val="goog_rdk_517"/>
                    <w:id w:val="-1755589164"/>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18"/>
                <w:id w:val="1051199370"/>
              </w:sdtPr>
              <w:sdtContent>
                <w:r w:rsidRPr="00C92746">
                  <w:rPr>
                    <w:rFonts w:ascii="Arial Unicode MS" w:eastAsia="Arial Unicode MS" w:hAnsi="Arial Unicode MS" w:cs="Arial Unicode MS"/>
                    <w:sz w:val="20"/>
                    <w:szCs w:val="20"/>
                  </w:rPr>
                  <w:t xml:space="preserve"> </w:t>
                </w:r>
              </w:sdtContent>
            </w:sdt>
            <w:r w:rsidRPr="00C92746">
              <w:rPr>
                <w:rFonts w:ascii="Arial Unicode MS" w:eastAsia="Arial Unicode MS" w:hAnsi="Arial Unicode MS" w:cs="Arial Unicode MS"/>
                <w:sz w:val="20"/>
                <w:szCs w:val="20"/>
              </w:rPr>
              <w:t>A_MARITAL_STATUS_CD= 1  THEN " MARRIED"</w:t>
            </w:r>
          </w:p>
          <w:p w14:paraId="580E7E08"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A_MARITAL_STATUS_CD= 2 THEN "SINGLE"</w:t>
            </w:r>
          </w:p>
          <w:p w14:paraId="3F05F00B"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A_MARITAL_STATUS_CD IN (3,4) THEN "SEP/DIV"</w:t>
            </w:r>
          </w:p>
          <w:p w14:paraId="61D6A87E"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ELSE " ERROR"</w:t>
            </w:r>
          </w:p>
          <w:sdt>
            <w:sdtPr>
              <w:rPr>
                <w:rFonts w:ascii="Arial Unicode MS" w:eastAsia="Arial Unicode MS" w:hAnsi="Arial Unicode MS" w:cs="Arial Unicode MS"/>
                <w:sz w:val="20"/>
                <w:szCs w:val="20"/>
              </w:rPr>
              <w:tag w:val="goog_rdk_520"/>
              <w:id w:val="541793421"/>
            </w:sdtPr>
            <w:sdtContent>
              <w:p w14:paraId="030AC318" w14:textId="1E8B852C"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END))</w:t>
                </w:r>
                <w:sdt>
                  <w:sdtPr>
                    <w:rPr>
                      <w:rFonts w:ascii="Arial Unicode MS" w:eastAsia="Arial Unicode MS" w:hAnsi="Arial Unicode MS" w:cs="Arial Unicode MS"/>
                      <w:sz w:val="20"/>
                      <w:szCs w:val="20"/>
                    </w:rPr>
                    <w:tag w:val="goog_rdk_519"/>
                    <w:id w:val="1908415152"/>
                    <w:showingPlcHdr/>
                  </w:sdtPr>
                  <w:sdtContent>
                    <w:r w:rsidRPr="00C92746">
                      <w:rPr>
                        <w:rFonts w:ascii="Arial Unicode MS" w:eastAsia="Arial Unicode MS" w:hAnsi="Arial Unicode MS" w:cs="Arial Unicode MS"/>
                        <w:sz w:val="20"/>
                        <w:szCs w:val="20"/>
                      </w:rPr>
                      <w:t xml:space="preserve">     </w:t>
                    </w:r>
                  </w:sdtContent>
                </w:sdt>
              </w:p>
            </w:sdtContent>
          </w:sdt>
          <w:p w14:paraId="2AE926EA" w14:textId="77777777" w:rsidR="00EC0266" w:rsidRPr="00C92746" w:rsidRDefault="00EC0266" w:rsidP="006B40A1">
            <w:pPr>
              <w:spacing w:after="0" w:line="240" w:lineRule="auto"/>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Ghi chú: Trong trường hợp dữ liệu thiếu không được phân loại vào trong nhóm cụ thể, chúng sẽ được đưa vào nhóm “ERROR”, tương tự như các giá trị đặc biệt</w:t>
            </w:r>
          </w:p>
        </w:tc>
        <w:tc>
          <w:tcPr>
            <w:tcW w:w="3320" w:type="dxa"/>
            <w:tcBorders>
              <w:top w:val="single" w:sz="4" w:space="0" w:color="C5E0B3"/>
              <w:left w:val="single" w:sz="4" w:space="0" w:color="C5E0B3"/>
              <w:bottom w:val="single" w:sz="4" w:space="0" w:color="C5E0B3"/>
              <w:right w:val="single" w:sz="4" w:space="0" w:color="4472C4"/>
            </w:tcBorders>
          </w:tcPr>
          <w:p w14:paraId="4524381B" w14:textId="77777777" w:rsidR="00EC0266" w:rsidRPr="00C92746" w:rsidRDefault="00EC0266" w:rsidP="00EC0266">
            <w:pPr>
              <w:numPr>
                <w:ilvl w:val="0"/>
                <w:numId w:val="10"/>
              </w:numPr>
              <w:spacing w:after="0" w:line="240"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Tuổi của khách hàng &gt;=18</w:t>
            </w:r>
          </w:p>
          <w:p w14:paraId="198935DC" w14:textId="77777777" w:rsidR="00EC0266" w:rsidRPr="00C92746" w:rsidRDefault="00EC0266" w:rsidP="00EC0266">
            <w:pPr>
              <w:numPr>
                <w:ilvl w:val="0"/>
                <w:numId w:val="10"/>
              </w:numPr>
              <w:spacing w:after="0" w:line="240"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3FE3E86D"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một trong các nguyên tắc trên bị vi phạm, chuyển đổi biến thành giá trị null</w:t>
            </w:r>
          </w:p>
        </w:tc>
      </w:tr>
      <w:tr w:rsidR="00EC0266" w:rsidRPr="002530A7" w14:paraId="6C920186"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4ED68AC1"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C_5</w:t>
            </w:r>
          </w:p>
        </w:tc>
        <w:tc>
          <w:tcPr>
            <w:tcW w:w="1350" w:type="dxa"/>
            <w:tcBorders>
              <w:top w:val="single" w:sz="4" w:space="0" w:color="C5E0B3"/>
              <w:left w:val="single" w:sz="4" w:space="0" w:color="C5E0B3"/>
              <w:bottom w:val="single" w:sz="4" w:space="0" w:color="C5E0B3"/>
              <w:right w:val="single" w:sz="4" w:space="0" w:color="C5E0B3"/>
            </w:tcBorders>
          </w:tcPr>
          <w:p w14:paraId="7B20DD64"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Tình trạng sở hữu nhà </w:t>
            </w:r>
          </w:p>
        </w:tc>
        <w:tc>
          <w:tcPr>
            <w:tcW w:w="3780" w:type="dxa"/>
            <w:tcBorders>
              <w:top w:val="single" w:sz="4" w:space="0" w:color="C5E0B3"/>
              <w:left w:val="single" w:sz="4" w:space="0" w:color="C5E0B3"/>
              <w:bottom w:val="single" w:sz="4" w:space="0" w:color="C5E0B3"/>
              <w:right w:val="single" w:sz="4" w:space="0" w:color="C5E0B3"/>
            </w:tcBorders>
          </w:tcPr>
          <w:p w14:paraId="6C5A1ECB"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7F45348D" w14:textId="77777777" w:rsidR="00EC0266" w:rsidRPr="00C92746" w:rsidRDefault="00EC0266" w:rsidP="00EC0266">
            <w:pPr>
              <w:numPr>
                <w:ilvl w:val="0"/>
                <w:numId w:val="9"/>
              </w:numPr>
              <w:spacing w:after="0" w:line="240" w:lineRule="auto"/>
              <w:ind w:left="450"/>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1CFDF59E"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trong một các nguyên tắc trên bị vi phạm, biến giữ giá trị null</w:t>
            </w:r>
          </w:p>
          <w:p w14:paraId="55C4738E" w14:textId="77777777" w:rsidR="00EC0266" w:rsidRPr="00C92746" w:rsidRDefault="00EC0266">
            <w:pPr>
              <w:ind w:left="72"/>
              <w:rPr>
                <w:rFonts w:ascii="Arial Unicode MS" w:eastAsia="Arial Unicode MS" w:hAnsi="Arial Unicode MS" w:cs="Arial Unicode MS"/>
                <w:sz w:val="20"/>
                <w:szCs w:val="20"/>
              </w:rPr>
            </w:pPr>
          </w:p>
        </w:tc>
      </w:tr>
      <w:tr w:rsidR="00EC0266" w:rsidRPr="002530A7" w14:paraId="223816C3"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385163F2"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C_19</w:t>
            </w:r>
          </w:p>
        </w:tc>
        <w:tc>
          <w:tcPr>
            <w:tcW w:w="1350" w:type="dxa"/>
            <w:tcBorders>
              <w:top w:val="single" w:sz="4" w:space="0" w:color="C5E0B3"/>
              <w:left w:val="single" w:sz="4" w:space="0" w:color="C5E0B3"/>
              <w:bottom w:val="single" w:sz="4" w:space="0" w:color="C5E0B3"/>
              <w:right w:val="single" w:sz="4" w:space="0" w:color="C5E0B3"/>
            </w:tcBorders>
          </w:tcPr>
          <w:p w14:paraId="0ED72932"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Tổng dư nợ tại tất cả các tổ chức tín dụng (bao gồm STB)</w:t>
            </w:r>
          </w:p>
        </w:tc>
        <w:tc>
          <w:tcPr>
            <w:tcW w:w="3780" w:type="dxa"/>
            <w:tcBorders>
              <w:top w:val="single" w:sz="4" w:space="0" w:color="C5E0B3"/>
              <w:left w:val="single" w:sz="4" w:space="0" w:color="C5E0B3"/>
              <w:bottom w:val="single" w:sz="4" w:space="0" w:color="C5E0B3"/>
              <w:right w:val="single" w:sz="4" w:space="0" w:color="C5E0B3"/>
            </w:tcBorders>
          </w:tcPr>
          <w:p w14:paraId="065775E0"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hideMark/>
          </w:tcPr>
          <w:p w14:paraId="01AA753D" w14:textId="77777777" w:rsidR="00EC0266" w:rsidRPr="00C92746" w:rsidRDefault="00EC0266" w:rsidP="00EC0266">
            <w:pPr>
              <w:numPr>
                <w:ilvl w:val="0"/>
                <w:numId w:val="11"/>
              </w:numPr>
              <w:spacing w:after="0" w:line="240" w:lineRule="auto"/>
              <w:ind w:left="360"/>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Dư nợ tại tất cả các TCTD &gt;= 0</w:t>
            </w:r>
          </w:p>
          <w:p w14:paraId="036058B7" w14:textId="77777777" w:rsidR="00EC0266" w:rsidRPr="00C92746" w:rsidRDefault="00000000">
            <w:pPr>
              <w:ind w:left="360" w:hanging="360"/>
              <w:rPr>
                <w:rFonts w:ascii="Arial Unicode MS" w:eastAsia="Arial Unicode MS" w:hAnsi="Arial Unicode MS" w:cs="Arial Unicode MS"/>
                <w:sz w:val="20"/>
                <w:szCs w:val="20"/>
              </w:rPr>
            </w:pPr>
            <w:sdt>
              <w:sdtPr>
                <w:rPr>
                  <w:rFonts w:ascii="Arial Unicode MS" w:eastAsia="Arial Unicode MS" w:hAnsi="Arial Unicode MS" w:cs="Arial Unicode MS"/>
                  <w:sz w:val="20"/>
                  <w:szCs w:val="20"/>
                </w:rPr>
                <w:tag w:val="goog_rdk_531"/>
                <w:id w:val="600309919"/>
              </w:sdtPr>
              <w:sdtContent>
                <w:r w:rsidR="00EC0266" w:rsidRPr="00C92746">
                  <w:rPr>
                    <w:rFonts w:ascii="Arial Unicode MS" w:eastAsia="Arial Unicode MS" w:hAnsi="Arial Unicode MS" w:cs="Arial Unicode MS"/>
                    <w:sz w:val="20"/>
                    <w:szCs w:val="20"/>
                  </w:rPr>
                  <w:t>→ Nếu bất kỳ quy tắc nào bị vi phạm, biến nhận giá trị null</w:t>
                </w:r>
              </w:sdtContent>
            </w:sdt>
          </w:p>
        </w:tc>
      </w:tr>
      <w:tr w:rsidR="00EC0266" w:rsidRPr="002530A7" w14:paraId="20BD3782"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5CCDFCBD"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C_38</w:t>
            </w:r>
          </w:p>
        </w:tc>
        <w:tc>
          <w:tcPr>
            <w:tcW w:w="1350" w:type="dxa"/>
            <w:tcBorders>
              <w:top w:val="single" w:sz="4" w:space="0" w:color="C5E0B3"/>
              <w:left w:val="single" w:sz="4" w:space="0" w:color="C5E0B3"/>
              <w:bottom w:val="single" w:sz="4" w:space="0" w:color="C5E0B3"/>
              <w:right w:val="single" w:sz="4" w:space="0" w:color="C5E0B3"/>
            </w:tcBorders>
          </w:tcPr>
          <w:p w14:paraId="5ABADC35"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Trình độ học vấn</w:t>
            </w:r>
          </w:p>
        </w:tc>
        <w:tc>
          <w:tcPr>
            <w:tcW w:w="3780" w:type="dxa"/>
            <w:tcBorders>
              <w:top w:val="single" w:sz="4" w:space="0" w:color="C5E0B3"/>
              <w:left w:val="single" w:sz="4" w:space="0" w:color="C5E0B3"/>
              <w:bottom w:val="single" w:sz="4" w:space="0" w:color="C5E0B3"/>
              <w:right w:val="single" w:sz="4" w:space="0" w:color="C5E0B3"/>
            </w:tcBorders>
          </w:tcPr>
          <w:p w14:paraId="5FD123A3"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22562CAD" w14:textId="77777777" w:rsidR="00EC0266" w:rsidRPr="00C92746" w:rsidRDefault="00EC0266" w:rsidP="00EC0266">
            <w:pPr>
              <w:numPr>
                <w:ilvl w:val="0"/>
                <w:numId w:val="12"/>
              </w:numPr>
              <w:spacing w:after="0" w:line="240"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5EFCBBCB"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trong một các nguyên tắc trên bị vi phạm, biến giữ giá trị null</w:t>
            </w:r>
          </w:p>
        </w:tc>
      </w:tr>
      <w:tr w:rsidR="00EC0266" w:rsidRPr="002530A7" w14:paraId="08A73BF0"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16074B20"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C_39</w:t>
            </w:r>
          </w:p>
        </w:tc>
        <w:tc>
          <w:tcPr>
            <w:tcW w:w="1350" w:type="dxa"/>
            <w:tcBorders>
              <w:top w:val="single" w:sz="4" w:space="0" w:color="C5E0B3"/>
              <w:left w:val="single" w:sz="4" w:space="0" w:color="C5E0B3"/>
              <w:bottom w:val="single" w:sz="4" w:space="0" w:color="C5E0B3"/>
              <w:right w:val="single" w:sz="4" w:space="0" w:color="C5E0B3"/>
            </w:tcBorders>
          </w:tcPr>
          <w:p w14:paraId="6B35668C"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Vị trí công tác</w:t>
            </w:r>
          </w:p>
        </w:tc>
        <w:tc>
          <w:tcPr>
            <w:tcW w:w="3780" w:type="dxa"/>
            <w:tcBorders>
              <w:top w:val="single" w:sz="4" w:space="0" w:color="C5E0B3"/>
              <w:left w:val="single" w:sz="4" w:space="0" w:color="C5E0B3"/>
              <w:bottom w:val="single" w:sz="4" w:space="0" w:color="C5E0B3"/>
              <w:right w:val="single" w:sz="4" w:space="0" w:color="C5E0B3"/>
            </w:tcBorders>
          </w:tcPr>
          <w:p w14:paraId="331E50FE"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58F7F52C" w14:textId="77777777" w:rsidR="00EC0266" w:rsidRPr="00C92746" w:rsidRDefault="00EC0266" w:rsidP="00EC0266">
            <w:pPr>
              <w:numPr>
                <w:ilvl w:val="0"/>
                <w:numId w:val="13"/>
              </w:numPr>
              <w:spacing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3B856CAF"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trong một các nguyên tắc trên bị vi phạm, biến giữ giá trị null</w:t>
            </w:r>
          </w:p>
        </w:tc>
      </w:tr>
      <w:tr w:rsidR="00EC0266" w:rsidRPr="002530A7" w14:paraId="7EF4C5B6"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12B308CF"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C_46</w:t>
            </w:r>
          </w:p>
        </w:tc>
        <w:tc>
          <w:tcPr>
            <w:tcW w:w="1350" w:type="dxa"/>
            <w:tcBorders>
              <w:top w:val="single" w:sz="4" w:space="0" w:color="C5E0B3"/>
              <w:left w:val="single" w:sz="4" w:space="0" w:color="C5E0B3"/>
              <w:bottom w:val="single" w:sz="4" w:space="0" w:color="C5E0B3"/>
              <w:right w:val="single" w:sz="4" w:space="0" w:color="C5E0B3"/>
            </w:tcBorders>
          </w:tcPr>
          <w:p w14:paraId="79659D86"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Monthly salary/income</w:t>
            </w:r>
          </w:p>
          <w:p w14:paraId="4A5923F3" w14:textId="77777777" w:rsidR="00EC0266" w:rsidRPr="00C92746" w:rsidRDefault="00EC0266">
            <w:pPr>
              <w:ind w:left="72"/>
              <w:rPr>
                <w:rFonts w:ascii="Arial Unicode MS" w:eastAsia="Arial Unicode MS" w:hAnsi="Arial Unicode MS" w:cs="Arial Unicode MS"/>
                <w:sz w:val="20"/>
                <w:szCs w:val="20"/>
              </w:rPr>
            </w:pPr>
          </w:p>
          <w:p w14:paraId="58C50E4C"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Lương/ Thu nhập hàng tháng</w:t>
            </w:r>
          </w:p>
        </w:tc>
        <w:tc>
          <w:tcPr>
            <w:tcW w:w="3780" w:type="dxa"/>
            <w:tcBorders>
              <w:top w:val="single" w:sz="4" w:space="0" w:color="C5E0B3"/>
              <w:left w:val="single" w:sz="4" w:space="0" w:color="C5E0B3"/>
              <w:bottom w:val="single" w:sz="4" w:space="0" w:color="C5E0B3"/>
              <w:right w:val="single" w:sz="4" w:space="0" w:color="C5E0B3"/>
            </w:tcBorders>
          </w:tcPr>
          <w:p w14:paraId="2DAEC171"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5843F52E" w14:textId="77777777" w:rsidR="00EC0266" w:rsidRPr="00C92746" w:rsidRDefault="00EC0266" w:rsidP="00EC0266">
            <w:pPr>
              <w:numPr>
                <w:ilvl w:val="0"/>
                <w:numId w:val="14"/>
              </w:numPr>
              <w:spacing w:after="0"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Thu nhập lương hàng tháng (A_SALARY_MONTH_INCOM_AMT)&gt;0</w:t>
            </w:r>
          </w:p>
          <w:p w14:paraId="4221CE89" w14:textId="77777777" w:rsidR="00EC0266" w:rsidRPr="00C92746" w:rsidRDefault="00EC0266" w:rsidP="00EC0266">
            <w:pPr>
              <w:numPr>
                <w:ilvl w:val="0"/>
                <w:numId w:val="14"/>
              </w:numPr>
              <w:spacing w:after="0"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25FD3C08" w14:textId="77777777" w:rsidR="00EC0266" w:rsidRPr="00C92746" w:rsidRDefault="00EC0266" w:rsidP="00EC0266">
            <w:pPr>
              <w:numPr>
                <w:ilvl w:val="0"/>
                <w:numId w:val="15"/>
              </w:numPr>
              <w:spacing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một trong các nguyên tắc trên bị vi phạm, chuyển đổi biến thành giá trị null</w:t>
            </w:r>
          </w:p>
        </w:tc>
      </w:tr>
      <w:tr w:rsidR="00EC0266" w:rsidRPr="002530A7" w14:paraId="7F026703"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0F51C9E9"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C_51</w:t>
            </w:r>
          </w:p>
        </w:tc>
        <w:tc>
          <w:tcPr>
            <w:tcW w:w="1350" w:type="dxa"/>
            <w:tcBorders>
              <w:top w:val="single" w:sz="4" w:space="0" w:color="C5E0B3"/>
              <w:left w:val="single" w:sz="4" w:space="0" w:color="C5E0B3"/>
              <w:bottom w:val="single" w:sz="4" w:space="0" w:color="C5E0B3"/>
              <w:right w:val="single" w:sz="4" w:space="0" w:color="C5E0B3"/>
            </w:tcBorders>
          </w:tcPr>
          <w:p w14:paraId="15386BE9"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Tỉ lệ tổng nợ trên thu nhập</w:t>
            </w:r>
          </w:p>
        </w:tc>
        <w:tc>
          <w:tcPr>
            <w:tcW w:w="3780" w:type="dxa"/>
            <w:tcBorders>
              <w:top w:val="single" w:sz="4" w:space="0" w:color="C5E0B3"/>
              <w:left w:val="single" w:sz="4" w:space="0" w:color="C5E0B3"/>
              <w:bottom w:val="single" w:sz="4" w:space="0" w:color="C5E0B3"/>
              <w:right w:val="single" w:sz="4" w:space="0" w:color="C5E0B3"/>
            </w:tcBorders>
          </w:tcPr>
          <w:p w14:paraId="327E9B8A"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5D74F586" w14:textId="77777777" w:rsidR="00EC0266" w:rsidRPr="00C92746" w:rsidRDefault="00EC0266" w:rsidP="00EC0266">
            <w:pPr>
              <w:numPr>
                <w:ilvl w:val="0"/>
                <w:numId w:val="16"/>
              </w:numPr>
              <w:spacing w:after="0"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DBR phải &lt;= 100%</w:t>
            </w:r>
          </w:p>
          <w:p w14:paraId="6AFBF968" w14:textId="77777777" w:rsidR="00EC0266" w:rsidRPr="00C92746" w:rsidRDefault="00EC0266" w:rsidP="00EC0266">
            <w:pPr>
              <w:numPr>
                <w:ilvl w:val="0"/>
                <w:numId w:val="16"/>
              </w:numPr>
              <w:spacing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5F9C01EA"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Nếu một trong các nguyên tắc trên bị vi phạm, chuyển đổi biến thành giá trị null</w:t>
            </w:r>
          </w:p>
        </w:tc>
      </w:tr>
      <w:tr w:rsidR="00EC0266" w:rsidRPr="002530A7" w14:paraId="64B45472"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1A36EBB5"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C_81</w:t>
            </w:r>
          </w:p>
        </w:tc>
        <w:tc>
          <w:tcPr>
            <w:tcW w:w="1350" w:type="dxa"/>
            <w:tcBorders>
              <w:top w:val="single" w:sz="4" w:space="0" w:color="C5E0B3"/>
              <w:left w:val="single" w:sz="4" w:space="0" w:color="C5E0B3"/>
              <w:bottom w:val="single" w:sz="4" w:space="0" w:color="C5E0B3"/>
              <w:right w:val="single" w:sz="4" w:space="0" w:color="C5E0B3"/>
            </w:tcBorders>
          </w:tcPr>
          <w:p w14:paraId="1DA41325"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Tổng hạn mức tín dụng đề xuất của khách hàng</w:t>
            </w:r>
          </w:p>
        </w:tc>
        <w:tc>
          <w:tcPr>
            <w:tcW w:w="3780" w:type="dxa"/>
            <w:tcBorders>
              <w:top w:val="single" w:sz="4" w:space="0" w:color="C5E0B3"/>
              <w:left w:val="single" w:sz="4" w:space="0" w:color="C5E0B3"/>
              <w:bottom w:val="single" w:sz="4" w:space="0" w:color="C5E0B3"/>
              <w:right w:val="single" w:sz="4" w:space="0" w:color="C5E0B3"/>
            </w:tcBorders>
          </w:tcPr>
          <w:p w14:paraId="3C234B6E"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hideMark/>
          </w:tcPr>
          <w:p w14:paraId="4AC82BFE" w14:textId="77777777" w:rsidR="00EC0266" w:rsidRPr="00C92746" w:rsidRDefault="00EC0266" w:rsidP="00EC0266">
            <w:pPr>
              <w:numPr>
                <w:ilvl w:val="0"/>
                <w:numId w:val="17"/>
              </w:numPr>
              <w:spacing w:after="120" w:line="240"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Hạn mức đề xuất (A_REQUESTED_LIMIT_AMT)&gt;0</w:t>
            </w:r>
          </w:p>
          <w:p w14:paraId="7C4C7DA5" w14:textId="77777777" w:rsidR="00EC0266" w:rsidRPr="00C92746" w:rsidRDefault="00EC0266" w:rsidP="00EC0266">
            <w:pPr>
              <w:numPr>
                <w:ilvl w:val="0"/>
                <w:numId w:val="17"/>
              </w:numPr>
              <w:spacing w:line="256" w:lineRule="auto"/>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Giá trị của các biến phải khác NULL</w:t>
            </w:r>
          </w:p>
          <w:p w14:paraId="1D7D22FF" w14:textId="77777777" w:rsidR="00EC0266" w:rsidRPr="00C92746" w:rsidRDefault="00EC0266">
            <w:pPr>
              <w:ind w:left="72"/>
              <w:rPr>
                <w:rFonts w:ascii="Arial Unicode MS" w:eastAsia="Arial Unicode MS" w:hAnsi="Arial Unicode MS" w:cs="Arial Unicode MS"/>
                <w:sz w:val="20"/>
                <w:szCs w:val="20"/>
                <w:shd w:val="clear" w:color="auto" w:fill="00B050"/>
              </w:rPr>
            </w:pPr>
            <w:r w:rsidRPr="00C92746">
              <w:rPr>
                <w:rFonts w:ascii="Arial Unicode MS" w:eastAsia="Arial Unicode MS" w:hAnsi="Arial Unicode MS" w:cs="Arial Unicode MS"/>
                <w:sz w:val="20"/>
                <w:szCs w:val="20"/>
              </w:rPr>
              <w:t>Nếu một trong các nguyên tắc trên bị vi phạm, chuyển đổi biến thành giá trị null</w:t>
            </w:r>
          </w:p>
        </w:tc>
      </w:tr>
      <w:tr w:rsidR="00EC0266" w:rsidRPr="002530A7" w14:paraId="62C64F4E"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75188203"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C_82</w:t>
            </w:r>
          </w:p>
        </w:tc>
        <w:tc>
          <w:tcPr>
            <w:tcW w:w="1350" w:type="dxa"/>
            <w:tcBorders>
              <w:top w:val="single" w:sz="4" w:space="0" w:color="C5E0B3"/>
              <w:left w:val="single" w:sz="4" w:space="0" w:color="C5E0B3"/>
              <w:bottom w:val="single" w:sz="4" w:space="0" w:color="C5E0B3"/>
              <w:right w:val="single" w:sz="4" w:space="0" w:color="C5E0B3"/>
            </w:tcBorders>
          </w:tcPr>
          <w:p w14:paraId="4E01DBAF"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Thời hạn vay theo đề nghị của khách hàng</w:t>
            </w:r>
          </w:p>
        </w:tc>
        <w:tc>
          <w:tcPr>
            <w:tcW w:w="3780" w:type="dxa"/>
            <w:tcBorders>
              <w:top w:val="single" w:sz="4" w:space="0" w:color="C5E0B3"/>
              <w:left w:val="single" w:sz="4" w:space="0" w:color="C5E0B3"/>
              <w:bottom w:val="single" w:sz="4" w:space="0" w:color="C5E0B3"/>
              <w:right w:val="single" w:sz="4" w:space="0" w:color="C5E0B3"/>
            </w:tcBorders>
          </w:tcPr>
          <w:p w14:paraId="4AD3F0B1"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37B327F7"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Thời gian vay &gt; 0 và &lt;= 360 (tháng)</w:t>
            </w:r>
          </w:p>
          <w:p w14:paraId="6F10F84F"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7912D6C5"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tc>
      </w:tr>
      <w:tr w:rsidR="00EC0266" w:rsidRPr="002530A7" w14:paraId="352FFE97" w14:textId="77777777" w:rsidTr="00EC0266">
        <w:trPr>
          <w:trHeight w:val="20"/>
        </w:trPr>
        <w:tc>
          <w:tcPr>
            <w:tcW w:w="1705" w:type="dxa"/>
            <w:tcBorders>
              <w:top w:val="single" w:sz="4" w:space="0" w:color="C5E0B3"/>
              <w:left w:val="single" w:sz="4" w:space="0" w:color="4472C4"/>
              <w:bottom w:val="single" w:sz="4" w:space="0" w:color="C5E0B3"/>
              <w:right w:val="single" w:sz="4" w:space="0" w:color="C5E0B3"/>
            </w:tcBorders>
            <w:hideMark/>
          </w:tcPr>
          <w:p w14:paraId="6CDD5A65"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Credit_Rel_To_App</w:t>
            </w:r>
          </w:p>
        </w:tc>
        <w:tc>
          <w:tcPr>
            <w:tcW w:w="1350" w:type="dxa"/>
            <w:tcBorders>
              <w:top w:val="single" w:sz="4" w:space="0" w:color="C5E0B3"/>
              <w:left w:val="single" w:sz="4" w:space="0" w:color="C5E0B3"/>
              <w:bottom w:val="single" w:sz="4" w:space="0" w:color="C5E0B3"/>
              <w:right w:val="single" w:sz="4" w:space="0" w:color="C5E0B3"/>
            </w:tcBorders>
          </w:tcPr>
          <w:p w14:paraId="5CA3C48F"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Số năm quan hệ tín dụng với STB</w:t>
            </w:r>
          </w:p>
        </w:tc>
        <w:tc>
          <w:tcPr>
            <w:tcW w:w="3780" w:type="dxa"/>
            <w:tcBorders>
              <w:top w:val="single" w:sz="4" w:space="0" w:color="C5E0B3"/>
              <w:left w:val="single" w:sz="4" w:space="0" w:color="C5E0B3"/>
              <w:bottom w:val="single" w:sz="4" w:space="0" w:color="C5E0B3"/>
              <w:right w:val="single" w:sz="4" w:space="0" w:color="C5E0B3"/>
            </w:tcBorders>
          </w:tcPr>
          <w:p w14:paraId="6FED0979"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C5E0B3"/>
              <w:right w:val="single" w:sz="4" w:space="0" w:color="4472C4"/>
            </w:tcBorders>
          </w:tcPr>
          <w:p w14:paraId="49262B67"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Số năm quan hệ tín dụng với STB (A_CREDIT_REL_TO_APP_YR) &gt;= 0</w:t>
            </w:r>
          </w:p>
          <w:p w14:paraId="585BF1EC"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5A5CCCF7"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tc>
      </w:tr>
      <w:tr w:rsidR="00EC0266" w:rsidRPr="002530A7" w14:paraId="15D47835" w14:textId="77777777" w:rsidTr="00EC0266">
        <w:trPr>
          <w:trHeight w:val="20"/>
        </w:trPr>
        <w:tc>
          <w:tcPr>
            <w:tcW w:w="1705" w:type="dxa"/>
            <w:tcBorders>
              <w:top w:val="single" w:sz="4" w:space="0" w:color="C5E0B3"/>
              <w:left w:val="single" w:sz="4" w:space="0" w:color="4472C4"/>
              <w:bottom w:val="single" w:sz="4" w:space="0" w:color="4472C4"/>
              <w:right w:val="single" w:sz="4" w:space="0" w:color="C5E0B3"/>
            </w:tcBorders>
            <w:hideMark/>
          </w:tcPr>
          <w:p w14:paraId="0D46BF0D" w14:textId="77777777" w:rsidR="00EC0266" w:rsidRPr="00C92746" w:rsidRDefault="00EC0266">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GENDER_CDE</w:t>
            </w:r>
          </w:p>
        </w:tc>
        <w:tc>
          <w:tcPr>
            <w:tcW w:w="1350" w:type="dxa"/>
            <w:tcBorders>
              <w:top w:val="single" w:sz="4" w:space="0" w:color="C5E0B3"/>
              <w:left w:val="single" w:sz="4" w:space="0" w:color="C5E0B3"/>
              <w:bottom w:val="single" w:sz="4" w:space="0" w:color="4472C4"/>
              <w:right w:val="single" w:sz="4" w:space="0" w:color="C5E0B3"/>
            </w:tcBorders>
          </w:tcPr>
          <w:p w14:paraId="41412AB1"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Giới tính của khách hàng</w:t>
            </w:r>
          </w:p>
        </w:tc>
        <w:tc>
          <w:tcPr>
            <w:tcW w:w="3780" w:type="dxa"/>
            <w:tcBorders>
              <w:top w:val="single" w:sz="4" w:space="0" w:color="C5E0B3"/>
              <w:left w:val="single" w:sz="4" w:space="0" w:color="C5E0B3"/>
              <w:bottom w:val="single" w:sz="4" w:space="0" w:color="4472C4"/>
              <w:right w:val="single" w:sz="4" w:space="0" w:color="C5E0B3"/>
            </w:tcBorders>
          </w:tcPr>
          <w:p w14:paraId="7DD7BBBD" w14:textId="77777777" w:rsidR="00EC0266" w:rsidRPr="00C92746" w:rsidRDefault="00EC0266">
            <w:pPr>
              <w:ind w:left="72"/>
              <w:rPr>
                <w:rFonts w:ascii="Arial Unicode MS" w:eastAsia="Arial Unicode MS" w:hAnsi="Arial Unicode MS" w:cs="Arial Unicode MS"/>
                <w:sz w:val="20"/>
                <w:szCs w:val="20"/>
              </w:rPr>
            </w:pPr>
          </w:p>
        </w:tc>
        <w:tc>
          <w:tcPr>
            <w:tcW w:w="3320" w:type="dxa"/>
            <w:tcBorders>
              <w:top w:val="single" w:sz="4" w:space="0" w:color="C5E0B3"/>
              <w:left w:val="single" w:sz="4" w:space="0" w:color="C5E0B3"/>
              <w:bottom w:val="single" w:sz="4" w:space="0" w:color="4472C4"/>
              <w:right w:val="single" w:sz="4" w:space="0" w:color="4472C4"/>
            </w:tcBorders>
            <w:hideMark/>
          </w:tcPr>
          <w:p w14:paraId="24B5F17D"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Giá trị của các biến phải khác NULL</w:t>
            </w:r>
          </w:p>
          <w:p w14:paraId="72FE0360" w14:textId="77777777" w:rsidR="00EC0266" w:rsidRPr="00C92746" w:rsidRDefault="00EC0266">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trong một các nguyên tắc trên bị vi phạm, biến giữ giá trị null</w:t>
            </w:r>
          </w:p>
        </w:tc>
      </w:tr>
    </w:tbl>
    <w:p w14:paraId="6349BE7F" w14:textId="77777777" w:rsidR="00EC0266" w:rsidRPr="002530A7" w:rsidRDefault="00EC0266" w:rsidP="00563331">
      <w:pPr>
        <w:pStyle w:val="ListParagraph"/>
        <w:rPr>
          <w:rFonts w:ascii="Arial Unicode MS" w:eastAsia="Arial Unicode MS" w:hAnsi="Arial Unicode MS" w:cs="Arial Unicode MS"/>
          <w:sz w:val="20"/>
          <w:szCs w:val="20"/>
        </w:rPr>
      </w:pPr>
    </w:p>
    <w:p w14:paraId="5B72BB4F" w14:textId="447B2037" w:rsidR="00EC0266" w:rsidRPr="002530A7" w:rsidRDefault="00C3506C" w:rsidP="00563331">
      <w:pPr>
        <w:pStyle w:val="ListParagraph"/>
        <w:rPr>
          <w:rFonts w:ascii="Arial Unicode MS" w:eastAsia="Arial Unicode MS" w:hAnsi="Arial Unicode MS" w:cs="Arial Unicode MS"/>
          <w:sz w:val="20"/>
          <w:szCs w:val="20"/>
        </w:rPr>
      </w:pPr>
      <w:r w:rsidRPr="002530A7">
        <w:rPr>
          <w:rFonts w:ascii="Arial Unicode MS" w:eastAsia="Arial Unicode MS" w:hAnsi="Arial Unicode MS" w:cs="Arial Unicode MS"/>
          <w:sz w:val="20"/>
          <w:szCs w:val="20"/>
        </w:rPr>
        <w:t>A-card – OC</w:t>
      </w:r>
    </w:p>
    <w:tbl>
      <w:tblPr>
        <w:tblW w:w="10165"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1596"/>
        <w:gridCol w:w="1233"/>
        <w:gridCol w:w="2116"/>
        <w:gridCol w:w="2520"/>
        <w:gridCol w:w="2700"/>
      </w:tblGrid>
      <w:tr w:rsidR="00C92746" w:rsidRPr="00C92746" w14:paraId="3BE32360" w14:textId="77777777" w:rsidTr="00F058DA">
        <w:trPr>
          <w:trHeight w:val="20"/>
          <w:tblHeader/>
        </w:trPr>
        <w:tc>
          <w:tcPr>
            <w:tcW w:w="1596" w:type="dxa"/>
            <w:tcBorders>
              <w:top w:val="single" w:sz="4" w:space="0" w:color="4472C4"/>
              <w:left w:val="single" w:sz="4" w:space="0" w:color="4472C4"/>
              <w:bottom w:val="single" w:sz="4" w:space="0" w:color="C5E0B3"/>
              <w:right w:val="single" w:sz="4" w:space="0" w:color="C5E0B3"/>
            </w:tcBorders>
            <w:shd w:val="clear" w:color="auto" w:fill="ED7D31"/>
            <w:hideMark/>
          </w:tcPr>
          <w:p w14:paraId="2A1162B7" w14:textId="77777777" w:rsidR="00F058DA" w:rsidRPr="00C92746" w:rsidRDefault="00F058DA">
            <w:pPr>
              <w:ind w:left="72"/>
              <w:jc w:val="both"/>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lastRenderedPageBreak/>
              <w:t>Tên biến</w:t>
            </w:r>
          </w:p>
        </w:tc>
        <w:tc>
          <w:tcPr>
            <w:tcW w:w="1233" w:type="dxa"/>
            <w:tcBorders>
              <w:top w:val="single" w:sz="4" w:space="0" w:color="4472C4"/>
              <w:left w:val="single" w:sz="4" w:space="0" w:color="C5E0B3"/>
              <w:bottom w:val="single" w:sz="4" w:space="0" w:color="C5E0B3"/>
              <w:right w:val="single" w:sz="4" w:space="0" w:color="C5E0B3"/>
            </w:tcBorders>
            <w:shd w:val="clear" w:color="auto" w:fill="ED7D31"/>
            <w:hideMark/>
          </w:tcPr>
          <w:p w14:paraId="6CD3EA55" w14:textId="77777777" w:rsidR="00F058DA" w:rsidRPr="00C92746" w:rsidRDefault="00F058DA">
            <w:pPr>
              <w:ind w:left="72"/>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Mô tả biến</w:t>
            </w:r>
          </w:p>
        </w:tc>
        <w:tc>
          <w:tcPr>
            <w:tcW w:w="2116" w:type="dxa"/>
            <w:tcBorders>
              <w:top w:val="single" w:sz="4" w:space="0" w:color="4472C4"/>
              <w:left w:val="single" w:sz="4" w:space="0" w:color="C5E0B3"/>
              <w:bottom w:val="single" w:sz="4" w:space="0" w:color="C5E0B3"/>
              <w:right w:val="single" w:sz="4" w:space="0" w:color="C5E0B3"/>
            </w:tcBorders>
            <w:shd w:val="clear" w:color="auto" w:fill="ED7D31"/>
            <w:hideMark/>
          </w:tcPr>
          <w:p w14:paraId="3DD685D4" w14:textId="77777777" w:rsidR="00F058DA" w:rsidRPr="00C92746" w:rsidRDefault="00F058DA">
            <w:pPr>
              <w:ind w:left="72"/>
              <w:jc w:val="both"/>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Tên trên SAS ABT</w:t>
            </w:r>
          </w:p>
        </w:tc>
        <w:tc>
          <w:tcPr>
            <w:tcW w:w="2520" w:type="dxa"/>
            <w:tcBorders>
              <w:top w:val="single" w:sz="4" w:space="0" w:color="4472C4"/>
              <w:left w:val="single" w:sz="4" w:space="0" w:color="C5E0B3"/>
              <w:bottom w:val="single" w:sz="4" w:space="0" w:color="C5E0B3"/>
              <w:right w:val="single" w:sz="4" w:space="0" w:color="C5E0B3"/>
            </w:tcBorders>
            <w:shd w:val="clear" w:color="auto" w:fill="ED7D31"/>
            <w:hideMark/>
          </w:tcPr>
          <w:p w14:paraId="43FA84C6" w14:textId="77777777" w:rsidR="00F058DA" w:rsidRPr="00C92746" w:rsidRDefault="00F058DA">
            <w:pPr>
              <w:ind w:left="72"/>
              <w:rPr>
                <w:rFonts w:ascii="Arial Unicode MS" w:eastAsia="Arial Unicode MS" w:hAnsi="Arial Unicode MS" w:cs="Arial Unicode MS"/>
                <w:b/>
                <w:sz w:val="20"/>
                <w:szCs w:val="20"/>
              </w:rPr>
            </w:pPr>
            <w:r w:rsidRPr="00C92746">
              <w:rPr>
                <w:rFonts w:ascii="Arial Unicode MS" w:eastAsia="Arial Unicode MS" w:hAnsi="Arial Unicode MS" w:cs="Arial Unicode MS"/>
                <w:b/>
                <w:sz w:val="20"/>
                <w:szCs w:val="20"/>
              </w:rPr>
              <w:t>Quy tắc biến đổi cho biến kết hợp</w:t>
            </w:r>
          </w:p>
        </w:tc>
        <w:tc>
          <w:tcPr>
            <w:tcW w:w="2700" w:type="dxa"/>
            <w:tcBorders>
              <w:top w:val="single" w:sz="4" w:space="0" w:color="4472C4"/>
              <w:left w:val="single" w:sz="4" w:space="0" w:color="C5E0B3"/>
              <w:bottom w:val="single" w:sz="4" w:space="0" w:color="C5E0B3"/>
              <w:right w:val="single" w:sz="4" w:space="0" w:color="C5E0B3"/>
            </w:tcBorders>
            <w:shd w:val="clear" w:color="auto" w:fill="ED7D31"/>
            <w:hideMark/>
          </w:tcPr>
          <w:p w14:paraId="158C4E41" w14:textId="77777777" w:rsidR="00F058DA" w:rsidRPr="00C92746" w:rsidRDefault="00F058DA">
            <w:pPr>
              <w:ind w:left="72"/>
              <w:rPr>
                <w:rFonts w:ascii="Arial Unicode MS" w:eastAsia="Arial Unicode MS" w:hAnsi="Arial Unicode MS" w:cs="Arial Unicode MS"/>
                <w:b/>
                <w:sz w:val="20"/>
                <w:szCs w:val="20"/>
                <w:shd w:val="clear" w:color="auto" w:fill="00B050"/>
              </w:rPr>
            </w:pPr>
            <w:r w:rsidRPr="00C92746">
              <w:rPr>
                <w:rFonts w:ascii="Arial Unicode MS" w:eastAsia="Arial Unicode MS" w:hAnsi="Arial Unicode MS" w:cs="Arial Unicode MS"/>
                <w:b/>
                <w:sz w:val="20"/>
                <w:szCs w:val="20"/>
              </w:rPr>
              <w:t>Kiểm tra dữ liệu</w:t>
            </w:r>
          </w:p>
        </w:tc>
      </w:tr>
      <w:tr w:rsidR="00C92746" w:rsidRPr="00C92746" w14:paraId="63313AE6"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13D0F045"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AGE_MARITAL</w:t>
            </w:r>
          </w:p>
        </w:tc>
        <w:tc>
          <w:tcPr>
            <w:tcW w:w="1233" w:type="dxa"/>
            <w:tcBorders>
              <w:top w:val="single" w:sz="4" w:space="0" w:color="C5E0B3"/>
              <w:left w:val="single" w:sz="4" w:space="0" w:color="C5E0B3"/>
              <w:bottom w:val="single" w:sz="4" w:space="0" w:color="C5E0B3"/>
              <w:right w:val="single" w:sz="4" w:space="0" w:color="C5E0B3"/>
            </w:tcBorders>
          </w:tcPr>
          <w:p w14:paraId="53C78CD9"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Tuổi và tình trạng hôn nhân của người đi vay</w:t>
            </w:r>
          </w:p>
        </w:tc>
        <w:tc>
          <w:tcPr>
            <w:tcW w:w="2116" w:type="dxa"/>
            <w:tcBorders>
              <w:top w:val="single" w:sz="4" w:space="0" w:color="C5E0B3"/>
              <w:left w:val="single" w:sz="4" w:space="0" w:color="C5E0B3"/>
              <w:bottom w:val="single" w:sz="4" w:space="0" w:color="C5E0B3"/>
              <w:right w:val="single" w:sz="4" w:space="0" w:color="C5E0B3"/>
            </w:tcBorders>
            <w:hideMark/>
          </w:tcPr>
          <w:p w14:paraId="29733521"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A_AGE_MARITAL</w:t>
            </w:r>
          </w:p>
        </w:tc>
        <w:tc>
          <w:tcPr>
            <w:tcW w:w="2520" w:type="dxa"/>
            <w:tcBorders>
              <w:top w:val="single" w:sz="4" w:space="0" w:color="C5E0B3"/>
              <w:left w:val="single" w:sz="4" w:space="0" w:color="C5E0B3"/>
              <w:bottom w:val="single" w:sz="4" w:space="0" w:color="C5E0B3"/>
              <w:right w:val="single" w:sz="4" w:space="0" w:color="C5E0B3"/>
            </w:tcBorders>
            <w:hideMark/>
          </w:tcPr>
          <w:p w14:paraId="43C9F3BA"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COMPRESS((CASE</w:t>
            </w:r>
          </w:p>
          <w:p w14:paraId="3597FE03"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w:t>
            </w:r>
            <w:sdt>
              <w:sdtPr>
                <w:rPr>
                  <w:rFonts w:ascii="Arial Unicode MS" w:eastAsia="Arial Unicode MS" w:hAnsi="Arial Unicode MS" w:cs="Arial Unicode MS"/>
                  <w:sz w:val="20"/>
                  <w:szCs w:val="20"/>
                </w:rPr>
                <w:tag w:val="goog_rdk_541"/>
                <w:id w:val="-741175946"/>
              </w:sdtPr>
              <w:sdtContent>
                <w:sdt>
                  <w:sdtPr>
                    <w:rPr>
                      <w:rFonts w:ascii="Arial Unicode MS" w:eastAsia="Arial Unicode MS" w:hAnsi="Arial Unicode MS" w:cs="Arial Unicode MS"/>
                      <w:sz w:val="20"/>
                      <w:szCs w:val="20"/>
                    </w:rPr>
                    <w:tag w:val="goog_rdk_542"/>
                    <w:id w:val="-699475903"/>
                  </w:sdtPr>
                  <w:sdtContent/>
                </w:sdt>
                <w:sdt>
                  <w:sdtPr>
                    <w:rPr>
                      <w:rFonts w:ascii="Arial Unicode MS" w:eastAsia="Arial Unicode MS" w:hAnsi="Arial Unicode MS" w:cs="Arial Unicode MS"/>
                      <w:sz w:val="20"/>
                      <w:szCs w:val="20"/>
                    </w:rPr>
                    <w:tag w:val="goog_rdk_543"/>
                    <w:id w:val="-1721902264"/>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44"/>
                <w:id w:val="1839495867"/>
              </w:sdtPr>
              <w:sdtContent>
                <w:sdt>
                  <w:sdtPr>
                    <w:rPr>
                      <w:rFonts w:ascii="Arial Unicode MS" w:eastAsia="Arial Unicode MS" w:hAnsi="Arial Unicode MS" w:cs="Arial Unicode MS"/>
                      <w:sz w:val="20"/>
                      <w:szCs w:val="20"/>
                    </w:rPr>
                    <w:tag w:val="goog_rdk_545"/>
                    <w:id w:val="1329336329"/>
                    <w:showingPlcHdr/>
                  </w:sdtPr>
                  <w:sdtContent>
                    <w:r w:rsidRPr="00C92746">
                      <w:rPr>
                        <w:rFonts w:ascii="Arial Unicode MS" w:eastAsia="Arial Unicode MS" w:hAnsi="Arial Unicode MS" w:cs="Arial Unicode MS"/>
                        <w:sz w:val="20"/>
                        <w:szCs w:val="20"/>
                      </w:rPr>
                      <w:t xml:space="preserve">     </w:t>
                    </w:r>
                  </w:sdtContent>
                </w:sdt>
              </w:sdtContent>
            </w:sdt>
            <w:r w:rsidRPr="00C92746">
              <w:rPr>
                <w:rFonts w:ascii="Arial Unicode MS" w:eastAsia="Arial Unicode MS" w:hAnsi="Arial Unicode MS" w:cs="Arial Unicode MS"/>
                <w:sz w:val="20"/>
                <w:szCs w:val="20"/>
              </w:rPr>
              <w:t xml:space="preserve">A_AGE </w:t>
            </w:r>
            <w:sdt>
              <w:sdtPr>
                <w:rPr>
                  <w:rFonts w:ascii="Arial Unicode MS" w:eastAsia="Arial Unicode MS" w:hAnsi="Arial Unicode MS" w:cs="Arial Unicode MS"/>
                  <w:sz w:val="20"/>
                  <w:szCs w:val="20"/>
                </w:rPr>
                <w:tag w:val="goog_rdk_546"/>
                <w:id w:val="-1376082441"/>
                <w:showingPlcHdr/>
              </w:sdtPr>
              <w:sdtContent>
                <w:r w:rsidRPr="00C92746">
                  <w:rPr>
                    <w:rFonts w:ascii="Arial Unicode MS" w:eastAsia="Arial Unicode MS" w:hAnsi="Arial Unicode MS" w:cs="Arial Unicode MS"/>
                    <w:sz w:val="20"/>
                    <w:szCs w:val="20"/>
                  </w:rPr>
                  <w:t xml:space="preserve">     </w:t>
                </w:r>
              </w:sdtContent>
            </w:sdt>
            <w:r w:rsidRPr="00C92746">
              <w:rPr>
                <w:rFonts w:ascii="Arial Unicode MS" w:eastAsia="Arial Unicode MS" w:hAnsi="Arial Unicode MS" w:cs="Arial Unicode MS"/>
                <w:sz w:val="20"/>
                <w:szCs w:val="20"/>
              </w:rPr>
              <w:t>&lt; 35 THEN "&lt; 35 "</w:t>
            </w:r>
          </w:p>
          <w:p w14:paraId="22F891F5"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A_AGE</w:t>
            </w:r>
            <w:sdt>
              <w:sdtPr>
                <w:rPr>
                  <w:rFonts w:ascii="Arial Unicode MS" w:eastAsia="Arial Unicode MS" w:hAnsi="Arial Unicode MS" w:cs="Arial Unicode MS"/>
                  <w:sz w:val="20"/>
                  <w:szCs w:val="20"/>
                </w:rPr>
                <w:tag w:val="goog_rdk_547"/>
                <w:id w:val="1729185590"/>
                <w:showingPlcHdr/>
              </w:sdtPr>
              <w:sdtContent>
                <w:r w:rsidRPr="00C92746">
                  <w:rPr>
                    <w:rFonts w:ascii="Arial Unicode MS" w:eastAsia="Arial Unicode MS" w:hAnsi="Arial Unicode MS" w:cs="Arial Unicode MS"/>
                    <w:sz w:val="20"/>
                    <w:szCs w:val="20"/>
                  </w:rPr>
                  <w:t xml:space="preserve">     </w:t>
                </w:r>
              </w:sdtContent>
            </w:sdt>
            <w:r w:rsidRPr="00C92746">
              <w:rPr>
                <w:rFonts w:ascii="Arial Unicode MS" w:eastAsia="Arial Unicode MS" w:hAnsi="Arial Unicode MS" w:cs="Arial Unicode MS"/>
                <w:sz w:val="20"/>
                <w:szCs w:val="20"/>
              </w:rPr>
              <w:t xml:space="preserve"> &lt; 45 THEN "35 - 45 "</w:t>
            </w:r>
          </w:p>
          <w:p w14:paraId="350427D1"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 xml:space="preserve">   WHEN A_AGE &gt;= 45 THEN "45+"</w:t>
            </w:r>
          </w:p>
          <w:p w14:paraId="7B783F29"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 xml:space="preserve">   ELSE “ERROR” END)</w:t>
            </w:r>
          </w:p>
          <w:p w14:paraId="4F1BF79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||"_"||</w:t>
            </w:r>
          </w:p>
          <w:p w14:paraId="7EF71547"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(CASE</w:t>
            </w:r>
          </w:p>
          <w:p w14:paraId="67F83D6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w:t>
            </w:r>
            <w:sdt>
              <w:sdtPr>
                <w:rPr>
                  <w:rFonts w:ascii="Arial Unicode MS" w:eastAsia="Arial Unicode MS" w:hAnsi="Arial Unicode MS" w:cs="Arial Unicode MS"/>
                  <w:sz w:val="20"/>
                  <w:szCs w:val="20"/>
                </w:rPr>
                <w:tag w:val="goog_rdk_548"/>
                <w:id w:val="-1122306770"/>
              </w:sdtPr>
              <w:sdtContent>
                <w:sdt>
                  <w:sdtPr>
                    <w:rPr>
                      <w:rFonts w:ascii="Arial Unicode MS" w:eastAsia="Arial Unicode MS" w:hAnsi="Arial Unicode MS" w:cs="Arial Unicode MS"/>
                      <w:sz w:val="20"/>
                      <w:szCs w:val="20"/>
                    </w:rPr>
                    <w:tag w:val="goog_rdk_549"/>
                    <w:id w:val="1033302997"/>
                  </w:sdtPr>
                  <w:sdtContent/>
                </w:sdt>
                <w:sdt>
                  <w:sdtPr>
                    <w:rPr>
                      <w:rFonts w:ascii="Arial Unicode MS" w:eastAsia="Arial Unicode MS" w:hAnsi="Arial Unicode MS" w:cs="Arial Unicode MS"/>
                      <w:sz w:val="20"/>
                      <w:szCs w:val="20"/>
                    </w:rPr>
                    <w:tag w:val="goog_rdk_550"/>
                    <w:id w:val="-1672403098"/>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51"/>
                <w:id w:val="-1214341328"/>
              </w:sdtPr>
              <w:sdtContent>
                <w:sdt>
                  <w:sdtPr>
                    <w:rPr>
                      <w:rFonts w:ascii="Arial Unicode MS" w:eastAsia="Arial Unicode MS" w:hAnsi="Arial Unicode MS" w:cs="Arial Unicode MS"/>
                      <w:sz w:val="20"/>
                      <w:szCs w:val="20"/>
                    </w:rPr>
                    <w:tag w:val="goog_rdk_552"/>
                    <w:id w:val="1245536880"/>
                    <w:showingPlcHdr/>
                  </w:sdtPr>
                  <w:sdtContent>
                    <w:r w:rsidRPr="00C92746">
                      <w:rPr>
                        <w:rFonts w:ascii="Arial Unicode MS" w:eastAsia="Arial Unicode MS" w:hAnsi="Arial Unicode MS" w:cs="Arial Unicode MS"/>
                        <w:sz w:val="20"/>
                        <w:szCs w:val="20"/>
                      </w:rPr>
                      <w:t xml:space="preserve">     </w:t>
                    </w:r>
                  </w:sdtContent>
                </w:sdt>
              </w:sdtContent>
            </w:sdt>
            <w:r w:rsidRPr="00C92746">
              <w:rPr>
                <w:rFonts w:ascii="Arial Unicode MS" w:eastAsia="Arial Unicode MS" w:hAnsi="Arial Unicode MS" w:cs="Arial Unicode MS"/>
                <w:sz w:val="20"/>
                <w:szCs w:val="20"/>
              </w:rPr>
              <w:t>A_MARITAL_STATUS_CD= 1  THEN " MARRIED"</w:t>
            </w:r>
          </w:p>
          <w:p w14:paraId="39596985"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A_MARITAL_STATUS_CD= 2 THEN "SINGLE"</w:t>
            </w:r>
          </w:p>
          <w:p w14:paraId="3631F4E0"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 xml:space="preserve">   WHEN A_MARITAL_STATUS_CD IN (3,4) THEN  '' SEP/DIV"</w:t>
            </w:r>
          </w:p>
          <w:p w14:paraId="358BFBE2"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 xml:space="preserve">    ELSE "ERROR"</w:t>
            </w:r>
          </w:p>
          <w:p w14:paraId="121A6245" w14:textId="3CA413A1" w:rsidR="00F058DA" w:rsidRPr="00C92746" w:rsidRDefault="00000000" w:rsidP="00F058DA">
            <w:pPr>
              <w:ind w:left="72"/>
              <w:rPr>
                <w:rFonts w:ascii="Arial Unicode MS" w:eastAsia="Arial Unicode MS" w:hAnsi="Arial Unicode MS" w:cs="Arial Unicode MS"/>
                <w:sz w:val="20"/>
                <w:szCs w:val="20"/>
              </w:rPr>
            </w:pPr>
            <w:sdt>
              <w:sdtPr>
                <w:rPr>
                  <w:rFonts w:ascii="Arial Unicode MS" w:eastAsia="Arial Unicode MS" w:hAnsi="Arial Unicode MS" w:cs="Arial Unicode MS"/>
                  <w:sz w:val="20"/>
                  <w:szCs w:val="20"/>
                </w:rPr>
                <w:tag w:val="goog_rdk_554"/>
                <w:id w:val="1489209522"/>
              </w:sdtPr>
              <w:sdtContent>
                <w:r w:rsidR="00F058DA" w:rsidRPr="00C92746">
                  <w:rPr>
                    <w:rFonts w:ascii="Arial Unicode MS" w:eastAsia="Arial Unicode MS" w:hAnsi="Arial Unicode MS" w:cs="Arial Unicode MS"/>
                    <w:sz w:val="20"/>
                    <w:szCs w:val="20"/>
                  </w:rPr>
                  <w:t xml:space="preserve">   END))</w:t>
                </w:r>
                <w:sdt>
                  <w:sdtPr>
                    <w:rPr>
                      <w:rFonts w:ascii="Arial Unicode MS" w:eastAsia="Arial Unicode MS" w:hAnsi="Arial Unicode MS" w:cs="Arial Unicode MS"/>
                      <w:sz w:val="20"/>
                      <w:szCs w:val="20"/>
                    </w:rPr>
                    <w:tag w:val="goog_rdk_553"/>
                    <w:id w:val="1363932035"/>
                  </w:sdtPr>
                  <w:sdtContent/>
                </w:sdt>
              </w:sdtContent>
            </w:sdt>
            <w:r w:rsidR="00F058DA" w:rsidRPr="00C92746">
              <w:rPr>
                <w:rFonts w:ascii="Arial Unicode MS" w:eastAsia="Arial Unicode MS" w:hAnsi="Arial Unicode MS" w:cs="Arial Unicode MS"/>
                <w:sz w:val="20"/>
                <w:szCs w:val="20"/>
              </w:rPr>
              <w:br/>
            </w:r>
            <w:r w:rsidR="00F058DA" w:rsidRPr="00C92746">
              <w:rPr>
                <w:rFonts w:ascii="Arial Unicode MS" w:eastAsia="Arial Unicode MS" w:hAnsi="Arial Unicode MS" w:cs="Arial Unicode MS"/>
                <w:sz w:val="20"/>
                <w:szCs w:val="20"/>
              </w:rPr>
              <w:br/>
              <w:t xml:space="preserve">Ghi chú: Trong trường hợp dữ liệu thiếu không được phân loại vào trong nhóm cụ thể, chúng sẽ được đưa vào nhóm </w:t>
            </w:r>
            <w:r w:rsidR="00F058DA" w:rsidRPr="00C92746">
              <w:rPr>
                <w:rFonts w:ascii="Arial Unicode MS" w:eastAsia="Arial Unicode MS" w:hAnsi="Arial Unicode MS" w:cs="Arial Unicode MS"/>
                <w:sz w:val="20"/>
                <w:szCs w:val="20"/>
              </w:rPr>
              <w:lastRenderedPageBreak/>
              <w:t>“ERROR”, tương tự cho các giá trị đặc biệt</w:t>
            </w:r>
          </w:p>
        </w:tc>
        <w:tc>
          <w:tcPr>
            <w:tcW w:w="2700" w:type="dxa"/>
            <w:tcBorders>
              <w:top w:val="single" w:sz="4" w:space="0" w:color="C5E0B3"/>
              <w:left w:val="single" w:sz="4" w:space="0" w:color="C5E0B3"/>
              <w:bottom w:val="single" w:sz="4" w:space="0" w:color="C5E0B3"/>
              <w:right w:val="single" w:sz="4" w:space="0" w:color="C5E0B3"/>
            </w:tcBorders>
          </w:tcPr>
          <w:p w14:paraId="3BD31FC2"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1. Tuổi của khách hàng phải lớn hơn hoặc bằng 18</w:t>
            </w:r>
          </w:p>
          <w:p w14:paraId="2D76262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28A357E1"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p w14:paraId="1D6F09D0" w14:textId="77777777" w:rsidR="00F058DA" w:rsidRPr="00C92746" w:rsidRDefault="00F058DA">
            <w:pPr>
              <w:ind w:left="72"/>
              <w:rPr>
                <w:rFonts w:ascii="Arial Unicode MS" w:eastAsia="Arial Unicode MS" w:hAnsi="Arial Unicode MS" w:cs="Arial Unicode MS"/>
                <w:sz w:val="20"/>
                <w:szCs w:val="20"/>
              </w:rPr>
            </w:pPr>
          </w:p>
          <w:p w14:paraId="47D83772" w14:textId="77777777" w:rsidR="00F058DA" w:rsidRPr="00C92746" w:rsidRDefault="00F058DA">
            <w:pPr>
              <w:ind w:left="72"/>
              <w:rPr>
                <w:rFonts w:ascii="Arial Unicode MS" w:eastAsia="Arial Unicode MS" w:hAnsi="Arial Unicode MS" w:cs="Arial Unicode MS"/>
                <w:sz w:val="20"/>
                <w:szCs w:val="20"/>
              </w:rPr>
            </w:pPr>
          </w:p>
        </w:tc>
      </w:tr>
      <w:tr w:rsidR="00C92746" w:rsidRPr="00C92746" w14:paraId="7CE35A91"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72AD7F1D"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C_38</w:t>
            </w:r>
          </w:p>
        </w:tc>
        <w:tc>
          <w:tcPr>
            <w:tcW w:w="1233" w:type="dxa"/>
            <w:tcBorders>
              <w:top w:val="single" w:sz="4" w:space="0" w:color="C5E0B3"/>
              <w:left w:val="single" w:sz="4" w:space="0" w:color="C5E0B3"/>
              <w:bottom w:val="single" w:sz="4" w:space="0" w:color="C5E0B3"/>
              <w:right w:val="single" w:sz="4" w:space="0" w:color="C5E0B3"/>
            </w:tcBorders>
          </w:tcPr>
          <w:p w14:paraId="75C1FF98"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Trình độ học vấn</w:t>
            </w:r>
          </w:p>
        </w:tc>
        <w:tc>
          <w:tcPr>
            <w:tcW w:w="2116" w:type="dxa"/>
            <w:tcBorders>
              <w:top w:val="single" w:sz="4" w:space="0" w:color="C5E0B3"/>
              <w:left w:val="single" w:sz="4" w:space="0" w:color="C5E0B3"/>
              <w:bottom w:val="single" w:sz="4" w:space="0" w:color="C5E0B3"/>
              <w:right w:val="single" w:sz="4" w:space="0" w:color="C5E0B3"/>
            </w:tcBorders>
            <w:hideMark/>
          </w:tcPr>
          <w:p w14:paraId="2E775DAF"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A_EDUCATION_LEVEL_CD </w:t>
            </w:r>
          </w:p>
        </w:tc>
        <w:tc>
          <w:tcPr>
            <w:tcW w:w="2520" w:type="dxa"/>
            <w:tcBorders>
              <w:top w:val="single" w:sz="4" w:space="0" w:color="C5E0B3"/>
              <w:left w:val="single" w:sz="4" w:space="0" w:color="C5E0B3"/>
              <w:bottom w:val="single" w:sz="4" w:space="0" w:color="C5E0B3"/>
              <w:right w:val="single" w:sz="4" w:space="0" w:color="C5E0B3"/>
            </w:tcBorders>
          </w:tcPr>
          <w:p w14:paraId="3451D8F8" w14:textId="77777777" w:rsidR="00F058DA" w:rsidRPr="00C92746" w:rsidRDefault="00F058DA">
            <w:pPr>
              <w:ind w:left="72"/>
              <w:rPr>
                <w:rFonts w:ascii="Arial Unicode MS" w:eastAsia="Arial Unicode MS" w:hAnsi="Arial Unicode MS" w:cs="Arial Unicode MS"/>
                <w:sz w:val="20"/>
                <w:szCs w:val="20"/>
              </w:rPr>
            </w:pPr>
          </w:p>
        </w:tc>
        <w:tc>
          <w:tcPr>
            <w:tcW w:w="2700" w:type="dxa"/>
            <w:tcBorders>
              <w:top w:val="single" w:sz="4" w:space="0" w:color="C5E0B3"/>
              <w:left w:val="single" w:sz="4" w:space="0" w:color="C5E0B3"/>
              <w:bottom w:val="single" w:sz="4" w:space="0" w:color="C5E0B3"/>
              <w:right w:val="single" w:sz="4" w:space="0" w:color="C5E0B3"/>
            </w:tcBorders>
          </w:tcPr>
          <w:p w14:paraId="48313443"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Giá trị của các biến phải khác NULL</w:t>
            </w:r>
          </w:p>
          <w:p w14:paraId="22AED571"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p w14:paraId="283F277E" w14:textId="77777777" w:rsidR="00F058DA" w:rsidRPr="00C92746" w:rsidRDefault="00F058DA">
            <w:pPr>
              <w:ind w:left="72"/>
              <w:rPr>
                <w:rFonts w:ascii="Arial Unicode MS" w:eastAsia="Arial Unicode MS" w:hAnsi="Arial Unicode MS" w:cs="Arial Unicode MS"/>
                <w:sz w:val="20"/>
                <w:szCs w:val="20"/>
              </w:rPr>
            </w:pPr>
          </w:p>
        </w:tc>
      </w:tr>
      <w:tr w:rsidR="00C92746" w:rsidRPr="00C92746" w14:paraId="23F0692B"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39165B92"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C_51</w:t>
            </w:r>
          </w:p>
        </w:tc>
        <w:tc>
          <w:tcPr>
            <w:tcW w:w="1233" w:type="dxa"/>
            <w:tcBorders>
              <w:top w:val="single" w:sz="4" w:space="0" w:color="C5E0B3"/>
              <w:left w:val="single" w:sz="4" w:space="0" w:color="C5E0B3"/>
              <w:bottom w:val="single" w:sz="4" w:space="0" w:color="C5E0B3"/>
              <w:right w:val="single" w:sz="4" w:space="0" w:color="C5E0B3"/>
            </w:tcBorders>
          </w:tcPr>
          <w:p w14:paraId="4843C528"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Tỷ lệ nợ phải trả trên thu nhập (DBR)</w:t>
            </w:r>
          </w:p>
        </w:tc>
        <w:tc>
          <w:tcPr>
            <w:tcW w:w="2116" w:type="dxa"/>
            <w:tcBorders>
              <w:top w:val="single" w:sz="4" w:space="0" w:color="C5E0B3"/>
              <w:left w:val="single" w:sz="4" w:space="0" w:color="C5E0B3"/>
              <w:bottom w:val="single" w:sz="4" w:space="0" w:color="C5E0B3"/>
              <w:right w:val="single" w:sz="4" w:space="0" w:color="C5E0B3"/>
            </w:tcBorders>
            <w:hideMark/>
          </w:tcPr>
          <w:p w14:paraId="6AEF6326"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A_DBR_RT</w:t>
            </w:r>
          </w:p>
        </w:tc>
        <w:tc>
          <w:tcPr>
            <w:tcW w:w="2520" w:type="dxa"/>
            <w:tcBorders>
              <w:top w:val="single" w:sz="4" w:space="0" w:color="C5E0B3"/>
              <w:left w:val="single" w:sz="4" w:space="0" w:color="C5E0B3"/>
              <w:bottom w:val="single" w:sz="4" w:space="0" w:color="C5E0B3"/>
              <w:right w:val="single" w:sz="4" w:space="0" w:color="C5E0B3"/>
            </w:tcBorders>
          </w:tcPr>
          <w:p w14:paraId="7CBB9DEA" w14:textId="77777777" w:rsidR="00F058DA" w:rsidRPr="00C92746" w:rsidRDefault="00F058DA">
            <w:pPr>
              <w:ind w:left="72"/>
              <w:rPr>
                <w:rFonts w:ascii="Arial Unicode MS" w:eastAsia="Arial Unicode MS" w:hAnsi="Arial Unicode MS" w:cs="Arial Unicode MS"/>
                <w:sz w:val="20"/>
                <w:szCs w:val="20"/>
              </w:rPr>
            </w:pPr>
          </w:p>
        </w:tc>
        <w:tc>
          <w:tcPr>
            <w:tcW w:w="2700" w:type="dxa"/>
            <w:tcBorders>
              <w:top w:val="single" w:sz="4" w:space="0" w:color="C5E0B3"/>
              <w:left w:val="single" w:sz="4" w:space="0" w:color="C5E0B3"/>
              <w:bottom w:val="single" w:sz="4" w:space="0" w:color="C5E0B3"/>
              <w:right w:val="single" w:sz="4" w:space="0" w:color="C5E0B3"/>
            </w:tcBorders>
          </w:tcPr>
          <w:p w14:paraId="375F5D47"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Giá trị của biến phải nhỏ hơn hoặc bằng 100</w:t>
            </w:r>
          </w:p>
          <w:p w14:paraId="608A2CDB"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2FE7B303"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tc>
      </w:tr>
      <w:tr w:rsidR="00C92746" w:rsidRPr="00C92746" w14:paraId="64AEC991"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58FF58EF"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Credit_Rel_OS_AMT_PREV</w:t>
            </w:r>
          </w:p>
        </w:tc>
        <w:tc>
          <w:tcPr>
            <w:tcW w:w="1233" w:type="dxa"/>
            <w:tcBorders>
              <w:top w:val="single" w:sz="4" w:space="0" w:color="C5E0B3"/>
              <w:left w:val="single" w:sz="4" w:space="0" w:color="C5E0B3"/>
              <w:bottom w:val="single" w:sz="4" w:space="0" w:color="C5E0B3"/>
              <w:right w:val="single" w:sz="4" w:space="0" w:color="C5E0B3"/>
            </w:tcBorders>
          </w:tcPr>
          <w:p w14:paraId="6FE54C84"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Số năm quan hệ tín dụng với STB và dư nợ tại STB tại thời điểm nộp đơn</w:t>
            </w:r>
          </w:p>
        </w:tc>
        <w:tc>
          <w:tcPr>
            <w:tcW w:w="2116" w:type="dxa"/>
            <w:tcBorders>
              <w:top w:val="single" w:sz="4" w:space="0" w:color="C5E0B3"/>
              <w:left w:val="single" w:sz="4" w:space="0" w:color="C5E0B3"/>
              <w:bottom w:val="single" w:sz="4" w:space="0" w:color="C5E0B3"/>
              <w:right w:val="single" w:sz="4" w:space="0" w:color="C5E0B3"/>
            </w:tcBorders>
            <w:hideMark/>
          </w:tcPr>
          <w:sdt>
            <w:sdtPr>
              <w:rPr>
                <w:rFonts w:ascii="Arial Unicode MS" w:eastAsia="Arial Unicode MS" w:hAnsi="Arial Unicode MS" w:cs="Arial Unicode MS"/>
                <w:sz w:val="20"/>
                <w:szCs w:val="20"/>
              </w:rPr>
              <w:tag w:val="goog_rdk_576"/>
              <w:id w:val="816839958"/>
            </w:sdtPr>
            <w:sdtContent>
              <w:p w14:paraId="4AB55159" w14:textId="77777777" w:rsidR="00F058DA" w:rsidRPr="00C92746" w:rsidRDefault="00000000">
                <w:pPr>
                  <w:ind w:left="72"/>
                  <w:jc w:val="both"/>
                  <w:rPr>
                    <w:rFonts w:ascii="Arial Unicode MS" w:eastAsia="Arial Unicode MS" w:hAnsi="Arial Unicode MS" w:cs="Arial Unicode MS"/>
                    <w:sz w:val="20"/>
                    <w:szCs w:val="20"/>
                  </w:rPr>
                </w:pPr>
                <w:sdt>
                  <w:sdtPr>
                    <w:rPr>
                      <w:rFonts w:ascii="Arial Unicode MS" w:eastAsia="Arial Unicode MS" w:hAnsi="Arial Unicode MS" w:cs="Arial Unicode MS"/>
                      <w:sz w:val="20"/>
                      <w:szCs w:val="20"/>
                    </w:rPr>
                    <w:tag w:val="goog_rdk_574"/>
                    <w:id w:val="-2011597744"/>
                  </w:sdtPr>
                  <w:sdtContent>
                    <w:r w:rsidR="00F058DA" w:rsidRPr="00C92746">
                      <w:rPr>
                        <w:rFonts w:ascii="Arial Unicode MS" w:eastAsia="Arial Unicode MS" w:hAnsi="Arial Unicode MS" w:cs="Arial Unicode MS"/>
                        <w:sz w:val="20"/>
                        <w:szCs w:val="20"/>
                      </w:rPr>
                      <w:t>A_REL_APP_CUST_OUT_APP_STB</w:t>
                    </w:r>
                  </w:sdtContent>
                </w:sdt>
                <w:sdt>
                  <w:sdtPr>
                    <w:rPr>
                      <w:rFonts w:ascii="Arial Unicode MS" w:eastAsia="Arial Unicode MS" w:hAnsi="Arial Unicode MS" w:cs="Arial Unicode MS"/>
                      <w:sz w:val="20"/>
                      <w:szCs w:val="20"/>
                    </w:rPr>
                    <w:tag w:val="goog_rdk_575"/>
                    <w:id w:val="-2091000266"/>
                    <w:showingPlcHdr/>
                  </w:sdtPr>
                  <w:sdtContent>
                    <w:r w:rsidR="00F058DA" w:rsidRPr="00C92746">
                      <w:rPr>
                        <w:rFonts w:ascii="Arial Unicode MS" w:eastAsia="Arial Unicode MS" w:hAnsi="Arial Unicode MS" w:cs="Arial Unicode MS"/>
                        <w:sz w:val="20"/>
                        <w:szCs w:val="20"/>
                      </w:rPr>
                      <w:t xml:space="preserve">     </w:t>
                    </w:r>
                  </w:sdtContent>
                </w:sdt>
              </w:p>
            </w:sdtContent>
          </w:sdt>
        </w:tc>
        <w:tc>
          <w:tcPr>
            <w:tcW w:w="2520" w:type="dxa"/>
            <w:tcBorders>
              <w:top w:val="single" w:sz="4" w:space="0" w:color="C5E0B3"/>
              <w:left w:val="single" w:sz="4" w:space="0" w:color="C5E0B3"/>
              <w:bottom w:val="single" w:sz="4" w:space="0" w:color="C5E0B3"/>
              <w:right w:val="single" w:sz="4" w:space="0" w:color="C5E0B3"/>
            </w:tcBorders>
          </w:tcPr>
          <w:p w14:paraId="28FEA4AA"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COMPRESS((CASE</w:t>
            </w:r>
          </w:p>
          <w:p w14:paraId="4BFFE5B9"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WHEN </w:t>
            </w:r>
            <w:sdt>
              <w:sdtPr>
                <w:rPr>
                  <w:rFonts w:ascii="Arial Unicode MS" w:eastAsia="Arial Unicode MS" w:hAnsi="Arial Unicode MS" w:cs="Arial Unicode MS"/>
                  <w:sz w:val="20"/>
                  <w:szCs w:val="20"/>
                </w:rPr>
                <w:tag w:val="goog_rdk_577"/>
                <w:id w:val="672148493"/>
              </w:sdtPr>
              <w:sdtContent>
                <w:sdt>
                  <w:sdtPr>
                    <w:rPr>
                      <w:rFonts w:ascii="Arial Unicode MS" w:eastAsia="Arial Unicode MS" w:hAnsi="Arial Unicode MS" w:cs="Arial Unicode MS"/>
                      <w:sz w:val="20"/>
                      <w:szCs w:val="20"/>
                    </w:rPr>
                    <w:tag w:val="goog_rdk_578"/>
                    <w:id w:val="-1665387586"/>
                  </w:sdtPr>
                  <w:sdtContent/>
                </w:sdt>
                <w:sdt>
                  <w:sdtPr>
                    <w:rPr>
                      <w:rFonts w:ascii="Arial Unicode MS" w:eastAsia="Arial Unicode MS" w:hAnsi="Arial Unicode MS" w:cs="Arial Unicode MS"/>
                      <w:sz w:val="20"/>
                      <w:szCs w:val="20"/>
                    </w:rPr>
                    <w:tag w:val="goog_rdk_579"/>
                    <w:id w:val="1453979472"/>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580"/>
                <w:id w:val="524066734"/>
              </w:sdtPr>
              <w:sdtContent>
                <w:sdt>
                  <w:sdtPr>
                    <w:rPr>
                      <w:rFonts w:ascii="Arial Unicode MS" w:eastAsia="Arial Unicode MS" w:hAnsi="Arial Unicode MS" w:cs="Arial Unicode MS"/>
                      <w:sz w:val="20"/>
                      <w:szCs w:val="20"/>
                    </w:rPr>
                    <w:tag w:val="goog_rdk_581"/>
                    <w:id w:val="1201585742"/>
                    <w:showingPlcHdr/>
                  </w:sdtPr>
                  <w:sdtContent>
                    <w:r w:rsidRPr="00C92746">
                      <w:rPr>
                        <w:rFonts w:ascii="Arial Unicode MS" w:eastAsia="Arial Unicode MS" w:hAnsi="Arial Unicode MS" w:cs="Arial Unicode MS"/>
                        <w:sz w:val="20"/>
                        <w:szCs w:val="20"/>
                      </w:rPr>
                      <w:t xml:space="preserve">     </w:t>
                    </w:r>
                  </w:sdtContent>
                </w:sdt>
              </w:sdtContent>
            </w:sdt>
            <w:r w:rsidRPr="00C92746">
              <w:rPr>
                <w:rFonts w:ascii="Arial Unicode MS" w:eastAsia="Arial Unicode MS" w:hAnsi="Arial Unicode MS" w:cs="Arial Unicode MS"/>
                <w:sz w:val="20"/>
                <w:szCs w:val="20"/>
              </w:rPr>
              <w:t>A_CREDIT_REL_TO_APP_YR &lt;= 0.01 and A_CUST_OUT_APP_STB&gt; 0 THEN "&gt; 1"</w:t>
            </w:r>
          </w:p>
          <w:p w14:paraId="331CCD7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A_CREDIT_REL_TO_APP_YR &lt;= 0.01 then "0"</w:t>
            </w:r>
          </w:p>
          <w:p w14:paraId="730401BC"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A_CREDIT_REL_TO_APP_YR &lt; 1 THEN "1"</w:t>
            </w:r>
          </w:p>
          <w:p w14:paraId="7BC37484"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lastRenderedPageBreak/>
              <w:t xml:space="preserve">  WHEN A_CREDIT_REL_TO_APP_YR &gt;= 1  THEN  "&gt;1"</w:t>
            </w:r>
          </w:p>
          <w:p w14:paraId="1459E976"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ELSE "ERROR"</w:t>
            </w:r>
          </w:p>
          <w:p w14:paraId="585E10EF"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END)</w:t>
            </w:r>
          </w:p>
          <w:p w14:paraId="2BBC7C17"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||"_"||</w:t>
            </w:r>
          </w:p>
          <w:p w14:paraId="78F13AF8"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(CASE</w:t>
            </w:r>
          </w:p>
          <w:p w14:paraId="59703A46"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WHEN A_CUST_OUT_APP_STB EQ . OR A_CUST_OUT_APP_STB = 0  THEN "MISSING"</w:t>
            </w:r>
          </w:p>
          <w:p w14:paraId="417864C6"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A_CUST_OUT_APP_STB &lt; 500000000 THEN "&lt; 500M"</w:t>
            </w:r>
          </w:p>
          <w:p w14:paraId="42BED57F"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WHEN A_CUST_OUT_APP_STB &lt; 1000000000 THEN" 500M-1B"</w:t>
            </w:r>
          </w:p>
          <w:p w14:paraId="2E11539C"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ELSE "&gt;1B"</w:t>
            </w:r>
          </w:p>
          <w:p w14:paraId="01126780" w14:textId="430095AA" w:rsidR="00F058DA" w:rsidRPr="00C92746" w:rsidRDefault="00F058DA" w:rsidP="00A96BE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      END))</w:t>
            </w:r>
            <w:r w:rsidRPr="00C92746">
              <w:rPr>
                <w:rFonts w:ascii="Arial Unicode MS" w:eastAsia="Arial Unicode MS" w:hAnsi="Arial Unicode MS" w:cs="Arial Unicode MS"/>
                <w:sz w:val="20"/>
                <w:szCs w:val="20"/>
              </w:rPr>
              <w:br/>
            </w:r>
            <w:r w:rsidRPr="00C92746">
              <w:rPr>
                <w:rFonts w:ascii="Arial Unicode MS" w:eastAsia="Arial Unicode MS" w:hAnsi="Arial Unicode MS" w:cs="Arial Unicode MS"/>
                <w:sz w:val="20"/>
                <w:szCs w:val="20"/>
              </w:rPr>
              <w:br/>
              <w:t>Ghi chú: Trong trường hợp dữ liệu thiếu không được phân loại vào trong nhóm cụ thể, chúng sẽ được đưa vào nhóm “ERROR”, tương tự như các giá trị đặc biệt</w:t>
            </w:r>
          </w:p>
          <w:p w14:paraId="3A1956B8" w14:textId="77777777" w:rsidR="00F058DA" w:rsidRPr="00C92746" w:rsidRDefault="00F058DA">
            <w:pPr>
              <w:ind w:left="72"/>
              <w:rPr>
                <w:rFonts w:ascii="Arial Unicode MS" w:eastAsia="Arial Unicode MS" w:hAnsi="Arial Unicode MS" w:cs="Arial Unicode MS"/>
                <w:sz w:val="20"/>
                <w:szCs w:val="20"/>
              </w:rPr>
            </w:pPr>
          </w:p>
          <w:p w14:paraId="792093A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Ví dụ:  số dư tại STB sẽ phân vào nhóm “MISSING” khi dữ liệu bị thiếu; số năm quan hệ tín dụng với STB sẽ phân vào nhóm  “ERROR” nếu dữ liệu bị thiếu</w:t>
            </w:r>
          </w:p>
        </w:tc>
        <w:tc>
          <w:tcPr>
            <w:tcW w:w="2700" w:type="dxa"/>
            <w:tcBorders>
              <w:top w:val="single" w:sz="4" w:space="0" w:color="C5E0B3"/>
              <w:left w:val="single" w:sz="4" w:space="0" w:color="C5E0B3"/>
              <w:bottom w:val="single" w:sz="4" w:space="0" w:color="C5E0B3"/>
              <w:right w:val="single" w:sz="4" w:space="0" w:color="C5E0B3"/>
            </w:tcBorders>
          </w:tcPr>
          <w:p w14:paraId="5A24C0C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 xml:space="preserve">1. Nếu số dư tại STB tại thời điểm nộp đơn  &gt; 0 (A_CUST_OUT_APP_STB ) &gt; 0 , số năm quan tín dụng với STB  phải lớn hơn 0 (A_CREDIT_REL_TO_APP_YR &gt;0) </w:t>
            </w:r>
          </w:p>
          <w:p w14:paraId="4F057E5F" w14:textId="77777777" w:rsidR="00F058DA" w:rsidRPr="00C92746" w:rsidRDefault="00F058DA">
            <w:pPr>
              <w:ind w:left="72"/>
              <w:rPr>
                <w:rFonts w:ascii="Arial Unicode MS" w:eastAsia="Arial Unicode MS" w:hAnsi="Arial Unicode MS" w:cs="Arial Unicode MS"/>
                <w:sz w:val="20"/>
                <w:szCs w:val="20"/>
              </w:rPr>
            </w:pPr>
          </w:p>
          <w:p w14:paraId="20CDD828"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A_CREDIT_REL_TO_APP_YR  khác NULL</w:t>
            </w:r>
          </w:p>
          <w:p w14:paraId="13EA419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Giá trị của các biến phải khác NULL</w:t>
            </w:r>
          </w:p>
          <w:p w14:paraId="1CE3D7AA"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--&gt; Nếu một trong các nguyên tắc trên bị vi phạm, chuyển đổi biến thành giá trị null </w:t>
            </w:r>
          </w:p>
          <w:p w14:paraId="6BD54E00" w14:textId="77777777" w:rsidR="00F058DA" w:rsidRPr="00C92746" w:rsidRDefault="00F058DA">
            <w:pPr>
              <w:ind w:left="72"/>
              <w:rPr>
                <w:rFonts w:ascii="Arial Unicode MS" w:eastAsia="Arial Unicode MS" w:hAnsi="Arial Unicode MS" w:cs="Arial Unicode MS"/>
                <w:sz w:val="20"/>
                <w:szCs w:val="20"/>
              </w:rPr>
            </w:pPr>
          </w:p>
          <w:p w14:paraId="711E4D82" w14:textId="77777777" w:rsidR="00F058DA" w:rsidRPr="00C92746" w:rsidRDefault="00F058DA">
            <w:pPr>
              <w:ind w:left="72"/>
              <w:rPr>
                <w:rFonts w:ascii="Arial Unicode MS" w:eastAsia="Arial Unicode MS" w:hAnsi="Arial Unicode MS" w:cs="Arial Unicode MS"/>
                <w:sz w:val="20"/>
                <w:szCs w:val="20"/>
              </w:rPr>
            </w:pPr>
          </w:p>
        </w:tc>
      </w:tr>
      <w:tr w:rsidR="00C92746" w:rsidRPr="00C92746" w14:paraId="02E19FA1"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2077BBAF"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 xml:space="preserve">DEBT_INCOME </w:t>
            </w:r>
          </w:p>
        </w:tc>
        <w:tc>
          <w:tcPr>
            <w:tcW w:w="1233" w:type="dxa"/>
            <w:tcBorders>
              <w:top w:val="single" w:sz="4" w:space="0" w:color="C5E0B3"/>
              <w:left w:val="single" w:sz="4" w:space="0" w:color="C5E0B3"/>
              <w:bottom w:val="single" w:sz="4" w:space="0" w:color="C5E0B3"/>
              <w:right w:val="single" w:sz="4" w:space="0" w:color="C5E0B3"/>
            </w:tcBorders>
          </w:tcPr>
          <w:p w14:paraId="002D37A5"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Dư nợ tại các TCTD (bao gồm STB)/Tổng thu nhập</w:t>
            </w:r>
          </w:p>
        </w:tc>
        <w:tc>
          <w:tcPr>
            <w:tcW w:w="2116" w:type="dxa"/>
            <w:tcBorders>
              <w:top w:val="single" w:sz="4" w:space="0" w:color="C5E0B3"/>
              <w:left w:val="single" w:sz="4" w:space="0" w:color="C5E0B3"/>
              <w:bottom w:val="single" w:sz="4" w:space="0" w:color="C5E0B3"/>
              <w:right w:val="single" w:sz="4" w:space="0" w:color="C5E0B3"/>
            </w:tcBorders>
            <w:hideMark/>
          </w:tcPr>
          <w:p w14:paraId="61BC5FB9"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A_DTI_RT</w:t>
            </w:r>
          </w:p>
        </w:tc>
        <w:tc>
          <w:tcPr>
            <w:tcW w:w="2520" w:type="dxa"/>
            <w:tcBorders>
              <w:top w:val="single" w:sz="4" w:space="0" w:color="C5E0B3"/>
              <w:left w:val="single" w:sz="4" w:space="0" w:color="C5E0B3"/>
              <w:bottom w:val="single" w:sz="4" w:space="0" w:color="C5E0B3"/>
              <w:right w:val="single" w:sz="4" w:space="0" w:color="C5E0B3"/>
            </w:tcBorders>
          </w:tcPr>
          <w:p w14:paraId="12B1318D" w14:textId="77777777" w:rsidR="00F058DA" w:rsidRPr="00C92746" w:rsidRDefault="00F058DA">
            <w:pPr>
              <w:ind w:left="72"/>
              <w:rPr>
                <w:rFonts w:ascii="Arial Unicode MS" w:eastAsia="Arial Unicode MS" w:hAnsi="Arial Unicode MS" w:cs="Arial Unicode MS"/>
                <w:sz w:val="20"/>
                <w:szCs w:val="20"/>
              </w:rPr>
            </w:pPr>
          </w:p>
        </w:tc>
        <w:tc>
          <w:tcPr>
            <w:tcW w:w="2700" w:type="dxa"/>
            <w:tcBorders>
              <w:top w:val="single" w:sz="4" w:space="0" w:color="C5E0B3"/>
              <w:left w:val="single" w:sz="4" w:space="0" w:color="C5E0B3"/>
              <w:bottom w:val="single" w:sz="4" w:space="0" w:color="C5E0B3"/>
              <w:right w:val="single" w:sz="4" w:space="0" w:color="C5E0B3"/>
            </w:tcBorders>
          </w:tcPr>
          <w:p w14:paraId="32C69AF5" w14:textId="77777777" w:rsidR="00F058DA" w:rsidRPr="00C92746" w:rsidRDefault="00F058DA">
            <w:pPr>
              <w:ind w:left="72"/>
              <w:rPr>
                <w:rFonts w:ascii="Arial Unicode MS" w:eastAsia="Arial Unicode MS" w:hAnsi="Arial Unicode MS" w:cs="Arial Unicode MS"/>
                <w:sz w:val="20"/>
                <w:szCs w:val="20"/>
              </w:rPr>
            </w:pPr>
          </w:p>
        </w:tc>
      </w:tr>
      <w:tr w:rsidR="00C92746" w:rsidRPr="00C92746" w14:paraId="29459179"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24B59624"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INDUSTRY_NAME_CDE</w:t>
            </w:r>
          </w:p>
        </w:tc>
        <w:tc>
          <w:tcPr>
            <w:tcW w:w="1233" w:type="dxa"/>
            <w:tcBorders>
              <w:top w:val="single" w:sz="4" w:space="0" w:color="C5E0B3"/>
              <w:left w:val="single" w:sz="4" w:space="0" w:color="C5E0B3"/>
              <w:bottom w:val="single" w:sz="4" w:space="0" w:color="C5E0B3"/>
              <w:right w:val="single" w:sz="4" w:space="0" w:color="C5E0B3"/>
            </w:tcBorders>
          </w:tcPr>
          <w:p w14:paraId="4C6A2C7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Ngành nghề làm việc (group) của khách hàng</w:t>
            </w:r>
          </w:p>
        </w:tc>
        <w:tc>
          <w:tcPr>
            <w:tcW w:w="2116" w:type="dxa"/>
            <w:tcBorders>
              <w:top w:val="single" w:sz="4" w:space="0" w:color="C5E0B3"/>
              <w:left w:val="single" w:sz="4" w:space="0" w:color="C5E0B3"/>
              <w:bottom w:val="single" w:sz="4" w:space="0" w:color="C5E0B3"/>
              <w:right w:val="single" w:sz="4" w:space="0" w:color="C5E0B3"/>
            </w:tcBorders>
            <w:hideMark/>
          </w:tcPr>
          <w:p w14:paraId="2039AABA"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A_CUST_BUSS_INDUSTRY</w:t>
            </w:r>
          </w:p>
        </w:tc>
        <w:tc>
          <w:tcPr>
            <w:tcW w:w="2520" w:type="dxa"/>
            <w:tcBorders>
              <w:top w:val="single" w:sz="4" w:space="0" w:color="C5E0B3"/>
              <w:left w:val="single" w:sz="4" w:space="0" w:color="C5E0B3"/>
              <w:bottom w:val="single" w:sz="4" w:space="0" w:color="C5E0B3"/>
              <w:right w:val="single" w:sz="4" w:space="0" w:color="C5E0B3"/>
            </w:tcBorders>
          </w:tcPr>
          <w:p w14:paraId="5F5769F3" w14:textId="77777777" w:rsidR="00F058DA" w:rsidRPr="00C92746" w:rsidRDefault="00F058DA">
            <w:pPr>
              <w:ind w:left="72"/>
              <w:rPr>
                <w:rFonts w:ascii="Arial Unicode MS" w:eastAsia="Arial Unicode MS" w:hAnsi="Arial Unicode MS" w:cs="Arial Unicode MS"/>
                <w:sz w:val="20"/>
                <w:szCs w:val="20"/>
                <w:highlight w:val="magenta"/>
              </w:rPr>
            </w:pPr>
          </w:p>
        </w:tc>
        <w:tc>
          <w:tcPr>
            <w:tcW w:w="2700" w:type="dxa"/>
            <w:tcBorders>
              <w:top w:val="single" w:sz="4" w:space="0" w:color="C5E0B3"/>
              <w:left w:val="single" w:sz="4" w:space="0" w:color="C5E0B3"/>
              <w:bottom w:val="single" w:sz="4" w:space="0" w:color="C5E0B3"/>
              <w:right w:val="single" w:sz="4" w:space="0" w:color="C5E0B3"/>
            </w:tcBorders>
          </w:tcPr>
          <w:p w14:paraId="1AA34972"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Giá trị của các biến phải khác NULL</w:t>
            </w:r>
          </w:p>
          <w:p w14:paraId="05456C04"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trong một các nguyên tắc trên bị vi phạm, biến giữ giá trị null</w:t>
            </w:r>
          </w:p>
          <w:p w14:paraId="534D8183" w14:textId="77777777" w:rsidR="00F058DA" w:rsidRPr="00C92746" w:rsidRDefault="00F058DA">
            <w:pPr>
              <w:ind w:left="72"/>
              <w:rPr>
                <w:rFonts w:ascii="Arial Unicode MS" w:eastAsia="Arial Unicode MS" w:hAnsi="Arial Unicode MS" w:cs="Arial Unicode MS"/>
                <w:sz w:val="20"/>
                <w:szCs w:val="20"/>
                <w:highlight w:val="magenta"/>
              </w:rPr>
            </w:pPr>
          </w:p>
        </w:tc>
      </w:tr>
      <w:tr w:rsidR="00C92746" w:rsidRPr="00C92746" w14:paraId="279C0C8B"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6CEAA19A"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REQUESTED_COLLATERAL</w:t>
            </w:r>
          </w:p>
        </w:tc>
        <w:tc>
          <w:tcPr>
            <w:tcW w:w="1233" w:type="dxa"/>
            <w:tcBorders>
              <w:top w:val="single" w:sz="4" w:space="0" w:color="C5E0B3"/>
              <w:left w:val="single" w:sz="4" w:space="0" w:color="C5E0B3"/>
              <w:bottom w:val="single" w:sz="4" w:space="0" w:color="C5E0B3"/>
              <w:right w:val="single" w:sz="4" w:space="0" w:color="C5E0B3"/>
            </w:tcBorders>
          </w:tcPr>
          <w:p w14:paraId="3E2D93D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Tỷ lệ bảo đảm (Nếu là khoản vay đảm bảo) (LTV)</w:t>
            </w:r>
          </w:p>
        </w:tc>
        <w:tc>
          <w:tcPr>
            <w:tcW w:w="2116" w:type="dxa"/>
            <w:tcBorders>
              <w:top w:val="single" w:sz="4" w:space="0" w:color="C5E0B3"/>
              <w:left w:val="single" w:sz="4" w:space="0" w:color="C5E0B3"/>
              <w:bottom w:val="single" w:sz="4" w:space="0" w:color="C5E0B3"/>
              <w:right w:val="single" w:sz="4" w:space="0" w:color="C5E0B3"/>
            </w:tcBorders>
            <w:hideMark/>
          </w:tcPr>
          <w:p w14:paraId="758E4FFC"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A_LTV</w:t>
            </w:r>
          </w:p>
        </w:tc>
        <w:tc>
          <w:tcPr>
            <w:tcW w:w="2520" w:type="dxa"/>
            <w:tcBorders>
              <w:top w:val="single" w:sz="4" w:space="0" w:color="C5E0B3"/>
              <w:left w:val="single" w:sz="4" w:space="0" w:color="C5E0B3"/>
              <w:bottom w:val="single" w:sz="4" w:space="0" w:color="C5E0B3"/>
              <w:right w:val="single" w:sz="4" w:space="0" w:color="C5E0B3"/>
            </w:tcBorders>
          </w:tcPr>
          <w:p w14:paraId="6F9F7A6B" w14:textId="77777777" w:rsidR="00F058DA" w:rsidRPr="00C92746" w:rsidRDefault="00F058DA">
            <w:pPr>
              <w:ind w:left="72"/>
              <w:rPr>
                <w:rFonts w:ascii="Arial Unicode MS" w:eastAsia="Arial Unicode MS" w:hAnsi="Arial Unicode MS" w:cs="Arial Unicode MS"/>
                <w:sz w:val="20"/>
                <w:szCs w:val="20"/>
              </w:rPr>
            </w:pPr>
          </w:p>
        </w:tc>
        <w:tc>
          <w:tcPr>
            <w:tcW w:w="2700" w:type="dxa"/>
            <w:tcBorders>
              <w:top w:val="single" w:sz="4" w:space="0" w:color="C5E0B3"/>
              <w:left w:val="single" w:sz="4" w:space="0" w:color="C5E0B3"/>
              <w:bottom w:val="single" w:sz="4" w:space="0" w:color="C5E0B3"/>
              <w:right w:val="single" w:sz="4" w:space="0" w:color="C5E0B3"/>
            </w:tcBorders>
          </w:tcPr>
          <w:p w14:paraId="6A3B3FE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Hạn mức yêu cầu &gt; 0</w:t>
            </w:r>
          </w:p>
          <w:p w14:paraId="7E10874A"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5B232F6C"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--&gt; Nếu một trong các nguyên tắc trên bị vi phạm, chuyển đổi biến thành giá trị null </w:t>
            </w:r>
          </w:p>
        </w:tc>
      </w:tr>
      <w:tr w:rsidR="00C92746" w:rsidRPr="00C92746" w14:paraId="5B65EC91" w14:textId="77777777" w:rsidTr="00F058DA">
        <w:trPr>
          <w:trHeight w:val="20"/>
        </w:trPr>
        <w:tc>
          <w:tcPr>
            <w:tcW w:w="1596" w:type="dxa"/>
            <w:tcBorders>
              <w:top w:val="single" w:sz="4" w:space="0" w:color="C5E0B3"/>
              <w:left w:val="single" w:sz="4" w:space="0" w:color="4472C4"/>
              <w:bottom w:val="single" w:sz="4" w:space="0" w:color="C5E0B3"/>
              <w:right w:val="single" w:sz="4" w:space="0" w:color="C5E0B3"/>
            </w:tcBorders>
            <w:hideMark/>
          </w:tcPr>
          <w:p w14:paraId="289A0817"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REQUESTED_INCOME</w:t>
            </w:r>
          </w:p>
        </w:tc>
        <w:tc>
          <w:tcPr>
            <w:tcW w:w="1233" w:type="dxa"/>
            <w:tcBorders>
              <w:top w:val="single" w:sz="4" w:space="0" w:color="C5E0B3"/>
              <w:left w:val="single" w:sz="4" w:space="0" w:color="C5E0B3"/>
              <w:bottom w:val="single" w:sz="4" w:space="0" w:color="C5E0B3"/>
              <w:right w:val="single" w:sz="4" w:space="0" w:color="C5E0B3"/>
            </w:tcBorders>
          </w:tcPr>
          <w:p w14:paraId="23333933"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Hạn mức yêu </w:t>
            </w:r>
            <w:r w:rsidRPr="00C92746">
              <w:rPr>
                <w:rFonts w:ascii="Arial Unicode MS" w:eastAsia="Arial Unicode MS" w:hAnsi="Arial Unicode MS" w:cs="Arial Unicode MS"/>
                <w:sz w:val="20"/>
                <w:szCs w:val="20"/>
              </w:rPr>
              <w:lastRenderedPageBreak/>
              <w:t>cầu/Tổng thu nhập của những người tham gia trả nợ</w:t>
            </w:r>
          </w:p>
        </w:tc>
        <w:tc>
          <w:tcPr>
            <w:tcW w:w="2116" w:type="dxa"/>
            <w:tcBorders>
              <w:top w:val="single" w:sz="4" w:space="0" w:color="C5E0B3"/>
              <w:left w:val="single" w:sz="4" w:space="0" w:color="C5E0B3"/>
              <w:bottom w:val="single" w:sz="4" w:space="0" w:color="C5E0B3"/>
              <w:right w:val="single" w:sz="4" w:space="0" w:color="C5E0B3"/>
            </w:tcBorders>
            <w:hideMark/>
          </w:tcPr>
          <w:p w14:paraId="7F261BD6"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A_REQUEST_LMT_ON_T_INCOME</w:t>
            </w:r>
          </w:p>
        </w:tc>
        <w:tc>
          <w:tcPr>
            <w:tcW w:w="2520" w:type="dxa"/>
            <w:tcBorders>
              <w:top w:val="single" w:sz="4" w:space="0" w:color="C5E0B3"/>
              <w:left w:val="single" w:sz="4" w:space="0" w:color="C5E0B3"/>
              <w:bottom w:val="single" w:sz="4" w:space="0" w:color="C5E0B3"/>
              <w:right w:val="single" w:sz="4" w:space="0" w:color="C5E0B3"/>
            </w:tcBorders>
          </w:tcPr>
          <w:p w14:paraId="7406D76D" w14:textId="77777777" w:rsidR="00F058DA" w:rsidRPr="00C92746" w:rsidRDefault="00F058DA">
            <w:pPr>
              <w:ind w:left="72"/>
              <w:rPr>
                <w:rFonts w:ascii="Arial Unicode MS" w:eastAsia="Arial Unicode MS" w:hAnsi="Arial Unicode MS" w:cs="Arial Unicode MS"/>
                <w:sz w:val="20"/>
                <w:szCs w:val="20"/>
              </w:rPr>
            </w:pPr>
          </w:p>
        </w:tc>
        <w:tc>
          <w:tcPr>
            <w:tcW w:w="2700" w:type="dxa"/>
            <w:tcBorders>
              <w:top w:val="single" w:sz="4" w:space="0" w:color="C5E0B3"/>
              <w:left w:val="single" w:sz="4" w:space="0" w:color="C5E0B3"/>
              <w:bottom w:val="single" w:sz="4" w:space="0" w:color="C5E0B3"/>
              <w:right w:val="single" w:sz="4" w:space="0" w:color="C5E0B3"/>
            </w:tcBorders>
          </w:tcPr>
          <w:p w14:paraId="448AC8E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1. Hạn mức yêu cầu &gt; 0</w:t>
            </w:r>
          </w:p>
          <w:p w14:paraId="1B4B2C74"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Tổng thu nhập của những người tham gia trả nợ (A_INCOME_ALL_PARTICIPANT_AMT) &gt; 0</w:t>
            </w:r>
          </w:p>
          <w:p w14:paraId="2DF51763"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2E8F021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--&gt; Nếu một trong các nguyên tắc trên bị vi phạm, chuyển đổi biến thành giá trị null </w:t>
            </w:r>
          </w:p>
          <w:p w14:paraId="3F50E183" w14:textId="77777777" w:rsidR="00F058DA" w:rsidRPr="00C92746" w:rsidRDefault="00F058DA">
            <w:pPr>
              <w:ind w:left="72"/>
              <w:rPr>
                <w:rFonts w:ascii="Arial Unicode MS" w:eastAsia="Arial Unicode MS" w:hAnsi="Arial Unicode MS" w:cs="Arial Unicode MS"/>
                <w:sz w:val="20"/>
                <w:szCs w:val="20"/>
              </w:rPr>
            </w:pPr>
          </w:p>
        </w:tc>
      </w:tr>
      <w:tr w:rsidR="00C92746" w:rsidRPr="00C92746" w14:paraId="77F0F0C3" w14:textId="77777777" w:rsidTr="00F058DA">
        <w:trPr>
          <w:trHeight w:val="20"/>
        </w:trPr>
        <w:tc>
          <w:tcPr>
            <w:tcW w:w="1596" w:type="dxa"/>
            <w:tcBorders>
              <w:top w:val="single" w:sz="4" w:space="0" w:color="C5E0B3"/>
              <w:left w:val="single" w:sz="4" w:space="0" w:color="4472C4"/>
              <w:bottom w:val="single" w:sz="4" w:space="0" w:color="4472C4"/>
              <w:right w:val="single" w:sz="4" w:space="0" w:color="C5E0B3"/>
            </w:tcBorders>
            <w:hideMark/>
          </w:tcPr>
          <w:p w14:paraId="70316471" w14:textId="77777777" w:rsidR="00F058DA" w:rsidRPr="00C92746" w:rsidRDefault="00F058DA">
            <w:pPr>
              <w:ind w:left="72"/>
              <w:jc w:val="both"/>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WORK_TIME_POSITION_MANAGER</w:t>
            </w:r>
          </w:p>
        </w:tc>
        <w:tc>
          <w:tcPr>
            <w:tcW w:w="1233" w:type="dxa"/>
            <w:tcBorders>
              <w:top w:val="single" w:sz="4" w:space="0" w:color="C5E0B3"/>
              <w:left w:val="single" w:sz="4" w:space="0" w:color="C5E0B3"/>
              <w:bottom w:val="single" w:sz="4" w:space="0" w:color="4472C4"/>
              <w:right w:val="single" w:sz="4" w:space="0" w:color="C5E0B3"/>
            </w:tcBorders>
          </w:tcPr>
          <w:p w14:paraId="0822441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Thời gian làm việc và Vị trí công tác</w:t>
            </w:r>
          </w:p>
        </w:tc>
        <w:tc>
          <w:tcPr>
            <w:tcW w:w="2116" w:type="dxa"/>
            <w:tcBorders>
              <w:top w:val="single" w:sz="4" w:space="0" w:color="C5E0B3"/>
              <w:left w:val="single" w:sz="4" w:space="0" w:color="C5E0B3"/>
              <w:bottom w:val="single" w:sz="4" w:space="0" w:color="4472C4"/>
              <w:right w:val="single" w:sz="4" w:space="0" w:color="C5E0B3"/>
            </w:tcBorders>
            <w:hideMark/>
          </w:tcPr>
          <w:p w14:paraId="259BEE9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A_JOB_XP_X_POST</w:t>
            </w:r>
          </w:p>
        </w:tc>
        <w:tc>
          <w:tcPr>
            <w:tcW w:w="2520" w:type="dxa"/>
            <w:tcBorders>
              <w:top w:val="single" w:sz="4" w:space="0" w:color="C5E0B3"/>
              <w:left w:val="single" w:sz="4" w:space="0" w:color="C5E0B3"/>
              <w:bottom w:val="single" w:sz="4" w:space="0" w:color="4472C4"/>
              <w:right w:val="single" w:sz="4" w:space="0" w:color="C5E0B3"/>
            </w:tcBorders>
            <w:hideMark/>
          </w:tcPr>
          <w:sdt>
            <w:sdtPr>
              <w:rPr>
                <w:rFonts w:ascii="Arial Unicode MS" w:eastAsia="Arial Unicode MS" w:hAnsi="Arial Unicode MS" w:cs="Arial Unicode MS"/>
                <w:sz w:val="20"/>
                <w:szCs w:val="20"/>
              </w:rPr>
              <w:tag w:val="goog_rdk_606"/>
              <w:id w:val="-140499066"/>
            </w:sdtPr>
            <w:sdtContent>
              <w:p w14:paraId="6A1DF452"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COMPRESS((CASE WHEN</w:t>
                </w:r>
                <w:sdt>
                  <w:sdtPr>
                    <w:rPr>
                      <w:rFonts w:ascii="Arial Unicode MS" w:eastAsia="Arial Unicode MS" w:hAnsi="Arial Unicode MS" w:cs="Arial Unicode MS"/>
                      <w:sz w:val="20"/>
                      <w:szCs w:val="20"/>
                    </w:rPr>
                    <w:tag w:val="goog_rdk_605"/>
                    <w:id w:val="514202467"/>
                  </w:sdtPr>
                  <w:sdtContent/>
                </w:sdt>
              </w:p>
            </w:sdtContent>
          </w:sdt>
          <w:p w14:paraId="1A32CE39" w14:textId="77777777" w:rsidR="00F058DA" w:rsidRPr="00C92746" w:rsidRDefault="00000000">
            <w:pPr>
              <w:ind w:left="72"/>
              <w:rPr>
                <w:rFonts w:ascii="Arial Unicode MS" w:eastAsia="Arial Unicode MS" w:hAnsi="Arial Unicode MS" w:cs="Arial Unicode MS"/>
                <w:sz w:val="20"/>
                <w:szCs w:val="20"/>
              </w:rPr>
            </w:pPr>
            <w:sdt>
              <w:sdtPr>
                <w:rPr>
                  <w:rFonts w:ascii="Arial Unicode MS" w:eastAsia="Arial Unicode MS" w:hAnsi="Arial Unicode MS" w:cs="Arial Unicode MS"/>
                  <w:sz w:val="20"/>
                  <w:szCs w:val="20"/>
                </w:rPr>
                <w:tag w:val="goog_rdk_609"/>
                <w:id w:val="430864298"/>
              </w:sdtPr>
              <w:sdtContent>
                <w:sdt>
                  <w:sdtPr>
                    <w:rPr>
                      <w:rFonts w:ascii="Arial Unicode MS" w:eastAsia="Arial Unicode MS" w:hAnsi="Arial Unicode MS" w:cs="Arial Unicode MS"/>
                      <w:sz w:val="20"/>
                      <w:szCs w:val="20"/>
                    </w:rPr>
                    <w:tag w:val="goog_rdk_610"/>
                    <w:id w:val="-1989938474"/>
                  </w:sdtPr>
                  <w:sdtContent/>
                </w:sdt>
                <w:sdt>
                  <w:sdtPr>
                    <w:rPr>
                      <w:rFonts w:ascii="Arial Unicode MS" w:eastAsia="Arial Unicode MS" w:hAnsi="Arial Unicode MS" w:cs="Arial Unicode MS"/>
                      <w:sz w:val="20"/>
                      <w:szCs w:val="20"/>
                    </w:rPr>
                    <w:tag w:val="goog_rdk_611"/>
                    <w:id w:val="2082022378"/>
                    <w:showingPlcHdr/>
                  </w:sdtPr>
                  <w:sdtContent>
                    <w:r w:rsidR="00F058DA"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612"/>
                <w:id w:val="1118190473"/>
              </w:sdtPr>
              <w:sdtContent>
                <w:sdt>
                  <w:sdtPr>
                    <w:rPr>
                      <w:rFonts w:ascii="Arial Unicode MS" w:eastAsia="Arial Unicode MS" w:hAnsi="Arial Unicode MS" w:cs="Arial Unicode MS"/>
                      <w:sz w:val="20"/>
                      <w:szCs w:val="20"/>
                    </w:rPr>
                    <w:tag w:val="goog_rdk_613"/>
                    <w:id w:val="134604223"/>
                    <w:showingPlcHdr/>
                  </w:sdtPr>
                  <w:sdtContent>
                    <w:r w:rsidR="00F058DA"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614"/>
                <w:id w:val="-1765138224"/>
              </w:sdtPr>
              <w:sdtContent>
                <w:sdt>
                  <w:sdtPr>
                    <w:rPr>
                      <w:rFonts w:ascii="Arial Unicode MS" w:eastAsia="Arial Unicode MS" w:hAnsi="Arial Unicode MS" w:cs="Arial Unicode MS"/>
                      <w:sz w:val="20"/>
                      <w:szCs w:val="20"/>
                    </w:rPr>
                    <w:tag w:val="goog_rdk_615"/>
                    <w:id w:val="1384441707"/>
                  </w:sdtPr>
                  <w:sdtContent/>
                </w:sdt>
                <w:sdt>
                  <w:sdtPr>
                    <w:rPr>
                      <w:rFonts w:ascii="Arial Unicode MS" w:eastAsia="Arial Unicode MS" w:hAnsi="Arial Unicode MS" w:cs="Arial Unicode MS"/>
                      <w:sz w:val="20"/>
                      <w:szCs w:val="20"/>
                    </w:rPr>
                    <w:tag w:val="goog_rdk_616"/>
                    <w:id w:val="1764571816"/>
                    <w:showingPlcHdr/>
                  </w:sdtPr>
                  <w:sdtContent>
                    <w:r w:rsidR="00F058DA"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617"/>
                <w:id w:val="1982426036"/>
              </w:sdtPr>
              <w:sdtContent>
                <w:sdt>
                  <w:sdtPr>
                    <w:rPr>
                      <w:rFonts w:ascii="Arial Unicode MS" w:eastAsia="Arial Unicode MS" w:hAnsi="Arial Unicode MS" w:cs="Arial Unicode MS"/>
                      <w:sz w:val="20"/>
                      <w:szCs w:val="20"/>
                    </w:rPr>
                    <w:tag w:val="goog_rdk_618"/>
                    <w:id w:val="369428141"/>
                    <w:showingPlcHdr/>
                  </w:sdtPr>
                  <w:sdtContent>
                    <w:r w:rsidR="00F058DA" w:rsidRPr="00C92746">
                      <w:rPr>
                        <w:rFonts w:ascii="Arial Unicode MS" w:eastAsia="Arial Unicode MS" w:hAnsi="Arial Unicode MS" w:cs="Arial Unicode MS"/>
                        <w:sz w:val="20"/>
                        <w:szCs w:val="20"/>
                      </w:rPr>
                      <w:t xml:space="preserve">     </w:t>
                    </w:r>
                  </w:sdtContent>
                </w:sdt>
              </w:sdtContent>
            </w:sdt>
            <w:r w:rsidR="00F058DA" w:rsidRPr="00C92746">
              <w:rPr>
                <w:rFonts w:ascii="Arial Unicode MS" w:eastAsia="Arial Unicode MS" w:hAnsi="Arial Unicode MS" w:cs="Arial Unicode MS"/>
                <w:sz w:val="20"/>
                <w:szCs w:val="20"/>
              </w:rPr>
              <w:t xml:space="preserve">A_CNT_BUSINESS_START_YR &lt; 5 THEN "&lt;5" </w:t>
            </w:r>
          </w:p>
          <w:p w14:paraId="2A1E31C8"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WHEN A_CNT_BUSINESS_START_YR &lt; 10 THEN "5-10"</w:t>
            </w:r>
          </w:p>
          <w:p w14:paraId="63688DA9"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WHEN A_CNT_BUSINESS_START_YR &lt;&gt;=10 THEN "10+"</w:t>
            </w:r>
          </w:p>
          <w:p w14:paraId="3D0F7B97"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ELSE "ERROR"</w:t>
            </w:r>
          </w:p>
          <w:p w14:paraId="1605189D"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END) ||"_"|| </w:t>
            </w:r>
          </w:p>
          <w:p w14:paraId="5C8E00D2"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(CASE WHEN </w:t>
            </w:r>
            <w:sdt>
              <w:sdtPr>
                <w:rPr>
                  <w:rFonts w:ascii="Arial Unicode MS" w:eastAsia="Arial Unicode MS" w:hAnsi="Arial Unicode MS" w:cs="Arial Unicode MS"/>
                  <w:sz w:val="20"/>
                  <w:szCs w:val="20"/>
                </w:rPr>
                <w:tag w:val="goog_rdk_619"/>
                <w:id w:val="-1017379588"/>
              </w:sdtPr>
              <w:sdtContent>
                <w:sdt>
                  <w:sdtPr>
                    <w:rPr>
                      <w:rFonts w:ascii="Arial Unicode MS" w:eastAsia="Arial Unicode MS" w:hAnsi="Arial Unicode MS" w:cs="Arial Unicode MS"/>
                      <w:sz w:val="20"/>
                      <w:szCs w:val="20"/>
                    </w:rPr>
                    <w:tag w:val="goog_rdk_620"/>
                    <w:id w:val="1120265417"/>
                  </w:sdtPr>
                  <w:sdtContent/>
                </w:sdt>
                <w:sdt>
                  <w:sdtPr>
                    <w:rPr>
                      <w:rFonts w:ascii="Arial Unicode MS" w:eastAsia="Arial Unicode MS" w:hAnsi="Arial Unicode MS" w:cs="Arial Unicode MS"/>
                      <w:sz w:val="20"/>
                      <w:szCs w:val="20"/>
                    </w:rPr>
                    <w:tag w:val="goog_rdk_621"/>
                    <w:id w:val="1887216585"/>
                    <w:showingPlcHdr/>
                  </w:sdtPr>
                  <w:sdtContent>
                    <w:r w:rsidRPr="00C92746">
                      <w:rPr>
                        <w:rFonts w:ascii="Arial Unicode MS" w:eastAsia="Arial Unicode MS" w:hAnsi="Arial Unicode MS" w:cs="Arial Unicode MS"/>
                        <w:sz w:val="20"/>
                        <w:szCs w:val="20"/>
                      </w:rPr>
                      <w:t xml:space="preserve">     </w:t>
                    </w:r>
                  </w:sdtContent>
                </w:sdt>
              </w:sdtContent>
            </w:sdt>
            <w:sdt>
              <w:sdtPr>
                <w:rPr>
                  <w:rFonts w:ascii="Arial Unicode MS" w:eastAsia="Arial Unicode MS" w:hAnsi="Arial Unicode MS" w:cs="Arial Unicode MS"/>
                  <w:sz w:val="20"/>
                  <w:szCs w:val="20"/>
                </w:rPr>
                <w:tag w:val="goog_rdk_622"/>
                <w:id w:val="-1832209444"/>
              </w:sdtPr>
              <w:sdtContent>
                <w:sdt>
                  <w:sdtPr>
                    <w:rPr>
                      <w:rFonts w:ascii="Arial Unicode MS" w:eastAsia="Arial Unicode MS" w:hAnsi="Arial Unicode MS" w:cs="Arial Unicode MS"/>
                      <w:sz w:val="20"/>
                      <w:szCs w:val="20"/>
                    </w:rPr>
                    <w:tag w:val="goog_rdk_623"/>
                    <w:id w:val="1894763914"/>
                    <w:showingPlcHdr/>
                  </w:sdtPr>
                  <w:sdtContent>
                    <w:r w:rsidRPr="00C92746">
                      <w:rPr>
                        <w:rFonts w:ascii="Arial Unicode MS" w:eastAsia="Arial Unicode MS" w:hAnsi="Arial Unicode MS" w:cs="Arial Unicode MS"/>
                        <w:sz w:val="20"/>
                        <w:szCs w:val="20"/>
                      </w:rPr>
                      <w:t xml:space="preserve">     </w:t>
                    </w:r>
                  </w:sdtContent>
                </w:sdt>
              </w:sdtContent>
            </w:sdt>
            <w:r w:rsidRPr="00C92746">
              <w:rPr>
                <w:rFonts w:ascii="Arial Unicode MS" w:eastAsia="Arial Unicode MS" w:hAnsi="Arial Unicode MS" w:cs="Arial Unicode MS"/>
                <w:sz w:val="20"/>
                <w:szCs w:val="20"/>
              </w:rPr>
              <w:t>A_PROFESSIONAL_RA</w:t>
            </w:r>
            <w:r w:rsidRPr="00C92746">
              <w:rPr>
                <w:rFonts w:ascii="Arial Unicode MS" w:eastAsia="Arial Unicode MS" w:hAnsi="Arial Unicode MS" w:cs="Arial Unicode MS"/>
                <w:sz w:val="20"/>
                <w:szCs w:val="20"/>
              </w:rPr>
              <w:lastRenderedPageBreak/>
              <w:t xml:space="preserve">NK_CD IN (1,2) THEN "STAFF" </w:t>
            </w:r>
          </w:p>
          <w:p w14:paraId="4EC2648F"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WHEN A_PROFESSIONAL_RANK_CD IN (5) THEN "BUSINESS" </w:t>
            </w:r>
          </w:p>
          <w:p w14:paraId="1298ADD9"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WHEN A_PROFESSIONAL_RANK_CD IN (3,4) THEN "WORKER" </w:t>
            </w:r>
          </w:p>
          <w:p w14:paraId="065226E4" w14:textId="77777777" w:rsidR="00F058DA" w:rsidRPr="00C92746" w:rsidRDefault="00F058DA">
            <w:pPr>
              <w:ind w:left="72"/>
              <w:rPr>
                <w:rFonts w:ascii="Arial Unicode MS" w:eastAsia="Arial Unicode MS" w:hAnsi="Arial Unicode MS" w:cs="Arial Unicode MS"/>
                <w:sz w:val="20"/>
                <w:szCs w:val="20"/>
                <w:highlight w:val="yellow"/>
              </w:rPr>
            </w:pPr>
            <w:r w:rsidRPr="00C92746">
              <w:rPr>
                <w:rFonts w:ascii="Arial Unicode MS" w:eastAsia="Arial Unicode MS" w:hAnsi="Arial Unicode MS" w:cs="Arial Unicode MS"/>
                <w:sz w:val="20"/>
                <w:szCs w:val="20"/>
                <w:highlight w:val="yellow"/>
              </w:rPr>
              <w:t>ELSE "ERROR"</w:t>
            </w:r>
          </w:p>
          <w:sdt>
            <w:sdtPr>
              <w:rPr>
                <w:rFonts w:ascii="Arial Unicode MS" w:eastAsia="Arial Unicode MS" w:hAnsi="Arial Unicode MS" w:cs="Arial Unicode MS"/>
                <w:sz w:val="20"/>
                <w:szCs w:val="20"/>
              </w:rPr>
              <w:tag w:val="goog_rdk_625"/>
              <w:id w:val="-1006977655"/>
            </w:sdtPr>
            <w:sdtContent>
              <w:p w14:paraId="18AAB021"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END))</w:t>
                </w:r>
                <w:sdt>
                  <w:sdtPr>
                    <w:rPr>
                      <w:rFonts w:ascii="Arial Unicode MS" w:eastAsia="Arial Unicode MS" w:hAnsi="Arial Unicode MS" w:cs="Arial Unicode MS"/>
                      <w:sz w:val="20"/>
                      <w:szCs w:val="20"/>
                    </w:rPr>
                    <w:tag w:val="goog_rdk_624"/>
                    <w:id w:val="1689795622"/>
                  </w:sdtPr>
                  <w:sdtContent/>
                </w:sdt>
              </w:p>
            </w:sdtContent>
          </w:sdt>
          <w:p w14:paraId="67339769" w14:textId="26B56FA1"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 xml:space="preserve">Ghi chú: Trong trường hợp dữ liệu thiếu không được phân loại vào trong nhóm cụ thể, chúng sẽ được đưa vào nhóm “ERROR”, tương tự với các giá trị đặc biệt </w:t>
            </w:r>
          </w:p>
        </w:tc>
        <w:tc>
          <w:tcPr>
            <w:tcW w:w="2700" w:type="dxa"/>
            <w:tcBorders>
              <w:top w:val="single" w:sz="4" w:space="0" w:color="C5E0B3"/>
              <w:left w:val="single" w:sz="4" w:space="0" w:color="C5E0B3"/>
              <w:bottom w:val="single" w:sz="4" w:space="0" w:color="4472C4"/>
              <w:right w:val="single" w:sz="4" w:space="0" w:color="C5E0B3"/>
            </w:tcBorders>
          </w:tcPr>
          <w:p w14:paraId="722B437B"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lastRenderedPageBreak/>
              <w:t>1. Số năm kinh nghiệm phải lớn hơn hoặc bằng 0  (A_CNT_BUSINESS_START_YR) &gt; = 0</w:t>
            </w:r>
          </w:p>
          <w:p w14:paraId="00C8A8AB" w14:textId="77777777" w:rsidR="00F058DA" w:rsidRPr="00C92746" w:rsidRDefault="00F058DA">
            <w:pPr>
              <w:ind w:left="72"/>
              <w:rPr>
                <w:rFonts w:ascii="Arial Unicode MS" w:eastAsia="Arial Unicode MS" w:hAnsi="Arial Unicode MS" w:cs="Arial Unicode MS"/>
                <w:sz w:val="20"/>
                <w:szCs w:val="20"/>
              </w:rPr>
            </w:pPr>
          </w:p>
          <w:p w14:paraId="2CFB59A6"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2. Giá trị của các biến phải khác NULL</w:t>
            </w:r>
          </w:p>
          <w:p w14:paraId="41AB119E" w14:textId="77777777" w:rsidR="00F058DA" w:rsidRPr="00C92746" w:rsidRDefault="00F058DA">
            <w:pPr>
              <w:ind w:left="72"/>
              <w:rPr>
                <w:rFonts w:ascii="Arial Unicode MS" w:eastAsia="Arial Unicode MS" w:hAnsi="Arial Unicode MS" w:cs="Arial Unicode MS"/>
                <w:sz w:val="20"/>
                <w:szCs w:val="20"/>
              </w:rPr>
            </w:pPr>
            <w:r w:rsidRPr="00C92746">
              <w:rPr>
                <w:rFonts w:ascii="Arial Unicode MS" w:eastAsia="Arial Unicode MS" w:hAnsi="Arial Unicode MS" w:cs="Arial Unicode MS"/>
                <w:sz w:val="20"/>
                <w:szCs w:val="20"/>
              </w:rPr>
              <w:t>--&gt; Nếu một trong các nguyên tắc trên bị vi phạm, chuyển đổi biến thành giá trị null</w:t>
            </w:r>
          </w:p>
        </w:tc>
      </w:tr>
    </w:tbl>
    <w:p w14:paraId="28268524" w14:textId="5A1321F0" w:rsidR="005C18A1" w:rsidRPr="002530A7" w:rsidRDefault="005C18A1" w:rsidP="00563331">
      <w:pPr>
        <w:pStyle w:val="ListParagraph"/>
        <w:rPr>
          <w:rFonts w:ascii="Arial Unicode MS" w:eastAsia="Arial Unicode MS" w:hAnsi="Arial Unicode MS" w:cs="Arial Unicode MS"/>
        </w:rPr>
      </w:pPr>
      <w:bookmarkStart w:id="1" w:name="_heading=h.3dy6vkm"/>
      <w:bookmarkEnd w:id="1"/>
      <w:r w:rsidRPr="002530A7">
        <w:rPr>
          <w:rFonts w:ascii="Arial Unicode MS" w:eastAsia="Arial Unicode MS" w:hAnsi="Arial Unicode MS" w:cs="Arial Unicode MS"/>
        </w:rPr>
        <w:t>PD – MSME</w:t>
      </w:r>
    </w:p>
    <w:tbl>
      <w:tblPr>
        <w:tblW w:w="9445"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1500"/>
        <w:gridCol w:w="1470"/>
        <w:gridCol w:w="2515"/>
        <w:gridCol w:w="3960"/>
      </w:tblGrid>
      <w:tr w:rsidR="00D12976" w:rsidRPr="00D12976" w14:paraId="604DB3A7" w14:textId="77777777" w:rsidTr="009A1483">
        <w:trPr>
          <w:trHeight w:val="20"/>
          <w:tblHeader/>
        </w:trPr>
        <w:tc>
          <w:tcPr>
            <w:tcW w:w="1500" w:type="dxa"/>
            <w:shd w:val="clear" w:color="auto" w:fill="ED7D31"/>
          </w:tcPr>
          <w:p w14:paraId="6EB0895A" w14:textId="77777777" w:rsidR="001F5201" w:rsidRPr="00D12976" w:rsidRDefault="001F5201" w:rsidP="005915BA">
            <w:pPr>
              <w:ind w:left="72" w:right="-130"/>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Phân loại biến</w:t>
            </w:r>
          </w:p>
        </w:tc>
        <w:tc>
          <w:tcPr>
            <w:tcW w:w="1470" w:type="dxa"/>
            <w:shd w:val="clear" w:color="auto" w:fill="ED7D31"/>
          </w:tcPr>
          <w:p w14:paraId="560E10DA"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Tên biến</w:t>
            </w:r>
          </w:p>
        </w:tc>
        <w:tc>
          <w:tcPr>
            <w:tcW w:w="2515" w:type="dxa"/>
            <w:shd w:val="clear" w:color="auto" w:fill="ED7D31"/>
          </w:tcPr>
          <w:p w14:paraId="1F7DA874"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Mô tả biến</w:t>
            </w:r>
          </w:p>
        </w:tc>
        <w:tc>
          <w:tcPr>
            <w:tcW w:w="3960" w:type="dxa"/>
            <w:shd w:val="clear" w:color="auto" w:fill="ED7D31"/>
          </w:tcPr>
          <w:p w14:paraId="73C5A903"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Quy tắc kiểm tra dữ liệu</w:t>
            </w:r>
          </w:p>
        </w:tc>
      </w:tr>
      <w:tr w:rsidR="00D12976" w:rsidRPr="00D12976" w14:paraId="2B517F06" w14:textId="77777777" w:rsidTr="009A1483">
        <w:trPr>
          <w:trHeight w:val="20"/>
        </w:trPr>
        <w:tc>
          <w:tcPr>
            <w:tcW w:w="1500" w:type="dxa"/>
          </w:tcPr>
          <w:p w14:paraId="6C257955"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Phi tài chính</w:t>
            </w:r>
          </w:p>
          <w:p w14:paraId="74AC9ADA"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1CBD8978"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HANHVITRANO</w:t>
            </w:r>
          </w:p>
        </w:tc>
        <w:tc>
          <w:tcPr>
            <w:tcW w:w="2515" w:type="dxa"/>
          </w:tcPr>
          <w:p w14:paraId="0CE6128D" w14:textId="77777777" w:rsidR="001F5201" w:rsidRPr="00D12976" w:rsidRDefault="001F5201" w:rsidP="009776AF">
            <w:pPr>
              <w:pBdr>
                <w:top w:val="nil"/>
                <w:left w:val="nil"/>
                <w:bottom w:val="nil"/>
                <w:right w:val="nil"/>
                <w:between w:val="nil"/>
              </w:pBd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Hành vi trả nợ của DN tại STB trong vòng 12 tháng gần nhất</w:t>
            </w:r>
          </w:p>
        </w:tc>
        <w:tc>
          <w:tcPr>
            <w:tcW w:w="3960" w:type="dxa"/>
          </w:tcPr>
          <w:p w14:paraId="6630E6B0" w14:textId="77777777" w:rsidR="001F5201" w:rsidRPr="00D12976" w:rsidRDefault="001F5201" w:rsidP="009776AF">
            <w:pPr>
              <w:ind w:left="72"/>
              <w:rPr>
                <w:rFonts w:ascii="Arial Unicode MS" w:eastAsia="Arial Unicode MS" w:hAnsi="Arial Unicode MS" w:cs="Arial Unicode MS"/>
                <w:iCs/>
                <w:sz w:val="20"/>
                <w:szCs w:val="20"/>
              </w:rPr>
            </w:pPr>
          </w:p>
        </w:tc>
      </w:tr>
      <w:tr w:rsidR="00D12976" w:rsidRPr="00D12976" w14:paraId="42B0FE3F" w14:textId="77777777" w:rsidTr="009A1483">
        <w:trPr>
          <w:trHeight w:val="20"/>
        </w:trPr>
        <w:tc>
          <w:tcPr>
            <w:tcW w:w="1500" w:type="dxa"/>
          </w:tcPr>
          <w:p w14:paraId="20EBC2D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Phi tài chính</w:t>
            </w:r>
          </w:p>
          <w:p w14:paraId="0F9DA9E4"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2E8B3AC3"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C_3</w:t>
            </w:r>
          </w:p>
        </w:tc>
        <w:tc>
          <w:tcPr>
            <w:tcW w:w="2515" w:type="dxa"/>
          </w:tcPr>
          <w:p w14:paraId="34C8C50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Kinh nghiệm chuyên môn của người trực tiếp quản lý</w:t>
            </w:r>
          </w:p>
        </w:tc>
        <w:tc>
          <w:tcPr>
            <w:tcW w:w="3960" w:type="dxa"/>
          </w:tcPr>
          <w:p w14:paraId="33299387"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Không trống</w:t>
            </w:r>
            <w:r w:rsidRPr="00D12976">
              <w:rPr>
                <w:rFonts w:ascii="Arial Unicode MS" w:eastAsia="Arial Unicode MS" w:hAnsi="Arial Unicode MS" w:cs="Arial Unicode MS"/>
                <w:iCs/>
                <w:sz w:val="20"/>
                <w:szCs w:val="20"/>
              </w:rPr>
              <w:br/>
              <w:t>- Giá trị &gt;= 0</w:t>
            </w:r>
          </w:p>
          <w:p w14:paraId="5D0D7390"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=&gt; Nếu trường này null thì sẽ được gán giá trị WOE thấp nhất giữa các nhóm của biến này</w:t>
            </w:r>
          </w:p>
        </w:tc>
      </w:tr>
      <w:tr w:rsidR="00D12976" w:rsidRPr="00D12976" w14:paraId="4F8709F9" w14:textId="77777777" w:rsidTr="009A1483">
        <w:trPr>
          <w:trHeight w:val="20"/>
        </w:trPr>
        <w:tc>
          <w:tcPr>
            <w:tcW w:w="1500" w:type="dxa"/>
          </w:tcPr>
          <w:p w14:paraId="3C7A1A7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Phi tài chính</w:t>
            </w:r>
          </w:p>
          <w:p w14:paraId="3356BA00"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212A594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C_51</w:t>
            </w:r>
          </w:p>
        </w:tc>
        <w:tc>
          <w:tcPr>
            <w:tcW w:w="2515" w:type="dxa"/>
          </w:tcPr>
          <w:p w14:paraId="64889C96"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Nhóm nợ cao nhất của DN tại các TCTD trong 12 tháng qua (bao gồm STB)</w:t>
            </w:r>
          </w:p>
        </w:tc>
        <w:tc>
          <w:tcPr>
            <w:tcW w:w="3960" w:type="dxa"/>
          </w:tcPr>
          <w:p w14:paraId="53A3B17B" w14:textId="77777777" w:rsidR="001F5201" w:rsidRPr="00D12976" w:rsidRDefault="001F5201" w:rsidP="009776AF">
            <w:pPr>
              <w:pBdr>
                <w:top w:val="nil"/>
                <w:left w:val="nil"/>
                <w:bottom w:val="nil"/>
                <w:right w:val="nil"/>
                <w:between w:val="nil"/>
              </w:pBd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D12976" w:rsidRPr="00D12976" w14:paraId="15FBF078" w14:textId="77777777" w:rsidTr="009A1483">
        <w:trPr>
          <w:trHeight w:val="20"/>
        </w:trPr>
        <w:tc>
          <w:tcPr>
            <w:tcW w:w="1500" w:type="dxa"/>
          </w:tcPr>
          <w:p w14:paraId="436C9BCD"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Phi tài chính</w:t>
            </w:r>
          </w:p>
          <w:p w14:paraId="38A1E549"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35E5E4E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C_42</w:t>
            </w:r>
          </w:p>
        </w:tc>
        <w:tc>
          <w:tcPr>
            <w:tcW w:w="2515" w:type="dxa"/>
          </w:tcPr>
          <w:p w14:paraId="2F71079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Mối quan hệ với các nhà phân phối đầu ra</w:t>
            </w:r>
          </w:p>
        </w:tc>
        <w:tc>
          <w:tcPr>
            <w:tcW w:w="3960" w:type="dxa"/>
          </w:tcPr>
          <w:p w14:paraId="32008B06"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D12976" w:rsidRPr="00D12976" w14:paraId="00C64B76" w14:textId="77777777" w:rsidTr="009A1483">
        <w:trPr>
          <w:trHeight w:val="20"/>
        </w:trPr>
        <w:tc>
          <w:tcPr>
            <w:tcW w:w="1500" w:type="dxa"/>
          </w:tcPr>
          <w:p w14:paraId="613D1CAA"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Phi tài chính</w:t>
            </w:r>
          </w:p>
          <w:p w14:paraId="0081A118"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080DC873"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C_65</w:t>
            </w:r>
          </w:p>
        </w:tc>
        <w:tc>
          <w:tcPr>
            <w:tcW w:w="2515" w:type="dxa"/>
          </w:tcPr>
          <w:p w14:paraId="509553B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Biến động trong việc cung cấp nguyên liệu đầu vào</w:t>
            </w:r>
          </w:p>
        </w:tc>
        <w:tc>
          <w:tcPr>
            <w:tcW w:w="3960" w:type="dxa"/>
          </w:tcPr>
          <w:p w14:paraId="10FFAE5D"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D12976" w:rsidRPr="00D12976" w14:paraId="020BF6DC" w14:textId="77777777" w:rsidTr="009A1483">
        <w:trPr>
          <w:trHeight w:val="20"/>
        </w:trPr>
        <w:tc>
          <w:tcPr>
            <w:tcW w:w="1500" w:type="dxa"/>
          </w:tcPr>
          <w:p w14:paraId="0BC44EB8"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Phi tài chính</w:t>
            </w:r>
          </w:p>
          <w:p w14:paraId="050C956E"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4ECD535C"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INDUSTRY_C_60</w:t>
            </w:r>
          </w:p>
        </w:tc>
        <w:tc>
          <w:tcPr>
            <w:tcW w:w="2515" w:type="dxa"/>
          </w:tcPr>
          <w:p w14:paraId="53F785B2" w14:textId="77777777" w:rsidR="001F5201" w:rsidRPr="00D12976" w:rsidRDefault="001F5201" w:rsidP="009776AF">
            <w:pPr>
              <w:pBdr>
                <w:top w:val="nil"/>
                <w:left w:val="nil"/>
                <w:bottom w:val="nil"/>
                <w:right w:val="nil"/>
                <w:between w:val="nil"/>
              </w:pBd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Ngành/Khả năng sản phẩm dịch vụ bị thay thế</w:t>
            </w:r>
          </w:p>
        </w:tc>
        <w:tc>
          <w:tcPr>
            <w:tcW w:w="3960" w:type="dxa"/>
          </w:tcPr>
          <w:p w14:paraId="43FDAE98"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D12976" w:rsidRPr="00D12976" w14:paraId="6F62F09E" w14:textId="77777777" w:rsidTr="009A1483">
        <w:trPr>
          <w:trHeight w:val="20"/>
        </w:trPr>
        <w:tc>
          <w:tcPr>
            <w:tcW w:w="1500" w:type="dxa"/>
          </w:tcPr>
          <w:p w14:paraId="46340ACF"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Tài chính</w:t>
            </w:r>
          </w:p>
          <w:p w14:paraId="558F7A98"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7C5EF96C"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P_CA_NR</w:t>
            </w:r>
          </w:p>
        </w:tc>
        <w:tc>
          <w:tcPr>
            <w:tcW w:w="2515" w:type="dxa"/>
          </w:tcPr>
          <w:p w14:paraId="6293AD20"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Current assets/ Net revenue</w:t>
            </w:r>
          </w:p>
          <w:p w14:paraId="13A23401"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Tài sản ngắn hạn / Doanh thu thuần</w:t>
            </w:r>
          </w:p>
        </w:tc>
        <w:tc>
          <w:tcPr>
            <w:tcW w:w="3960" w:type="dxa"/>
          </w:tcPr>
          <w:p w14:paraId="7DD66C01"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Nhận thông tin cập nhật nhất của báo cáo tài chính từ năm trước ngày trích xuất dữ liệu. Nếu không có báo cáo tài chính của năm trước, lấy báo cáo tài chính trước 2 năm kể từ ngày trích xuất dữ liệu. Nếu không, trường này được coi là bị thiếu</w:t>
            </w:r>
          </w:p>
          <w:p w14:paraId="25FA55D4"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X_CORP_BS_DETAIL. X_CURRENT_ASSET_AMT, year 1:</w:t>
            </w:r>
          </w:p>
          <w:p w14:paraId="0FBB7C69"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null. </w:t>
            </w:r>
          </w:p>
          <w:p w14:paraId="26A08C2E"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null</w:t>
            </w:r>
          </w:p>
          <w:p w14:paraId="782E97D9"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negative. </w:t>
            </w:r>
          </w:p>
          <w:p w14:paraId="2E84698D"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âm.</w:t>
            </w:r>
          </w:p>
          <w:p w14:paraId="28D21AAB"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iCs/>
                <w:sz w:val="20"/>
                <w:szCs w:val="20"/>
              </w:rPr>
              <w:t xml:space="preserve">     </w:t>
            </w:r>
            <w:r w:rsidRPr="00D12976">
              <w:rPr>
                <w:rFonts w:ascii="Arial Unicode MS" w:eastAsia="Arial Unicode MS" w:hAnsi="Arial Unicode MS" w:cs="Arial Unicode MS"/>
                <w:b/>
                <w:iCs/>
                <w:sz w:val="20"/>
                <w:szCs w:val="20"/>
              </w:rPr>
              <w:t>X_CORP_INCOME_STMT_DETAIL. X_NET_REVENUE_SALE_AMT, year 1:</w:t>
            </w:r>
          </w:p>
          <w:p w14:paraId="1F55E0CC"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null. </w:t>
            </w:r>
          </w:p>
          <w:p w14:paraId="3C9DC14F"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Không được null</w:t>
            </w:r>
          </w:p>
          <w:p w14:paraId="0B0DCD51"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negative. </w:t>
            </w:r>
          </w:p>
          <w:p w14:paraId="758C928D" w14:textId="1CCFDF9F" w:rsidR="001F5201" w:rsidRPr="00D12976" w:rsidRDefault="001F5201" w:rsidP="00067A0A">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âm.</w:t>
            </w:r>
          </w:p>
          <w:p w14:paraId="059CE92A" w14:textId="6DC297DF" w:rsidR="001F5201" w:rsidRPr="00D12976" w:rsidRDefault="001F5201" w:rsidP="00067A0A">
            <w:pPr>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các tiêu chí trên không khớp, tỷ lệ này sẽ được coi là không hợp lệ và được coi là 0 trong chuyển đổi logistics. Tham khảo bảng biến đổi Fin-var để biết thêm chi tiết.</w:t>
            </w:r>
          </w:p>
          <w:p w14:paraId="15B55DE1" w14:textId="1B819BB3" w:rsidR="001F5201" w:rsidRPr="00D12976" w:rsidRDefault="001F5201" w:rsidP="00067A0A">
            <w:pPr>
              <w:pBdr>
                <w:top w:val="nil"/>
                <w:left w:val="nil"/>
                <w:bottom w:val="nil"/>
                <w:right w:val="nil"/>
                <w:between w:val="nil"/>
              </w:pBd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Tính tử số và mẫu số thành hai trường riêng biệt và chia tỉ số. </w:t>
            </w:r>
          </w:p>
        </w:tc>
      </w:tr>
      <w:tr w:rsidR="00D12976" w:rsidRPr="00D12976" w14:paraId="55BBC4BA" w14:textId="77777777" w:rsidTr="009A1483">
        <w:trPr>
          <w:trHeight w:val="20"/>
        </w:trPr>
        <w:tc>
          <w:tcPr>
            <w:tcW w:w="1500" w:type="dxa"/>
          </w:tcPr>
          <w:p w14:paraId="41B5CC4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Financial</w:t>
            </w:r>
          </w:p>
          <w:p w14:paraId="766B2C7D" w14:textId="77777777" w:rsidR="001F5201" w:rsidRPr="00D12976" w:rsidRDefault="001F5201" w:rsidP="009776AF">
            <w:pPr>
              <w:ind w:left="72"/>
              <w:rPr>
                <w:rFonts w:ascii="Arial Unicode MS" w:eastAsia="Arial Unicode MS" w:hAnsi="Arial Unicode MS" w:cs="Arial Unicode MS"/>
                <w:iCs/>
                <w:sz w:val="20"/>
                <w:szCs w:val="20"/>
              </w:rPr>
            </w:pPr>
          </w:p>
          <w:p w14:paraId="0896B00C"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Tài chính</w:t>
            </w:r>
          </w:p>
          <w:p w14:paraId="17EC80EC"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671A98ED"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L_AR_TA</w:t>
            </w:r>
          </w:p>
        </w:tc>
        <w:tc>
          <w:tcPr>
            <w:tcW w:w="2515" w:type="dxa"/>
          </w:tcPr>
          <w:p w14:paraId="0269A8F9"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Account receivables / Total assets</w:t>
            </w:r>
          </w:p>
          <w:p w14:paraId="2A840903"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Phải thu khách hàng / Tổng tài sản</w:t>
            </w:r>
          </w:p>
        </w:tc>
        <w:tc>
          <w:tcPr>
            <w:tcW w:w="3960" w:type="dxa"/>
          </w:tcPr>
          <w:p w14:paraId="103F62DD" w14:textId="77777777" w:rsidR="001F5201" w:rsidRPr="00D12976" w:rsidRDefault="001F5201" w:rsidP="009776AF">
            <w:pPr>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Nhận thông tin cập nhật nhất của báo cáo tài chính từ năm trước ngày trích xuất dữ liệu. Nếu không có báo cáo tài chính của năm trước, lấy báo cáo tài chính trước 2 năm kể từ ngày trích xuất dữ liệu. Nếu không, trường này được coi là bị thiếu</w:t>
            </w:r>
          </w:p>
          <w:p w14:paraId="6AC0822A"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LA_X_CORP_BS_DETAIL. X_CURRENT_RECEIVABLES_AMT, Year1</w:t>
            </w:r>
          </w:p>
          <w:p w14:paraId="764E62D7"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null. </w:t>
            </w:r>
          </w:p>
          <w:p w14:paraId="3832CD4A"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null</w:t>
            </w:r>
          </w:p>
          <w:p w14:paraId="0FFA5B0A"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negative. </w:t>
            </w:r>
          </w:p>
          <w:p w14:paraId="1283493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âm.</w:t>
            </w:r>
          </w:p>
          <w:p w14:paraId="519D118F"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iCs/>
                <w:sz w:val="20"/>
                <w:szCs w:val="20"/>
              </w:rPr>
              <w:t xml:space="preserve">     </w:t>
            </w:r>
            <w:r w:rsidRPr="00D12976">
              <w:rPr>
                <w:rFonts w:ascii="Arial Unicode MS" w:eastAsia="Arial Unicode MS" w:hAnsi="Arial Unicode MS" w:cs="Arial Unicode MS"/>
                <w:b/>
                <w:iCs/>
                <w:sz w:val="20"/>
                <w:szCs w:val="20"/>
              </w:rPr>
              <w:t>X_CORP_BS_DETAIL. X_NON_CURRENT_RECEIVE_AMT, Year 1</w:t>
            </w:r>
          </w:p>
          <w:p w14:paraId="11B76C79"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null. </w:t>
            </w:r>
          </w:p>
          <w:p w14:paraId="44C92969"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null</w:t>
            </w:r>
          </w:p>
          <w:p w14:paraId="7446779C"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negative. </w:t>
            </w:r>
          </w:p>
          <w:p w14:paraId="4E678D0A"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Không được âm.</w:t>
            </w:r>
          </w:p>
          <w:p w14:paraId="759A8BBA"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iCs/>
                <w:sz w:val="20"/>
                <w:szCs w:val="20"/>
              </w:rPr>
              <w:t xml:space="preserve">     </w:t>
            </w:r>
            <w:r w:rsidRPr="00D12976">
              <w:rPr>
                <w:rFonts w:ascii="Arial Unicode MS" w:eastAsia="Arial Unicode MS" w:hAnsi="Arial Unicode MS" w:cs="Arial Unicode MS"/>
                <w:b/>
                <w:iCs/>
                <w:sz w:val="20"/>
                <w:szCs w:val="20"/>
              </w:rPr>
              <w:t>X_CORP_BS_DETAIL.X_TOTAL_ASSETS_AMT, Year 1</w:t>
            </w:r>
          </w:p>
          <w:p w14:paraId="44EF4945"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1. Should not be null. </w:t>
            </w:r>
          </w:p>
          <w:p w14:paraId="2ADAA8B8"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null</w:t>
            </w:r>
          </w:p>
          <w:p w14:paraId="21876DB7"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2. Should be positive </w:t>
            </w:r>
          </w:p>
          <w:p w14:paraId="6388DB46"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Phải là số dương.</w:t>
            </w:r>
          </w:p>
          <w:p w14:paraId="1450E573"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4. Should not be equal to the.      Không nên bằng với (X_CORP_BS_DETAIL.X_TOTAL_ASSETS_AMT, Year 2)</w:t>
            </w:r>
          </w:p>
          <w:p w14:paraId="6CCEBD40"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các tiêu chí trên không khớp, tỷ lệ này sẽ được coi là không hợp lệ và được coi là 0 trong chuyển đổi logistics. Tham khảo bảng biến đổi Fin-var để biết thêm chi tiết.</w:t>
            </w:r>
          </w:p>
          <w:p w14:paraId="6A5C9A25" w14:textId="43244C73" w:rsidR="001F5201" w:rsidRPr="00D12976" w:rsidRDefault="001F5201" w:rsidP="00067A0A">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Tính tử số và mẫu số thành hai trường riêng biệt và chia tỉ số. </w:t>
            </w:r>
          </w:p>
        </w:tc>
      </w:tr>
      <w:tr w:rsidR="00D12976" w:rsidRPr="00D12976" w14:paraId="24361785" w14:textId="77777777" w:rsidTr="009A1483">
        <w:trPr>
          <w:trHeight w:val="20"/>
        </w:trPr>
        <w:tc>
          <w:tcPr>
            <w:tcW w:w="1500" w:type="dxa"/>
          </w:tcPr>
          <w:p w14:paraId="1F76F0A2"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Financial</w:t>
            </w:r>
          </w:p>
          <w:p w14:paraId="30FA4142" w14:textId="77777777" w:rsidR="001F5201" w:rsidRPr="00D12976" w:rsidRDefault="001F5201" w:rsidP="009776AF">
            <w:pPr>
              <w:ind w:left="72"/>
              <w:rPr>
                <w:rFonts w:ascii="Arial Unicode MS" w:eastAsia="Arial Unicode MS" w:hAnsi="Arial Unicode MS" w:cs="Arial Unicode MS"/>
                <w:iCs/>
                <w:sz w:val="20"/>
                <w:szCs w:val="20"/>
              </w:rPr>
            </w:pPr>
          </w:p>
          <w:p w14:paraId="0BA6429E"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Tài chính</w:t>
            </w:r>
          </w:p>
          <w:p w14:paraId="04565F60" w14:textId="77777777" w:rsidR="001F5201" w:rsidRPr="00D12976" w:rsidRDefault="001F5201" w:rsidP="009776AF">
            <w:pPr>
              <w:ind w:left="72"/>
              <w:rPr>
                <w:rFonts w:ascii="Arial Unicode MS" w:eastAsia="Arial Unicode MS" w:hAnsi="Arial Unicode MS" w:cs="Arial Unicode MS"/>
                <w:iCs/>
                <w:sz w:val="20"/>
                <w:szCs w:val="20"/>
              </w:rPr>
            </w:pPr>
          </w:p>
        </w:tc>
        <w:tc>
          <w:tcPr>
            <w:tcW w:w="1470" w:type="dxa"/>
          </w:tcPr>
          <w:p w14:paraId="00958D4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L_NWC</w:t>
            </w:r>
          </w:p>
        </w:tc>
        <w:tc>
          <w:tcPr>
            <w:tcW w:w="2515" w:type="dxa"/>
          </w:tcPr>
          <w:p w14:paraId="045A1831"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Net working capital</w:t>
            </w:r>
          </w:p>
          <w:p w14:paraId="0F5ECE25"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Vốn lưu động ròng</w:t>
            </w:r>
          </w:p>
        </w:tc>
        <w:tc>
          <w:tcPr>
            <w:tcW w:w="3960" w:type="dxa"/>
          </w:tcPr>
          <w:p w14:paraId="69A936FF"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Nhận thông tin cập nhật nhất của báo cáo tài chính từ năm trước ngày trích xuất dữ liệu. Nếu không có báo cáo tài chính của năm trước, lấy báo cáo tài chính trước 2 năm kể từ ngày trích xuất dữ liệu. Nếu không, trường này được coi là bị thiếu</w:t>
            </w:r>
          </w:p>
          <w:p w14:paraId="1BAFB9DE"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X_CORP_BS_DETAIL. X_OWNER_EQUITY_AMT, Year 1</w:t>
            </w:r>
          </w:p>
          <w:p w14:paraId="3F7A3C56"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Should not be null.</w:t>
            </w:r>
          </w:p>
          <w:p w14:paraId="4F697C0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Không được null</w:t>
            </w:r>
          </w:p>
          <w:p w14:paraId="1CC892CE"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lastRenderedPageBreak/>
              <w:t xml:space="preserve">- Should not be negative. </w:t>
            </w:r>
          </w:p>
          <w:p w14:paraId="55B4B663"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âm</w:t>
            </w:r>
          </w:p>
          <w:p w14:paraId="10C5CDBB" w14:textId="77777777" w:rsidR="001F5201" w:rsidRPr="00D12976" w:rsidRDefault="001F5201" w:rsidP="009776AF">
            <w:pPr>
              <w:ind w:left="72"/>
              <w:rPr>
                <w:rFonts w:ascii="Arial Unicode MS" w:eastAsia="Arial Unicode MS" w:hAnsi="Arial Unicode MS" w:cs="Arial Unicode MS"/>
                <w:b/>
                <w:iCs/>
                <w:sz w:val="20"/>
                <w:szCs w:val="20"/>
              </w:rPr>
            </w:pPr>
            <w:r w:rsidRPr="00D12976">
              <w:rPr>
                <w:rFonts w:ascii="Arial Unicode MS" w:eastAsia="Arial Unicode MS" w:hAnsi="Arial Unicode MS" w:cs="Arial Unicode MS"/>
                <w:b/>
                <w:iCs/>
                <w:sz w:val="20"/>
                <w:szCs w:val="20"/>
              </w:rPr>
              <w:t>X_CORP_BS_DETAIL. X_FIXED_ASSETS_AMT, Year 1</w:t>
            </w:r>
          </w:p>
          <w:p w14:paraId="0F7249A4"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null. </w:t>
            </w:r>
          </w:p>
          <w:p w14:paraId="2E7FCFBA"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null</w:t>
            </w:r>
          </w:p>
          <w:p w14:paraId="7850E06B"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 Should not be negative. </w:t>
            </w:r>
          </w:p>
          <w:p w14:paraId="0F3C81F6" w14:textId="733B7622" w:rsidR="001F5201" w:rsidRPr="00D12976" w:rsidRDefault="001F5201" w:rsidP="00F949E5">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Không được âm.</w:t>
            </w:r>
          </w:p>
          <w:p w14:paraId="1F5280F4" w14:textId="77777777" w:rsidR="001F5201" w:rsidRPr="00D12976" w:rsidRDefault="001F5201" w:rsidP="009776AF">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Nếu các tiêu chí trên không khớp, tỷ lệ này sẽ được coi là không hợp lệ và được coi là 0 trong chuyển đổi logistics. Tham khảo bảng biến đổi Fin-var để biết thêm chi tiết.</w:t>
            </w:r>
          </w:p>
          <w:p w14:paraId="5E086B22" w14:textId="06BF9D9E" w:rsidR="001F5201" w:rsidRPr="00D12976" w:rsidRDefault="001F5201" w:rsidP="00F949E5">
            <w:pPr>
              <w:ind w:left="72"/>
              <w:rPr>
                <w:rFonts w:ascii="Arial Unicode MS" w:eastAsia="Arial Unicode MS" w:hAnsi="Arial Unicode MS" w:cs="Arial Unicode MS"/>
                <w:iCs/>
                <w:sz w:val="20"/>
                <w:szCs w:val="20"/>
              </w:rPr>
            </w:pPr>
            <w:r w:rsidRPr="00D12976">
              <w:rPr>
                <w:rFonts w:ascii="Arial Unicode MS" w:eastAsia="Arial Unicode MS" w:hAnsi="Arial Unicode MS" w:cs="Arial Unicode MS"/>
                <w:iCs/>
                <w:sz w:val="20"/>
                <w:szCs w:val="20"/>
              </w:rPr>
              <w:t xml:space="preserve">Tính tử số và mẫu số thành hai trường riêng biệt và chia tỉ số. </w:t>
            </w:r>
          </w:p>
        </w:tc>
      </w:tr>
    </w:tbl>
    <w:p w14:paraId="6AFBEEA6" w14:textId="7C2BD20D" w:rsidR="004E162F" w:rsidRPr="002530A7" w:rsidRDefault="004E162F" w:rsidP="00563331">
      <w:pPr>
        <w:pStyle w:val="ListParagraph"/>
        <w:rPr>
          <w:rFonts w:ascii="Arial Unicode MS" w:eastAsia="Arial Unicode MS" w:hAnsi="Arial Unicode MS" w:cs="Arial Unicode MS"/>
        </w:rPr>
      </w:pPr>
      <w:r w:rsidRPr="002530A7">
        <w:rPr>
          <w:rFonts w:ascii="Arial Unicode MS" w:eastAsia="Arial Unicode MS" w:hAnsi="Arial Unicode MS" w:cs="Arial Unicode MS"/>
        </w:rPr>
        <w:lastRenderedPageBreak/>
        <w:t>PD – COM</w:t>
      </w:r>
    </w:p>
    <w:tbl>
      <w:tblPr>
        <w:tblW w:w="9445"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1524"/>
        <w:gridCol w:w="1441"/>
        <w:gridCol w:w="2250"/>
        <w:gridCol w:w="4230"/>
      </w:tblGrid>
      <w:tr w:rsidR="002530A7" w:rsidRPr="002530A7" w14:paraId="3E434F73" w14:textId="77777777" w:rsidTr="009948B4">
        <w:trPr>
          <w:trHeight w:val="20"/>
          <w:tblHeader/>
        </w:trPr>
        <w:tc>
          <w:tcPr>
            <w:tcW w:w="1524" w:type="dxa"/>
            <w:shd w:val="clear" w:color="auto" w:fill="ED7D31"/>
          </w:tcPr>
          <w:p w14:paraId="6B86A3EC"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Phân loại biến</w:t>
            </w:r>
          </w:p>
        </w:tc>
        <w:tc>
          <w:tcPr>
            <w:tcW w:w="1441" w:type="dxa"/>
            <w:shd w:val="clear" w:color="auto" w:fill="ED7D31"/>
          </w:tcPr>
          <w:p w14:paraId="165ED263"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Tên biến</w:t>
            </w:r>
          </w:p>
        </w:tc>
        <w:tc>
          <w:tcPr>
            <w:tcW w:w="2250" w:type="dxa"/>
            <w:shd w:val="clear" w:color="auto" w:fill="ED7D31"/>
          </w:tcPr>
          <w:p w14:paraId="4C38ED78"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Mô tả biến</w:t>
            </w:r>
          </w:p>
        </w:tc>
        <w:tc>
          <w:tcPr>
            <w:tcW w:w="4230" w:type="dxa"/>
            <w:shd w:val="clear" w:color="auto" w:fill="ED7D31"/>
          </w:tcPr>
          <w:p w14:paraId="0790BEA1"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Quy tắc kiểm tra dữ liệu</w:t>
            </w:r>
          </w:p>
        </w:tc>
      </w:tr>
      <w:tr w:rsidR="002530A7" w:rsidRPr="002530A7" w14:paraId="3BFC3D43" w14:textId="77777777" w:rsidTr="009948B4">
        <w:trPr>
          <w:trHeight w:val="20"/>
        </w:trPr>
        <w:tc>
          <w:tcPr>
            <w:tcW w:w="1524" w:type="dxa"/>
          </w:tcPr>
          <w:p w14:paraId="374BCF83"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72649B2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18A1C4D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C_3</w:t>
            </w:r>
          </w:p>
        </w:tc>
        <w:tc>
          <w:tcPr>
            <w:tcW w:w="2250" w:type="dxa"/>
          </w:tcPr>
          <w:p w14:paraId="577AEF82"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Kinh nghiệm chuyên môn của người trực tiếp quản lý</w:t>
            </w:r>
          </w:p>
        </w:tc>
        <w:tc>
          <w:tcPr>
            <w:tcW w:w="4230" w:type="dxa"/>
          </w:tcPr>
          <w:p w14:paraId="10B0181A"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Không trống</w:t>
            </w:r>
            <w:r w:rsidRPr="002530A7">
              <w:rPr>
                <w:rFonts w:ascii="Arial Unicode MS" w:eastAsia="Arial Unicode MS" w:hAnsi="Arial Unicode MS" w:cs="Arial Unicode MS"/>
                <w:iCs/>
                <w:sz w:val="20"/>
                <w:szCs w:val="20"/>
              </w:rPr>
              <w:br/>
              <w:t>- Giá trị &gt;= 0</w:t>
            </w:r>
          </w:p>
          <w:p w14:paraId="6B7A3721" w14:textId="41A9BBBF" w:rsidR="00EB0100" w:rsidRPr="002530A7" w:rsidRDefault="00EB0100" w:rsidP="00D61E4E">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=&gt; Nếu trường này null thì sẽ được gán giá trị WOE thấp nhất giữa các nhóm của biến này</w:t>
            </w:r>
          </w:p>
        </w:tc>
      </w:tr>
      <w:tr w:rsidR="002530A7" w:rsidRPr="002530A7" w14:paraId="17023146" w14:textId="77777777" w:rsidTr="009948B4">
        <w:trPr>
          <w:trHeight w:val="20"/>
        </w:trPr>
        <w:tc>
          <w:tcPr>
            <w:tcW w:w="1524" w:type="dxa"/>
          </w:tcPr>
          <w:p w14:paraId="56C70AD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2CF85365"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4DA40961"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C_32</w:t>
            </w:r>
          </w:p>
        </w:tc>
        <w:tc>
          <w:tcPr>
            <w:tcW w:w="2250" w:type="dxa"/>
          </w:tcPr>
          <w:p w14:paraId="4E697ED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Mối quan hệ với các nhà cung cấp đầu vào </w:t>
            </w:r>
          </w:p>
        </w:tc>
        <w:tc>
          <w:tcPr>
            <w:tcW w:w="4230" w:type="dxa"/>
          </w:tcPr>
          <w:p w14:paraId="436F839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2530A7" w:rsidRPr="002530A7" w14:paraId="07080878" w14:textId="77777777" w:rsidTr="009948B4">
        <w:trPr>
          <w:trHeight w:val="20"/>
        </w:trPr>
        <w:tc>
          <w:tcPr>
            <w:tcW w:w="1524" w:type="dxa"/>
          </w:tcPr>
          <w:p w14:paraId="4A28FF6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21DAFC5E"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691075D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C_51</w:t>
            </w:r>
          </w:p>
        </w:tc>
        <w:tc>
          <w:tcPr>
            <w:tcW w:w="2250" w:type="dxa"/>
          </w:tcPr>
          <w:p w14:paraId="1F84C47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Nhóm nợ cao nhất của DN tại các TCTD </w:t>
            </w:r>
            <w:r w:rsidRPr="002530A7">
              <w:rPr>
                <w:rFonts w:ascii="Arial Unicode MS" w:eastAsia="Arial Unicode MS" w:hAnsi="Arial Unicode MS" w:cs="Arial Unicode MS"/>
                <w:iCs/>
                <w:sz w:val="20"/>
                <w:szCs w:val="20"/>
              </w:rPr>
              <w:lastRenderedPageBreak/>
              <w:t>trong 12 tháng qua (bao gồm STB)</w:t>
            </w:r>
          </w:p>
        </w:tc>
        <w:tc>
          <w:tcPr>
            <w:tcW w:w="4230" w:type="dxa"/>
          </w:tcPr>
          <w:p w14:paraId="0EE11BE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Nếu trường này null thì sẽ được gán giá trị WOE thấp nhất giữa các nhóm của biến này</w:t>
            </w:r>
          </w:p>
        </w:tc>
      </w:tr>
      <w:tr w:rsidR="002530A7" w:rsidRPr="002530A7" w14:paraId="0E5F433F" w14:textId="77777777" w:rsidTr="009948B4">
        <w:trPr>
          <w:trHeight w:val="20"/>
        </w:trPr>
        <w:tc>
          <w:tcPr>
            <w:tcW w:w="1524" w:type="dxa"/>
          </w:tcPr>
          <w:p w14:paraId="5A399B44"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6F0657F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61699DE2"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C_64</w:t>
            </w:r>
          </w:p>
        </w:tc>
        <w:tc>
          <w:tcPr>
            <w:tcW w:w="2250" w:type="dxa"/>
          </w:tcPr>
          <w:p w14:paraId="0392DEEE"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Rủi ro do biến động giá của đầu ra</w:t>
            </w:r>
          </w:p>
        </w:tc>
        <w:tc>
          <w:tcPr>
            <w:tcW w:w="4230" w:type="dxa"/>
          </w:tcPr>
          <w:p w14:paraId="6356CAF1" w14:textId="77777777" w:rsidR="00EB0100" w:rsidRPr="002530A7" w:rsidRDefault="00EB0100" w:rsidP="009776AF">
            <w:pPr>
              <w:pBdr>
                <w:top w:val="nil"/>
                <w:left w:val="nil"/>
                <w:bottom w:val="nil"/>
                <w:right w:val="nil"/>
                <w:between w:val="nil"/>
              </w:pBd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2530A7" w:rsidRPr="002530A7" w14:paraId="2ACD0909" w14:textId="77777777" w:rsidTr="009948B4">
        <w:trPr>
          <w:trHeight w:val="20"/>
        </w:trPr>
        <w:tc>
          <w:tcPr>
            <w:tcW w:w="1524" w:type="dxa"/>
          </w:tcPr>
          <w:p w14:paraId="77A37C7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55EB8E84"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48C74654"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HANHVITRANO</w:t>
            </w:r>
          </w:p>
        </w:tc>
        <w:tc>
          <w:tcPr>
            <w:tcW w:w="2250" w:type="dxa"/>
          </w:tcPr>
          <w:p w14:paraId="3741790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Hành vi trả nợ của DN tại STB trong vòng 12 tháng gần nhất</w:t>
            </w:r>
          </w:p>
        </w:tc>
        <w:tc>
          <w:tcPr>
            <w:tcW w:w="4230" w:type="dxa"/>
          </w:tcPr>
          <w:p w14:paraId="1F2EBE04" w14:textId="77777777" w:rsidR="00EB0100" w:rsidRPr="002530A7" w:rsidRDefault="00EB0100" w:rsidP="009776AF">
            <w:pPr>
              <w:ind w:left="72"/>
              <w:rPr>
                <w:rFonts w:ascii="Arial Unicode MS" w:eastAsia="Arial Unicode MS" w:hAnsi="Arial Unicode MS" w:cs="Arial Unicode MS"/>
                <w:iCs/>
                <w:sz w:val="20"/>
                <w:szCs w:val="20"/>
              </w:rPr>
            </w:pPr>
          </w:p>
        </w:tc>
      </w:tr>
      <w:tr w:rsidR="002530A7" w:rsidRPr="002530A7" w14:paraId="14645223" w14:textId="77777777" w:rsidTr="009948B4">
        <w:trPr>
          <w:trHeight w:val="20"/>
        </w:trPr>
        <w:tc>
          <w:tcPr>
            <w:tcW w:w="1524" w:type="dxa"/>
          </w:tcPr>
          <w:p w14:paraId="16E07125"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Non-financial</w:t>
            </w:r>
          </w:p>
          <w:p w14:paraId="3B6147D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Phi Tài chính</w:t>
            </w:r>
          </w:p>
        </w:tc>
        <w:tc>
          <w:tcPr>
            <w:tcW w:w="1441" w:type="dxa"/>
          </w:tcPr>
          <w:p w14:paraId="1E0F0F0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C_17</w:t>
            </w:r>
          </w:p>
        </w:tc>
        <w:tc>
          <w:tcPr>
            <w:tcW w:w="2250" w:type="dxa"/>
          </w:tcPr>
          <w:p w14:paraId="66FB643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Trình độ chuyên môn của đội ngũ cán bộ chủ chốt</w:t>
            </w:r>
          </w:p>
        </w:tc>
        <w:tc>
          <w:tcPr>
            <w:tcW w:w="4230" w:type="dxa"/>
          </w:tcPr>
          <w:p w14:paraId="44B8D9D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Nếu trường này null thì sẽ được gán giá trị WOE thấp nhất giữa các nhóm của biến này</w:t>
            </w:r>
          </w:p>
        </w:tc>
      </w:tr>
      <w:tr w:rsidR="002530A7" w:rsidRPr="002530A7" w14:paraId="3E886401" w14:textId="77777777" w:rsidTr="009948B4">
        <w:trPr>
          <w:trHeight w:val="20"/>
        </w:trPr>
        <w:tc>
          <w:tcPr>
            <w:tcW w:w="1524" w:type="dxa"/>
          </w:tcPr>
          <w:p w14:paraId="67AFCCC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Financial</w:t>
            </w:r>
          </w:p>
          <w:p w14:paraId="5E4ECFE5"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Tài chính</w:t>
            </w:r>
          </w:p>
        </w:tc>
        <w:tc>
          <w:tcPr>
            <w:tcW w:w="1441" w:type="dxa"/>
          </w:tcPr>
          <w:p w14:paraId="108A5E7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LE_TD_TA</w:t>
            </w:r>
          </w:p>
        </w:tc>
        <w:tc>
          <w:tcPr>
            <w:tcW w:w="2250" w:type="dxa"/>
          </w:tcPr>
          <w:p w14:paraId="5F82C47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Tổng nợ vay / Tổng tài sản </w:t>
            </w:r>
          </w:p>
        </w:tc>
        <w:tc>
          <w:tcPr>
            <w:tcW w:w="4230" w:type="dxa"/>
          </w:tcPr>
          <w:p w14:paraId="6E5873D9" w14:textId="16ED25FE" w:rsidR="00EB0100" w:rsidRPr="002530A7" w:rsidRDefault="001108E6" w:rsidP="001108E6">
            <w:pPr>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Lấy</w:t>
            </w:r>
            <w:r w:rsidR="00EB0100" w:rsidRPr="002530A7">
              <w:rPr>
                <w:rFonts w:ascii="Arial Unicode MS" w:eastAsia="Arial Unicode MS" w:hAnsi="Arial Unicode MS" w:cs="Arial Unicode MS"/>
                <w:iCs/>
                <w:sz w:val="20"/>
                <w:szCs w:val="20"/>
              </w:rPr>
              <w:t xml:space="preserve"> thông tin cập nhật nhất của báo cáo tài chính từ năm trước ngày trích xuất dữ liệu. Nếu không có báo cáo tài chính của năm trước, lấy báo cáo tài chính trước 2 năm kể từ ngày trích xuất dữ liệu. Nếu không, trường này được coi là bị thiếu</w:t>
            </w:r>
          </w:p>
          <w:p w14:paraId="526137F4"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X_CORP_BS_DETAIL.X_TOTAL_ASSETS_AMT, Year 1</w:t>
            </w:r>
          </w:p>
          <w:p w14:paraId="76AC69A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1. Should not be null. </w:t>
            </w:r>
          </w:p>
          <w:p w14:paraId="4F5EEA1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Không được null</w:t>
            </w:r>
          </w:p>
          <w:p w14:paraId="0748337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2. Should be positive </w:t>
            </w:r>
          </w:p>
          <w:p w14:paraId="77EB9A18"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Phải là số dương.</w:t>
            </w:r>
          </w:p>
          <w:p w14:paraId="2483959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 3. Should not be equal to the. </w:t>
            </w:r>
          </w:p>
          <w:p w14:paraId="670D7F1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Không nên bằng với (X_CORP_BS_DETAIL.X_TOTAL_ASSETS_AMT, Year 2)</w:t>
            </w:r>
          </w:p>
          <w:p w14:paraId="246638E5" w14:textId="67BC7B54"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 xml:space="preserve">Nếu các tiêu chí trên không khớp, tỷ lệ này sẽ được coi là không hợp lệ và được coi là 0 trong chuyển đổi logistics. </w:t>
            </w:r>
          </w:p>
          <w:p w14:paraId="50601D77" w14:textId="33CAAA09" w:rsidR="00EB0100" w:rsidRPr="002530A7" w:rsidRDefault="00EB0100" w:rsidP="001108E6">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Tính tử số và mẫu số thành hai trường riêng biệt và chia tỉ số. </w:t>
            </w:r>
          </w:p>
        </w:tc>
      </w:tr>
      <w:tr w:rsidR="002530A7" w:rsidRPr="002530A7" w14:paraId="42B25C1D" w14:textId="77777777" w:rsidTr="009948B4">
        <w:trPr>
          <w:trHeight w:val="20"/>
        </w:trPr>
        <w:tc>
          <w:tcPr>
            <w:tcW w:w="1524" w:type="dxa"/>
          </w:tcPr>
          <w:p w14:paraId="117156FA"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Financial</w:t>
            </w:r>
          </w:p>
          <w:p w14:paraId="44227BC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Tài chính     </w:t>
            </w:r>
          </w:p>
        </w:tc>
        <w:tc>
          <w:tcPr>
            <w:tcW w:w="1441" w:type="dxa"/>
          </w:tcPr>
          <w:p w14:paraId="79F35BA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     O_ART</w:t>
            </w:r>
          </w:p>
        </w:tc>
        <w:tc>
          <w:tcPr>
            <w:tcW w:w="2250" w:type="dxa"/>
          </w:tcPr>
          <w:p w14:paraId="0810181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Accounts receivable turnover</w:t>
            </w:r>
          </w:p>
          <w:p w14:paraId="6C7A19E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Vòng quay các khoản phải thu </w:t>
            </w:r>
          </w:p>
        </w:tc>
        <w:tc>
          <w:tcPr>
            <w:tcW w:w="4230" w:type="dxa"/>
          </w:tcPr>
          <w:p w14:paraId="0BC87008"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Nhận thông tin cập nhật nhất của báo cáo tài chính từ năm trước. Nếu không có báo cáo tài chính của năm trước, hãy lấy báo cáo tài chính trước 2 năm kể từ ngày chấm điểm. Nếu không, trường này được coi là bị thiếu</w:t>
            </w:r>
          </w:p>
          <w:p w14:paraId="237EA705"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b/>
                <w:iCs/>
                <w:sz w:val="20"/>
                <w:szCs w:val="20"/>
              </w:rPr>
              <w:t>X_CORP_BS_DETAIL.</w:t>
            </w:r>
            <w:r w:rsidRPr="002530A7">
              <w:rPr>
                <w:rFonts w:ascii="Arial Unicode MS" w:eastAsia="Arial Unicode MS" w:hAnsi="Arial Unicode MS" w:cs="Arial Unicode MS"/>
                <w:iCs/>
                <w:sz w:val="20"/>
                <w:szCs w:val="20"/>
              </w:rPr>
              <w:t xml:space="preserve"> </w:t>
            </w:r>
            <w:r w:rsidRPr="002530A7">
              <w:rPr>
                <w:rFonts w:ascii="Arial Unicode MS" w:eastAsia="Arial Unicode MS" w:hAnsi="Arial Unicode MS" w:cs="Arial Unicode MS"/>
                <w:b/>
                <w:iCs/>
                <w:sz w:val="20"/>
                <w:szCs w:val="20"/>
              </w:rPr>
              <w:t>X_CURRENT_RECEIVABLES_AMT, Year 1</w:t>
            </w:r>
          </w:p>
          <w:p w14:paraId="4CDA229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 - Should not be null. Không được null</w:t>
            </w:r>
          </w:p>
          <w:p w14:paraId="676CCD8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negative. Không được âm.</w:t>
            </w:r>
          </w:p>
          <w:p w14:paraId="54164887"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X_CORP_BS_DETAIL. X_NON_CURRENT_RECEIVE_AMT, Year 1</w:t>
            </w:r>
          </w:p>
          <w:p w14:paraId="75E9469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null. Không được null</w:t>
            </w:r>
          </w:p>
          <w:p w14:paraId="11472AF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negative. Không được âm.</w:t>
            </w:r>
          </w:p>
          <w:p w14:paraId="7247FA1A"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X_CORP_INCOME_STMT_DETAIL. X_NET_REVENUE_SALE_AMT , Year 1</w:t>
            </w:r>
          </w:p>
          <w:p w14:paraId="4E52B66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null. Không được null</w:t>
            </w:r>
          </w:p>
          <w:p w14:paraId="562B4F53"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negative. Không được âm.</w:t>
            </w:r>
          </w:p>
          <w:p w14:paraId="4792022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Nếu các tiêu chí trên không khớp, tỷ lệ này sẽ được coi là không hợp lệ và được coi là 0 trong chuyển đổi logistics. Tham khảo bảng biến đổi Fin-var để biết thêm chi tiết.</w:t>
            </w:r>
          </w:p>
          <w:p w14:paraId="65AE6B1B" w14:textId="00E9F9FC" w:rsidR="00EB0100" w:rsidRPr="002530A7" w:rsidRDefault="00EB0100" w:rsidP="001108E6">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 xml:space="preserve">Tính tử số và mẫu số thành hai trường riêng biệt và chia tỉ số.    </w:t>
            </w:r>
          </w:p>
        </w:tc>
      </w:tr>
      <w:tr w:rsidR="002530A7" w:rsidRPr="002530A7" w14:paraId="2CBC5EF8" w14:textId="77777777" w:rsidTr="009948B4">
        <w:trPr>
          <w:trHeight w:val="20"/>
        </w:trPr>
        <w:tc>
          <w:tcPr>
            <w:tcW w:w="1524" w:type="dxa"/>
          </w:tcPr>
          <w:p w14:paraId="4F848C51"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Financial</w:t>
            </w:r>
          </w:p>
          <w:p w14:paraId="2B07D9B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Tài chính</w:t>
            </w:r>
          </w:p>
        </w:tc>
        <w:tc>
          <w:tcPr>
            <w:tcW w:w="1441" w:type="dxa"/>
          </w:tcPr>
          <w:p w14:paraId="67381699"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O_FAT</w:t>
            </w:r>
          </w:p>
        </w:tc>
        <w:tc>
          <w:tcPr>
            <w:tcW w:w="2250" w:type="dxa"/>
          </w:tcPr>
          <w:p w14:paraId="6DC7D29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Fixed asset turnover</w:t>
            </w:r>
          </w:p>
          <w:p w14:paraId="25E77B26"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Vòng quay tài sản cố định</w:t>
            </w:r>
          </w:p>
        </w:tc>
        <w:tc>
          <w:tcPr>
            <w:tcW w:w="4230" w:type="dxa"/>
          </w:tcPr>
          <w:p w14:paraId="0F7BD499"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Lấy thông tin cập nhật nhất của báo cáo tài chính từ năm trước. Nếu không có báo cáo tài chính của năm trước, lấy báo cáo tài chính trước 2 năm. Nếu không, trường này được coi là bị thiếu</w:t>
            </w:r>
          </w:p>
          <w:p w14:paraId="1C97A9EE"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X_CORP_INCOME_STMT_DETAIL. X_NET_REVENUE_SALE_AMT, year 1:</w:t>
            </w:r>
          </w:p>
          <w:p w14:paraId="015ED9B8"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null. Không được null</w:t>
            </w:r>
          </w:p>
          <w:p w14:paraId="2ED31B8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negative. Không được âm.</w:t>
            </w:r>
          </w:p>
          <w:p w14:paraId="73D48A12"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X_CORP_BS_DETAIL. X_FIXED_ASSETS_AMT, Year 1</w:t>
            </w:r>
          </w:p>
          <w:p w14:paraId="3BC1D36E"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null. Không được null</w:t>
            </w:r>
          </w:p>
          <w:p w14:paraId="15D90100"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Should not be negative. Không được âm</w:t>
            </w:r>
          </w:p>
          <w:p w14:paraId="6D308CB5" w14:textId="74A20F38"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Nếu các tiêu chí trên không khớp, tỷ lệ này sẽ được coi là không hợp lệ và được coi là 0 trong chuyển đổi logistics. </w:t>
            </w:r>
          </w:p>
          <w:p w14:paraId="3A7830DC" w14:textId="165220AE" w:rsidR="00EB0100" w:rsidRPr="002530A7" w:rsidRDefault="00EB0100" w:rsidP="009861AE">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Tính tử số và mẫu số thành hai trường riêng biệt và chia tỉ số.</w:t>
            </w:r>
          </w:p>
        </w:tc>
      </w:tr>
      <w:tr w:rsidR="002530A7" w:rsidRPr="002530A7" w14:paraId="50746E3E" w14:textId="77777777" w:rsidTr="009948B4">
        <w:trPr>
          <w:trHeight w:val="20"/>
        </w:trPr>
        <w:tc>
          <w:tcPr>
            <w:tcW w:w="1524" w:type="dxa"/>
          </w:tcPr>
          <w:p w14:paraId="5194248A"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Financial</w:t>
            </w:r>
          </w:p>
          <w:p w14:paraId="3B4A90C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Tài chính</w:t>
            </w:r>
          </w:p>
        </w:tc>
        <w:tc>
          <w:tcPr>
            <w:tcW w:w="1441" w:type="dxa"/>
          </w:tcPr>
          <w:p w14:paraId="36A22466"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SO_EBIT_FE</w:t>
            </w:r>
          </w:p>
        </w:tc>
        <w:tc>
          <w:tcPr>
            <w:tcW w:w="2250" w:type="dxa"/>
          </w:tcPr>
          <w:p w14:paraId="055B36A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EBIT/Financial expenses</w:t>
            </w:r>
          </w:p>
          <w:p w14:paraId="174D2141"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EBIT / Chi phí tài chính</w:t>
            </w:r>
          </w:p>
        </w:tc>
        <w:tc>
          <w:tcPr>
            <w:tcW w:w="4230" w:type="dxa"/>
          </w:tcPr>
          <w:p w14:paraId="661FBC8C"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Lấy thông tin cập nhật nhất của báo cáo tài chính từ năm trước. Nếu không có báo cáo tài chính của năm trước, hãy lấy báo cáo tài chính trước 2 năm. Nếu không, trường này được coi là bị thiếu</w:t>
            </w:r>
          </w:p>
          <w:p w14:paraId="6A912A49" w14:textId="77777777" w:rsidR="00EB0100" w:rsidRPr="002530A7" w:rsidRDefault="00EB0100" w:rsidP="009776AF">
            <w:pPr>
              <w:ind w:left="72"/>
              <w:rPr>
                <w:rFonts w:ascii="Arial Unicode MS" w:eastAsia="Arial Unicode MS" w:hAnsi="Arial Unicode MS" w:cs="Arial Unicode MS"/>
                <w:b/>
                <w:iCs/>
                <w:sz w:val="20"/>
                <w:szCs w:val="20"/>
              </w:rPr>
            </w:pPr>
            <w:r w:rsidRPr="002530A7">
              <w:rPr>
                <w:rFonts w:ascii="Arial Unicode MS" w:eastAsia="Arial Unicode MS" w:hAnsi="Arial Unicode MS" w:cs="Arial Unicode MS"/>
                <w:b/>
                <w:iCs/>
                <w:sz w:val="20"/>
                <w:szCs w:val="20"/>
              </w:rPr>
              <w:t>X_CORP_INCOME_STMT_DETAIL. X_NET_PROFIT_BF_TAX_AMT, Year 1</w:t>
            </w:r>
          </w:p>
          <w:p w14:paraId="2EAD526C" w14:textId="419D807C" w:rsidR="00EB0100" w:rsidRPr="002530A7" w:rsidRDefault="00EB0100" w:rsidP="00C36B52">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 Should not be null. Không được null </w:t>
            </w:r>
          </w:p>
          <w:p w14:paraId="4A3FD10D"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Nếu các tiêu chí trên không khớp, tỷ lệ này sẽ được coi là không hợp lệ và được coi là 0 trong chuyển đổi logistics. Tham khảo bảng biến đổi Fin-var để biết thêm chi tiết.</w:t>
            </w:r>
          </w:p>
          <w:p w14:paraId="6D458F52" w14:textId="5AAB3A92" w:rsidR="00EB0100" w:rsidRPr="002530A7" w:rsidRDefault="00EB0100" w:rsidP="009861AE">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Tính tử số và mẫu số thành hai trường riêng biệt và chia tỉ số. </w:t>
            </w:r>
          </w:p>
        </w:tc>
      </w:tr>
      <w:tr w:rsidR="002530A7" w:rsidRPr="002530A7" w14:paraId="34BAAF59" w14:textId="77777777" w:rsidTr="009948B4">
        <w:trPr>
          <w:trHeight w:val="20"/>
        </w:trPr>
        <w:tc>
          <w:tcPr>
            <w:tcW w:w="1524" w:type="dxa"/>
          </w:tcPr>
          <w:p w14:paraId="1DB62634"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lastRenderedPageBreak/>
              <w:t>Financial</w:t>
            </w:r>
          </w:p>
          <w:p w14:paraId="6FE45F05"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Tài chính</w:t>
            </w:r>
          </w:p>
        </w:tc>
        <w:tc>
          <w:tcPr>
            <w:tcW w:w="1441" w:type="dxa"/>
          </w:tcPr>
          <w:p w14:paraId="271E439F"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TYTRONGTG</w:t>
            </w:r>
          </w:p>
        </w:tc>
        <w:tc>
          <w:tcPr>
            <w:tcW w:w="2250" w:type="dxa"/>
          </w:tcPr>
          <w:p w14:paraId="4F14E787"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 xml:space="preserve">proportion of average balance of deposits at STB/ Average total outstanding loans of business at STB in the past 12 months </w:t>
            </w:r>
          </w:p>
          <w:p w14:paraId="70030BCB" w14:textId="77777777" w:rsidR="00EB0100" w:rsidRPr="002530A7" w:rsidRDefault="00EB0100" w:rsidP="009776AF">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Số dư tiền gửi trong tháng trước tại STB/ Tổng dư nợ trong 12 tháng gần nhất tai STB</w:t>
            </w:r>
          </w:p>
        </w:tc>
        <w:tc>
          <w:tcPr>
            <w:tcW w:w="4230" w:type="dxa"/>
          </w:tcPr>
          <w:p w14:paraId="0C78AF90" w14:textId="05E3F6CC" w:rsidR="00EB0100" w:rsidRPr="002530A7" w:rsidRDefault="00EB0100" w:rsidP="009861AE">
            <w:pPr>
              <w:ind w:left="72"/>
              <w:rPr>
                <w:rFonts w:ascii="Arial Unicode MS" w:eastAsia="Arial Unicode MS" w:hAnsi="Arial Unicode MS" w:cs="Arial Unicode MS"/>
                <w:iCs/>
                <w:sz w:val="20"/>
                <w:szCs w:val="20"/>
              </w:rPr>
            </w:pPr>
            <w:r w:rsidRPr="002530A7">
              <w:rPr>
                <w:rFonts w:ascii="Arial Unicode MS" w:eastAsia="Arial Unicode MS" w:hAnsi="Arial Unicode MS" w:cs="Arial Unicode MS"/>
                <w:iCs/>
                <w:sz w:val="20"/>
                <w:szCs w:val="20"/>
              </w:rPr>
              <w:t>Nếu tỷ số này null, trả về giá trị 0</w:t>
            </w:r>
          </w:p>
        </w:tc>
      </w:tr>
    </w:tbl>
    <w:p w14:paraId="60C14F43" w14:textId="77777777" w:rsidR="00EB0100" w:rsidRPr="002530A7" w:rsidRDefault="00EB0100" w:rsidP="00563331">
      <w:pPr>
        <w:pStyle w:val="ListParagraph"/>
        <w:rPr>
          <w:rFonts w:ascii="Arial Unicode MS" w:eastAsia="Arial Unicode MS" w:hAnsi="Arial Unicode MS" w:cs="Arial Unicode MS"/>
        </w:rPr>
      </w:pPr>
    </w:p>
    <w:p w14:paraId="6CCF35BA" w14:textId="557A62B8" w:rsidR="004E162F" w:rsidRPr="000B0258" w:rsidRDefault="005933BD" w:rsidP="00EC0266">
      <w:pPr>
        <w:pStyle w:val="ListParagraph"/>
        <w:numPr>
          <w:ilvl w:val="1"/>
          <w:numId w:val="4"/>
        </w:numPr>
        <w:rPr>
          <w:rFonts w:ascii="Arial Unicode MS" w:eastAsia="Arial Unicode MS" w:hAnsi="Arial Unicode MS" w:cs="Arial Unicode MS"/>
          <w:b/>
          <w:bCs/>
          <w:sz w:val="24"/>
          <w:szCs w:val="24"/>
        </w:rPr>
      </w:pPr>
      <w:r w:rsidRPr="000B0258">
        <w:rPr>
          <w:rFonts w:ascii="Arial Unicode MS" w:eastAsia="Arial Unicode MS" w:hAnsi="Arial Unicode MS" w:cs="Arial Unicode MS"/>
          <w:b/>
          <w:bCs/>
          <w:sz w:val="24"/>
          <w:szCs w:val="24"/>
        </w:rPr>
        <w:t>H</w:t>
      </w:r>
      <w:r w:rsidR="00EC0266" w:rsidRPr="000B0258">
        <w:rPr>
          <w:rFonts w:ascii="Arial Unicode MS" w:eastAsia="Arial Unicode MS" w:hAnsi="Arial Unicode MS" w:cs="Arial Unicode MS"/>
          <w:b/>
          <w:bCs/>
          <w:sz w:val="24"/>
          <w:szCs w:val="24"/>
        </w:rPr>
        <w:t>iệu chỉnh</w:t>
      </w:r>
      <w:r w:rsidRPr="000B0258">
        <w:rPr>
          <w:rFonts w:ascii="Arial Unicode MS" w:eastAsia="Arial Unicode MS" w:hAnsi="Arial Unicode MS" w:cs="Arial Unicode MS"/>
          <w:b/>
          <w:bCs/>
          <w:sz w:val="24"/>
          <w:szCs w:val="24"/>
        </w:rPr>
        <w:t xml:space="preserve"> PD</w:t>
      </w:r>
    </w:p>
    <w:p w14:paraId="02C6ABF7" w14:textId="77777777" w:rsidR="005933BD" w:rsidRPr="007B5EA9" w:rsidRDefault="005933BD" w:rsidP="005933BD">
      <w:pPr>
        <w:spacing w:after="0" w:line="240" w:lineRule="auto"/>
        <w:ind w:right="-334"/>
        <w:rPr>
          <w:rFonts w:ascii="Arial Unicode MS" w:eastAsia="Arial Unicode MS" w:hAnsi="Arial Unicode MS" w:cs="Arial Unicode MS"/>
        </w:rPr>
      </w:pPr>
      <w:r w:rsidRPr="007B5EA9">
        <w:rPr>
          <w:rFonts w:ascii="Arial Unicode MS" w:eastAsia="Arial Unicode MS" w:hAnsi="Arial Unicode MS" w:cs="Arial Unicode MS"/>
        </w:rPr>
        <w:t>Để thực hiện hiệu chỉnh PD cho từng phân khúc, giá trị offset sẽ được thêm vào xếp hạng ban đầu của khách hàng. Giá trị PD sau hiệu chỉnh được tính toán theo công thức dưới đây:</w:t>
      </w:r>
      <w:r w:rsidRPr="007B5EA9">
        <w:rPr>
          <w:rFonts w:ascii="Arial Unicode MS" w:eastAsia="Arial Unicode MS" w:hAnsi="Arial Unicode MS" w:cs="Arial Unicode MS"/>
          <w:sz w:val="24"/>
          <w:szCs w:val="24"/>
        </w:rPr>
        <w:t xml:space="preserve">     </w:t>
      </w:r>
    </w:p>
    <w:p w14:paraId="1ABFDF0D" w14:textId="77777777" w:rsidR="005933BD" w:rsidRPr="007B5EA9" w:rsidRDefault="005933BD" w:rsidP="005933BD">
      <w:pPr>
        <w:spacing w:after="0" w:line="240" w:lineRule="auto"/>
        <w:jc w:val="both"/>
        <w:rPr>
          <w:rFonts w:ascii="Arial Unicode MS" w:eastAsia="Arial Unicode MS" w:hAnsi="Arial Unicode MS" w:cs="Arial Unicode MS"/>
        </w:rPr>
      </w:pPr>
    </w:p>
    <w:p w14:paraId="144B97EB" w14:textId="732EB09F" w:rsidR="005933BD" w:rsidRPr="007B5EA9" w:rsidRDefault="005933BD" w:rsidP="00DB7E91">
      <w:pPr>
        <w:spacing w:after="0" w:line="240" w:lineRule="auto"/>
        <w:jc w:val="both"/>
        <w:rPr>
          <w:rFonts w:ascii="Arial Unicode MS" w:eastAsia="Arial Unicode MS" w:hAnsi="Arial Unicode MS" w:cs="Arial Unicode MS"/>
        </w:rPr>
      </w:pPr>
      <w:r w:rsidRPr="007B5EA9">
        <w:rPr>
          <w:rFonts w:ascii="Arial Unicode MS" w:eastAsia="Arial Unicode MS" w:hAnsi="Arial Unicode MS" w:cs="Arial Unicode MS"/>
        </w:rPr>
        <w:t>Adjust PD = Model PD value /[Model PD value + (1- Model PD value)* e</w:t>
      </w:r>
      <w:r w:rsidRPr="007B5EA9">
        <w:rPr>
          <w:rFonts w:ascii="Arial Unicode MS" w:eastAsia="Arial Unicode MS" w:hAnsi="Arial Unicode MS" w:cs="Arial Unicode MS"/>
          <w:vertAlign w:val="superscript"/>
        </w:rPr>
        <w:t>- offset</w:t>
      </w:r>
      <w:r w:rsidRPr="007B5EA9">
        <w:rPr>
          <w:rFonts w:ascii="Arial Unicode MS" w:eastAsia="Arial Unicode MS" w:hAnsi="Arial Unicode MS" w:cs="Arial Unicode MS"/>
        </w:rPr>
        <w:t>]</w:t>
      </w:r>
    </w:p>
    <w:p w14:paraId="2745E36D" w14:textId="77777777" w:rsidR="00DB7E91" w:rsidRPr="00DC3F94" w:rsidRDefault="00DB7E91" w:rsidP="00DB7E91">
      <w:pPr>
        <w:spacing w:after="0" w:line="240" w:lineRule="auto"/>
        <w:jc w:val="both"/>
        <w:rPr>
          <w:rFonts w:ascii="Arial Unicode MS" w:eastAsia="Arial Unicode MS" w:hAnsi="Arial Unicode MS" w:cs="Arial Unicode MS"/>
          <w:sz w:val="20"/>
          <w:szCs w:val="20"/>
        </w:rPr>
      </w:pPr>
    </w:p>
    <w:p w14:paraId="039455D0" w14:textId="7AD97034" w:rsidR="00EC0266" w:rsidRPr="000B0258" w:rsidRDefault="005933BD" w:rsidP="001325EC">
      <w:pPr>
        <w:pStyle w:val="ListParagraph"/>
        <w:numPr>
          <w:ilvl w:val="1"/>
          <w:numId w:val="4"/>
        </w:numPr>
        <w:rPr>
          <w:rFonts w:ascii="Arial Unicode MS" w:eastAsia="Arial Unicode MS" w:hAnsi="Arial Unicode MS" w:cs="Arial Unicode MS"/>
          <w:b/>
          <w:bCs/>
        </w:rPr>
      </w:pPr>
      <w:r w:rsidRPr="000B0258">
        <w:rPr>
          <w:rFonts w:ascii="Arial Unicode MS" w:eastAsia="Arial Unicode MS" w:hAnsi="Arial Unicode MS" w:cs="Arial Unicode MS"/>
          <w:b/>
          <w:bCs/>
        </w:rPr>
        <w:t>X</w:t>
      </w:r>
      <w:r w:rsidR="00EC0266" w:rsidRPr="000B0258">
        <w:rPr>
          <w:rFonts w:ascii="Arial Unicode MS" w:eastAsia="Arial Unicode MS" w:hAnsi="Arial Unicode MS" w:cs="Arial Unicode MS"/>
          <w:b/>
          <w:bCs/>
        </w:rPr>
        <w:t>ếp hạng</w:t>
      </w:r>
    </w:p>
    <w:p w14:paraId="2D69A4CC" w14:textId="04C72344" w:rsidR="005933BD" w:rsidRPr="000B0258" w:rsidRDefault="005933BD" w:rsidP="005933BD">
      <w:pPr>
        <w:pStyle w:val="ListParagraph"/>
        <w:numPr>
          <w:ilvl w:val="2"/>
          <w:numId w:val="4"/>
        </w:numPr>
        <w:rPr>
          <w:rFonts w:ascii="Arial Unicode MS" w:eastAsia="Arial Unicode MS" w:hAnsi="Arial Unicode MS" w:cs="Arial Unicode MS"/>
          <w:b/>
          <w:bCs/>
          <w:sz w:val="24"/>
          <w:szCs w:val="24"/>
        </w:rPr>
      </w:pPr>
      <w:r w:rsidRPr="000B0258">
        <w:rPr>
          <w:rFonts w:ascii="Arial Unicode MS" w:eastAsia="Arial Unicode MS" w:hAnsi="Arial Unicode MS" w:cs="Arial Unicode MS"/>
          <w:b/>
          <w:bCs/>
          <w:sz w:val="24"/>
          <w:szCs w:val="24"/>
        </w:rPr>
        <w:t>Tổng quan</w:t>
      </w:r>
    </w:p>
    <w:p w14:paraId="3467E1B0" w14:textId="77777777" w:rsidR="00C13F5C" w:rsidRPr="007B5EA9" w:rsidRDefault="00C13F5C" w:rsidP="007B5EA9">
      <w:pPr>
        <w:pStyle w:val="ListParagraph"/>
        <w:numPr>
          <w:ilvl w:val="0"/>
          <w:numId w:val="20"/>
        </w:numPr>
        <w:jc w:val="both"/>
        <w:rPr>
          <w:rFonts w:ascii="Arial Unicode MS" w:eastAsia="Arial Unicode MS" w:hAnsi="Arial Unicode MS" w:cs="Arial Unicode MS"/>
        </w:rPr>
      </w:pPr>
      <w:r w:rsidRPr="007B5EA9">
        <w:rPr>
          <w:rFonts w:ascii="Arial Unicode MS" w:eastAsia="Arial Unicode MS" w:hAnsi="Arial Unicode MS" w:cs="Arial Unicode MS"/>
        </w:rPr>
        <w:t>Toàn bộ kết quả từ mô hình sẽ được nhóm lại thành 12 hạng. Bảng map hạng sẽ cần được cấu hình trên hệ thống.</w:t>
      </w:r>
    </w:p>
    <w:p w14:paraId="2D015011" w14:textId="29C067C9" w:rsidR="00C13F5C" w:rsidRPr="007B5EA9" w:rsidRDefault="00C13F5C" w:rsidP="007B5EA9">
      <w:pPr>
        <w:pStyle w:val="ListParagraph"/>
        <w:numPr>
          <w:ilvl w:val="0"/>
          <w:numId w:val="20"/>
        </w:numPr>
        <w:jc w:val="both"/>
        <w:rPr>
          <w:rFonts w:ascii="Arial Unicode MS" w:eastAsia="Arial Unicode MS" w:hAnsi="Arial Unicode MS" w:cs="Arial Unicode MS"/>
        </w:rPr>
      </w:pPr>
      <w:r w:rsidRPr="007B5EA9">
        <w:rPr>
          <w:rFonts w:ascii="Arial Unicode MS" w:eastAsia="Arial Unicode MS" w:hAnsi="Arial Unicode MS" w:cs="Arial Unicode MS"/>
        </w:rPr>
        <w:t xml:space="preserve">Các khoảng điểm (giới hạn dưới và giới hạn trên) cho từng hạng sẽ được hoàn thiện và cung cấp khi quá trình xây dựng toàn bộ các mô hình trong dự án được hoàn thành. Các khoảng điểm </w:t>
      </w:r>
      <w:r w:rsidR="005E07E3">
        <w:rPr>
          <w:rFonts w:ascii="Arial Unicode MS" w:eastAsia="Arial Unicode MS" w:hAnsi="Arial Unicode MS" w:cs="Arial Unicode MS"/>
        </w:rPr>
        <w:t>mang tính chất tham khảo.</w:t>
      </w:r>
    </w:p>
    <w:p w14:paraId="5C81892F" w14:textId="77777777" w:rsidR="00C13F5C" w:rsidRPr="007B5EA9" w:rsidRDefault="00C13F5C" w:rsidP="007B5EA9">
      <w:pPr>
        <w:pStyle w:val="ListParagraph"/>
        <w:numPr>
          <w:ilvl w:val="0"/>
          <w:numId w:val="20"/>
        </w:numPr>
        <w:jc w:val="both"/>
        <w:rPr>
          <w:rFonts w:ascii="Arial Unicode MS" w:eastAsia="Arial Unicode MS" w:hAnsi="Arial Unicode MS" w:cs="Arial Unicode MS"/>
        </w:rPr>
      </w:pPr>
      <w:r w:rsidRPr="007B5EA9">
        <w:rPr>
          <w:rFonts w:ascii="Arial Unicode MS" w:eastAsia="Arial Unicode MS" w:hAnsi="Arial Unicode MS" w:cs="Arial Unicode MS"/>
        </w:rPr>
        <w:lastRenderedPageBreak/>
        <w:t>Để đảm bảo kết quả mô hình được xếp hạng đúng theo kỳ vọng, sẽ không có sự thay đổi nào về cấu trúc các biến xếp hạng trong mô hình.</w:t>
      </w:r>
    </w:p>
    <w:p w14:paraId="7CC3F627" w14:textId="470822A4" w:rsidR="005933BD" w:rsidRPr="00DC3F94" w:rsidRDefault="005933BD" w:rsidP="005933BD">
      <w:pPr>
        <w:pStyle w:val="ListParagraph"/>
        <w:numPr>
          <w:ilvl w:val="2"/>
          <w:numId w:val="4"/>
        </w:numPr>
        <w:rPr>
          <w:rFonts w:ascii="Arial Unicode MS" w:eastAsia="Arial Unicode MS" w:hAnsi="Arial Unicode MS" w:cs="Arial Unicode MS"/>
        </w:rPr>
      </w:pPr>
      <w:r w:rsidRPr="00DC3F94">
        <w:rPr>
          <w:rFonts w:ascii="Arial Unicode MS" w:eastAsia="Arial Unicode MS" w:hAnsi="Arial Unicode MS" w:cs="Arial Unicode MS"/>
        </w:rPr>
        <w:t>Yêu cầu</w:t>
      </w:r>
    </w:p>
    <w:p w14:paraId="7DAF096C" w14:textId="709C8EEF" w:rsidR="00C13F5C" w:rsidRPr="00E934FD" w:rsidRDefault="00C13F5C" w:rsidP="00E934FD">
      <w:pPr>
        <w:pStyle w:val="ListParagraph"/>
        <w:numPr>
          <w:ilvl w:val="0"/>
          <w:numId w:val="19"/>
        </w:numPr>
        <w:pBdr>
          <w:top w:val="nil"/>
          <w:left w:val="nil"/>
          <w:bottom w:val="nil"/>
          <w:right w:val="nil"/>
          <w:between w:val="nil"/>
        </w:pBdr>
        <w:jc w:val="both"/>
        <w:rPr>
          <w:rFonts w:ascii="Arial Unicode MS" w:eastAsia="Arial Unicode MS" w:hAnsi="Arial Unicode MS" w:cs="Arial Unicode MS"/>
        </w:rPr>
      </w:pPr>
      <w:r w:rsidRPr="00E934FD">
        <w:rPr>
          <w:rFonts w:ascii="Arial Unicode MS" w:eastAsia="Arial Unicode MS" w:hAnsi="Arial Unicode MS" w:cs="Arial Unicode MS"/>
        </w:rPr>
        <w:t>Việc xếp hạng được thực hiện bằng cách chia các khách hàng vào các hạng tương ứng dựa trên điểm số của mô hình và nhóm nợ theo mô tả khoảng điểm và nhóm nợ của từng hạng. Mô hình A-card</w:t>
      </w:r>
      <w:r w:rsidR="00E934FD">
        <w:rPr>
          <w:rFonts w:ascii="Arial Unicode MS" w:eastAsia="Arial Unicode MS" w:hAnsi="Arial Unicode MS" w:cs="Arial Unicode MS"/>
        </w:rPr>
        <w:t xml:space="preserve"> </w:t>
      </w:r>
      <w:r w:rsidRPr="00E934FD">
        <w:rPr>
          <w:rFonts w:ascii="Arial Unicode MS" w:eastAsia="Arial Unicode MS" w:hAnsi="Arial Unicode MS" w:cs="Arial Unicode MS"/>
        </w:rPr>
        <w:t xml:space="preserve">và PD sẽ sử dụng các thang xếp hạng khác nhau như </w:t>
      </w:r>
      <w:r w:rsidR="00E934FD">
        <w:rPr>
          <w:rFonts w:ascii="Arial Unicode MS" w:eastAsia="Arial Unicode MS" w:hAnsi="Arial Unicode MS" w:cs="Arial Unicode MS"/>
        </w:rPr>
        <w:t>bảng bên dưới.</w:t>
      </w:r>
    </w:p>
    <w:p w14:paraId="2D2BE558" w14:textId="351BF161" w:rsidR="005933BD" w:rsidRPr="00E934FD" w:rsidRDefault="00E21E77" w:rsidP="00E934FD">
      <w:pPr>
        <w:pStyle w:val="ListParagraph"/>
        <w:numPr>
          <w:ilvl w:val="0"/>
          <w:numId w:val="19"/>
        </w:numPr>
        <w:rPr>
          <w:rFonts w:ascii="Arial Unicode MS" w:eastAsia="Arial Unicode MS" w:hAnsi="Arial Unicode MS" w:cs="Arial Unicode MS"/>
        </w:rPr>
      </w:pPr>
      <w:r w:rsidRPr="00E934FD">
        <w:rPr>
          <w:rFonts w:ascii="Arial Unicode MS" w:eastAsia="Arial Unicode MS" w:hAnsi="Arial Unicode MS" w:cs="Arial Unicode MS"/>
        </w:rPr>
        <w:t>Nhóm đồng hạng rủi ro được chia thành 12 hạng dựa trên điểm/PD và nhóm nợ tại Ngân hàng thời điểm chấm điểm.</w:t>
      </w:r>
    </w:p>
    <w:p w14:paraId="12D36A00" w14:textId="77777777" w:rsidR="00E21E77" w:rsidRPr="00E934FD" w:rsidRDefault="00E21E77" w:rsidP="00E934FD">
      <w:pPr>
        <w:pStyle w:val="ListParagraph"/>
        <w:numPr>
          <w:ilvl w:val="0"/>
          <w:numId w:val="19"/>
        </w:numPr>
        <w:pBdr>
          <w:top w:val="nil"/>
          <w:left w:val="nil"/>
          <w:bottom w:val="nil"/>
          <w:right w:val="nil"/>
          <w:between w:val="nil"/>
        </w:pBdr>
        <w:spacing w:before="120" w:after="0" w:line="240" w:lineRule="auto"/>
        <w:jc w:val="both"/>
        <w:rPr>
          <w:rFonts w:ascii="Arial Unicode MS" w:eastAsia="Arial Unicode MS" w:hAnsi="Arial Unicode MS" w:cs="Arial Unicode MS"/>
        </w:rPr>
      </w:pPr>
      <w:r w:rsidRPr="00E934FD">
        <w:rPr>
          <w:rFonts w:ascii="Arial Unicode MS" w:eastAsia="Arial Unicode MS" w:hAnsi="Arial Unicode MS" w:cs="Arial Unicode MS"/>
        </w:rPr>
        <w:t>Thang xếp hạng với hạng 1 là hạng cao nhất và hạng 12 là hạng thấp nhất.</w:t>
      </w:r>
    </w:p>
    <w:p w14:paraId="7786AE87" w14:textId="77777777" w:rsidR="00760994" w:rsidRPr="00DC3F94" w:rsidRDefault="00760994" w:rsidP="00E21E77">
      <w:pPr>
        <w:pBdr>
          <w:top w:val="nil"/>
          <w:left w:val="nil"/>
          <w:bottom w:val="nil"/>
          <w:right w:val="nil"/>
          <w:between w:val="nil"/>
        </w:pBdr>
        <w:spacing w:before="120" w:after="0" w:line="240" w:lineRule="auto"/>
        <w:jc w:val="both"/>
        <w:rPr>
          <w:rFonts w:ascii="Arial Unicode MS" w:eastAsia="Arial Unicode MS" w:hAnsi="Arial Unicode MS" w:cs="Arial Unicode MS"/>
          <w:sz w:val="20"/>
          <w:szCs w:val="20"/>
        </w:rPr>
      </w:pPr>
    </w:p>
    <w:p w14:paraId="23E32B5C" w14:textId="7A47DA40" w:rsidR="00E21E77" w:rsidRPr="009730C5" w:rsidRDefault="00760994" w:rsidP="005933BD">
      <w:pPr>
        <w:rPr>
          <w:rFonts w:ascii="Arial Unicode MS" w:eastAsia="Arial Unicode MS" w:hAnsi="Arial Unicode MS" w:cs="Arial Unicode MS"/>
          <w:sz w:val="24"/>
          <w:szCs w:val="24"/>
        </w:rPr>
      </w:pPr>
      <w:r w:rsidRPr="009730C5">
        <w:rPr>
          <w:rFonts w:ascii="Arial Unicode MS" w:eastAsia="Arial Unicode MS" w:hAnsi="Arial Unicode MS" w:cs="Arial Unicode MS"/>
          <w:b/>
        </w:rPr>
        <w:t>Bán lẻ - A-card</w:t>
      </w:r>
    </w:p>
    <w:tbl>
      <w:tblPr>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690"/>
        <w:gridCol w:w="720"/>
        <w:gridCol w:w="715"/>
        <w:gridCol w:w="720"/>
        <w:gridCol w:w="720"/>
        <w:gridCol w:w="720"/>
        <w:gridCol w:w="720"/>
        <w:gridCol w:w="755"/>
        <w:gridCol w:w="720"/>
        <w:gridCol w:w="720"/>
        <w:gridCol w:w="900"/>
        <w:gridCol w:w="50"/>
        <w:gridCol w:w="620"/>
      </w:tblGrid>
      <w:tr w:rsidR="00DC3F94" w:rsidRPr="00DC3F94" w14:paraId="75FFFBB1" w14:textId="77777777" w:rsidTr="00561166">
        <w:trPr>
          <w:trHeight w:val="450"/>
        </w:trPr>
        <w:tc>
          <w:tcPr>
            <w:tcW w:w="1075" w:type="dxa"/>
            <w:shd w:val="clear" w:color="auto" w:fill="auto"/>
          </w:tcPr>
          <w:p w14:paraId="3B9E0E8B" w14:textId="77777777" w:rsidR="00760994" w:rsidRPr="00DC3F94" w:rsidRDefault="00760994" w:rsidP="00A43268">
            <w:pPr>
              <w:spacing w:after="0" w:line="240" w:lineRule="auto"/>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p>
        </w:tc>
        <w:tc>
          <w:tcPr>
            <w:tcW w:w="8770" w:type="dxa"/>
            <w:gridSpan w:val="13"/>
            <w:shd w:val="clear" w:color="auto" w:fill="auto"/>
          </w:tcPr>
          <w:p w14:paraId="6814835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PD (A-card)</w:t>
            </w:r>
          </w:p>
        </w:tc>
      </w:tr>
      <w:tr w:rsidR="00DC3F94" w:rsidRPr="00DC3F94" w14:paraId="7C3E5716" w14:textId="77777777" w:rsidTr="00561166">
        <w:trPr>
          <w:trHeight w:val="623"/>
        </w:trPr>
        <w:tc>
          <w:tcPr>
            <w:tcW w:w="1075" w:type="dxa"/>
            <w:shd w:val="clear" w:color="auto" w:fill="auto"/>
          </w:tcPr>
          <w:p w14:paraId="3E575FD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Hạng</w:t>
            </w:r>
          </w:p>
        </w:tc>
        <w:tc>
          <w:tcPr>
            <w:tcW w:w="690" w:type="dxa"/>
            <w:shd w:val="clear" w:color="auto" w:fill="auto"/>
          </w:tcPr>
          <w:p w14:paraId="3904FD8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w:t>
            </w:r>
          </w:p>
        </w:tc>
        <w:tc>
          <w:tcPr>
            <w:tcW w:w="720" w:type="dxa"/>
            <w:shd w:val="clear" w:color="auto" w:fill="auto"/>
          </w:tcPr>
          <w:p w14:paraId="0F7FA50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w:t>
            </w:r>
          </w:p>
        </w:tc>
        <w:tc>
          <w:tcPr>
            <w:tcW w:w="715" w:type="dxa"/>
            <w:shd w:val="clear" w:color="auto" w:fill="auto"/>
          </w:tcPr>
          <w:p w14:paraId="2EEB9840"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3</w:t>
            </w:r>
          </w:p>
        </w:tc>
        <w:tc>
          <w:tcPr>
            <w:tcW w:w="720" w:type="dxa"/>
            <w:shd w:val="clear" w:color="auto" w:fill="auto"/>
          </w:tcPr>
          <w:p w14:paraId="1F3C8F64"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4</w:t>
            </w:r>
          </w:p>
        </w:tc>
        <w:tc>
          <w:tcPr>
            <w:tcW w:w="720" w:type="dxa"/>
            <w:shd w:val="clear" w:color="auto" w:fill="auto"/>
          </w:tcPr>
          <w:p w14:paraId="7155B562"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5</w:t>
            </w:r>
          </w:p>
        </w:tc>
        <w:tc>
          <w:tcPr>
            <w:tcW w:w="720" w:type="dxa"/>
            <w:shd w:val="clear" w:color="auto" w:fill="auto"/>
          </w:tcPr>
          <w:p w14:paraId="001C6A70"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6</w:t>
            </w:r>
          </w:p>
        </w:tc>
        <w:tc>
          <w:tcPr>
            <w:tcW w:w="720" w:type="dxa"/>
            <w:shd w:val="clear" w:color="auto" w:fill="auto"/>
          </w:tcPr>
          <w:p w14:paraId="5D2C0BA6"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7</w:t>
            </w:r>
          </w:p>
        </w:tc>
        <w:tc>
          <w:tcPr>
            <w:tcW w:w="755" w:type="dxa"/>
            <w:shd w:val="clear" w:color="auto" w:fill="auto"/>
          </w:tcPr>
          <w:p w14:paraId="7DC7CBA6"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8</w:t>
            </w:r>
          </w:p>
        </w:tc>
        <w:tc>
          <w:tcPr>
            <w:tcW w:w="720" w:type="dxa"/>
            <w:shd w:val="clear" w:color="auto" w:fill="auto"/>
          </w:tcPr>
          <w:p w14:paraId="74DCA08E"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9</w:t>
            </w:r>
          </w:p>
        </w:tc>
        <w:tc>
          <w:tcPr>
            <w:tcW w:w="720" w:type="dxa"/>
            <w:shd w:val="clear" w:color="auto" w:fill="auto"/>
          </w:tcPr>
          <w:p w14:paraId="4F084E2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10</w:t>
            </w:r>
          </w:p>
        </w:tc>
        <w:tc>
          <w:tcPr>
            <w:tcW w:w="950" w:type="dxa"/>
            <w:gridSpan w:val="2"/>
            <w:shd w:val="clear" w:color="auto" w:fill="auto"/>
          </w:tcPr>
          <w:p w14:paraId="0CAB6E5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11</w:t>
            </w:r>
          </w:p>
        </w:tc>
        <w:tc>
          <w:tcPr>
            <w:tcW w:w="620" w:type="dxa"/>
            <w:shd w:val="clear" w:color="auto" w:fill="auto"/>
          </w:tcPr>
          <w:p w14:paraId="27B595BE"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12</w:t>
            </w:r>
          </w:p>
        </w:tc>
      </w:tr>
      <w:tr w:rsidR="00DC3F94" w:rsidRPr="00DC3F94" w14:paraId="5E681E3B" w14:textId="77777777" w:rsidTr="00561166">
        <w:trPr>
          <w:trHeight w:val="623"/>
        </w:trPr>
        <w:tc>
          <w:tcPr>
            <w:tcW w:w="1075" w:type="dxa"/>
            <w:shd w:val="clear" w:color="auto" w:fill="auto"/>
          </w:tcPr>
          <w:p w14:paraId="57ABD88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Hạng (hiển thị)</w:t>
            </w:r>
          </w:p>
        </w:tc>
        <w:tc>
          <w:tcPr>
            <w:tcW w:w="690" w:type="dxa"/>
            <w:shd w:val="clear" w:color="auto" w:fill="auto"/>
          </w:tcPr>
          <w:p w14:paraId="769E98DE"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AAA</w:t>
            </w:r>
          </w:p>
        </w:tc>
        <w:tc>
          <w:tcPr>
            <w:tcW w:w="720" w:type="dxa"/>
            <w:shd w:val="clear" w:color="auto" w:fill="auto"/>
          </w:tcPr>
          <w:p w14:paraId="3D5B7715"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AA</w:t>
            </w:r>
          </w:p>
        </w:tc>
        <w:tc>
          <w:tcPr>
            <w:tcW w:w="715" w:type="dxa"/>
            <w:shd w:val="clear" w:color="auto" w:fill="auto"/>
          </w:tcPr>
          <w:p w14:paraId="78F432F9"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A</w:t>
            </w:r>
          </w:p>
        </w:tc>
        <w:tc>
          <w:tcPr>
            <w:tcW w:w="720" w:type="dxa"/>
            <w:shd w:val="clear" w:color="auto" w:fill="auto"/>
          </w:tcPr>
          <w:p w14:paraId="4B546C33"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BBB</w:t>
            </w:r>
          </w:p>
        </w:tc>
        <w:tc>
          <w:tcPr>
            <w:tcW w:w="720" w:type="dxa"/>
            <w:shd w:val="clear" w:color="auto" w:fill="auto"/>
          </w:tcPr>
          <w:p w14:paraId="00C7B02E"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BB</w:t>
            </w:r>
          </w:p>
        </w:tc>
        <w:tc>
          <w:tcPr>
            <w:tcW w:w="720" w:type="dxa"/>
            <w:shd w:val="clear" w:color="auto" w:fill="auto"/>
          </w:tcPr>
          <w:p w14:paraId="07BE8B6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B</w:t>
            </w:r>
          </w:p>
        </w:tc>
        <w:tc>
          <w:tcPr>
            <w:tcW w:w="720" w:type="dxa"/>
            <w:shd w:val="clear" w:color="auto" w:fill="auto"/>
          </w:tcPr>
          <w:p w14:paraId="33F7058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CCC</w:t>
            </w:r>
          </w:p>
        </w:tc>
        <w:tc>
          <w:tcPr>
            <w:tcW w:w="755" w:type="dxa"/>
            <w:shd w:val="clear" w:color="auto" w:fill="auto"/>
          </w:tcPr>
          <w:p w14:paraId="269CBF5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CC</w:t>
            </w:r>
          </w:p>
        </w:tc>
        <w:tc>
          <w:tcPr>
            <w:tcW w:w="720" w:type="dxa"/>
            <w:shd w:val="clear" w:color="auto" w:fill="auto"/>
          </w:tcPr>
          <w:p w14:paraId="6666196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C</w:t>
            </w:r>
          </w:p>
        </w:tc>
        <w:tc>
          <w:tcPr>
            <w:tcW w:w="720" w:type="dxa"/>
            <w:shd w:val="clear" w:color="auto" w:fill="auto"/>
          </w:tcPr>
          <w:p w14:paraId="75E978F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DDD</w:t>
            </w:r>
          </w:p>
        </w:tc>
        <w:tc>
          <w:tcPr>
            <w:tcW w:w="950" w:type="dxa"/>
            <w:gridSpan w:val="2"/>
            <w:shd w:val="clear" w:color="auto" w:fill="auto"/>
          </w:tcPr>
          <w:p w14:paraId="18D29D82"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DD</w:t>
            </w:r>
          </w:p>
        </w:tc>
        <w:tc>
          <w:tcPr>
            <w:tcW w:w="620" w:type="dxa"/>
            <w:shd w:val="clear" w:color="auto" w:fill="auto"/>
          </w:tcPr>
          <w:p w14:paraId="62F14EC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D</w:t>
            </w:r>
          </w:p>
        </w:tc>
      </w:tr>
      <w:tr w:rsidR="00DC3F94" w:rsidRPr="00DC3F94" w14:paraId="07D7AA43" w14:textId="77777777" w:rsidTr="00561166">
        <w:trPr>
          <w:trHeight w:val="623"/>
        </w:trPr>
        <w:tc>
          <w:tcPr>
            <w:tcW w:w="1075" w:type="dxa"/>
            <w:shd w:val="clear" w:color="auto" w:fill="auto"/>
          </w:tcPr>
          <w:p w14:paraId="09947092"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nợ</w:t>
            </w:r>
          </w:p>
        </w:tc>
        <w:tc>
          <w:tcPr>
            <w:tcW w:w="6480" w:type="dxa"/>
            <w:gridSpan w:val="9"/>
            <w:shd w:val="clear" w:color="auto" w:fill="auto"/>
          </w:tcPr>
          <w:p w14:paraId="46F535D4"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nợ 1/ Nhóm nợ 2</w:t>
            </w:r>
          </w:p>
          <w:p w14:paraId="481EE865" w14:textId="77777777" w:rsidR="00760994" w:rsidRPr="00E934FD" w:rsidRDefault="00760994" w:rsidP="00A43268">
            <w:pPr>
              <w:spacing w:after="0" w:line="240" w:lineRule="auto"/>
              <w:jc w:val="center"/>
              <w:rPr>
                <w:rFonts w:ascii="Arial Unicode MS" w:eastAsia="Arial Unicode MS" w:hAnsi="Arial Unicode MS" w:cs="Arial Unicode MS"/>
                <w:b/>
                <w:sz w:val="20"/>
                <w:szCs w:val="20"/>
              </w:rPr>
            </w:pPr>
            <w:r w:rsidRPr="00E934FD">
              <w:rPr>
                <w:rFonts w:ascii="Arial Unicode MS" w:eastAsia="Arial Unicode MS" w:hAnsi="Arial Unicode MS" w:cs="Arial Unicode MS"/>
                <w:b/>
                <w:sz w:val="20"/>
                <w:szCs w:val="20"/>
              </w:rPr>
              <w:t>hoặc nhóm nợ là trống</w:t>
            </w:r>
          </w:p>
          <w:p w14:paraId="64C6577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highlight w:val="yellow"/>
              </w:rPr>
            </w:pPr>
          </w:p>
        </w:tc>
        <w:tc>
          <w:tcPr>
            <w:tcW w:w="720" w:type="dxa"/>
            <w:shd w:val="clear" w:color="auto" w:fill="auto"/>
          </w:tcPr>
          <w:p w14:paraId="1B2769FF"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nợ 3</w:t>
            </w:r>
          </w:p>
        </w:tc>
        <w:tc>
          <w:tcPr>
            <w:tcW w:w="950" w:type="dxa"/>
            <w:gridSpan w:val="2"/>
            <w:shd w:val="clear" w:color="auto" w:fill="auto"/>
          </w:tcPr>
          <w:p w14:paraId="4DB9D216"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nợ 4</w:t>
            </w:r>
          </w:p>
        </w:tc>
        <w:tc>
          <w:tcPr>
            <w:tcW w:w="620" w:type="dxa"/>
            <w:shd w:val="clear" w:color="auto" w:fill="auto"/>
          </w:tcPr>
          <w:p w14:paraId="3908209B"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Nhóm nợ 5</w:t>
            </w:r>
          </w:p>
        </w:tc>
      </w:tr>
      <w:tr w:rsidR="00DC3F94" w:rsidRPr="00DC3F94" w14:paraId="5A7C3309" w14:textId="77777777" w:rsidTr="00561166">
        <w:trPr>
          <w:trHeight w:val="623"/>
        </w:trPr>
        <w:tc>
          <w:tcPr>
            <w:tcW w:w="1075" w:type="dxa"/>
            <w:shd w:val="clear" w:color="auto" w:fill="auto"/>
          </w:tcPr>
          <w:p w14:paraId="083C7325"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PD giới hạn dưới</w:t>
            </w:r>
          </w:p>
        </w:tc>
        <w:tc>
          <w:tcPr>
            <w:tcW w:w="690" w:type="dxa"/>
            <w:shd w:val="clear" w:color="auto" w:fill="auto"/>
          </w:tcPr>
          <w:p w14:paraId="121A15A8"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320</w:t>
            </w:r>
          </w:p>
        </w:tc>
        <w:tc>
          <w:tcPr>
            <w:tcW w:w="720" w:type="dxa"/>
            <w:shd w:val="clear" w:color="auto" w:fill="auto"/>
          </w:tcPr>
          <w:p w14:paraId="0DBD7EE3"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300</w:t>
            </w:r>
          </w:p>
        </w:tc>
        <w:tc>
          <w:tcPr>
            <w:tcW w:w="715" w:type="dxa"/>
            <w:shd w:val="clear" w:color="auto" w:fill="auto"/>
          </w:tcPr>
          <w:p w14:paraId="39B98E6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282</w:t>
            </w:r>
          </w:p>
        </w:tc>
        <w:tc>
          <w:tcPr>
            <w:tcW w:w="720" w:type="dxa"/>
            <w:shd w:val="clear" w:color="auto" w:fill="auto"/>
          </w:tcPr>
          <w:p w14:paraId="1E99BBC6"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265</w:t>
            </w:r>
          </w:p>
        </w:tc>
        <w:tc>
          <w:tcPr>
            <w:tcW w:w="720" w:type="dxa"/>
            <w:shd w:val="clear" w:color="auto" w:fill="auto"/>
          </w:tcPr>
          <w:p w14:paraId="0AC55C0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250</w:t>
            </w:r>
          </w:p>
        </w:tc>
        <w:tc>
          <w:tcPr>
            <w:tcW w:w="720" w:type="dxa"/>
            <w:shd w:val="clear" w:color="auto" w:fill="auto"/>
          </w:tcPr>
          <w:p w14:paraId="5068E5E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235</w:t>
            </w:r>
          </w:p>
        </w:tc>
        <w:tc>
          <w:tcPr>
            <w:tcW w:w="720" w:type="dxa"/>
            <w:shd w:val="clear" w:color="auto" w:fill="auto"/>
          </w:tcPr>
          <w:p w14:paraId="63492CA1"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218</w:t>
            </w:r>
          </w:p>
        </w:tc>
        <w:tc>
          <w:tcPr>
            <w:tcW w:w="755" w:type="dxa"/>
            <w:shd w:val="clear" w:color="auto" w:fill="auto"/>
          </w:tcPr>
          <w:p w14:paraId="0942088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200</w:t>
            </w:r>
          </w:p>
        </w:tc>
        <w:tc>
          <w:tcPr>
            <w:tcW w:w="720" w:type="dxa"/>
            <w:shd w:val="clear" w:color="auto" w:fill="auto"/>
          </w:tcPr>
          <w:p w14:paraId="454E46C3"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0</w:t>
            </w:r>
          </w:p>
        </w:tc>
        <w:tc>
          <w:tcPr>
            <w:tcW w:w="720" w:type="dxa"/>
          </w:tcPr>
          <w:p w14:paraId="66FD7C42"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c>
          <w:tcPr>
            <w:tcW w:w="900" w:type="dxa"/>
          </w:tcPr>
          <w:p w14:paraId="2594CC84"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c>
          <w:tcPr>
            <w:tcW w:w="670" w:type="dxa"/>
            <w:gridSpan w:val="2"/>
          </w:tcPr>
          <w:p w14:paraId="5876A3F1"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r>
      <w:tr w:rsidR="00DC3F94" w:rsidRPr="00DC3F94" w14:paraId="214C22FA" w14:textId="77777777" w:rsidTr="00561166">
        <w:trPr>
          <w:trHeight w:val="623"/>
        </w:trPr>
        <w:tc>
          <w:tcPr>
            <w:tcW w:w="1075" w:type="dxa"/>
            <w:shd w:val="clear" w:color="auto" w:fill="auto"/>
          </w:tcPr>
          <w:p w14:paraId="553E729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PD giới hạn trên</w:t>
            </w:r>
          </w:p>
        </w:tc>
        <w:tc>
          <w:tcPr>
            <w:tcW w:w="690" w:type="dxa"/>
            <w:shd w:val="clear" w:color="auto" w:fill="auto"/>
          </w:tcPr>
          <w:p w14:paraId="57BFB020"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&lt;500</w:t>
            </w:r>
          </w:p>
        </w:tc>
        <w:tc>
          <w:tcPr>
            <w:tcW w:w="720" w:type="dxa"/>
            <w:shd w:val="clear" w:color="auto" w:fill="auto"/>
          </w:tcPr>
          <w:p w14:paraId="6FD4933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&lt;320</w:t>
            </w:r>
          </w:p>
        </w:tc>
        <w:tc>
          <w:tcPr>
            <w:tcW w:w="715" w:type="dxa"/>
            <w:shd w:val="clear" w:color="auto" w:fill="auto"/>
          </w:tcPr>
          <w:p w14:paraId="49208BC8"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&lt;300</w:t>
            </w:r>
          </w:p>
        </w:tc>
        <w:tc>
          <w:tcPr>
            <w:tcW w:w="720" w:type="dxa"/>
            <w:shd w:val="clear" w:color="auto" w:fill="auto"/>
          </w:tcPr>
          <w:p w14:paraId="009F599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&lt;282</w:t>
            </w:r>
          </w:p>
        </w:tc>
        <w:tc>
          <w:tcPr>
            <w:tcW w:w="720" w:type="dxa"/>
            <w:shd w:val="clear" w:color="auto" w:fill="auto"/>
          </w:tcPr>
          <w:p w14:paraId="7C3CB8D7"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&lt;265</w:t>
            </w:r>
          </w:p>
        </w:tc>
        <w:tc>
          <w:tcPr>
            <w:tcW w:w="720" w:type="dxa"/>
            <w:shd w:val="clear" w:color="auto" w:fill="auto"/>
          </w:tcPr>
          <w:p w14:paraId="408BF8C8"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&lt;250</w:t>
            </w:r>
          </w:p>
        </w:tc>
        <w:tc>
          <w:tcPr>
            <w:tcW w:w="720" w:type="dxa"/>
            <w:shd w:val="clear" w:color="auto" w:fill="auto"/>
          </w:tcPr>
          <w:p w14:paraId="54D3EC98"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&lt;235</w:t>
            </w:r>
          </w:p>
        </w:tc>
        <w:tc>
          <w:tcPr>
            <w:tcW w:w="755" w:type="dxa"/>
            <w:shd w:val="clear" w:color="auto" w:fill="auto"/>
          </w:tcPr>
          <w:p w14:paraId="61285830" w14:textId="105EE443"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&lt;218</w:t>
            </w:r>
          </w:p>
        </w:tc>
        <w:tc>
          <w:tcPr>
            <w:tcW w:w="720" w:type="dxa"/>
            <w:shd w:val="clear" w:color="auto" w:fill="auto"/>
          </w:tcPr>
          <w:p w14:paraId="63CC0286"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&lt;200</w:t>
            </w:r>
          </w:p>
        </w:tc>
        <w:tc>
          <w:tcPr>
            <w:tcW w:w="720" w:type="dxa"/>
          </w:tcPr>
          <w:p w14:paraId="2489CDC3"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c>
          <w:tcPr>
            <w:tcW w:w="900" w:type="dxa"/>
          </w:tcPr>
          <w:p w14:paraId="55A767B6"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c>
          <w:tcPr>
            <w:tcW w:w="670" w:type="dxa"/>
            <w:gridSpan w:val="2"/>
          </w:tcPr>
          <w:p w14:paraId="1242A1F6" w14:textId="77777777" w:rsidR="00760994" w:rsidRPr="00DC3F94" w:rsidRDefault="00760994" w:rsidP="00A43268">
            <w:pPr>
              <w:spacing w:after="0" w:line="240" w:lineRule="auto"/>
              <w:rPr>
                <w:rFonts w:ascii="Arial Unicode MS" w:eastAsia="Arial Unicode MS" w:hAnsi="Arial Unicode MS" w:cs="Arial Unicode MS"/>
                <w:b/>
                <w:sz w:val="20"/>
                <w:szCs w:val="20"/>
              </w:rPr>
            </w:pPr>
          </w:p>
        </w:tc>
      </w:tr>
      <w:tr w:rsidR="00DC3F94" w:rsidRPr="00DC3F94" w14:paraId="73844F3A" w14:textId="77777777" w:rsidTr="00561166">
        <w:trPr>
          <w:trHeight w:val="623"/>
        </w:trPr>
        <w:tc>
          <w:tcPr>
            <w:tcW w:w="1075" w:type="dxa"/>
            <w:shd w:val="clear" w:color="auto" w:fill="auto"/>
          </w:tcPr>
          <w:p w14:paraId="267C88A3"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PD trung bình</w:t>
            </w:r>
          </w:p>
        </w:tc>
        <w:tc>
          <w:tcPr>
            <w:tcW w:w="690" w:type="dxa"/>
            <w:shd w:val="clear" w:color="auto" w:fill="auto"/>
            <w:vAlign w:val="bottom"/>
          </w:tcPr>
          <w:p w14:paraId="12929A01"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0.02%</w:t>
            </w:r>
          </w:p>
        </w:tc>
        <w:tc>
          <w:tcPr>
            <w:tcW w:w="720" w:type="dxa"/>
            <w:shd w:val="clear" w:color="auto" w:fill="auto"/>
            <w:vAlign w:val="bottom"/>
          </w:tcPr>
          <w:p w14:paraId="1D2ACD9A"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0.05%</w:t>
            </w:r>
          </w:p>
        </w:tc>
        <w:tc>
          <w:tcPr>
            <w:tcW w:w="715" w:type="dxa"/>
            <w:shd w:val="clear" w:color="auto" w:fill="auto"/>
            <w:vAlign w:val="bottom"/>
          </w:tcPr>
          <w:p w14:paraId="0E1E55BE"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0.09%</w:t>
            </w:r>
          </w:p>
        </w:tc>
        <w:tc>
          <w:tcPr>
            <w:tcW w:w="720" w:type="dxa"/>
            <w:shd w:val="clear" w:color="auto" w:fill="auto"/>
            <w:vAlign w:val="bottom"/>
          </w:tcPr>
          <w:p w14:paraId="3CCC0C1D"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0.16%</w:t>
            </w:r>
          </w:p>
        </w:tc>
        <w:tc>
          <w:tcPr>
            <w:tcW w:w="720" w:type="dxa"/>
            <w:shd w:val="clear" w:color="auto" w:fill="auto"/>
            <w:vAlign w:val="bottom"/>
          </w:tcPr>
          <w:p w14:paraId="7AF98B90"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0.28%</w:t>
            </w:r>
          </w:p>
        </w:tc>
        <w:tc>
          <w:tcPr>
            <w:tcW w:w="720" w:type="dxa"/>
            <w:shd w:val="clear" w:color="auto" w:fill="auto"/>
            <w:vAlign w:val="bottom"/>
          </w:tcPr>
          <w:p w14:paraId="526BFF5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0.47%</w:t>
            </w:r>
          </w:p>
        </w:tc>
        <w:tc>
          <w:tcPr>
            <w:tcW w:w="720" w:type="dxa"/>
            <w:shd w:val="clear" w:color="auto" w:fill="auto"/>
            <w:vAlign w:val="bottom"/>
          </w:tcPr>
          <w:p w14:paraId="14304391"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0.79%</w:t>
            </w:r>
          </w:p>
        </w:tc>
        <w:tc>
          <w:tcPr>
            <w:tcW w:w="755" w:type="dxa"/>
            <w:shd w:val="clear" w:color="auto" w:fill="auto"/>
            <w:vAlign w:val="bottom"/>
          </w:tcPr>
          <w:p w14:paraId="1A9CCEAC"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1.44%</w:t>
            </w:r>
          </w:p>
        </w:tc>
        <w:tc>
          <w:tcPr>
            <w:tcW w:w="720" w:type="dxa"/>
            <w:shd w:val="clear" w:color="auto" w:fill="auto"/>
            <w:vAlign w:val="bottom"/>
          </w:tcPr>
          <w:p w14:paraId="0CB14A6B" w14:textId="77777777" w:rsidR="00760994" w:rsidRPr="00DC3F94" w:rsidRDefault="00760994" w:rsidP="00A43268">
            <w:pPr>
              <w:spacing w:after="0" w:line="240" w:lineRule="auto"/>
              <w:jc w:val="center"/>
              <w:rPr>
                <w:rFonts w:ascii="Arial Unicode MS" w:eastAsia="Arial Unicode MS" w:hAnsi="Arial Unicode MS" w:cs="Arial Unicode MS"/>
                <w:b/>
                <w:sz w:val="20"/>
                <w:szCs w:val="20"/>
              </w:rPr>
            </w:pPr>
            <w:r w:rsidRPr="00DC3F94">
              <w:rPr>
                <w:rFonts w:ascii="Arial Unicode MS" w:eastAsia="Arial Unicode MS" w:hAnsi="Arial Unicode MS" w:cs="Arial Unicode MS"/>
                <w:sz w:val="20"/>
                <w:szCs w:val="20"/>
              </w:rPr>
              <w:t>4.00%</w:t>
            </w:r>
          </w:p>
        </w:tc>
        <w:tc>
          <w:tcPr>
            <w:tcW w:w="720" w:type="dxa"/>
          </w:tcPr>
          <w:p w14:paraId="0880AB9D" w14:textId="77777777" w:rsidR="00760994" w:rsidRPr="00DC3F94" w:rsidRDefault="00760994" w:rsidP="00A43268">
            <w:pPr>
              <w:spacing w:after="0" w:line="240" w:lineRule="auto"/>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100%</w:t>
            </w:r>
          </w:p>
        </w:tc>
        <w:tc>
          <w:tcPr>
            <w:tcW w:w="900" w:type="dxa"/>
          </w:tcPr>
          <w:p w14:paraId="4B44571D" w14:textId="77777777" w:rsidR="00760994" w:rsidRPr="00DC3F94" w:rsidRDefault="00760994" w:rsidP="00A43268">
            <w:pPr>
              <w:spacing w:after="0" w:line="240" w:lineRule="auto"/>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100%</w:t>
            </w:r>
          </w:p>
        </w:tc>
        <w:tc>
          <w:tcPr>
            <w:tcW w:w="670" w:type="dxa"/>
            <w:gridSpan w:val="2"/>
          </w:tcPr>
          <w:p w14:paraId="17CECC67" w14:textId="77777777" w:rsidR="00760994" w:rsidRPr="00DC3F94" w:rsidRDefault="00760994" w:rsidP="00A43268">
            <w:pPr>
              <w:spacing w:after="0" w:line="240" w:lineRule="auto"/>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100%</w:t>
            </w:r>
          </w:p>
        </w:tc>
      </w:tr>
    </w:tbl>
    <w:p w14:paraId="33308718" w14:textId="77777777" w:rsidR="007645C5" w:rsidRDefault="007645C5" w:rsidP="005933BD">
      <w:pPr>
        <w:rPr>
          <w:rFonts w:ascii="Arial Unicode MS" w:eastAsia="Arial Unicode MS" w:hAnsi="Arial Unicode MS" w:cs="Arial Unicode MS"/>
        </w:rPr>
      </w:pPr>
    </w:p>
    <w:p w14:paraId="05796CDC" w14:textId="5EA9CD29" w:rsidR="00561166" w:rsidRPr="007645C5" w:rsidRDefault="00561166" w:rsidP="005933BD">
      <w:pPr>
        <w:rPr>
          <w:rFonts w:ascii="Arial Unicode MS" w:eastAsia="Arial Unicode MS" w:hAnsi="Arial Unicode MS" w:cs="Arial Unicode MS"/>
          <w:b/>
          <w:bCs/>
        </w:rPr>
      </w:pPr>
      <w:r w:rsidRPr="007645C5">
        <w:rPr>
          <w:rFonts w:ascii="Arial Unicode MS" w:eastAsia="Arial Unicode MS" w:hAnsi="Arial Unicode MS" w:cs="Arial Unicode MS"/>
          <w:b/>
          <w:bCs/>
        </w:rPr>
        <w:t>Doanh nghiệp</w:t>
      </w:r>
    </w:p>
    <w:tbl>
      <w:tblPr>
        <w:tblW w:w="9024"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420" w:firstRow="1" w:lastRow="0" w:firstColumn="0" w:lastColumn="0" w:noHBand="0" w:noVBand="1"/>
      </w:tblPr>
      <w:tblGrid>
        <w:gridCol w:w="1504"/>
        <w:gridCol w:w="1504"/>
        <w:gridCol w:w="1504"/>
        <w:gridCol w:w="1504"/>
        <w:gridCol w:w="1504"/>
        <w:gridCol w:w="1504"/>
      </w:tblGrid>
      <w:tr w:rsidR="00DC3F94" w:rsidRPr="00E934FD" w14:paraId="06E70AA7" w14:textId="77777777" w:rsidTr="009776AF">
        <w:trPr>
          <w:trHeight w:val="20"/>
        </w:trPr>
        <w:tc>
          <w:tcPr>
            <w:tcW w:w="1504" w:type="dxa"/>
          </w:tcPr>
          <w:p w14:paraId="447F4228"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Hạng</w:t>
            </w:r>
          </w:p>
        </w:tc>
        <w:tc>
          <w:tcPr>
            <w:tcW w:w="1504" w:type="dxa"/>
          </w:tcPr>
          <w:p w14:paraId="45C26776" w14:textId="4E07ED09"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Hạng</w:t>
            </w:r>
          </w:p>
          <w:p w14:paraId="35B4032D" w14:textId="60089ED6"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(hiển thị)</w:t>
            </w:r>
          </w:p>
        </w:tc>
        <w:tc>
          <w:tcPr>
            <w:tcW w:w="1504" w:type="dxa"/>
          </w:tcPr>
          <w:p w14:paraId="27FEEE39"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Nhóm nợ</w:t>
            </w:r>
          </w:p>
        </w:tc>
        <w:tc>
          <w:tcPr>
            <w:tcW w:w="1504" w:type="dxa"/>
          </w:tcPr>
          <w:p w14:paraId="4A5F43E8"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PD giới hạn dưới</w:t>
            </w:r>
          </w:p>
        </w:tc>
        <w:tc>
          <w:tcPr>
            <w:tcW w:w="1504" w:type="dxa"/>
          </w:tcPr>
          <w:p w14:paraId="4348359B"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PD giới hạn trên</w:t>
            </w:r>
          </w:p>
        </w:tc>
        <w:tc>
          <w:tcPr>
            <w:tcW w:w="1504" w:type="dxa"/>
          </w:tcPr>
          <w:p w14:paraId="0048E0DC"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PD trung bình</w:t>
            </w:r>
          </w:p>
        </w:tc>
      </w:tr>
      <w:tr w:rsidR="00DC3F94" w:rsidRPr="00E934FD" w14:paraId="5E422B39" w14:textId="77777777" w:rsidTr="009776AF">
        <w:trPr>
          <w:trHeight w:val="20"/>
        </w:trPr>
        <w:tc>
          <w:tcPr>
            <w:tcW w:w="1504" w:type="dxa"/>
          </w:tcPr>
          <w:p w14:paraId="68905B0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w:t>
            </w:r>
          </w:p>
        </w:tc>
        <w:tc>
          <w:tcPr>
            <w:tcW w:w="1504" w:type="dxa"/>
          </w:tcPr>
          <w:p w14:paraId="0500B96F"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AAA</w:t>
            </w:r>
          </w:p>
        </w:tc>
        <w:tc>
          <w:tcPr>
            <w:tcW w:w="1504" w:type="dxa"/>
            <w:vMerge w:val="restart"/>
          </w:tcPr>
          <w:p w14:paraId="3E6E0291" w14:textId="77777777" w:rsidR="00561166" w:rsidRPr="00E934FD" w:rsidRDefault="00561166" w:rsidP="00A43268">
            <w:pPr>
              <w:spacing w:after="0" w:line="240" w:lineRule="auto"/>
              <w:jc w:val="right"/>
              <w:rPr>
                <w:rFonts w:ascii="Arial Unicode MS" w:eastAsia="Arial Unicode MS" w:hAnsi="Arial Unicode MS" w:cs="Arial Unicode MS"/>
                <w:b/>
                <w:sz w:val="20"/>
                <w:szCs w:val="20"/>
              </w:rPr>
            </w:pPr>
            <w:r w:rsidRPr="00E934FD">
              <w:rPr>
                <w:rFonts w:ascii="Arial Unicode MS" w:eastAsia="Arial Unicode MS" w:hAnsi="Arial Unicode MS" w:cs="Arial Unicode MS"/>
                <w:b/>
                <w:sz w:val="20"/>
                <w:szCs w:val="20"/>
              </w:rPr>
              <w:t>Nhóm nợ 1/ Nhóm nợ 2</w:t>
            </w:r>
          </w:p>
          <w:p w14:paraId="1D655184" w14:textId="77777777" w:rsidR="00561166" w:rsidRPr="00E934FD" w:rsidRDefault="00561166" w:rsidP="00A43268">
            <w:pPr>
              <w:spacing w:after="0" w:line="240" w:lineRule="auto"/>
              <w:jc w:val="right"/>
              <w:rPr>
                <w:rFonts w:ascii="Arial Unicode MS" w:eastAsia="Arial Unicode MS" w:hAnsi="Arial Unicode MS" w:cs="Arial Unicode MS"/>
                <w:b/>
                <w:sz w:val="20"/>
                <w:szCs w:val="20"/>
              </w:rPr>
            </w:pPr>
            <w:r w:rsidRPr="00E934FD">
              <w:rPr>
                <w:rFonts w:ascii="Arial Unicode MS" w:eastAsia="Arial Unicode MS" w:hAnsi="Arial Unicode MS" w:cs="Arial Unicode MS"/>
                <w:b/>
                <w:sz w:val="20"/>
                <w:szCs w:val="20"/>
              </w:rPr>
              <w:t>hoặc nhóm nợ là trống</w:t>
            </w:r>
          </w:p>
        </w:tc>
        <w:tc>
          <w:tcPr>
            <w:tcW w:w="1504" w:type="dxa"/>
          </w:tcPr>
          <w:p w14:paraId="52F4EA7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0.00%</w:t>
            </w:r>
          </w:p>
        </w:tc>
        <w:tc>
          <w:tcPr>
            <w:tcW w:w="1504" w:type="dxa"/>
          </w:tcPr>
          <w:p w14:paraId="18D3322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&lt;0.03%</w:t>
            </w:r>
          </w:p>
        </w:tc>
        <w:tc>
          <w:tcPr>
            <w:tcW w:w="1504" w:type="dxa"/>
            <w:vAlign w:val="bottom"/>
          </w:tcPr>
          <w:p w14:paraId="79376C49"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0.011%</w:t>
            </w:r>
          </w:p>
        </w:tc>
      </w:tr>
      <w:tr w:rsidR="00DC3F94" w:rsidRPr="00E934FD" w14:paraId="1C890D39" w14:textId="77777777" w:rsidTr="009776AF">
        <w:trPr>
          <w:trHeight w:val="20"/>
        </w:trPr>
        <w:tc>
          <w:tcPr>
            <w:tcW w:w="1504" w:type="dxa"/>
          </w:tcPr>
          <w:p w14:paraId="2B81098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2</w:t>
            </w:r>
          </w:p>
        </w:tc>
        <w:tc>
          <w:tcPr>
            <w:tcW w:w="1504" w:type="dxa"/>
          </w:tcPr>
          <w:p w14:paraId="1057D930"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AA</w:t>
            </w:r>
          </w:p>
        </w:tc>
        <w:tc>
          <w:tcPr>
            <w:tcW w:w="1504" w:type="dxa"/>
            <w:vMerge/>
          </w:tcPr>
          <w:p w14:paraId="1533C90D"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7EB4BD8D"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0.03%</w:t>
            </w:r>
          </w:p>
        </w:tc>
        <w:tc>
          <w:tcPr>
            <w:tcW w:w="1504" w:type="dxa"/>
          </w:tcPr>
          <w:p w14:paraId="76D8D58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&lt;0.16%</w:t>
            </w:r>
          </w:p>
        </w:tc>
        <w:tc>
          <w:tcPr>
            <w:tcW w:w="1504" w:type="dxa"/>
            <w:vAlign w:val="bottom"/>
          </w:tcPr>
          <w:p w14:paraId="7783F63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0.087%</w:t>
            </w:r>
          </w:p>
        </w:tc>
      </w:tr>
      <w:tr w:rsidR="00DC3F94" w:rsidRPr="00E934FD" w14:paraId="512F4D01" w14:textId="77777777" w:rsidTr="009776AF">
        <w:trPr>
          <w:trHeight w:val="20"/>
        </w:trPr>
        <w:tc>
          <w:tcPr>
            <w:tcW w:w="1504" w:type="dxa"/>
          </w:tcPr>
          <w:p w14:paraId="50CCFF9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3</w:t>
            </w:r>
          </w:p>
        </w:tc>
        <w:tc>
          <w:tcPr>
            <w:tcW w:w="1504" w:type="dxa"/>
          </w:tcPr>
          <w:p w14:paraId="63758942"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A</w:t>
            </w:r>
          </w:p>
        </w:tc>
        <w:tc>
          <w:tcPr>
            <w:tcW w:w="1504" w:type="dxa"/>
            <w:vMerge/>
          </w:tcPr>
          <w:p w14:paraId="2F1FA788"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6C6ADE3A"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0.16%</w:t>
            </w:r>
          </w:p>
        </w:tc>
        <w:tc>
          <w:tcPr>
            <w:tcW w:w="1504" w:type="dxa"/>
          </w:tcPr>
          <w:p w14:paraId="5ADC3E6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&lt;0.32%</w:t>
            </w:r>
          </w:p>
        </w:tc>
        <w:tc>
          <w:tcPr>
            <w:tcW w:w="1504" w:type="dxa"/>
            <w:vAlign w:val="bottom"/>
          </w:tcPr>
          <w:p w14:paraId="4E52951D"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0.242%</w:t>
            </w:r>
          </w:p>
        </w:tc>
      </w:tr>
      <w:tr w:rsidR="00DC3F94" w:rsidRPr="00E934FD" w14:paraId="44A48A05" w14:textId="77777777" w:rsidTr="009776AF">
        <w:trPr>
          <w:trHeight w:val="20"/>
        </w:trPr>
        <w:tc>
          <w:tcPr>
            <w:tcW w:w="1504" w:type="dxa"/>
          </w:tcPr>
          <w:p w14:paraId="1EAA068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4</w:t>
            </w:r>
          </w:p>
        </w:tc>
        <w:tc>
          <w:tcPr>
            <w:tcW w:w="1504" w:type="dxa"/>
          </w:tcPr>
          <w:p w14:paraId="7BC9BA8A"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BBB</w:t>
            </w:r>
          </w:p>
        </w:tc>
        <w:tc>
          <w:tcPr>
            <w:tcW w:w="1504" w:type="dxa"/>
            <w:vMerge/>
          </w:tcPr>
          <w:p w14:paraId="05063B3E"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5B1B7DC8"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0.32%</w:t>
            </w:r>
          </w:p>
        </w:tc>
        <w:tc>
          <w:tcPr>
            <w:tcW w:w="1504" w:type="dxa"/>
          </w:tcPr>
          <w:p w14:paraId="48B54DB4"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&lt;0.6%</w:t>
            </w:r>
          </w:p>
        </w:tc>
        <w:tc>
          <w:tcPr>
            <w:tcW w:w="1504" w:type="dxa"/>
            <w:vAlign w:val="bottom"/>
          </w:tcPr>
          <w:p w14:paraId="6E72C961"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0.460%</w:t>
            </w:r>
          </w:p>
        </w:tc>
      </w:tr>
      <w:tr w:rsidR="00DC3F94" w:rsidRPr="00E934FD" w14:paraId="558C6FE5" w14:textId="77777777" w:rsidTr="009776AF">
        <w:trPr>
          <w:trHeight w:val="20"/>
        </w:trPr>
        <w:tc>
          <w:tcPr>
            <w:tcW w:w="1504" w:type="dxa"/>
          </w:tcPr>
          <w:p w14:paraId="774FBE5A"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5</w:t>
            </w:r>
          </w:p>
        </w:tc>
        <w:tc>
          <w:tcPr>
            <w:tcW w:w="1504" w:type="dxa"/>
          </w:tcPr>
          <w:p w14:paraId="4946690C"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BB</w:t>
            </w:r>
          </w:p>
        </w:tc>
        <w:tc>
          <w:tcPr>
            <w:tcW w:w="1504" w:type="dxa"/>
            <w:vMerge/>
          </w:tcPr>
          <w:p w14:paraId="2D38CFFF"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77902CE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0.60%</w:t>
            </w:r>
          </w:p>
        </w:tc>
        <w:tc>
          <w:tcPr>
            <w:tcW w:w="1504" w:type="dxa"/>
          </w:tcPr>
          <w:p w14:paraId="711837E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&lt;1.04%</w:t>
            </w:r>
          </w:p>
        </w:tc>
        <w:tc>
          <w:tcPr>
            <w:tcW w:w="1504" w:type="dxa"/>
            <w:vAlign w:val="bottom"/>
          </w:tcPr>
          <w:p w14:paraId="492618A6"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0.773%</w:t>
            </w:r>
          </w:p>
        </w:tc>
      </w:tr>
      <w:tr w:rsidR="00DC3F94" w:rsidRPr="00E934FD" w14:paraId="6958C8C0" w14:textId="77777777" w:rsidTr="009776AF">
        <w:trPr>
          <w:trHeight w:val="20"/>
        </w:trPr>
        <w:tc>
          <w:tcPr>
            <w:tcW w:w="1504" w:type="dxa"/>
          </w:tcPr>
          <w:p w14:paraId="07AD8AFF"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lastRenderedPageBreak/>
              <w:t>6</w:t>
            </w:r>
          </w:p>
        </w:tc>
        <w:tc>
          <w:tcPr>
            <w:tcW w:w="1504" w:type="dxa"/>
          </w:tcPr>
          <w:p w14:paraId="27BA1435"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B</w:t>
            </w:r>
          </w:p>
        </w:tc>
        <w:tc>
          <w:tcPr>
            <w:tcW w:w="1504" w:type="dxa"/>
            <w:vMerge/>
          </w:tcPr>
          <w:p w14:paraId="28A5F83E"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023124D7"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1.04%</w:t>
            </w:r>
          </w:p>
        </w:tc>
        <w:tc>
          <w:tcPr>
            <w:tcW w:w="1504" w:type="dxa"/>
          </w:tcPr>
          <w:p w14:paraId="325EF611"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&lt;2.16%</w:t>
            </w:r>
          </w:p>
        </w:tc>
        <w:tc>
          <w:tcPr>
            <w:tcW w:w="1504" w:type="dxa"/>
            <w:vAlign w:val="bottom"/>
          </w:tcPr>
          <w:p w14:paraId="0012B93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1.470%</w:t>
            </w:r>
          </w:p>
        </w:tc>
      </w:tr>
      <w:tr w:rsidR="00DC3F94" w:rsidRPr="00E934FD" w14:paraId="38DE186B" w14:textId="77777777" w:rsidTr="009776AF">
        <w:trPr>
          <w:trHeight w:val="20"/>
        </w:trPr>
        <w:tc>
          <w:tcPr>
            <w:tcW w:w="1504" w:type="dxa"/>
          </w:tcPr>
          <w:p w14:paraId="0E1A5010"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7</w:t>
            </w:r>
          </w:p>
        </w:tc>
        <w:tc>
          <w:tcPr>
            <w:tcW w:w="1504" w:type="dxa"/>
          </w:tcPr>
          <w:p w14:paraId="227E1C8D"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CCC</w:t>
            </w:r>
          </w:p>
        </w:tc>
        <w:tc>
          <w:tcPr>
            <w:tcW w:w="1504" w:type="dxa"/>
            <w:vMerge/>
          </w:tcPr>
          <w:p w14:paraId="5B1A238A"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14D24891"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2.16%</w:t>
            </w:r>
          </w:p>
        </w:tc>
        <w:tc>
          <w:tcPr>
            <w:tcW w:w="1504" w:type="dxa"/>
          </w:tcPr>
          <w:p w14:paraId="6236979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&lt;5.00%</w:t>
            </w:r>
          </w:p>
        </w:tc>
        <w:tc>
          <w:tcPr>
            <w:tcW w:w="1504" w:type="dxa"/>
            <w:vAlign w:val="bottom"/>
          </w:tcPr>
          <w:p w14:paraId="6361C561"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3.159%</w:t>
            </w:r>
          </w:p>
        </w:tc>
      </w:tr>
      <w:tr w:rsidR="00DC3F94" w:rsidRPr="00E934FD" w14:paraId="7529FAC0" w14:textId="77777777" w:rsidTr="009776AF">
        <w:trPr>
          <w:trHeight w:val="20"/>
        </w:trPr>
        <w:tc>
          <w:tcPr>
            <w:tcW w:w="1504" w:type="dxa"/>
          </w:tcPr>
          <w:p w14:paraId="3B5B9637"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8</w:t>
            </w:r>
          </w:p>
        </w:tc>
        <w:tc>
          <w:tcPr>
            <w:tcW w:w="1504" w:type="dxa"/>
          </w:tcPr>
          <w:p w14:paraId="439E918C"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CC</w:t>
            </w:r>
          </w:p>
        </w:tc>
        <w:tc>
          <w:tcPr>
            <w:tcW w:w="1504" w:type="dxa"/>
            <w:vMerge/>
          </w:tcPr>
          <w:p w14:paraId="35429255"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55F4A4FD"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5.00%</w:t>
            </w:r>
          </w:p>
        </w:tc>
        <w:tc>
          <w:tcPr>
            <w:tcW w:w="1504" w:type="dxa"/>
          </w:tcPr>
          <w:p w14:paraId="256A5D2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&lt;24.00%</w:t>
            </w:r>
          </w:p>
        </w:tc>
        <w:tc>
          <w:tcPr>
            <w:tcW w:w="1504" w:type="dxa"/>
            <w:vAlign w:val="bottom"/>
          </w:tcPr>
          <w:p w14:paraId="7C84291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10.390%</w:t>
            </w:r>
          </w:p>
        </w:tc>
      </w:tr>
      <w:tr w:rsidR="00DC3F94" w:rsidRPr="00E934FD" w14:paraId="45B1B2B8" w14:textId="77777777" w:rsidTr="009776AF">
        <w:trPr>
          <w:trHeight w:val="20"/>
        </w:trPr>
        <w:tc>
          <w:tcPr>
            <w:tcW w:w="1504" w:type="dxa"/>
          </w:tcPr>
          <w:p w14:paraId="66858106"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9</w:t>
            </w:r>
          </w:p>
        </w:tc>
        <w:tc>
          <w:tcPr>
            <w:tcW w:w="1504" w:type="dxa"/>
          </w:tcPr>
          <w:p w14:paraId="2AB3A4F6"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C</w:t>
            </w:r>
          </w:p>
        </w:tc>
        <w:tc>
          <w:tcPr>
            <w:tcW w:w="1504" w:type="dxa"/>
            <w:vMerge/>
          </w:tcPr>
          <w:p w14:paraId="48CC4CC8" w14:textId="77777777" w:rsidR="00561166" w:rsidRPr="00E934FD" w:rsidRDefault="00561166" w:rsidP="00A43268">
            <w:pPr>
              <w:widowControl w:val="0"/>
              <w:pBdr>
                <w:top w:val="nil"/>
                <w:left w:val="nil"/>
                <w:bottom w:val="nil"/>
                <w:right w:val="nil"/>
                <w:between w:val="nil"/>
              </w:pBdr>
              <w:spacing w:after="0" w:line="240" w:lineRule="auto"/>
              <w:rPr>
                <w:rFonts w:ascii="Arial Unicode MS" w:eastAsia="Arial Unicode MS" w:hAnsi="Arial Unicode MS" w:cs="Arial Unicode MS"/>
                <w:sz w:val="20"/>
                <w:szCs w:val="20"/>
              </w:rPr>
            </w:pPr>
          </w:p>
        </w:tc>
        <w:tc>
          <w:tcPr>
            <w:tcW w:w="1504" w:type="dxa"/>
          </w:tcPr>
          <w:p w14:paraId="60AA5F3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24.00%</w:t>
            </w:r>
          </w:p>
        </w:tc>
        <w:tc>
          <w:tcPr>
            <w:tcW w:w="1504" w:type="dxa"/>
          </w:tcPr>
          <w:p w14:paraId="03136A32"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&lt;100%</w:t>
            </w:r>
          </w:p>
        </w:tc>
        <w:tc>
          <w:tcPr>
            <w:tcW w:w="1504" w:type="dxa"/>
            <w:vAlign w:val="bottom"/>
          </w:tcPr>
          <w:p w14:paraId="1ADDAFE5"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67.776%</w:t>
            </w:r>
          </w:p>
        </w:tc>
      </w:tr>
      <w:tr w:rsidR="00DC3F94" w:rsidRPr="00E934FD" w14:paraId="68F2DB60" w14:textId="77777777" w:rsidTr="009776AF">
        <w:trPr>
          <w:trHeight w:val="20"/>
        </w:trPr>
        <w:tc>
          <w:tcPr>
            <w:tcW w:w="1504" w:type="dxa"/>
          </w:tcPr>
          <w:p w14:paraId="4D22151C"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w:t>
            </w:r>
          </w:p>
        </w:tc>
        <w:tc>
          <w:tcPr>
            <w:tcW w:w="1504" w:type="dxa"/>
          </w:tcPr>
          <w:p w14:paraId="2F90ABF7"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DDD</w:t>
            </w:r>
          </w:p>
        </w:tc>
        <w:tc>
          <w:tcPr>
            <w:tcW w:w="1504" w:type="dxa"/>
          </w:tcPr>
          <w:p w14:paraId="1A8AD0C3"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Nhóm nợ 3</w:t>
            </w:r>
          </w:p>
        </w:tc>
        <w:tc>
          <w:tcPr>
            <w:tcW w:w="1504" w:type="dxa"/>
          </w:tcPr>
          <w:p w14:paraId="5A7791D2"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100.00%</w:t>
            </w:r>
          </w:p>
        </w:tc>
        <w:tc>
          <w:tcPr>
            <w:tcW w:w="1504" w:type="dxa"/>
          </w:tcPr>
          <w:p w14:paraId="3821FBF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c>
          <w:tcPr>
            <w:tcW w:w="1504" w:type="dxa"/>
          </w:tcPr>
          <w:p w14:paraId="0ACCAC18"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r>
      <w:tr w:rsidR="00DC3F94" w:rsidRPr="00E934FD" w14:paraId="287C5BC4" w14:textId="77777777" w:rsidTr="009776AF">
        <w:trPr>
          <w:trHeight w:val="20"/>
        </w:trPr>
        <w:tc>
          <w:tcPr>
            <w:tcW w:w="1504" w:type="dxa"/>
          </w:tcPr>
          <w:p w14:paraId="47D6D6BA"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11</w:t>
            </w:r>
          </w:p>
        </w:tc>
        <w:tc>
          <w:tcPr>
            <w:tcW w:w="1504" w:type="dxa"/>
          </w:tcPr>
          <w:p w14:paraId="17F88A25"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DD</w:t>
            </w:r>
          </w:p>
        </w:tc>
        <w:tc>
          <w:tcPr>
            <w:tcW w:w="1504" w:type="dxa"/>
          </w:tcPr>
          <w:p w14:paraId="6D2D3BF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Nhóm nợ 4</w:t>
            </w:r>
          </w:p>
        </w:tc>
        <w:tc>
          <w:tcPr>
            <w:tcW w:w="1504" w:type="dxa"/>
          </w:tcPr>
          <w:p w14:paraId="7B62EB57"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100.00%</w:t>
            </w:r>
          </w:p>
        </w:tc>
        <w:tc>
          <w:tcPr>
            <w:tcW w:w="1504" w:type="dxa"/>
          </w:tcPr>
          <w:p w14:paraId="1CEB5CD2"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c>
          <w:tcPr>
            <w:tcW w:w="1504" w:type="dxa"/>
          </w:tcPr>
          <w:p w14:paraId="0C54B3A4"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r>
      <w:tr w:rsidR="00DC3F94" w:rsidRPr="00E934FD" w14:paraId="0559F03C" w14:textId="77777777" w:rsidTr="009776AF">
        <w:trPr>
          <w:trHeight w:val="20"/>
        </w:trPr>
        <w:tc>
          <w:tcPr>
            <w:tcW w:w="1504" w:type="dxa"/>
          </w:tcPr>
          <w:p w14:paraId="45D94917"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12</w:t>
            </w:r>
          </w:p>
        </w:tc>
        <w:tc>
          <w:tcPr>
            <w:tcW w:w="1504" w:type="dxa"/>
          </w:tcPr>
          <w:p w14:paraId="3BD5DDDC" w14:textId="77777777" w:rsidR="00561166" w:rsidRPr="00E934FD" w:rsidRDefault="00561166" w:rsidP="00A43268">
            <w:pPr>
              <w:spacing w:after="0" w:line="240" w:lineRule="auto"/>
              <w:jc w:val="center"/>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D</w:t>
            </w:r>
          </w:p>
        </w:tc>
        <w:tc>
          <w:tcPr>
            <w:tcW w:w="1504" w:type="dxa"/>
          </w:tcPr>
          <w:p w14:paraId="06F19EA8"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Nhóm nợ 5</w:t>
            </w:r>
          </w:p>
        </w:tc>
        <w:tc>
          <w:tcPr>
            <w:tcW w:w="1504" w:type="dxa"/>
          </w:tcPr>
          <w:p w14:paraId="7E6053D7"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100.00%</w:t>
            </w:r>
          </w:p>
        </w:tc>
        <w:tc>
          <w:tcPr>
            <w:tcW w:w="1504" w:type="dxa"/>
          </w:tcPr>
          <w:p w14:paraId="507D63E1"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c>
          <w:tcPr>
            <w:tcW w:w="1504" w:type="dxa"/>
          </w:tcPr>
          <w:p w14:paraId="756D837B" w14:textId="77777777" w:rsidR="00561166" w:rsidRPr="00E934FD" w:rsidRDefault="00561166" w:rsidP="00A43268">
            <w:pPr>
              <w:spacing w:after="0" w:line="240" w:lineRule="auto"/>
              <w:jc w:val="right"/>
              <w:rPr>
                <w:rFonts w:ascii="Arial Unicode MS" w:eastAsia="Arial Unicode MS" w:hAnsi="Arial Unicode MS" w:cs="Arial Unicode MS"/>
                <w:sz w:val="20"/>
                <w:szCs w:val="20"/>
              </w:rPr>
            </w:pPr>
            <w:r w:rsidRPr="00E934FD">
              <w:rPr>
                <w:rFonts w:ascii="Arial Unicode MS" w:eastAsia="Arial Unicode MS" w:hAnsi="Arial Unicode MS" w:cs="Arial Unicode MS"/>
                <w:sz w:val="20"/>
                <w:szCs w:val="20"/>
              </w:rPr>
              <w:t>100%</w:t>
            </w:r>
          </w:p>
        </w:tc>
      </w:tr>
    </w:tbl>
    <w:p w14:paraId="50C33FB7" w14:textId="7B1E132C" w:rsidR="00EC0266" w:rsidRPr="00E934FD" w:rsidRDefault="00EC0266" w:rsidP="00EC0266">
      <w:pPr>
        <w:pStyle w:val="ListParagraph"/>
        <w:numPr>
          <w:ilvl w:val="1"/>
          <w:numId w:val="4"/>
        </w:numPr>
        <w:rPr>
          <w:rFonts w:ascii="Arial Unicode MS" w:eastAsia="Arial Unicode MS" w:hAnsi="Arial Unicode MS" w:cs="Arial Unicode MS"/>
          <w:b/>
          <w:bCs/>
        </w:rPr>
      </w:pPr>
      <w:r w:rsidRPr="00E934FD">
        <w:rPr>
          <w:rFonts w:ascii="Arial Unicode MS" w:eastAsia="Arial Unicode MS" w:hAnsi="Arial Unicode MS" w:cs="Arial Unicode MS"/>
          <w:b/>
          <w:bCs/>
        </w:rPr>
        <w:t>Nhân tố phủ quyết</w:t>
      </w:r>
    </w:p>
    <w:p w14:paraId="6E40B0D2" w14:textId="30EC72F2" w:rsidR="0077555F" w:rsidRPr="00E934FD" w:rsidRDefault="0077555F" w:rsidP="0077555F">
      <w:pPr>
        <w:pStyle w:val="ListParagraph"/>
        <w:numPr>
          <w:ilvl w:val="2"/>
          <w:numId w:val="4"/>
        </w:numPr>
        <w:rPr>
          <w:rFonts w:ascii="Arial Unicode MS" w:eastAsia="Arial Unicode MS" w:hAnsi="Arial Unicode MS" w:cs="Arial Unicode MS"/>
          <w:b/>
          <w:bCs/>
        </w:rPr>
      </w:pPr>
      <w:r w:rsidRPr="00E934FD">
        <w:rPr>
          <w:rFonts w:ascii="Arial Unicode MS" w:eastAsia="Arial Unicode MS" w:hAnsi="Arial Unicode MS" w:cs="Arial Unicode MS"/>
          <w:b/>
          <w:bCs/>
        </w:rPr>
        <w:t>Tổng quan</w:t>
      </w:r>
    </w:p>
    <w:p w14:paraId="4AAE3CCB" w14:textId="77777777" w:rsidR="0077555F" w:rsidRPr="00DC3F94" w:rsidRDefault="0077555F" w:rsidP="0077555F">
      <w:pPr>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Phần này sẽ chỉ được áp dụng cho các hạng từ 1-9 của mô hình A-card và PD.</w:t>
      </w:r>
    </w:p>
    <w:p w14:paraId="52DACB7E" w14:textId="77777777" w:rsidR="00AD2790" w:rsidRPr="00DC3F94" w:rsidRDefault="00AD2790" w:rsidP="00AD2790">
      <w:pPr>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Tất cả các hạng ban đầu được tính toán từ mô hình sẽ được đánh giá bằng các nhân tố phủ quyết cho từng phân khúc, nhân tố phủ quyết sẽ thực hiện như sau:</w:t>
      </w:r>
    </w:p>
    <w:p w14:paraId="29141CA5" w14:textId="77777777" w:rsidR="00AD2790" w:rsidRPr="00DC3F94" w:rsidRDefault="00AD2790" w:rsidP="00AD2790">
      <w:pPr>
        <w:pStyle w:val="ListParagraph"/>
        <w:numPr>
          <w:ilvl w:val="0"/>
          <w:numId w:val="18"/>
        </w:numPr>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Hạng mà không thể giảm xuống thấp hơn nữa sẽ sử dụng hạng thấp nhất (hạng số 9)</w:t>
      </w:r>
    </w:p>
    <w:p w14:paraId="347DF126" w14:textId="1AB83D4B" w:rsidR="00AD2790" w:rsidRPr="00DC3F94" w:rsidRDefault="00AD2790" w:rsidP="00AD2790">
      <w:pPr>
        <w:pStyle w:val="ListParagraph"/>
        <w:numPr>
          <w:ilvl w:val="0"/>
          <w:numId w:val="18"/>
        </w:numPr>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Hạng mà không thể tăng được hơn nữa sẽ sử dụng hạng cao nhất (hạng số 1)</w:t>
      </w:r>
    </w:p>
    <w:p w14:paraId="66E66CE5" w14:textId="5E04A67C" w:rsidR="0077555F" w:rsidRPr="00E934FD" w:rsidRDefault="0077555F" w:rsidP="0077555F">
      <w:pPr>
        <w:pStyle w:val="ListParagraph"/>
        <w:numPr>
          <w:ilvl w:val="2"/>
          <w:numId w:val="4"/>
        </w:numPr>
        <w:rPr>
          <w:rFonts w:ascii="Arial Unicode MS" w:eastAsia="Arial Unicode MS" w:hAnsi="Arial Unicode MS" w:cs="Arial Unicode MS"/>
          <w:b/>
          <w:bCs/>
        </w:rPr>
      </w:pPr>
      <w:r w:rsidRPr="00E934FD">
        <w:rPr>
          <w:rFonts w:ascii="Arial Unicode MS" w:eastAsia="Arial Unicode MS" w:hAnsi="Arial Unicode MS" w:cs="Arial Unicode MS"/>
          <w:b/>
          <w:bCs/>
        </w:rPr>
        <w:t>Yêu cầu</w:t>
      </w:r>
    </w:p>
    <w:p w14:paraId="3DFEF5A6" w14:textId="281A8A78" w:rsidR="0077555F" w:rsidRPr="00E934FD" w:rsidRDefault="005A7FBC" w:rsidP="0077555F">
      <w:pPr>
        <w:pStyle w:val="ListParagraph"/>
        <w:rPr>
          <w:rFonts w:ascii="Arial Unicode MS" w:eastAsia="Arial Unicode MS" w:hAnsi="Arial Unicode MS" w:cs="Arial Unicode MS"/>
          <w:b/>
          <w:bCs/>
        </w:rPr>
      </w:pPr>
      <w:r w:rsidRPr="00E934FD">
        <w:rPr>
          <w:rFonts w:ascii="Arial Unicode MS" w:eastAsia="Arial Unicode MS" w:hAnsi="Arial Unicode MS" w:cs="Arial Unicode MS"/>
          <w:b/>
          <w:bCs/>
        </w:rPr>
        <w:t>Nhân tố phủ quyết cho KHDN</w:t>
      </w:r>
    </w:p>
    <w:tbl>
      <w:tblPr>
        <w:tblW w:w="8410"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600"/>
        <w:gridCol w:w="3355"/>
        <w:gridCol w:w="2700"/>
        <w:gridCol w:w="825"/>
        <w:gridCol w:w="930"/>
      </w:tblGrid>
      <w:tr w:rsidR="00DC3F94" w:rsidRPr="00DC3F94" w14:paraId="32999272" w14:textId="77777777" w:rsidTr="00A578D0">
        <w:trPr>
          <w:trHeight w:val="20"/>
          <w:tblHeader/>
        </w:trPr>
        <w:tc>
          <w:tcPr>
            <w:tcW w:w="600" w:type="dxa"/>
            <w:shd w:val="clear" w:color="auto" w:fill="ED7D31"/>
          </w:tcPr>
          <w:p w14:paraId="4F58A29F" w14:textId="77777777" w:rsidR="00A578D0" w:rsidRPr="00DC3F94" w:rsidRDefault="00A578D0" w:rsidP="009776AF">
            <w:pPr>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No</w:t>
            </w:r>
          </w:p>
        </w:tc>
        <w:tc>
          <w:tcPr>
            <w:tcW w:w="3355" w:type="dxa"/>
            <w:shd w:val="clear" w:color="auto" w:fill="ED7D31"/>
          </w:tcPr>
          <w:p w14:paraId="04B4A0D8" w14:textId="6B461673" w:rsidR="00A578D0" w:rsidRPr="00DC3F94" w:rsidRDefault="00A578D0" w:rsidP="009776AF">
            <w:pPr>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Nhân tố phủ quyết)</w:t>
            </w:r>
          </w:p>
        </w:tc>
        <w:tc>
          <w:tcPr>
            <w:tcW w:w="2700" w:type="dxa"/>
            <w:shd w:val="clear" w:color="auto" w:fill="ED7D31"/>
          </w:tcPr>
          <w:p w14:paraId="236B3BBC" w14:textId="5DEA7498" w:rsidR="00A578D0" w:rsidRPr="00DC3F94" w:rsidRDefault="00A578D0" w:rsidP="009776AF">
            <w:pPr>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Phương thức áp dụng</w:t>
            </w:r>
          </w:p>
        </w:tc>
        <w:tc>
          <w:tcPr>
            <w:tcW w:w="825" w:type="dxa"/>
            <w:shd w:val="clear" w:color="auto" w:fill="ED7D31"/>
          </w:tcPr>
          <w:p w14:paraId="0B5ED6C4" w14:textId="77777777" w:rsidR="00A578D0" w:rsidRPr="00DC3F94" w:rsidRDefault="00A578D0" w:rsidP="009776AF">
            <w:pPr>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COM</w:t>
            </w:r>
          </w:p>
        </w:tc>
        <w:tc>
          <w:tcPr>
            <w:tcW w:w="930" w:type="dxa"/>
            <w:shd w:val="clear" w:color="auto" w:fill="ED7D31"/>
          </w:tcPr>
          <w:p w14:paraId="1430E3A3" w14:textId="77777777" w:rsidR="00A578D0" w:rsidRPr="00DC3F94" w:rsidRDefault="00A578D0" w:rsidP="009776AF">
            <w:pPr>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MSME</w:t>
            </w:r>
          </w:p>
        </w:tc>
      </w:tr>
      <w:tr w:rsidR="00DC3F94" w:rsidRPr="00DC3F94" w14:paraId="52BB0E83" w14:textId="77777777" w:rsidTr="00A578D0">
        <w:trPr>
          <w:trHeight w:val="20"/>
        </w:trPr>
        <w:tc>
          <w:tcPr>
            <w:tcW w:w="600" w:type="dxa"/>
          </w:tcPr>
          <w:p w14:paraId="4893FC0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w:t>
            </w:r>
          </w:p>
        </w:tc>
        <w:tc>
          <w:tcPr>
            <w:tcW w:w="3355" w:type="dxa"/>
          </w:tcPr>
          <w:p w14:paraId="3DB48BDD"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Chủ sở hữu doanh nghiệp/ nhân sự cấp quản lý qua đời hoặc có thay đổi lớn, có khả năng ảnh hưởng đến HĐKD của DN</w:t>
            </w:r>
          </w:p>
        </w:tc>
        <w:tc>
          <w:tcPr>
            <w:tcW w:w="2700" w:type="dxa"/>
          </w:tcPr>
          <w:p w14:paraId="182895B7"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0A3C1AA4"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0ABB6915"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4BFC8864" w14:textId="77777777" w:rsidTr="00A578D0">
        <w:trPr>
          <w:trHeight w:val="20"/>
        </w:trPr>
        <w:tc>
          <w:tcPr>
            <w:tcW w:w="600" w:type="dxa"/>
          </w:tcPr>
          <w:p w14:paraId="6D28A728"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2</w:t>
            </w:r>
          </w:p>
        </w:tc>
        <w:tc>
          <w:tcPr>
            <w:tcW w:w="3355" w:type="dxa"/>
          </w:tcPr>
          <w:p w14:paraId="10E2E689"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Thông tin xấu liên quan đến doanh nghiệp hoặc chủ sở hữu/ người quản lý từ các phương tiện truyền thông</w:t>
            </w:r>
          </w:p>
        </w:tc>
        <w:tc>
          <w:tcPr>
            <w:tcW w:w="2700" w:type="dxa"/>
          </w:tcPr>
          <w:p w14:paraId="6E9D28A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4D09B7CA"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5FD00FD7"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5FC63525" w14:textId="77777777" w:rsidTr="00A578D0">
        <w:trPr>
          <w:trHeight w:val="20"/>
        </w:trPr>
        <w:tc>
          <w:tcPr>
            <w:tcW w:w="600" w:type="dxa"/>
          </w:tcPr>
          <w:p w14:paraId="320943A3"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3</w:t>
            </w:r>
          </w:p>
        </w:tc>
        <w:tc>
          <w:tcPr>
            <w:tcW w:w="3355" w:type="dxa"/>
          </w:tcPr>
          <w:p w14:paraId="1D254DA8"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Tranh chấp quyền sở hữu DN phát sinh (ví dụ: tranh chấp gia đình, tranh chấp hợp tác,…) gây ảnh hưởng đến hoạt động kinh doanh của doanh nghiệp</w:t>
            </w:r>
          </w:p>
        </w:tc>
        <w:tc>
          <w:tcPr>
            <w:tcW w:w="2700" w:type="dxa"/>
          </w:tcPr>
          <w:p w14:paraId="3A7ED5CC"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65061699"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760603A1"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747ABB3C" w14:textId="77777777" w:rsidTr="00A578D0">
        <w:trPr>
          <w:trHeight w:val="20"/>
        </w:trPr>
        <w:tc>
          <w:tcPr>
            <w:tcW w:w="600" w:type="dxa"/>
          </w:tcPr>
          <w:p w14:paraId="51F1AE5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4</w:t>
            </w:r>
          </w:p>
        </w:tc>
        <w:tc>
          <w:tcPr>
            <w:tcW w:w="3355" w:type="dxa"/>
          </w:tcPr>
          <w:p w14:paraId="11BFEF9A"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xml:space="preserve">Khách hàng đang vướng kiện tụng pháp lý có thể gây ảnh hưởng nghiêm trọng lên dòng tiền và/ </w:t>
            </w:r>
            <w:r w:rsidRPr="00DC3F94">
              <w:rPr>
                <w:rFonts w:ascii="Arial Unicode MS" w:eastAsia="Arial Unicode MS" w:hAnsi="Arial Unicode MS" w:cs="Arial Unicode MS"/>
                <w:sz w:val="20"/>
                <w:szCs w:val="20"/>
              </w:rPr>
              <w:lastRenderedPageBreak/>
              <w:t>hoặc thương hiệu doanh nghiệp/ sản phẩm, đạo đức lãnh đạo, …</w:t>
            </w:r>
          </w:p>
        </w:tc>
        <w:tc>
          <w:tcPr>
            <w:tcW w:w="2700" w:type="dxa"/>
          </w:tcPr>
          <w:p w14:paraId="33AFD5F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lastRenderedPageBreak/>
              <w:t>Giảm hạng</w:t>
            </w:r>
          </w:p>
        </w:tc>
        <w:tc>
          <w:tcPr>
            <w:tcW w:w="825" w:type="dxa"/>
          </w:tcPr>
          <w:p w14:paraId="298A09D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162A6BEA"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21A48BF9" w14:textId="77777777" w:rsidTr="00A578D0">
        <w:trPr>
          <w:trHeight w:val="20"/>
        </w:trPr>
        <w:tc>
          <w:tcPr>
            <w:tcW w:w="600" w:type="dxa"/>
          </w:tcPr>
          <w:p w14:paraId="236DD4B9"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5</w:t>
            </w:r>
          </w:p>
        </w:tc>
        <w:tc>
          <w:tcPr>
            <w:tcW w:w="3355" w:type="dxa"/>
          </w:tcPr>
          <w:p w14:paraId="11017D2C"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Trong 6 tháng qua, đã từng xảy ra tai nạn gây tổn thất về hoạt động như cháy/ mất cắp/ gian lận/ hỏa hoạn/ đình công … gây ảnh hưởng nghiêm trọng hoặc có thể ảnh hưởng nghiêm trọng đến hoạt động của khách hàng vay</w:t>
            </w:r>
          </w:p>
        </w:tc>
        <w:tc>
          <w:tcPr>
            <w:tcW w:w="2700" w:type="dxa"/>
          </w:tcPr>
          <w:p w14:paraId="1542499D"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6FD8B621"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36F2F4C2" w14:textId="2F734F82"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11D4497F" w14:textId="77777777" w:rsidTr="00A578D0">
        <w:trPr>
          <w:trHeight w:val="20"/>
        </w:trPr>
        <w:tc>
          <w:tcPr>
            <w:tcW w:w="600" w:type="dxa"/>
          </w:tcPr>
          <w:p w14:paraId="409A8C99"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6</w:t>
            </w:r>
          </w:p>
        </w:tc>
        <w:tc>
          <w:tcPr>
            <w:tcW w:w="3355" w:type="dxa"/>
          </w:tcPr>
          <w:p w14:paraId="0E9C296D"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Vị trí bất động sản nằm trong khu vực có rủi ro hoạt động cao như tỷ lệ tội phạm cao, thiên tai, cơ sở hạ tầng không đầy đủ, các vấn đề pháp lý / tên, v.v</w:t>
            </w:r>
          </w:p>
        </w:tc>
        <w:tc>
          <w:tcPr>
            <w:tcW w:w="2700" w:type="dxa"/>
          </w:tcPr>
          <w:p w14:paraId="04EBD584"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2A9790A8"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p>
        </w:tc>
        <w:tc>
          <w:tcPr>
            <w:tcW w:w="930" w:type="dxa"/>
          </w:tcPr>
          <w:p w14:paraId="352CC6D2" w14:textId="77777777" w:rsidR="00A578D0" w:rsidRPr="00DC3F94" w:rsidRDefault="00A578D0" w:rsidP="009776AF">
            <w:pPr>
              <w:ind w:left="72"/>
              <w:rPr>
                <w:rFonts w:ascii="Arial Unicode MS" w:eastAsia="Arial Unicode MS" w:hAnsi="Arial Unicode MS" w:cs="Arial Unicode MS"/>
                <w:sz w:val="20"/>
                <w:szCs w:val="20"/>
              </w:rPr>
            </w:pPr>
          </w:p>
        </w:tc>
      </w:tr>
      <w:tr w:rsidR="00DC3F94" w:rsidRPr="00DC3F94" w14:paraId="3667C1D7" w14:textId="77777777" w:rsidTr="00A578D0">
        <w:trPr>
          <w:trHeight w:val="20"/>
        </w:trPr>
        <w:tc>
          <w:tcPr>
            <w:tcW w:w="600" w:type="dxa"/>
          </w:tcPr>
          <w:p w14:paraId="1814537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7</w:t>
            </w:r>
          </w:p>
        </w:tc>
        <w:tc>
          <w:tcPr>
            <w:tcW w:w="3355" w:type="dxa"/>
          </w:tcPr>
          <w:p w14:paraId="04E26D98"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Máy móc thiết bị cũ, không hiệu quả, cần chờ thay thế</w:t>
            </w:r>
          </w:p>
        </w:tc>
        <w:tc>
          <w:tcPr>
            <w:tcW w:w="2700" w:type="dxa"/>
          </w:tcPr>
          <w:p w14:paraId="504DEE5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219F646C"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p>
        </w:tc>
        <w:tc>
          <w:tcPr>
            <w:tcW w:w="930" w:type="dxa"/>
          </w:tcPr>
          <w:p w14:paraId="1783CD4D" w14:textId="77777777" w:rsidR="00A578D0" w:rsidRPr="00DC3F94" w:rsidRDefault="00A578D0" w:rsidP="009776AF">
            <w:pPr>
              <w:ind w:left="72"/>
              <w:rPr>
                <w:rFonts w:ascii="Arial Unicode MS" w:eastAsia="Arial Unicode MS" w:hAnsi="Arial Unicode MS" w:cs="Arial Unicode MS"/>
                <w:sz w:val="20"/>
                <w:szCs w:val="20"/>
              </w:rPr>
            </w:pPr>
          </w:p>
        </w:tc>
      </w:tr>
      <w:tr w:rsidR="00DC3F94" w:rsidRPr="00DC3F94" w14:paraId="50BA65F9" w14:textId="77777777" w:rsidTr="00A578D0">
        <w:trPr>
          <w:trHeight w:val="20"/>
        </w:trPr>
        <w:tc>
          <w:tcPr>
            <w:tcW w:w="600" w:type="dxa"/>
          </w:tcPr>
          <w:p w14:paraId="458417CB"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8</w:t>
            </w:r>
          </w:p>
        </w:tc>
        <w:tc>
          <w:tcPr>
            <w:tcW w:w="3355" w:type="dxa"/>
          </w:tcPr>
          <w:p w14:paraId="26D642AB"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Có nợ quá hạn từ nhóm 2 trở lên ở STB và các TCTD khác trong vòng 3 năm</w:t>
            </w:r>
          </w:p>
        </w:tc>
        <w:tc>
          <w:tcPr>
            <w:tcW w:w="2700" w:type="dxa"/>
          </w:tcPr>
          <w:p w14:paraId="078E4E28"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65C91B17"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6D82DF38" w14:textId="15E0CA82"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4F11AEAD" w14:textId="77777777" w:rsidTr="00A578D0">
        <w:trPr>
          <w:trHeight w:val="20"/>
        </w:trPr>
        <w:tc>
          <w:tcPr>
            <w:tcW w:w="600" w:type="dxa"/>
          </w:tcPr>
          <w:p w14:paraId="19E6DA6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9</w:t>
            </w:r>
          </w:p>
        </w:tc>
        <w:tc>
          <w:tcPr>
            <w:tcW w:w="3355" w:type="dxa"/>
          </w:tcPr>
          <w:p w14:paraId="0A64E0DD"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Đã từng gia hạn, tái cấu trúc nợ bởi STB trong vòng 5 năm</w:t>
            </w:r>
          </w:p>
        </w:tc>
        <w:tc>
          <w:tcPr>
            <w:tcW w:w="2700" w:type="dxa"/>
          </w:tcPr>
          <w:p w14:paraId="7F0F30C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4E5409A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5ADF9987" w14:textId="147E2460"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5D347C33" w14:textId="77777777" w:rsidTr="00A578D0">
        <w:trPr>
          <w:trHeight w:val="20"/>
        </w:trPr>
        <w:tc>
          <w:tcPr>
            <w:tcW w:w="600" w:type="dxa"/>
          </w:tcPr>
          <w:p w14:paraId="74670C7E"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10</w:t>
            </w:r>
          </w:p>
        </w:tc>
        <w:tc>
          <w:tcPr>
            <w:tcW w:w="3355" w:type="dxa"/>
          </w:tcPr>
          <w:p w14:paraId="1E982A12"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Đã từng xóa nợ trong vòng 5 năm tại STB</w:t>
            </w:r>
          </w:p>
        </w:tc>
        <w:tc>
          <w:tcPr>
            <w:tcW w:w="2700" w:type="dxa"/>
          </w:tcPr>
          <w:p w14:paraId="375BED8B"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1D672A64"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18FA8106" w14:textId="1100E043"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089B8701" w14:textId="77777777" w:rsidTr="00A578D0">
        <w:trPr>
          <w:trHeight w:val="20"/>
        </w:trPr>
        <w:tc>
          <w:tcPr>
            <w:tcW w:w="600" w:type="dxa"/>
          </w:tcPr>
          <w:p w14:paraId="418D9322"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11</w:t>
            </w:r>
          </w:p>
        </w:tc>
        <w:tc>
          <w:tcPr>
            <w:tcW w:w="3355" w:type="dxa"/>
          </w:tcPr>
          <w:p w14:paraId="456DFBE3"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Khách hàng vay vi phạm thỏa thuận hoặc điều khoản/ điều kiện hợp đồng vay với STB trong vòng 1 năm trước</w:t>
            </w:r>
          </w:p>
        </w:tc>
        <w:tc>
          <w:tcPr>
            <w:tcW w:w="2700" w:type="dxa"/>
          </w:tcPr>
          <w:p w14:paraId="24FC5DE7"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44BDA5B3"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6E9FEEDD" w14:textId="71B4EAC9"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1AFCB099" w14:textId="77777777" w:rsidTr="00A578D0">
        <w:trPr>
          <w:trHeight w:val="20"/>
        </w:trPr>
        <w:tc>
          <w:tcPr>
            <w:tcW w:w="600" w:type="dxa"/>
          </w:tcPr>
          <w:p w14:paraId="5196E86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12</w:t>
            </w:r>
          </w:p>
        </w:tc>
        <w:tc>
          <w:tcPr>
            <w:tcW w:w="3355" w:type="dxa"/>
          </w:tcPr>
          <w:p w14:paraId="68DDCF6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Khách hàng liên quan đến doanh nghiệp có nhóm nợ từ nhóm 3 trở lên trong vòng 1 năm trước</w:t>
            </w:r>
          </w:p>
        </w:tc>
        <w:tc>
          <w:tcPr>
            <w:tcW w:w="2700" w:type="dxa"/>
          </w:tcPr>
          <w:p w14:paraId="091518A9"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38302DF0"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4001AAA7" w14:textId="4B307B98"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7CACF7E2" w14:textId="77777777" w:rsidTr="00A578D0">
        <w:trPr>
          <w:trHeight w:val="20"/>
        </w:trPr>
        <w:tc>
          <w:tcPr>
            <w:tcW w:w="600" w:type="dxa"/>
          </w:tcPr>
          <w:p w14:paraId="6B0F8E95"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lastRenderedPageBreak/>
              <w:t>13</w:t>
            </w:r>
          </w:p>
        </w:tc>
        <w:tc>
          <w:tcPr>
            <w:tcW w:w="3355" w:type="dxa"/>
          </w:tcPr>
          <w:p w14:paraId="3142DE5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Tại thời điểm đánh giá, BCTC của khách hàng vay được kiểm toán bởi các công ty có liên kết với 4 công ty kiểm toán đứng đầu (PwC, KPMG, E&amp;Y, và Deloitte)</w:t>
            </w:r>
          </w:p>
        </w:tc>
        <w:tc>
          <w:tcPr>
            <w:tcW w:w="2700" w:type="dxa"/>
          </w:tcPr>
          <w:p w14:paraId="3FF654EE"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Tăng hạng</w:t>
            </w:r>
          </w:p>
        </w:tc>
        <w:tc>
          <w:tcPr>
            <w:tcW w:w="825" w:type="dxa"/>
          </w:tcPr>
          <w:p w14:paraId="6D2161A5"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7346C2D2" w14:textId="5CD11E13"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67127D5E" w14:textId="77777777" w:rsidTr="00A578D0">
        <w:trPr>
          <w:trHeight w:val="20"/>
        </w:trPr>
        <w:tc>
          <w:tcPr>
            <w:tcW w:w="600" w:type="dxa"/>
          </w:tcPr>
          <w:p w14:paraId="12AE943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14</w:t>
            </w:r>
          </w:p>
        </w:tc>
        <w:tc>
          <w:tcPr>
            <w:tcW w:w="3355" w:type="dxa"/>
          </w:tcPr>
          <w:p w14:paraId="049A406D"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Tình hình tài chính suy giảm trầm trọng, như suy giảm về doanh thu/ lợi nhuận (ví dụ: giảm trên 30%), biên lợi nhuận thấp, tỷ lệ đòn bẩy cao, phải thu/ hàng tồn kho nhiều, …</w:t>
            </w:r>
          </w:p>
        </w:tc>
        <w:tc>
          <w:tcPr>
            <w:tcW w:w="2700" w:type="dxa"/>
          </w:tcPr>
          <w:p w14:paraId="3FD89945"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13261973"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4840553A" w14:textId="68EA6AD7"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21D63801" w14:textId="77777777" w:rsidTr="00A578D0">
        <w:trPr>
          <w:trHeight w:val="20"/>
        </w:trPr>
        <w:tc>
          <w:tcPr>
            <w:tcW w:w="600" w:type="dxa"/>
          </w:tcPr>
          <w:p w14:paraId="4B605D2F"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15</w:t>
            </w:r>
          </w:p>
        </w:tc>
        <w:tc>
          <w:tcPr>
            <w:tcW w:w="3355" w:type="dxa"/>
          </w:tcPr>
          <w:p w14:paraId="1B575E6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Khách hàng mất quan hệ đối tác với một thương hiệu quốc tế lớn hoặc có thông tin xấu ảnh hưởng đến danh tiếng của thương hiệu lớn (đối tác của khách hàng)</w:t>
            </w:r>
          </w:p>
        </w:tc>
        <w:tc>
          <w:tcPr>
            <w:tcW w:w="2700" w:type="dxa"/>
          </w:tcPr>
          <w:p w14:paraId="1484689C"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25" w:type="dxa"/>
          </w:tcPr>
          <w:p w14:paraId="467074A6" w14:textId="77777777" w:rsidR="00A578D0" w:rsidRPr="00DC3F94" w:rsidRDefault="00A578D0"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930" w:type="dxa"/>
          </w:tcPr>
          <w:p w14:paraId="5676ACF6" w14:textId="35BDEA8A" w:rsidR="00A578D0"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bl>
    <w:p w14:paraId="7E865F30" w14:textId="77777777" w:rsidR="00E934FD" w:rsidRDefault="00E934FD" w:rsidP="005A7FBC">
      <w:pPr>
        <w:rPr>
          <w:rFonts w:ascii="Arial Unicode MS" w:eastAsia="Arial Unicode MS" w:hAnsi="Arial Unicode MS" w:cs="Arial Unicode MS"/>
        </w:rPr>
      </w:pPr>
    </w:p>
    <w:p w14:paraId="57F47B3A" w14:textId="1122C904" w:rsidR="008907E6" w:rsidRPr="00E934FD" w:rsidRDefault="00D0005B" w:rsidP="005A7FBC">
      <w:pPr>
        <w:rPr>
          <w:rFonts w:ascii="Arial Unicode MS" w:eastAsia="Arial Unicode MS" w:hAnsi="Arial Unicode MS" w:cs="Arial Unicode MS"/>
          <w:b/>
          <w:bCs/>
        </w:rPr>
      </w:pPr>
      <w:r w:rsidRPr="00E934FD">
        <w:rPr>
          <w:rFonts w:ascii="Arial Unicode MS" w:eastAsia="Arial Unicode MS" w:hAnsi="Arial Unicode MS" w:cs="Arial Unicode MS"/>
          <w:b/>
          <w:bCs/>
        </w:rPr>
        <w:t>Nhân tố phủ quyết – Bán lẻ</w:t>
      </w:r>
    </w:p>
    <w:tbl>
      <w:tblPr>
        <w:tblW w:w="8560" w:type="dxa"/>
        <w:tblBorders>
          <w:top w:val="single" w:sz="4" w:space="0" w:color="4472C4"/>
          <w:left w:val="single" w:sz="4" w:space="0" w:color="4472C4"/>
          <w:bottom w:val="single" w:sz="4" w:space="0" w:color="4472C4"/>
          <w:right w:val="single" w:sz="4" w:space="0" w:color="4472C4"/>
          <w:insideH w:val="single" w:sz="4" w:space="0" w:color="C5E0B3"/>
          <w:insideV w:val="single" w:sz="4" w:space="0" w:color="C5E0B3"/>
        </w:tblBorders>
        <w:tblLayout w:type="fixed"/>
        <w:tblLook w:val="0400" w:firstRow="0" w:lastRow="0" w:firstColumn="0" w:lastColumn="0" w:noHBand="0" w:noVBand="1"/>
      </w:tblPr>
      <w:tblGrid>
        <w:gridCol w:w="705"/>
        <w:gridCol w:w="3970"/>
        <w:gridCol w:w="2160"/>
        <w:gridCol w:w="855"/>
        <w:gridCol w:w="870"/>
      </w:tblGrid>
      <w:tr w:rsidR="00DC3F94" w:rsidRPr="00DC3F94" w14:paraId="1FB13A16" w14:textId="77777777" w:rsidTr="00D0005B">
        <w:trPr>
          <w:trHeight w:val="20"/>
          <w:tblHeader/>
        </w:trPr>
        <w:tc>
          <w:tcPr>
            <w:tcW w:w="705" w:type="dxa"/>
            <w:shd w:val="clear" w:color="auto" w:fill="ED7D31"/>
          </w:tcPr>
          <w:p w14:paraId="1BB98C73" w14:textId="77777777" w:rsidR="00D0005B" w:rsidRPr="00DC3F94" w:rsidRDefault="00D0005B" w:rsidP="00483563">
            <w:pPr>
              <w:spacing w:after="0" w:line="240" w:lineRule="auto"/>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No</w:t>
            </w:r>
          </w:p>
        </w:tc>
        <w:tc>
          <w:tcPr>
            <w:tcW w:w="3970" w:type="dxa"/>
            <w:shd w:val="clear" w:color="auto" w:fill="ED7D31"/>
          </w:tcPr>
          <w:p w14:paraId="1BF9C899" w14:textId="6630493F" w:rsidR="00D0005B" w:rsidRPr="00DC3F94" w:rsidRDefault="00D0005B" w:rsidP="00483563">
            <w:pPr>
              <w:spacing w:after="0" w:line="240" w:lineRule="auto"/>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Nhân tố phủ quyết</w:t>
            </w:r>
          </w:p>
        </w:tc>
        <w:tc>
          <w:tcPr>
            <w:tcW w:w="2160" w:type="dxa"/>
            <w:shd w:val="clear" w:color="auto" w:fill="ED7D31"/>
          </w:tcPr>
          <w:p w14:paraId="6A3CA15A" w14:textId="3DE89E0F" w:rsidR="00D0005B" w:rsidRPr="00DC3F94" w:rsidRDefault="00D0005B" w:rsidP="00483563">
            <w:pPr>
              <w:spacing w:after="0" w:line="240" w:lineRule="auto"/>
              <w:rPr>
                <w:rFonts w:ascii="Arial Unicode MS" w:eastAsia="Arial Unicode MS" w:hAnsi="Arial Unicode MS" w:cs="Arial Unicode MS"/>
                <w:b/>
                <w:sz w:val="20"/>
                <w:szCs w:val="20"/>
              </w:rPr>
            </w:pPr>
            <w:r w:rsidRPr="00DC3F94">
              <w:rPr>
                <w:rFonts w:ascii="Arial Unicode MS" w:eastAsia="Arial Unicode MS" w:hAnsi="Arial Unicode MS" w:cs="Arial Unicode MS"/>
                <w:b/>
              </w:rPr>
              <w:t>Phương thức áp dụng</w:t>
            </w:r>
          </w:p>
        </w:tc>
        <w:tc>
          <w:tcPr>
            <w:tcW w:w="855" w:type="dxa"/>
            <w:shd w:val="clear" w:color="auto" w:fill="ED7D31"/>
          </w:tcPr>
          <w:p w14:paraId="3306EF69" w14:textId="77777777" w:rsidR="00D0005B" w:rsidRPr="00DC3F94" w:rsidRDefault="00D0005B" w:rsidP="00483563">
            <w:pPr>
              <w:spacing w:after="0" w:line="240" w:lineRule="auto"/>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OC</w:t>
            </w:r>
          </w:p>
        </w:tc>
        <w:tc>
          <w:tcPr>
            <w:tcW w:w="870" w:type="dxa"/>
            <w:shd w:val="clear" w:color="auto" w:fill="ED7D31"/>
          </w:tcPr>
          <w:p w14:paraId="2EE5A7C5" w14:textId="77777777" w:rsidR="00D0005B" w:rsidRPr="00DC3F94" w:rsidRDefault="00D0005B" w:rsidP="00483563">
            <w:pPr>
              <w:spacing w:after="0" w:line="240" w:lineRule="auto"/>
              <w:ind w:left="72"/>
              <w:rPr>
                <w:rFonts w:ascii="Arial Unicode MS" w:eastAsia="Arial Unicode MS" w:hAnsi="Arial Unicode MS" w:cs="Arial Unicode MS"/>
                <w:b/>
                <w:sz w:val="20"/>
                <w:szCs w:val="20"/>
              </w:rPr>
            </w:pPr>
            <w:r w:rsidRPr="00DC3F94">
              <w:rPr>
                <w:rFonts w:ascii="Arial Unicode MS" w:eastAsia="Arial Unicode MS" w:hAnsi="Arial Unicode MS" w:cs="Arial Unicode MS"/>
                <w:b/>
                <w:sz w:val="20"/>
                <w:szCs w:val="20"/>
              </w:rPr>
              <w:t>EMP</w:t>
            </w:r>
          </w:p>
        </w:tc>
      </w:tr>
      <w:tr w:rsidR="00DC3F94" w:rsidRPr="00DC3F94" w14:paraId="48A7ED4D" w14:textId="77777777" w:rsidTr="00D0005B">
        <w:trPr>
          <w:trHeight w:val="20"/>
        </w:trPr>
        <w:tc>
          <w:tcPr>
            <w:tcW w:w="705" w:type="dxa"/>
          </w:tcPr>
          <w:p w14:paraId="7B6F1F01" w14:textId="65E22DAC"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1</w:t>
            </w:r>
          </w:p>
        </w:tc>
        <w:tc>
          <w:tcPr>
            <w:tcW w:w="3970" w:type="dxa"/>
          </w:tcPr>
          <w:p w14:paraId="73E9DCE0"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Tỷ lệ bảo đảm khoản vay (LTV) cao hơn 70% (loại trừ cho vay có TSĐB là Tiền gửi bằng đồng Việt Nam hoặc ngoại tệ do STB, STB – SBL và các TCTD khác phát hành thuộc danh mục do Tổng Giám đốc ban hành theo từng thời kỳ, giấy tờ có giá do Chính Phủ phát hành, vàng vật chất)</w:t>
            </w:r>
          </w:p>
        </w:tc>
        <w:tc>
          <w:tcPr>
            <w:tcW w:w="2160" w:type="dxa"/>
          </w:tcPr>
          <w:p w14:paraId="7C71CD02"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34D2C7E1"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712E4BC4"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p>
        </w:tc>
      </w:tr>
      <w:tr w:rsidR="00DC3F94" w:rsidRPr="00DC3F94" w14:paraId="14040870" w14:textId="77777777" w:rsidTr="00D0005B">
        <w:trPr>
          <w:trHeight w:val="20"/>
        </w:trPr>
        <w:tc>
          <w:tcPr>
            <w:tcW w:w="705" w:type="dxa"/>
          </w:tcPr>
          <w:p w14:paraId="6D477C49" w14:textId="3D0823F3"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2</w:t>
            </w:r>
          </w:p>
        </w:tc>
        <w:tc>
          <w:tcPr>
            <w:tcW w:w="3970" w:type="dxa"/>
          </w:tcPr>
          <w:p w14:paraId="155E3708"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Tỷ lệ nợ phải trả trên thu nhập  có trên 60% hay không?</w:t>
            </w:r>
          </w:p>
        </w:tc>
        <w:tc>
          <w:tcPr>
            <w:tcW w:w="2160" w:type="dxa"/>
          </w:tcPr>
          <w:p w14:paraId="2E56CED9"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534A22EA"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151EDBD6" w14:textId="6AED6DCC" w:rsidR="00D0005B"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424C3127" w14:textId="77777777" w:rsidTr="00D0005B">
        <w:trPr>
          <w:trHeight w:val="20"/>
        </w:trPr>
        <w:tc>
          <w:tcPr>
            <w:tcW w:w="705" w:type="dxa"/>
          </w:tcPr>
          <w:p w14:paraId="79C47CBD" w14:textId="58014BC8"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lastRenderedPageBreak/>
              <w:t>3</w:t>
            </w:r>
          </w:p>
        </w:tc>
        <w:tc>
          <w:tcPr>
            <w:tcW w:w="3970" w:type="dxa"/>
          </w:tcPr>
          <w:p w14:paraId="4687E023"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Có nợ quá hạn từ nhóm 2 trở lên ở STB và các TCTD khác trong vòng 3 năm</w:t>
            </w:r>
          </w:p>
        </w:tc>
        <w:tc>
          <w:tcPr>
            <w:tcW w:w="2160" w:type="dxa"/>
          </w:tcPr>
          <w:p w14:paraId="217DCE42"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725E7D8F"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63760F85" w14:textId="7D5AC8FC" w:rsidR="00D0005B"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6C0D4D62" w14:textId="77777777" w:rsidTr="00D0005B">
        <w:trPr>
          <w:trHeight w:val="20"/>
        </w:trPr>
        <w:tc>
          <w:tcPr>
            <w:tcW w:w="705" w:type="dxa"/>
          </w:tcPr>
          <w:p w14:paraId="3620CDBA" w14:textId="5A6D6214"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4</w:t>
            </w:r>
          </w:p>
        </w:tc>
        <w:tc>
          <w:tcPr>
            <w:tcW w:w="3970" w:type="dxa"/>
          </w:tcPr>
          <w:p w14:paraId="2C21D2B8"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Đã từng xử lý rủi ro trong vòng 5 năm tại STB</w:t>
            </w:r>
          </w:p>
        </w:tc>
        <w:tc>
          <w:tcPr>
            <w:tcW w:w="2160" w:type="dxa"/>
          </w:tcPr>
          <w:p w14:paraId="0F07B8AC"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Decrease rank</w:t>
            </w:r>
          </w:p>
          <w:p w14:paraId="36445FAC"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7817245F"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36DA5A83" w14:textId="2C483B6E" w:rsidR="00D0005B"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0EB8185D" w14:textId="77777777" w:rsidTr="00D0005B">
        <w:trPr>
          <w:trHeight w:val="20"/>
        </w:trPr>
        <w:tc>
          <w:tcPr>
            <w:tcW w:w="705" w:type="dxa"/>
          </w:tcPr>
          <w:p w14:paraId="555E8F07" w14:textId="356AA502"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5</w:t>
            </w:r>
          </w:p>
        </w:tc>
        <w:tc>
          <w:tcPr>
            <w:tcW w:w="3970" w:type="dxa"/>
          </w:tcPr>
          <w:p w14:paraId="08DDC21A"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Đã từng gia hạn, tái cấu trúc nợ bởi STB trong vòng 5 năm</w:t>
            </w:r>
          </w:p>
        </w:tc>
        <w:tc>
          <w:tcPr>
            <w:tcW w:w="2160" w:type="dxa"/>
          </w:tcPr>
          <w:p w14:paraId="2AC2F223"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13CFFAEA"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33ED3385" w14:textId="6C85E057" w:rsidR="00D0005B"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r w:rsidR="00DC3F94" w:rsidRPr="00DC3F94" w14:paraId="58591E83" w14:textId="77777777" w:rsidTr="00D0005B">
        <w:trPr>
          <w:trHeight w:val="20"/>
        </w:trPr>
        <w:tc>
          <w:tcPr>
            <w:tcW w:w="705" w:type="dxa"/>
          </w:tcPr>
          <w:p w14:paraId="478B4EE6" w14:textId="2A64A3FD"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6</w:t>
            </w:r>
          </w:p>
        </w:tc>
        <w:tc>
          <w:tcPr>
            <w:tcW w:w="3970" w:type="dxa"/>
          </w:tcPr>
          <w:p w14:paraId="373A6B85"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Đã từng có tiền án, tiền sự</w:t>
            </w:r>
          </w:p>
        </w:tc>
        <w:tc>
          <w:tcPr>
            <w:tcW w:w="2160" w:type="dxa"/>
          </w:tcPr>
          <w:p w14:paraId="5C04884D"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34EDE297"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c>
          <w:tcPr>
            <w:tcW w:w="870" w:type="dxa"/>
          </w:tcPr>
          <w:p w14:paraId="07CFE1F4" w14:textId="7B62E82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r w:rsidR="00CD7E09" w:rsidRPr="00DC3F94">
              <w:rPr>
                <w:rFonts w:ascii="Arial Unicode MS" w:eastAsia="Arial Unicode MS" w:hAnsi="Arial Unicode MS" w:cs="Arial Unicode MS"/>
                <w:sz w:val="20"/>
                <w:szCs w:val="20"/>
              </w:rPr>
              <w:t>X</w:t>
            </w:r>
          </w:p>
        </w:tc>
      </w:tr>
      <w:tr w:rsidR="00DC3F94" w:rsidRPr="00DC3F94" w14:paraId="0DB856FD" w14:textId="77777777" w:rsidTr="00D0005B">
        <w:trPr>
          <w:trHeight w:val="20"/>
        </w:trPr>
        <w:tc>
          <w:tcPr>
            <w:tcW w:w="705" w:type="dxa"/>
          </w:tcPr>
          <w:p w14:paraId="6DF46E17" w14:textId="33471EB5"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7</w:t>
            </w:r>
          </w:p>
        </w:tc>
        <w:tc>
          <w:tcPr>
            <w:tcW w:w="3970" w:type="dxa"/>
          </w:tcPr>
          <w:p w14:paraId="3A3129D7"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Đang có quan hệ tín chấp với 3 tổ chức tín dụng bao gồm cả các tổ chức tài chính (không bao gồm thẻ tín dụng)</w:t>
            </w:r>
          </w:p>
        </w:tc>
        <w:tc>
          <w:tcPr>
            <w:tcW w:w="2160" w:type="dxa"/>
          </w:tcPr>
          <w:p w14:paraId="05539D77"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Giảm hạng</w:t>
            </w:r>
          </w:p>
        </w:tc>
        <w:tc>
          <w:tcPr>
            <w:tcW w:w="855" w:type="dxa"/>
          </w:tcPr>
          <w:p w14:paraId="73CC8856" w14:textId="77777777" w:rsidR="00D0005B" w:rsidRPr="00DC3F94" w:rsidRDefault="00D0005B"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 </w:t>
            </w:r>
          </w:p>
        </w:tc>
        <w:tc>
          <w:tcPr>
            <w:tcW w:w="870" w:type="dxa"/>
          </w:tcPr>
          <w:p w14:paraId="2FAEE0BB" w14:textId="3C104188" w:rsidR="00D0005B" w:rsidRPr="00DC3F94" w:rsidRDefault="00CD7E09" w:rsidP="009776AF">
            <w:pPr>
              <w:ind w:left="72"/>
              <w:rPr>
                <w:rFonts w:ascii="Arial Unicode MS" w:eastAsia="Arial Unicode MS" w:hAnsi="Arial Unicode MS" w:cs="Arial Unicode MS"/>
                <w:sz w:val="20"/>
                <w:szCs w:val="20"/>
              </w:rPr>
            </w:pPr>
            <w:r w:rsidRPr="00DC3F94">
              <w:rPr>
                <w:rFonts w:ascii="Arial Unicode MS" w:eastAsia="Arial Unicode MS" w:hAnsi="Arial Unicode MS" w:cs="Arial Unicode MS"/>
                <w:sz w:val="20"/>
                <w:szCs w:val="20"/>
              </w:rPr>
              <w:t>X</w:t>
            </w:r>
          </w:p>
        </w:tc>
      </w:tr>
    </w:tbl>
    <w:p w14:paraId="490E2EA0" w14:textId="77777777" w:rsidR="00D0005B" w:rsidRPr="00DC3F94" w:rsidRDefault="00D0005B" w:rsidP="005A7FBC">
      <w:pPr>
        <w:rPr>
          <w:rFonts w:ascii="Arial Unicode MS" w:eastAsia="Arial Unicode MS" w:hAnsi="Arial Unicode MS" w:cs="Arial Unicode MS"/>
        </w:rPr>
      </w:pPr>
    </w:p>
    <w:sectPr w:rsidR="00D0005B" w:rsidRPr="00DC3F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252D" w14:textId="77777777" w:rsidR="00B1282A" w:rsidRDefault="00B1282A" w:rsidP="00EC0266">
      <w:pPr>
        <w:spacing w:after="0" w:line="240" w:lineRule="auto"/>
      </w:pPr>
      <w:r>
        <w:separator/>
      </w:r>
    </w:p>
  </w:endnote>
  <w:endnote w:type="continuationSeparator" w:id="0">
    <w:p w14:paraId="4034A871" w14:textId="77777777" w:rsidR="00B1282A" w:rsidRDefault="00B1282A" w:rsidP="00EC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0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52E16" w14:textId="77777777" w:rsidR="00B1282A" w:rsidRDefault="00B1282A" w:rsidP="00EC0266">
      <w:pPr>
        <w:spacing w:after="0" w:line="240" w:lineRule="auto"/>
      </w:pPr>
      <w:r>
        <w:separator/>
      </w:r>
    </w:p>
  </w:footnote>
  <w:footnote w:type="continuationSeparator" w:id="0">
    <w:p w14:paraId="62457984" w14:textId="77777777" w:rsidR="00B1282A" w:rsidRDefault="00B1282A" w:rsidP="00EC0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E67"/>
    <w:multiLevelType w:val="multilevel"/>
    <w:tmpl w:val="4824E698"/>
    <w:lvl w:ilvl="0">
      <w:start w:val="1"/>
      <w:numFmt w:val="decimal"/>
      <w:lvlText w:val="%1."/>
      <w:lvlJc w:val="left"/>
      <w:pPr>
        <w:ind w:left="360" w:hanging="360"/>
      </w:pPr>
      <w:rPr>
        <w:rFonts w:asciiTheme="majorHAnsi" w:eastAsia="Calibri" w:hAnsiTheme="majorHAnsi" w:cstheme="majorHAnsi" w:hint="default"/>
        <w:color w:val="FF0000"/>
        <w:sz w:val="1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C747421"/>
    <w:multiLevelType w:val="hybridMultilevel"/>
    <w:tmpl w:val="ECA4FB34"/>
    <w:lvl w:ilvl="0" w:tplc="91A4D6DA">
      <w:numFmt w:val="bullet"/>
      <w:lvlText w:val="+"/>
      <w:lvlJc w:val="left"/>
      <w:pPr>
        <w:ind w:left="720" w:hanging="360"/>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A7378"/>
    <w:multiLevelType w:val="hybridMultilevel"/>
    <w:tmpl w:val="27E6EF62"/>
    <w:lvl w:ilvl="0" w:tplc="CCD83448">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174C3"/>
    <w:multiLevelType w:val="multilevel"/>
    <w:tmpl w:val="DDC43324"/>
    <w:lvl w:ilvl="0">
      <w:start w:val="3"/>
      <w:numFmt w:val="decimal"/>
      <w:lvlText w:val="%1."/>
      <w:lvlJc w:val="left"/>
      <w:pPr>
        <w:ind w:left="360" w:hanging="360"/>
      </w:pPr>
      <w:rPr>
        <w:rFonts w:ascii="Calibri" w:eastAsia="Calibri" w:hAnsi="Calibri" w:cs="Calibr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037A3F"/>
    <w:multiLevelType w:val="hybridMultilevel"/>
    <w:tmpl w:val="116800C0"/>
    <w:lvl w:ilvl="0" w:tplc="CCD83448">
      <w:numFmt w:val="bullet"/>
      <w:lvlText w:val="-"/>
      <w:lvlJc w:val="left"/>
      <w:pPr>
        <w:ind w:left="360" w:hanging="360"/>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8D189D"/>
    <w:multiLevelType w:val="multilevel"/>
    <w:tmpl w:val="D5EEBC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E6770CE"/>
    <w:multiLevelType w:val="multilevel"/>
    <w:tmpl w:val="9E1E82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E830183"/>
    <w:multiLevelType w:val="multilevel"/>
    <w:tmpl w:val="9886BF4C"/>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F8C553B"/>
    <w:multiLevelType w:val="multilevel"/>
    <w:tmpl w:val="03B6E098"/>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9" w15:restartNumberingAfterBreak="0">
    <w:nsid w:val="30D464E4"/>
    <w:multiLevelType w:val="multilevel"/>
    <w:tmpl w:val="88CC9376"/>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0" w15:restartNumberingAfterBreak="0">
    <w:nsid w:val="3B7006B6"/>
    <w:multiLevelType w:val="multilevel"/>
    <w:tmpl w:val="24149562"/>
    <w:lvl w:ilvl="0">
      <w:start w:val="3"/>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C30896"/>
    <w:multiLevelType w:val="hybridMultilevel"/>
    <w:tmpl w:val="2D5A250E"/>
    <w:lvl w:ilvl="0" w:tplc="91A4D6DA">
      <w:numFmt w:val="bullet"/>
      <w:lvlText w:val="+"/>
      <w:lvlJc w:val="left"/>
      <w:pPr>
        <w:ind w:left="1440" w:hanging="360"/>
      </w:pPr>
      <w:rPr>
        <w:rFonts w:ascii="Arial" w:eastAsiaTheme="minorHAnsi"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E851D1F"/>
    <w:multiLevelType w:val="hybridMultilevel"/>
    <w:tmpl w:val="713EE9FC"/>
    <w:lvl w:ilvl="0" w:tplc="82DCB29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861826"/>
    <w:multiLevelType w:val="multilevel"/>
    <w:tmpl w:val="51BC152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7144C8"/>
    <w:multiLevelType w:val="multilevel"/>
    <w:tmpl w:val="F35A52CA"/>
    <w:lvl w:ilvl="0">
      <w:start w:val="1"/>
      <w:numFmt w:val="decimal"/>
      <w:pStyle w:val="ListBullet"/>
      <w:lvlText w:val="%1."/>
      <w:lvlJc w:val="left"/>
      <w:pPr>
        <w:ind w:left="720" w:hanging="360"/>
      </w:pPr>
    </w:lvl>
    <w:lvl w:ilvl="1">
      <w:start w:val="1"/>
      <w:numFmt w:val="lowerLetter"/>
      <w:pStyle w:val="ListBullet2"/>
      <w:lvlText w:val="%2."/>
      <w:lvlJc w:val="left"/>
      <w:pPr>
        <w:ind w:left="1440" w:hanging="360"/>
      </w:pPr>
    </w:lvl>
    <w:lvl w:ilvl="2">
      <w:start w:val="1"/>
      <w:numFmt w:val="lowerRoman"/>
      <w:pStyle w:val="ListBullet3"/>
      <w:lvlText w:val="%3."/>
      <w:lvlJc w:val="right"/>
      <w:pPr>
        <w:ind w:left="2160" w:hanging="180"/>
      </w:pPr>
    </w:lvl>
    <w:lvl w:ilvl="3">
      <w:start w:val="1"/>
      <w:numFmt w:val="decimal"/>
      <w:pStyle w:val="ListBullet4"/>
      <w:lvlText w:val="%4."/>
      <w:lvlJc w:val="left"/>
      <w:pPr>
        <w:ind w:left="2880" w:hanging="360"/>
      </w:pPr>
    </w:lvl>
    <w:lvl w:ilvl="4">
      <w:start w:val="1"/>
      <w:numFmt w:val="lowerLetter"/>
      <w:pStyle w:val="ListBullet5"/>
      <w:lvlText w:val="%5."/>
      <w:lvlJc w:val="left"/>
      <w:pPr>
        <w:ind w:left="3600" w:hanging="360"/>
      </w:pPr>
    </w:lvl>
    <w:lvl w:ilvl="5">
      <w:start w:val="1"/>
      <w:numFmt w:val="lowerRoman"/>
      <w:pStyle w:val="ListBullet6"/>
      <w:lvlText w:val="%6."/>
      <w:lvlJc w:val="right"/>
      <w:pPr>
        <w:ind w:left="4320" w:hanging="180"/>
      </w:pPr>
    </w:lvl>
    <w:lvl w:ilvl="6">
      <w:start w:val="1"/>
      <w:numFmt w:val="decimal"/>
      <w:pStyle w:val="ListBullet7"/>
      <w:lvlText w:val="%7."/>
      <w:lvlJc w:val="left"/>
      <w:pPr>
        <w:ind w:left="5040" w:hanging="360"/>
      </w:pPr>
    </w:lvl>
    <w:lvl w:ilvl="7">
      <w:start w:val="1"/>
      <w:numFmt w:val="lowerLetter"/>
      <w:pStyle w:val="ListBullet8"/>
      <w:lvlText w:val="%8."/>
      <w:lvlJc w:val="left"/>
      <w:pPr>
        <w:ind w:left="5760" w:hanging="360"/>
      </w:pPr>
    </w:lvl>
    <w:lvl w:ilvl="8">
      <w:start w:val="1"/>
      <w:numFmt w:val="lowerRoman"/>
      <w:pStyle w:val="ListBullet9"/>
      <w:lvlText w:val="%9."/>
      <w:lvlJc w:val="right"/>
      <w:pPr>
        <w:ind w:left="6480" w:hanging="180"/>
      </w:pPr>
    </w:lvl>
  </w:abstractNum>
  <w:abstractNum w:abstractNumId="15" w15:restartNumberingAfterBreak="0">
    <w:nsid w:val="6CD732C3"/>
    <w:multiLevelType w:val="multilevel"/>
    <w:tmpl w:val="554219FE"/>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6" w15:restartNumberingAfterBreak="0">
    <w:nsid w:val="711E5EF0"/>
    <w:multiLevelType w:val="multilevel"/>
    <w:tmpl w:val="C87CD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F3136F"/>
    <w:multiLevelType w:val="multilevel"/>
    <w:tmpl w:val="9FB684D4"/>
    <w:lvl w:ilvl="0">
      <w:start w:val="1"/>
      <w:numFmt w:val="bullet"/>
      <w:lvlText w:val="🡺"/>
      <w:lvlJc w:val="left"/>
      <w:pPr>
        <w:ind w:left="432" w:hanging="360"/>
      </w:pPr>
      <w:rPr>
        <w:rFonts w:ascii="Noto Sans Symbols" w:eastAsia="Noto Sans Symbols" w:hAnsi="Noto Sans Symbols" w:cs="Noto Sans Symbols"/>
        <w:i/>
        <w:color w:val="1F3863"/>
      </w:rPr>
    </w:lvl>
    <w:lvl w:ilvl="1">
      <w:start w:val="1"/>
      <w:numFmt w:val="bullet"/>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18" w15:restartNumberingAfterBreak="0">
    <w:nsid w:val="78BD377D"/>
    <w:multiLevelType w:val="multilevel"/>
    <w:tmpl w:val="E0A82252"/>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9" w15:restartNumberingAfterBreak="0">
    <w:nsid w:val="7C8604C0"/>
    <w:multiLevelType w:val="hybridMultilevel"/>
    <w:tmpl w:val="E910ACB4"/>
    <w:lvl w:ilvl="0" w:tplc="CCD83448">
      <w:numFmt w:val="bullet"/>
      <w:lvlText w:val="-"/>
      <w:lvlJc w:val="left"/>
      <w:pPr>
        <w:ind w:left="360" w:hanging="360"/>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07209932">
    <w:abstractNumId w:val="7"/>
  </w:num>
  <w:num w:numId="2" w16cid:durableId="414016207">
    <w:abstractNumId w:val="3"/>
  </w:num>
  <w:num w:numId="3" w16cid:durableId="31922001">
    <w:abstractNumId w:val="12"/>
  </w:num>
  <w:num w:numId="4" w16cid:durableId="473253143">
    <w:abstractNumId w:val="0"/>
  </w:num>
  <w:num w:numId="5" w16cid:durableId="890386303">
    <w:abstractNumId w:val="10"/>
  </w:num>
  <w:num w:numId="6" w16cid:durableId="1071805456">
    <w:abstractNumId w:val="13"/>
  </w:num>
  <w:num w:numId="7" w16cid:durableId="292634377">
    <w:abstractNumId w:val="2"/>
  </w:num>
  <w:num w:numId="8" w16cid:durableId="30620674">
    <w:abstractNumId w:val="11"/>
  </w:num>
  <w:num w:numId="9" w16cid:durableId="16094647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01692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85115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83968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200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2105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010354">
    <w:abstractNumId w:val="17"/>
  </w:num>
  <w:num w:numId="16" w16cid:durableId="1911186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82463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9380168">
    <w:abstractNumId w:val="1"/>
  </w:num>
  <w:num w:numId="19" w16cid:durableId="1643121136">
    <w:abstractNumId w:val="19"/>
  </w:num>
  <w:num w:numId="20" w16cid:durableId="414323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40"/>
    <w:rsid w:val="00030C31"/>
    <w:rsid w:val="00063498"/>
    <w:rsid w:val="00067A0A"/>
    <w:rsid w:val="0007314A"/>
    <w:rsid w:val="000B0258"/>
    <w:rsid w:val="000C18B2"/>
    <w:rsid w:val="000D12CD"/>
    <w:rsid w:val="000E51EF"/>
    <w:rsid w:val="001108E6"/>
    <w:rsid w:val="001428C4"/>
    <w:rsid w:val="00192913"/>
    <w:rsid w:val="001A2940"/>
    <w:rsid w:val="001F5201"/>
    <w:rsid w:val="002057BB"/>
    <w:rsid w:val="002144D7"/>
    <w:rsid w:val="00216FB7"/>
    <w:rsid w:val="002530A7"/>
    <w:rsid w:val="002A7DB3"/>
    <w:rsid w:val="002F4324"/>
    <w:rsid w:val="00302777"/>
    <w:rsid w:val="00317CCB"/>
    <w:rsid w:val="00320082"/>
    <w:rsid w:val="00355816"/>
    <w:rsid w:val="00392E1C"/>
    <w:rsid w:val="003B4E52"/>
    <w:rsid w:val="003B74DC"/>
    <w:rsid w:val="003D63E5"/>
    <w:rsid w:val="00407146"/>
    <w:rsid w:val="00412F6E"/>
    <w:rsid w:val="00415302"/>
    <w:rsid w:val="00436D2D"/>
    <w:rsid w:val="004643C9"/>
    <w:rsid w:val="00480A07"/>
    <w:rsid w:val="00483563"/>
    <w:rsid w:val="004853B2"/>
    <w:rsid w:val="004D0D1B"/>
    <w:rsid w:val="004E162F"/>
    <w:rsid w:val="00507128"/>
    <w:rsid w:val="00561166"/>
    <w:rsid w:val="00563331"/>
    <w:rsid w:val="005915BA"/>
    <w:rsid w:val="005933BD"/>
    <w:rsid w:val="005A7FBC"/>
    <w:rsid w:val="005C18A1"/>
    <w:rsid w:val="005D4FF4"/>
    <w:rsid w:val="005D6380"/>
    <w:rsid w:val="005E07E3"/>
    <w:rsid w:val="005F5E0E"/>
    <w:rsid w:val="00637CCC"/>
    <w:rsid w:val="0064027D"/>
    <w:rsid w:val="00660581"/>
    <w:rsid w:val="006A190A"/>
    <w:rsid w:val="006B40A1"/>
    <w:rsid w:val="006C7AA4"/>
    <w:rsid w:val="006F0D30"/>
    <w:rsid w:val="0070027B"/>
    <w:rsid w:val="0070384F"/>
    <w:rsid w:val="007358FF"/>
    <w:rsid w:val="00760994"/>
    <w:rsid w:val="007645C5"/>
    <w:rsid w:val="0077555F"/>
    <w:rsid w:val="0078221C"/>
    <w:rsid w:val="007943F7"/>
    <w:rsid w:val="007957F3"/>
    <w:rsid w:val="007A0A68"/>
    <w:rsid w:val="007B34DA"/>
    <w:rsid w:val="007B5EA9"/>
    <w:rsid w:val="007B6BE6"/>
    <w:rsid w:val="007B76CF"/>
    <w:rsid w:val="007F3939"/>
    <w:rsid w:val="00804A50"/>
    <w:rsid w:val="00822F2C"/>
    <w:rsid w:val="00853E15"/>
    <w:rsid w:val="008907E6"/>
    <w:rsid w:val="0089361E"/>
    <w:rsid w:val="00894634"/>
    <w:rsid w:val="00895492"/>
    <w:rsid w:val="008B1743"/>
    <w:rsid w:val="008C1197"/>
    <w:rsid w:val="008C67C7"/>
    <w:rsid w:val="008E56DA"/>
    <w:rsid w:val="008F054C"/>
    <w:rsid w:val="0095602D"/>
    <w:rsid w:val="009635BE"/>
    <w:rsid w:val="009730C5"/>
    <w:rsid w:val="009861AE"/>
    <w:rsid w:val="009948B4"/>
    <w:rsid w:val="009A1483"/>
    <w:rsid w:val="009A4A92"/>
    <w:rsid w:val="009D1F1E"/>
    <w:rsid w:val="009E7F77"/>
    <w:rsid w:val="009F26BA"/>
    <w:rsid w:val="00A34D21"/>
    <w:rsid w:val="00A43268"/>
    <w:rsid w:val="00A578D0"/>
    <w:rsid w:val="00A57E73"/>
    <w:rsid w:val="00A96BEA"/>
    <w:rsid w:val="00AB562B"/>
    <w:rsid w:val="00AD2790"/>
    <w:rsid w:val="00B1282A"/>
    <w:rsid w:val="00B14549"/>
    <w:rsid w:val="00B357DC"/>
    <w:rsid w:val="00B46171"/>
    <w:rsid w:val="00C13F5C"/>
    <w:rsid w:val="00C240A1"/>
    <w:rsid w:val="00C3506C"/>
    <w:rsid w:val="00C36B52"/>
    <w:rsid w:val="00C45280"/>
    <w:rsid w:val="00C52EB7"/>
    <w:rsid w:val="00C92746"/>
    <w:rsid w:val="00CB0F90"/>
    <w:rsid w:val="00CD7E09"/>
    <w:rsid w:val="00CF6AA2"/>
    <w:rsid w:val="00D0005B"/>
    <w:rsid w:val="00D12976"/>
    <w:rsid w:val="00D57714"/>
    <w:rsid w:val="00D61E4E"/>
    <w:rsid w:val="00D63F84"/>
    <w:rsid w:val="00D735BF"/>
    <w:rsid w:val="00DA3AB7"/>
    <w:rsid w:val="00DB7E91"/>
    <w:rsid w:val="00DC3F94"/>
    <w:rsid w:val="00E21E77"/>
    <w:rsid w:val="00E35C4C"/>
    <w:rsid w:val="00E45228"/>
    <w:rsid w:val="00E72C98"/>
    <w:rsid w:val="00E76272"/>
    <w:rsid w:val="00E934FD"/>
    <w:rsid w:val="00E972B8"/>
    <w:rsid w:val="00EB0100"/>
    <w:rsid w:val="00EC0266"/>
    <w:rsid w:val="00EC6B9B"/>
    <w:rsid w:val="00ED23AB"/>
    <w:rsid w:val="00EF2D40"/>
    <w:rsid w:val="00F058DA"/>
    <w:rsid w:val="00F33C76"/>
    <w:rsid w:val="00F61C04"/>
    <w:rsid w:val="00F6587B"/>
    <w:rsid w:val="00F949E5"/>
    <w:rsid w:val="00FD3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093D"/>
  <w15:chartTrackingRefBased/>
  <w15:docId w15:val="{94274F96-85E5-4430-8E99-E9411D18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40"/>
  </w:style>
  <w:style w:type="paragraph" w:styleId="Heading2">
    <w:name w:val="heading 2"/>
    <w:basedOn w:val="Normal"/>
    <w:next w:val="Normal"/>
    <w:link w:val="Heading2Char"/>
    <w:uiPriority w:val="9"/>
    <w:unhideWhenUsed/>
    <w:qFormat/>
    <w:rsid w:val="001A2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E0E"/>
    <w:pPr>
      <w:keepNext/>
      <w:keepLines/>
      <w:spacing w:before="40" w:after="0"/>
      <w:outlineLvl w:val="2"/>
    </w:pPr>
    <w:rPr>
      <w:rFonts w:asciiTheme="majorHAnsi" w:eastAsiaTheme="majorEastAsia" w:hAnsiTheme="majorHAnsi" w:cstheme="majorBidi"/>
      <w:color w:val="1F3763" w:themeColor="accent1" w:themeShade="7F"/>
      <w:kern w:val="0"/>
      <w:sz w:val="24"/>
      <w:szCs w:val="24"/>
      <w:lang w:val="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40"/>
    <w:pPr>
      <w:ind w:left="720"/>
      <w:contextualSpacing/>
    </w:pPr>
  </w:style>
  <w:style w:type="table" w:styleId="TableGrid">
    <w:name w:val="Table Grid"/>
    <w:basedOn w:val="TableNormal"/>
    <w:rsid w:val="001A2940"/>
    <w:pPr>
      <w:spacing w:after="0" w:line="240" w:lineRule="auto"/>
    </w:pPr>
    <w:rPr>
      <w:rFonts w:ascii="Calibri" w:eastAsia="Calibri" w:hAnsi="Calibri" w:cs="Calibri"/>
      <w:kern w:val="0"/>
      <w:lang w:val="en-MY"/>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10pt">
    <w:name w:val="Style Heading 2 + 10 pt"/>
    <w:basedOn w:val="Heading2"/>
    <w:link w:val="StyleHeading210ptChar"/>
    <w:rsid w:val="001A2940"/>
    <w:pPr>
      <w:keepLines w:val="0"/>
      <w:suppressAutoHyphens/>
      <w:spacing w:before="120" w:after="60" w:line="240" w:lineRule="auto"/>
    </w:pPr>
    <w:rPr>
      <w:rFonts w:ascii="Arial Unicode MS" w:eastAsia="Arial Unicode MS" w:hAnsi="Arial Unicode MS" w:cs="Arial"/>
      <w:b/>
      <w:bCs/>
      <w:kern w:val="0"/>
      <w:sz w:val="20"/>
      <w:szCs w:val="24"/>
      <w:lang w:val="en-US" w:eastAsia="ar-SA"/>
      <w14:ligatures w14:val="none"/>
    </w:rPr>
  </w:style>
  <w:style w:type="character" w:customStyle="1" w:styleId="StyleHeading210ptChar">
    <w:name w:val="Style Heading 2 + 10 pt Char"/>
    <w:basedOn w:val="Heading2Char"/>
    <w:link w:val="StyleHeading210pt"/>
    <w:rsid w:val="001A2940"/>
    <w:rPr>
      <w:rFonts w:ascii="Arial Unicode MS" w:eastAsia="Arial Unicode MS" w:hAnsi="Arial Unicode MS" w:cs="Arial"/>
      <w:b/>
      <w:bCs/>
      <w:color w:val="2F5496" w:themeColor="accent1" w:themeShade="BF"/>
      <w:kern w:val="0"/>
      <w:sz w:val="20"/>
      <w:szCs w:val="24"/>
      <w:lang w:val="en-US" w:eastAsia="ar-SA"/>
      <w14:ligatures w14:val="none"/>
    </w:rPr>
  </w:style>
  <w:style w:type="character" w:customStyle="1" w:styleId="Heading2Char">
    <w:name w:val="Heading 2 Char"/>
    <w:basedOn w:val="DefaultParagraphFont"/>
    <w:link w:val="Heading2"/>
    <w:uiPriority w:val="9"/>
    <w:rsid w:val="001A29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E0E"/>
    <w:rPr>
      <w:rFonts w:asciiTheme="majorHAnsi" w:eastAsiaTheme="majorEastAsia" w:hAnsiTheme="majorHAnsi" w:cstheme="majorBidi"/>
      <w:color w:val="1F3763" w:themeColor="accent1" w:themeShade="7F"/>
      <w:kern w:val="0"/>
      <w:sz w:val="24"/>
      <w:szCs w:val="24"/>
      <w:lang w:val="en-MY"/>
      <w14:ligatures w14:val="none"/>
    </w:rPr>
  </w:style>
  <w:style w:type="paragraph" w:styleId="Title">
    <w:name w:val="Title"/>
    <w:basedOn w:val="Normal"/>
    <w:next w:val="Normal"/>
    <w:link w:val="TitleChar"/>
    <w:uiPriority w:val="10"/>
    <w:qFormat/>
    <w:rsid w:val="009A4A92"/>
    <w:pPr>
      <w:spacing w:after="0" w:line="240" w:lineRule="auto"/>
      <w:contextualSpacing/>
    </w:pPr>
    <w:rPr>
      <w:rFonts w:asciiTheme="majorHAnsi" w:eastAsiaTheme="majorEastAsia" w:hAnsiTheme="majorHAnsi" w:cstheme="majorBidi"/>
      <w:spacing w:val="-10"/>
      <w:kern w:val="28"/>
      <w:sz w:val="56"/>
      <w:szCs w:val="56"/>
      <w:lang w:val="en-MY"/>
      <w14:ligatures w14:val="none"/>
    </w:rPr>
  </w:style>
  <w:style w:type="character" w:customStyle="1" w:styleId="TitleChar">
    <w:name w:val="Title Char"/>
    <w:basedOn w:val="DefaultParagraphFont"/>
    <w:link w:val="Title"/>
    <w:uiPriority w:val="10"/>
    <w:rsid w:val="009A4A92"/>
    <w:rPr>
      <w:rFonts w:asciiTheme="majorHAnsi" w:eastAsiaTheme="majorEastAsia" w:hAnsiTheme="majorHAnsi" w:cstheme="majorBidi"/>
      <w:spacing w:val="-10"/>
      <w:kern w:val="28"/>
      <w:sz w:val="56"/>
      <w:szCs w:val="56"/>
      <w:lang w:val="en-MY"/>
      <w14:ligatures w14:val="none"/>
    </w:rPr>
  </w:style>
  <w:style w:type="paragraph" w:styleId="CommentText">
    <w:name w:val="annotation text"/>
    <w:basedOn w:val="Normal"/>
    <w:link w:val="CommentTextChar"/>
    <w:uiPriority w:val="99"/>
    <w:unhideWhenUsed/>
    <w:rsid w:val="009E7F77"/>
    <w:pPr>
      <w:spacing w:line="240" w:lineRule="auto"/>
    </w:pPr>
    <w:rPr>
      <w:rFonts w:ascii="Calibri" w:eastAsia="Calibri" w:hAnsi="Calibri" w:cs="Calibri"/>
      <w:kern w:val="0"/>
      <w:sz w:val="20"/>
      <w:szCs w:val="20"/>
      <w:lang w:val="en-MY"/>
      <w14:ligatures w14:val="none"/>
    </w:rPr>
  </w:style>
  <w:style w:type="character" w:customStyle="1" w:styleId="CommentTextChar">
    <w:name w:val="Comment Text Char"/>
    <w:basedOn w:val="DefaultParagraphFont"/>
    <w:link w:val="CommentText"/>
    <w:uiPriority w:val="99"/>
    <w:rsid w:val="009E7F77"/>
    <w:rPr>
      <w:rFonts w:ascii="Calibri" w:eastAsia="Calibri" w:hAnsi="Calibri" w:cs="Calibri"/>
      <w:kern w:val="0"/>
      <w:sz w:val="20"/>
      <w:szCs w:val="20"/>
      <w:lang w:val="en-MY"/>
      <w14:ligatures w14:val="none"/>
    </w:rPr>
  </w:style>
  <w:style w:type="character" w:styleId="Hyperlink">
    <w:name w:val="Hyperlink"/>
    <w:basedOn w:val="DefaultParagraphFont"/>
    <w:uiPriority w:val="99"/>
    <w:unhideWhenUsed/>
    <w:rsid w:val="005C18A1"/>
    <w:rPr>
      <w:color w:val="0563C1" w:themeColor="hyperlink"/>
      <w:u w:val="single"/>
    </w:rPr>
  </w:style>
  <w:style w:type="character" w:styleId="CommentReference">
    <w:name w:val="annotation reference"/>
    <w:basedOn w:val="DefaultParagraphFont"/>
    <w:uiPriority w:val="99"/>
    <w:unhideWhenUsed/>
    <w:rsid w:val="005C18A1"/>
    <w:rPr>
      <w:sz w:val="16"/>
      <w:szCs w:val="16"/>
    </w:rPr>
  </w:style>
  <w:style w:type="paragraph" w:styleId="ListBullet">
    <w:name w:val="List Bullet"/>
    <w:basedOn w:val="Normal"/>
    <w:uiPriority w:val="99"/>
    <w:semiHidden/>
    <w:unhideWhenUsed/>
    <w:qFormat/>
    <w:rsid w:val="00EC0266"/>
    <w:pPr>
      <w:numPr>
        <w:numId w:val="9"/>
      </w:numPr>
      <w:spacing w:after="120" w:line="240" w:lineRule="auto"/>
    </w:pPr>
    <w:rPr>
      <w:kern w:val="0"/>
      <w:sz w:val="20"/>
      <w:szCs w:val="20"/>
      <w:lang w:val="en-US"/>
      <w14:ligatures w14:val="none"/>
    </w:rPr>
  </w:style>
  <w:style w:type="paragraph" w:styleId="ListBullet2">
    <w:name w:val="List Bullet 2"/>
    <w:basedOn w:val="Normal"/>
    <w:uiPriority w:val="99"/>
    <w:semiHidden/>
    <w:unhideWhenUsed/>
    <w:qFormat/>
    <w:rsid w:val="00EC0266"/>
    <w:pPr>
      <w:numPr>
        <w:ilvl w:val="1"/>
        <w:numId w:val="9"/>
      </w:numPr>
      <w:spacing w:after="120" w:line="240" w:lineRule="auto"/>
      <w:jc w:val="both"/>
    </w:pPr>
    <w:rPr>
      <w:kern w:val="0"/>
      <w:sz w:val="20"/>
      <w:szCs w:val="20"/>
      <w:lang w:val="en-US"/>
      <w14:ligatures w14:val="none"/>
    </w:rPr>
  </w:style>
  <w:style w:type="paragraph" w:styleId="ListBullet3">
    <w:name w:val="List Bullet 3"/>
    <w:basedOn w:val="Normal"/>
    <w:uiPriority w:val="99"/>
    <w:semiHidden/>
    <w:unhideWhenUsed/>
    <w:qFormat/>
    <w:rsid w:val="00EC0266"/>
    <w:pPr>
      <w:numPr>
        <w:ilvl w:val="2"/>
        <w:numId w:val="9"/>
      </w:numPr>
      <w:spacing w:after="120" w:line="240" w:lineRule="auto"/>
    </w:pPr>
    <w:rPr>
      <w:kern w:val="0"/>
      <w:sz w:val="20"/>
      <w:szCs w:val="20"/>
      <w:lang w:val="en-US"/>
      <w14:ligatures w14:val="none"/>
    </w:rPr>
  </w:style>
  <w:style w:type="paragraph" w:styleId="ListBullet4">
    <w:name w:val="List Bullet 4"/>
    <w:basedOn w:val="Normal"/>
    <w:uiPriority w:val="99"/>
    <w:semiHidden/>
    <w:unhideWhenUsed/>
    <w:qFormat/>
    <w:rsid w:val="00EC0266"/>
    <w:pPr>
      <w:numPr>
        <w:ilvl w:val="3"/>
        <w:numId w:val="9"/>
      </w:numPr>
      <w:spacing w:after="120" w:line="240" w:lineRule="auto"/>
    </w:pPr>
    <w:rPr>
      <w:kern w:val="0"/>
      <w:sz w:val="20"/>
      <w:szCs w:val="20"/>
      <w:lang w:val="en-US"/>
      <w14:ligatures w14:val="none"/>
    </w:rPr>
  </w:style>
  <w:style w:type="paragraph" w:styleId="ListBullet5">
    <w:name w:val="List Bullet 5"/>
    <w:basedOn w:val="Normal"/>
    <w:uiPriority w:val="99"/>
    <w:semiHidden/>
    <w:unhideWhenUsed/>
    <w:rsid w:val="00EC0266"/>
    <w:pPr>
      <w:numPr>
        <w:ilvl w:val="4"/>
        <w:numId w:val="9"/>
      </w:numPr>
      <w:spacing w:after="120" w:line="240" w:lineRule="auto"/>
    </w:pPr>
    <w:rPr>
      <w:kern w:val="0"/>
      <w:sz w:val="20"/>
      <w:szCs w:val="20"/>
      <w:lang w:val="en-US"/>
      <w14:ligatures w14:val="none"/>
    </w:rPr>
  </w:style>
  <w:style w:type="paragraph" w:customStyle="1" w:styleId="ListBullet6">
    <w:name w:val="List Bullet 6"/>
    <w:basedOn w:val="ListBullet5"/>
    <w:qFormat/>
    <w:rsid w:val="00EC0266"/>
    <w:pPr>
      <w:numPr>
        <w:ilvl w:val="5"/>
      </w:numPr>
      <w:ind w:left="346"/>
    </w:pPr>
  </w:style>
  <w:style w:type="paragraph" w:customStyle="1" w:styleId="ListBullet7">
    <w:name w:val="List Bullet 7"/>
    <w:basedOn w:val="ListBullet6"/>
    <w:qFormat/>
    <w:rsid w:val="00EC0266"/>
    <w:pPr>
      <w:numPr>
        <w:ilvl w:val="6"/>
      </w:numPr>
      <w:ind w:left="345"/>
    </w:pPr>
  </w:style>
  <w:style w:type="paragraph" w:customStyle="1" w:styleId="ListBullet8">
    <w:name w:val="List Bullet 8"/>
    <w:basedOn w:val="ListBullet7"/>
    <w:qFormat/>
    <w:rsid w:val="00EC0266"/>
    <w:pPr>
      <w:numPr>
        <w:ilvl w:val="7"/>
      </w:numPr>
    </w:pPr>
  </w:style>
  <w:style w:type="paragraph" w:customStyle="1" w:styleId="ListBullet9">
    <w:name w:val="List Bullet 9"/>
    <w:basedOn w:val="ListBullet8"/>
    <w:qFormat/>
    <w:rsid w:val="00EC0266"/>
    <w:pPr>
      <w:numPr>
        <w:ilvl w:val="8"/>
      </w:numPr>
    </w:pPr>
  </w:style>
  <w:style w:type="character" w:styleId="FootnoteReference">
    <w:name w:val="footnote reference"/>
    <w:basedOn w:val="DefaultParagraphFont"/>
    <w:uiPriority w:val="99"/>
    <w:semiHidden/>
    <w:unhideWhenUsed/>
    <w:rsid w:val="00EC0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275">
      <w:bodyDiv w:val="1"/>
      <w:marLeft w:val="0"/>
      <w:marRight w:val="0"/>
      <w:marTop w:val="0"/>
      <w:marBottom w:val="0"/>
      <w:divBdr>
        <w:top w:val="none" w:sz="0" w:space="0" w:color="auto"/>
        <w:left w:val="none" w:sz="0" w:space="0" w:color="auto"/>
        <w:bottom w:val="none" w:sz="0" w:space="0" w:color="auto"/>
        <w:right w:val="none" w:sz="0" w:space="0" w:color="auto"/>
      </w:divBdr>
    </w:div>
    <w:div w:id="88745735">
      <w:bodyDiv w:val="1"/>
      <w:marLeft w:val="0"/>
      <w:marRight w:val="0"/>
      <w:marTop w:val="0"/>
      <w:marBottom w:val="0"/>
      <w:divBdr>
        <w:top w:val="none" w:sz="0" w:space="0" w:color="auto"/>
        <w:left w:val="none" w:sz="0" w:space="0" w:color="auto"/>
        <w:bottom w:val="none" w:sz="0" w:space="0" w:color="auto"/>
        <w:right w:val="none" w:sz="0" w:space="0" w:color="auto"/>
      </w:divBdr>
    </w:div>
    <w:div w:id="168446084">
      <w:bodyDiv w:val="1"/>
      <w:marLeft w:val="0"/>
      <w:marRight w:val="0"/>
      <w:marTop w:val="0"/>
      <w:marBottom w:val="0"/>
      <w:divBdr>
        <w:top w:val="none" w:sz="0" w:space="0" w:color="auto"/>
        <w:left w:val="none" w:sz="0" w:space="0" w:color="auto"/>
        <w:bottom w:val="none" w:sz="0" w:space="0" w:color="auto"/>
        <w:right w:val="none" w:sz="0" w:space="0" w:color="auto"/>
      </w:divBdr>
    </w:div>
    <w:div w:id="658995729">
      <w:bodyDiv w:val="1"/>
      <w:marLeft w:val="0"/>
      <w:marRight w:val="0"/>
      <w:marTop w:val="0"/>
      <w:marBottom w:val="0"/>
      <w:divBdr>
        <w:top w:val="none" w:sz="0" w:space="0" w:color="auto"/>
        <w:left w:val="none" w:sz="0" w:space="0" w:color="auto"/>
        <w:bottom w:val="none" w:sz="0" w:space="0" w:color="auto"/>
        <w:right w:val="none" w:sz="0" w:space="0" w:color="auto"/>
      </w:divBdr>
    </w:div>
    <w:div w:id="17378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36</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Pham Truong Nu Ha</dc:creator>
  <cp:keywords/>
  <dc:description/>
  <cp:lastModifiedBy>Phuoc, Ho Viet</cp:lastModifiedBy>
  <cp:revision>2</cp:revision>
  <dcterms:created xsi:type="dcterms:W3CDTF">2023-09-13T00:56:00Z</dcterms:created>
  <dcterms:modified xsi:type="dcterms:W3CDTF">2023-09-13T00:56:00Z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2023-09-13T00:56:02Z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5bc3017a-51b7-49f9-970b-6a985c8d90a5</vt:lpwstr>
  </property>
  <property fmtid="{D5CDD505-2E9C-101B-9397-08002B2CF9AE}" pid="8" name="MSIP_Label_6b8fd645-e468-4239-9c47-332e67bbe4ea_ContentBits">
    <vt:lpwstr>0</vt:lpwstr>
  </property>
</Properties>
</file>