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C7FF5" w14:textId="6575CB27" w:rsidR="00F759C6" w:rsidRDefault="00F759C6" w:rsidP="00F759C6">
      <w:pPr>
        <w:pStyle w:val="Heading1"/>
      </w:pPr>
      <w:r>
        <w:t>Exercise 2</w:t>
      </w:r>
    </w:p>
    <w:p w14:paraId="72FF8875" w14:textId="1944F29E" w:rsidR="00F759C6" w:rsidRPr="00F759C6" w:rsidRDefault="00F759C6" w:rsidP="00F759C6">
      <w:r>
        <w:t>After consulting the files and running the listing command, we get this:</w:t>
      </w:r>
    </w:p>
    <w:p w14:paraId="60355F48" w14:textId="36F1BBCB" w:rsidR="00F759C6" w:rsidRDefault="00F759C6" w:rsidP="00F759C6">
      <w:r w:rsidRPr="00F759C6">
        <w:drawing>
          <wp:inline distT="0" distB="0" distL="0" distR="0" wp14:anchorId="1C690A9F" wp14:editId="04C93B39">
            <wp:extent cx="4248743" cy="7001852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001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E3C86" w14:textId="15987669" w:rsidR="00F759C6" w:rsidRDefault="00F759C6" w:rsidP="00F759C6">
      <w:r>
        <w:t>After that, we run the following commands:</w:t>
      </w:r>
    </w:p>
    <w:p w14:paraId="150360F4" w14:textId="27E7ABE2" w:rsidR="00F759C6" w:rsidRDefault="00F759C6" w:rsidP="00F759C6">
      <w:pPr>
        <w:pStyle w:val="ListParagraph"/>
        <w:numPr>
          <w:ilvl w:val="0"/>
          <w:numId w:val="1"/>
        </w:numPr>
      </w:pPr>
      <w:r>
        <w:t>mild(X).</w:t>
      </w:r>
    </w:p>
    <w:p w14:paraId="7DB9BB97" w14:textId="372AEAF6" w:rsidR="00F759C6" w:rsidRDefault="00F759C6" w:rsidP="00F759C6">
      <w:pPr>
        <w:ind w:left="360"/>
      </w:pPr>
      <w:r w:rsidRPr="00F759C6">
        <w:drawing>
          <wp:inline distT="0" distB="0" distL="0" distR="0" wp14:anchorId="7B911BB5" wp14:editId="08E0E7D7">
            <wp:extent cx="1076475" cy="495369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4C0A1" w14:textId="4072D223" w:rsidR="00F759C6" w:rsidRDefault="00F759C6" w:rsidP="00F759C6">
      <w:pPr>
        <w:ind w:left="360"/>
      </w:pPr>
      <w:r>
        <w:lastRenderedPageBreak/>
        <w:t>Running the mild(X) command will display the first mild flavor in the listing</w:t>
      </w:r>
    </w:p>
    <w:p w14:paraId="607D34B0" w14:textId="3971EE43" w:rsidR="00F759C6" w:rsidRDefault="00F759C6" w:rsidP="00F759C6">
      <w:pPr>
        <w:pStyle w:val="ListParagraph"/>
        <w:numPr>
          <w:ilvl w:val="0"/>
          <w:numId w:val="1"/>
        </w:numPr>
      </w:pPr>
      <w:proofErr w:type="spellStart"/>
      <w:r>
        <w:t>indian</w:t>
      </w:r>
      <w:proofErr w:type="spellEnd"/>
      <w:r>
        <w:t>(X).</w:t>
      </w:r>
    </w:p>
    <w:p w14:paraId="62CE50F6" w14:textId="7F5F1650" w:rsidR="00F759C6" w:rsidRDefault="00F759C6" w:rsidP="00F759C6">
      <w:pPr>
        <w:ind w:left="360"/>
      </w:pPr>
      <w:r w:rsidRPr="00F759C6">
        <w:drawing>
          <wp:inline distT="0" distB="0" distL="0" distR="0" wp14:anchorId="3DAE6853" wp14:editId="66E50036">
            <wp:extent cx="1105054" cy="390580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Same as before, running the </w:t>
      </w:r>
      <w:proofErr w:type="spellStart"/>
      <w:r>
        <w:t>indian</w:t>
      </w:r>
      <w:proofErr w:type="spellEnd"/>
      <w:r>
        <w:t xml:space="preserve">(X) command will display the first </w:t>
      </w:r>
      <w:proofErr w:type="spellStart"/>
      <w:r>
        <w:t>indian</w:t>
      </w:r>
      <w:proofErr w:type="spellEnd"/>
      <w:r>
        <w:t xml:space="preserve"> flavor in the listing</w:t>
      </w:r>
    </w:p>
    <w:p w14:paraId="7DE8035B" w14:textId="53A373ED" w:rsidR="00F759C6" w:rsidRDefault="00F759C6" w:rsidP="00F759C6">
      <w:pPr>
        <w:pStyle w:val="ListParagraph"/>
        <w:numPr>
          <w:ilvl w:val="0"/>
          <w:numId w:val="1"/>
        </w:numPr>
      </w:pPr>
      <w:r>
        <w:t>likes(</w:t>
      </w:r>
      <w:proofErr w:type="spellStart"/>
      <w:proofErr w:type="gramStart"/>
      <w:r>
        <w:t>sam,X</w:t>
      </w:r>
      <w:proofErr w:type="spellEnd"/>
      <w:proofErr w:type="gramEnd"/>
      <w:r>
        <w:t>).</w:t>
      </w:r>
    </w:p>
    <w:p w14:paraId="40A32C81" w14:textId="4E2A93A8" w:rsidR="00F759C6" w:rsidRDefault="00F759C6" w:rsidP="00F759C6">
      <w:pPr>
        <w:ind w:left="360"/>
      </w:pPr>
      <w:r w:rsidRPr="00F759C6">
        <w:drawing>
          <wp:inline distT="0" distB="0" distL="0" distR="0" wp14:anchorId="2DD58BE4" wp14:editId="74647D5F">
            <wp:extent cx="1419423" cy="170521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6E78" w14:textId="1F2C0C50" w:rsidR="00F759C6" w:rsidRDefault="00F759C6" w:rsidP="00F759C6">
      <w:pPr>
        <w:ind w:left="360"/>
      </w:pPr>
      <w:r>
        <w:t xml:space="preserve">Uniquely, by using </w:t>
      </w:r>
      <w:proofErr w:type="gramStart"/>
      <w:r>
        <w:t>the ;</w:t>
      </w:r>
      <w:proofErr w:type="gramEnd"/>
      <w:r>
        <w:t xml:space="preserve"> key we can display the next result of the query rather than just returning the first result. The command (combined with </w:t>
      </w:r>
      <w:proofErr w:type="gramStart"/>
      <w:r>
        <w:t>the ;</w:t>
      </w:r>
      <w:proofErr w:type="gramEnd"/>
      <w:r>
        <w:t xml:space="preserve"> key) shows all possible flavors that Sam likes</w:t>
      </w:r>
    </w:p>
    <w:p w14:paraId="67D5FC4C" w14:textId="211E1F5B" w:rsidR="00F759C6" w:rsidRDefault="00F759C6" w:rsidP="00F759C6">
      <w:pPr>
        <w:pStyle w:val="Heading1"/>
      </w:pPr>
      <w:r>
        <w:t>Exercise 3</w:t>
      </w:r>
    </w:p>
    <w:p w14:paraId="1BA5AB85" w14:textId="7AD3382F" w:rsidR="00F759C6" w:rsidRPr="00F759C6" w:rsidRDefault="00F759C6" w:rsidP="00F759C6">
      <w:r>
        <w:t>After setting up the necessary file</w:t>
      </w:r>
      <w:r w:rsidR="00B542EA">
        <w:t>, consulting the greeting.pl and running the greet command we get this:</w:t>
      </w:r>
    </w:p>
    <w:p w14:paraId="0D5B7355" w14:textId="141F57D1" w:rsidR="00F759C6" w:rsidRDefault="00F759C6" w:rsidP="00F759C6">
      <w:r w:rsidRPr="00F759C6">
        <w:drawing>
          <wp:inline distT="0" distB="0" distL="0" distR="0" wp14:anchorId="40CDF919" wp14:editId="38DA132B">
            <wp:extent cx="1752845" cy="76210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5284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7572" w14:textId="77777777" w:rsidR="00BA3EF2" w:rsidRDefault="00BA3EF2" w:rsidP="00F759C6">
      <w:r>
        <w:t xml:space="preserve">By running the head(greet) command, we run all of the commands inside of the body (anything after the </w:t>
      </w:r>
      <w:proofErr w:type="gramStart"/>
      <w:r>
        <w:t>“:-</w:t>
      </w:r>
      <w:proofErr w:type="gramEnd"/>
      <w:r>
        <w:t>“ characters). The body consists of calls to make to predicate, aka to affirm if the rule is true or false. Since the body just consists of a singular write command, then the output will always be the outputted string and true.</w:t>
      </w:r>
    </w:p>
    <w:p w14:paraId="541ED080" w14:textId="00410C0D" w:rsidR="00B542EA" w:rsidRDefault="00BA3EF2" w:rsidP="00BA3EF2">
      <w:pPr>
        <w:pStyle w:val="Heading1"/>
      </w:pPr>
      <w:r>
        <w:t>Exercise 4</w:t>
      </w:r>
      <w:r w:rsidR="00B542EA">
        <w:t xml:space="preserve"> </w:t>
      </w:r>
    </w:p>
    <w:p w14:paraId="5A780738" w14:textId="72FA3A20" w:rsidR="00BA3EF2" w:rsidRDefault="00BA3EF2" w:rsidP="00BA3EF2">
      <w:r>
        <w:t>After editing the greeting.pl to this,</w:t>
      </w:r>
    </w:p>
    <w:p w14:paraId="1F676408" w14:textId="77777777" w:rsidR="00BA3EF2" w:rsidRPr="00BA3EF2" w:rsidRDefault="00BA3EF2" w:rsidP="00BA3EF2">
      <w:pPr>
        <w:shd w:val="clear" w:color="auto" w:fill="011627"/>
        <w:spacing w:after="0" w:line="285" w:lineRule="atLeast"/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</w:pPr>
      <w:proofErr w:type="spellStart"/>
      <w:r w:rsidRPr="00BA3EF2">
        <w:rPr>
          <w:rFonts w:ascii="Consolas" w:eastAsia="Times New Roman" w:hAnsi="Consolas" w:cs="Times New Roman"/>
          <w:color w:val="82AAFF"/>
          <w:sz w:val="21"/>
          <w:szCs w:val="21"/>
          <w:lang w:val="vi-VN" w:eastAsia="vi-VN"/>
        </w:rPr>
        <w:t>greet</w:t>
      </w:r>
      <w:proofErr w:type="spellEnd"/>
      <w:r w:rsidRPr="00BA3EF2">
        <w:rPr>
          <w:rFonts w:ascii="Consolas" w:eastAsia="Times New Roman" w:hAnsi="Consolas" w:cs="Times New Roman"/>
          <w:color w:val="F8FF97"/>
          <w:sz w:val="21"/>
          <w:szCs w:val="21"/>
          <w:lang w:val="vi-VN" w:eastAsia="vi-VN"/>
        </w:rPr>
        <w:t>(</w:t>
      </w:r>
      <w:proofErr w:type="spellStart"/>
      <w:r w:rsidRPr="00BA3EF2">
        <w:rPr>
          <w:rFonts w:ascii="Consolas" w:eastAsia="Times New Roman" w:hAnsi="Consolas" w:cs="Times New Roman"/>
          <w:color w:val="F78C6C"/>
          <w:sz w:val="21"/>
          <w:szCs w:val="21"/>
          <w:lang w:val="vi-VN" w:eastAsia="vi-VN"/>
        </w:rPr>
        <w:t>Name</w:t>
      </w:r>
      <w:proofErr w:type="spellEnd"/>
      <w:r w:rsidRPr="00BA3EF2">
        <w:rPr>
          <w:rFonts w:ascii="Consolas" w:eastAsia="Times New Roman" w:hAnsi="Consolas" w:cs="Times New Roman"/>
          <w:color w:val="F8FF97"/>
          <w:sz w:val="21"/>
          <w:szCs w:val="21"/>
          <w:lang w:val="vi-VN" w:eastAsia="vi-VN"/>
        </w:rPr>
        <w:t>)</w:t>
      </w:r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 xml:space="preserve"> </w:t>
      </w:r>
      <w:r w:rsidRPr="00BA3EF2">
        <w:rPr>
          <w:rFonts w:ascii="Consolas" w:eastAsia="Times New Roman" w:hAnsi="Consolas" w:cs="Times New Roman"/>
          <w:i/>
          <w:iCs/>
          <w:color w:val="89DDFF"/>
          <w:sz w:val="21"/>
          <w:szCs w:val="21"/>
          <w:lang w:val="vi-VN" w:eastAsia="vi-VN"/>
        </w:rPr>
        <w:t>:-</w:t>
      </w:r>
      <w:proofErr w:type="spellStart"/>
      <w:r w:rsidRPr="00BA3EF2">
        <w:rPr>
          <w:rFonts w:ascii="Consolas" w:eastAsia="Times New Roman" w:hAnsi="Consolas" w:cs="Times New Roman"/>
          <w:color w:val="82AAFF"/>
          <w:sz w:val="21"/>
          <w:szCs w:val="21"/>
          <w:lang w:val="vi-VN" w:eastAsia="vi-VN"/>
        </w:rPr>
        <w:t>write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>('</w:t>
      </w:r>
      <w:proofErr w:type="spellStart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>Hello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 xml:space="preserve">, '), </w:t>
      </w:r>
      <w:proofErr w:type="spellStart"/>
      <w:r w:rsidRPr="00BA3EF2">
        <w:rPr>
          <w:rFonts w:ascii="Consolas" w:eastAsia="Times New Roman" w:hAnsi="Consolas" w:cs="Times New Roman"/>
          <w:color w:val="82AAFF"/>
          <w:sz w:val="21"/>
          <w:szCs w:val="21"/>
          <w:lang w:val="vi-VN" w:eastAsia="vi-VN"/>
        </w:rPr>
        <w:t>write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>(</w:t>
      </w:r>
      <w:proofErr w:type="spellStart"/>
      <w:r w:rsidRPr="00BA3EF2">
        <w:rPr>
          <w:rFonts w:ascii="Consolas" w:eastAsia="Times New Roman" w:hAnsi="Consolas" w:cs="Times New Roman"/>
          <w:color w:val="F78C6C"/>
          <w:sz w:val="21"/>
          <w:szCs w:val="21"/>
          <w:lang w:val="vi-VN" w:eastAsia="vi-VN"/>
        </w:rPr>
        <w:t>Name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 xml:space="preserve">), </w:t>
      </w:r>
      <w:proofErr w:type="spellStart"/>
      <w:r w:rsidRPr="00BA3EF2">
        <w:rPr>
          <w:rFonts w:ascii="Consolas" w:eastAsia="Times New Roman" w:hAnsi="Consolas" w:cs="Times New Roman"/>
          <w:color w:val="82AAFF"/>
          <w:sz w:val="21"/>
          <w:szCs w:val="21"/>
          <w:lang w:val="vi-VN" w:eastAsia="vi-VN"/>
        </w:rPr>
        <w:t>write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 xml:space="preserve">('! </w:t>
      </w:r>
      <w:proofErr w:type="spellStart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>Welcome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 xml:space="preserve"> to </w:t>
      </w:r>
      <w:proofErr w:type="spellStart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>Prolog</w:t>
      </w:r>
      <w:proofErr w:type="spellEnd"/>
      <w:r w:rsidRPr="00BA3EF2">
        <w:rPr>
          <w:rFonts w:ascii="Consolas" w:eastAsia="Times New Roman" w:hAnsi="Consolas" w:cs="Times New Roman"/>
          <w:color w:val="D6DEEB"/>
          <w:sz w:val="21"/>
          <w:szCs w:val="21"/>
          <w:lang w:val="vi-VN" w:eastAsia="vi-VN"/>
        </w:rPr>
        <w:t>!')</w:t>
      </w:r>
      <w:r w:rsidRPr="00BA3EF2">
        <w:rPr>
          <w:rFonts w:ascii="Consolas" w:eastAsia="Times New Roman" w:hAnsi="Consolas" w:cs="Times New Roman"/>
          <w:i/>
          <w:iCs/>
          <w:color w:val="89DDFF"/>
          <w:sz w:val="21"/>
          <w:szCs w:val="21"/>
          <w:lang w:val="vi-VN" w:eastAsia="vi-VN"/>
        </w:rPr>
        <w:t>.</w:t>
      </w:r>
    </w:p>
    <w:p w14:paraId="0494E1A6" w14:textId="6B79D7BA" w:rsidR="00BA3EF2" w:rsidRDefault="00BA3EF2" w:rsidP="00BA3EF2">
      <w:r>
        <w:t xml:space="preserve">and running the command with </w:t>
      </w:r>
      <w:r w:rsidR="008F62F7">
        <w:t>‘Alice’ as the newly added variable, we get this</w:t>
      </w:r>
    </w:p>
    <w:p w14:paraId="3C55ED23" w14:textId="6DDB9D67" w:rsidR="008F62F7" w:rsidRDefault="008F62F7" w:rsidP="00BA3EF2">
      <w:r w:rsidRPr="008F62F7">
        <w:drawing>
          <wp:inline distT="0" distB="0" distL="0" distR="0" wp14:anchorId="0D8ED8AB" wp14:editId="3C1ADEA1">
            <wp:extent cx="2305372" cy="581106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6D3C" w14:textId="34123F17" w:rsidR="008F62F7" w:rsidRDefault="008F62F7" w:rsidP="00BA3EF2">
      <w:r>
        <w:t xml:space="preserve">The result is like the previous exercise, but this time we edited the greet command to be a predicate with a variable named Name with the domain of any valid names. </w:t>
      </w:r>
      <w:proofErr w:type="gramStart"/>
      <w:r>
        <w:t>So</w:t>
      </w:r>
      <w:proofErr w:type="gramEnd"/>
      <w:r>
        <w:t xml:space="preserve"> whenever we run the command, we must provide a value for the greet command.</w:t>
      </w:r>
    </w:p>
    <w:p w14:paraId="3B0B356A" w14:textId="77777777" w:rsidR="008F62F7" w:rsidRPr="00BA3EF2" w:rsidRDefault="008F62F7" w:rsidP="00BA3EF2"/>
    <w:sectPr w:rsidR="008F62F7" w:rsidRPr="00BA3E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D735BA"/>
    <w:multiLevelType w:val="hybridMultilevel"/>
    <w:tmpl w:val="91AA8DD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F58"/>
    <w:rsid w:val="002B2F58"/>
    <w:rsid w:val="00315B97"/>
    <w:rsid w:val="003829D8"/>
    <w:rsid w:val="008F62F7"/>
    <w:rsid w:val="00B12976"/>
    <w:rsid w:val="00B542EA"/>
    <w:rsid w:val="00BA3EF2"/>
    <w:rsid w:val="00F2230C"/>
    <w:rsid w:val="00F44634"/>
    <w:rsid w:val="00F7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81C06"/>
  <w15:chartTrackingRefBased/>
  <w15:docId w15:val="{9B9056C4-8ACF-4BC4-8790-763FBB17D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59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9C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F759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8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3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7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623</TotalTime>
  <Pages>1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don't Know</dc:creator>
  <cp:keywords/>
  <dc:description/>
  <cp:lastModifiedBy>I don't Know</cp:lastModifiedBy>
  <cp:revision>3</cp:revision>
  <dcterms:created xsi:type="dcterms:W3CDTF">2026-02-04T03:57:00Z</dcterms:created>
  <dcterms:modified xsi:type="dcterms:W3CDTF">2026-02-04T14:20:00Z</dcterms:modified>
</cp:coreProperties>
</file>