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3AEB" w14:textId="090FE5D9" w:rsidR="00744F0B" w:rsidRDefault="00744F0B" w:rsidP="005D3BE0">
      <w:pPr>
        <w:rPr>
          <w:rFonts w:ascii="Times New Roman" w:hAnsi="Times New Roman" w:cs="Times New Roman"/>
          <w:b/>
          <w:bCs/>
        </w:rPr>
      </w:pPr>
      <w:r w:rsidRPr="00744F0B">
        <w:rPr>
          <w:rFonts w:ascii="Times New Roman" w:hAnsi="Times New Roman" w:cs="Times New Roman"/>
          <w:b/>
          <w:bCs/>
        </w:rPr>
        <w:t>PHẦN 1: TRIỂN KHAI &amp; MINH CHỨNG</w:t>
      </w:r>
    </w:p>
    <w:p w14:paraId="1599ED9B" w14:textId="4F8AF087" w:rsidR="005D3BE0" w:rsidRPr="005D3BE0" w:rsidRDefault="005D3BE0" w:rsidP="005D3BE0">
      <w:pPr>
        <w:rPr>
          <w:rFonts w:ascii="Times New Roman" w:hAnsi="Times New Roman" w:cs="Times New Roman"/>
          <w:b/>
          <w:bCs/>
        </w:rPr>
      </w:pPr>
      <w:r w:rsidRPr="005D3BE0">
        <w:rPr>
          <w:rFonts w:ascii="Times New Roman" w:hAnsi="Times New Roman" w:cs="Times New Roman"/>
          <w:b/>
          <w:bCs/>
        </w:rPr>
        <w:t>1. RESTful API (Representational State Transfer)</w:t>
      </w:r>
    </w:p>
    <w:p w14:paraId="4D3D0BBB" w14:textId="77777777" w:rsidR="005D3BE0" w:rsidRPr="005D3BE0" w:rsidRDefault="005D3BE0" w:rsidP="005D3B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Mô tả:</w:t>
      </w:r>
      <w:r w:rsidRPr="005D3BE0">
        <w:rPr>
          <w:rFonts w:ascii="Times New Roman" w:hAnsi="Times New Roman" w:cs="Times New Roman"/>
        </w:rPr>
        <w:t xml:space="preserve"> Sử dụng Controller truyền thống, trả về dữ liệu dạng JSON.</w:t>
      </w:r>
    </w:p>
    <w:p w14:paraId="39F7D628" w14:textId="77777777" w:rsidR="005D3BE0" w:rsidRPr="005D3BE0" w:rsidRDefault="005D3BE0" w:rsidP="005D3B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Code:</w:t>
      </w:r>
      <w:r w:rsidRPr="005D3BE0">
        <w:rPr>
          <w:rFonts w:ascii="Times New Roman" w:hAnsi="Times New Roman" w:cs="Times New Roman"/>
        </w:rPr>
        <w:t xml:space="preserve"> Class ComparisonController.java.</w:t>
      </w:r>
    </w:p>
    <w:p w14:paraId="73DF9279" w14:textId="77777777" w:rsidR="005D3BE0" w:rsidRPr="005D3BE0" w:rsidRDefault="005D3BE0" w:rsidP="005D3B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URL:</w:t>
      </w:r>
      <w:r w:rsidRPr="005D3BE0">
        <w:rPr>
          <w:rFonts w:ascii="Times New Roman" w:hAnsi="Times New Roman" w:cs="Times New Roman"/>
        </w:rPr>
        <w:t xml:space="preserve"> GET http://localhost:8080/rest/student/1</w:t>
      </w:r>
    </w:p>
    <w:p w14:paraId="630312E8" w14:textId="6EE8251E" w:rsidR="005D3BE0" w:rsidRPr="005D3BE0" w:rsidRDefault="005D3BE0" w:rsidP="005D3B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Minh chứng kết quả:</w:t>
      </w:r>
    </w:p>
    <w:p w14:paraId="1DB3443A" w14:textId="0594DB75" w:rsidR="005D3BE0" w:rsidRPr="005D3BE0" w:rsidRDefault="00E65299" w:rsidP="00E652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B3DCBD" wp14:editId="113A719A">
            <wp:extent cx="5943600" cy="1136650"/>
            <wp:effectExtent l="0" t="0" r="0" b="6350"/>
            <wp:docPr id="29210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3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D8A6" w14:textId="77777777" w:rsidR="005D3BE0" w:rsidRPr="005D3BE0" w:rsidRDefault="005D3BE0" w:rsidP="005D3BE0">
      <w:pPr>
        <w:rPr>
          <w:rFonts w:ascii="Times New Roman" w:hAnsi="Times New Roman" w:cs="Times New Roman"/>
          <w:b/>
          <w:bCs/>
        </w:rPr>
      </w:pPr>
      <w:r w:rsidRPr="005D3BE0">
        <w:rPr>
          <w:rFonts w:ascii="Times New Roman" w:hAnsi="Times New Roman" w:cs="Times New Roman"/>
          <w:b/>
          <w:bCs/>
        </w:rPr>
        <w:t>2. GraphQL (Graph Query Language)</w:t>
      </w:r>
    </w:p>
    <w:p w14:paraId="169F5FDA" w14:textId="77777777" w:rsidR="005D3BE0" w:rsidRPr="005D3BE0" w:rsidRDefault="005D3BE0" w:rsidP="005D3B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Mô tả:</w:t>
      </w:r>
      <w:r w:rsidRPr="005D3BE0">
        <w:rPr>
          <w:rFonts w:ascii="Times New Roman" w:hAnsi="Times New Roman" w:cs="Times New Roman"/>
        </w:rPr>
        <w:t xml:space="preserve"> Sử dụng Schema định nghĩa dữ liệu, cho phép Client truy vấn chính xác các trường cần thiết (tránh over-fetching).</w:t>
      </w:r>
    </w:p>
    <w:p w14:paraId="7B2CF84C" w14:textId="77777777" w:rsidR="005D3BE0" w:rsidRPr="005D3BE0" w:rsidRDefault="005D3BE0" w:rsidP="005D3B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Code:</w:t>
      </w:r>
      <w:r w:rsidRPr="005D3BE0">
        <w:rPr>
          <w:rFonts w:ascii="Times New Roman" w:hAnsi="Times New Roman" w:cs="Times New Roman"/>
        </w:rPr>
        <w:t xml:space="preserve"> File schema.graphqls và GraphqlController.java.</w:t>
      </w:r>
    </w:p>
    <w:p w14:paraId="073E6E1B" w14:textId="77777777" w:rsidR="005D3BE0" w:rsidRPr="005D3BE0" w:rsidRDefault="005D3BE0" w:rsidP="005D3B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URL:</w:t>
      </w:r>
      <w:r w:rsidRPr="005D3BE0">
        <w:rPr>
          <w:rFonts w:ascii="Times New Roman" w:hAnsi="Times New Roman" w:cs="Times New Roman"/>
        </w:rPr>
        <w:t xml:space="preserve"> POST http://localhost:8080/graphql</w:t>
      </w:r>
    </w:p>
    <w:p w14:paraId="0112A3E8" w14:textId="77777777" w:rsidR="005D3BE0" w:rsidRPr="005D3BE0" w:rsidRDefault="005D3BE0" w:rsidP="005D3B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Minh chứng kết quả:</w:t>
      </w:r>
    </w:p>
    <w:p w14:paraId="39DE408F" w14:textId="6D456970" w:rsidR="005D3BE0" w:rsidRPr="005D3BE0" w:rsidRDefault="005D3BE0" w:rsidP="005D3B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EAE966" wp14:editId="41936F53">
            <wp:extent cx="5943600" cy="3322955"/>
            <wp:effectExtent l="0" t="0" r="0" b="0"/>
            <wp:docPr id="16948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2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D18F" w14:textId="77777777" w:rsidR="005D3BE0" w:rsidRPr="005D3BE0" w:rsidRDefault="005D3BE0" w:rsidP="005D3BE0">
      <w:pPr>
        <w:rPr>
          <w:rFonts w:ascii="Times New Roman" w:hAnsi="Times New Roman" w:cs="Times New Roman"/>
          <w:b/>
          <w:bCs/>
        </w:rPr>
      </w:pPr>
      <w:r w:rsidRPr="005D3BE0">
        <w:rPr>
          <w:rFonts w:ascii="Times New Roman" w:hAnsi="Times New Roman" w:cs="Times New Roman"/>
          <w:b/>
          <w:bCs/>
        </w:rPr>
        <w:lastRenderedPageBreak/>
        <w:t>3. gRPC (Google Remote Procedure Call)</w:t>
      </w:r>
    </w:p>
    <w:p w14:paraId="532E2A73" w14:textId="77777777" w:rsidR="005D3BE0" w:rsidRPr="005D3BE0" w:rsidRDefault="005D3BE0" w:rsidP="005D3B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Mô tả:</w:t>
      </w:r>
      <w:r w:rsidRPr="005D3BE0">
        <w:rPr>
          <w:rFonts w:ascii="Times New Roman" w:hAnsi="Times New Roman" w:cs="Times New Roman"/>
        </w:rPr>
        <w:t xml:space="preserve"> Sử dụng Protocol Buffers (.proto) để định nghĩa giao tiếp, dữ liệu được truyền dưới dạng binary (nhị phân) qua HTTP/2 giúp tối ưu hiệu năng.</w:t>
      </w:r>
    </w:p>
    <w:p w14:paraId="2D1F4CE7" w14:textId="77777777" w:rsidR="005D3BE0" w:rsidRPr="005D3BE0" w:rsidRDefault="005D3BE0" w:rsidP="005D3B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Code:</w:t>
      </w:r>
      <w:r w:rsidRPr="005D3BE0">
        <w:rPr>
          <w:rFonts w:ascii="Times New Roman" w:hAnsi="Times New Roman" w:cs="Times New Roman"/>
        </w:rPr>
        <w:t xml:space="preserve"> File student.proto, GrpcStudentService.java và GrpcClientTest.java.</w:t>
      </w:r>
    </w:p>
    <w:p w14:paraId="24D60C91" w14:textId="77777777" w:rsidR="005D3BE0" w:rsidRPr="005D3BE0" w:rsidRDefault="005D3BE0" w:rsidP="005D3B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  <w:b/>
          <w:bCs/>
        </w:rPr>
        <w:t>Minh chứng kết quả (Console Log):</w:t>
      </w:r>
    </w:p>
    <w:p w14:paraId="59BFBB86" w14:textId="327EEEEF" w:rsidR="005D3BE0" w:rsidRDefault="005D3BE0" w:rsidP="005D3BE0">
      <w:pPr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4AA1071D" wp14:editId="7B254B7F">
            <wp:extent cx="5943600" cy="940435"/>
            <wp:effectExtent l="0" t="0" r="0" b="0"/>
            <wp:docPr id="171974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1AEC" w14:textId="50229520" w:rsidR="005D3BE0" w:rsidRPr="005D3BE0" w:rsidRDefault="005D3BE0" w:rsidP="005D3BE0">
      <w:pPr>
        <w:rPr>
          <w:rFonts w:ascii="Times New Roman" w:hAnsi="Times New Roman" w:cs="Times New Roman"/>
          <w:b/>
          <w:bCs/>
        </w:rPr>
      </w:pPr>
      <w:r w:rsidRPr="005D3BE0">
        <w:rPr>
          <w:rFonts w:ascii="Times New Roman" w:hAnsi="Times New Roman" w:cs="Times New Roman"/>
          <w:b/>
          <w:bCs/>
        </w:rPr>
        <w:t>PHẦN 2: BẢNG SO SÁNH CHI TIẾT</w:t>
      </w:r>
    </w:p>
    <w:p w14:paraId="61FCBAA8" w14:textId="3CE4E4D7" w:rsidR="005D3BE0" w:rsidRPr="005D3BE0" w:rsidRDefault="005D3BE0" w:rsidP="005D3BE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2860"/>
        <w:gridCol w:w="2769"/>
        <w:gridCol w:w="2318"/>
      </w:tblGrid>
      <w:tr w:rsidR="005D3BE0" w:rsidRPr="005D3BE0" w14:paraId="376B5422" w14:textId="77777777" w:rsidTr="005D3BE0">
        <w:tc>
          <w:tcPr>
            <w:tcW w:w="0" w:type="auto"/>
            <w:hideMark/>
          </w:tcPr>
          <w:p w14:paraId="3791A0AA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68CD673B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REST</w:t>
            </w:r>
          </w:p>
        </w:tc>
        <w:tc>
          <w:tcPr>
            <w:tcW w:w="0" w:type="auto"/>
            <w:hideMark/>
          </w:tcPr>
          <w:p w14:paraId="2AFE3B98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gRPC</w:t>
            </w:r>
          </w:p>
        </w:tc>
        <w:tc>
          <w:tcPr>
            <w:tcW w:w="0" w:type="auto"/>
            <w:hideMark/>
          </w:tcPr>
          <w:p w14:paraId="7641050A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GraphQL</w:t>
            </w:r>
          </w:p>
        </w:tc>
      </w:tr>
      <w:tr w:rsidR="005D3BE0" w:rsidRPr="005D3BE0" w14:paraId="3ABB4A60" w14:textId="77777777" w:rsidTr="005D3BE0">
        <w:tc>
          <w:tcPr>
            <w:tcW w:w="0" w:type="auto"/>
            <w:hideMark/>
          </w:tcPr>
          <w:p w14:paraId="2B876DCD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Giao thức truyền tải</w:t>
            </w:r>
          </w:p>
        </w:tc>
        <w:tc>
          <w:tcPr>
            <w:tcW w:w="0" w:type="auto"/>
            <w:hideMark/>
          </w:tcPr>
          <w:p w14:paraId="058C15F6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HTTP/1.1 (thường dùng), dạng text.</w:t>
            </w:r>
          </w:p>
        </w:tc>
        <w:tc>
          <w:tcPr>
            <w:tcW w:w="0" w:type="auto"/>
            <w:hideMark/>
          </w:tcPr>
          <w:p w14:paraId="6A333297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HTTP/2, dạng binary (Protobuf).</w:t>
            </w:r>
          </w:p>
        </w:tc>
        <w:tc>
          <w:tcPr>
            <w:tcW w:w="0" w:type="auto"/>
            <w:hideMark/>
          </w:tcPr>
          <w:p w14:paraId="4928BBD9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HTTP (thường là POST), dạng text.</w:t>
            </w:r>
          </w:p>
        </w:tc>
      </w:tr>
      <w:tr w:rsidR="005D3BE0" w:rsidRPr="005D3BE0" w14:paraId="4F21AD5B" w14:textId="77777777" w:rsidTr="005D3BE0">
        <w:tc>
          <w:tcPr>
            <w:tcW w:w="0" w:type="auto"/>
            <w:hideMark/>
          </w:tcPr>
          <w:p w14:paraId="3E2116D9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Định dạng dữ liệu</w:t>
            </w:r>
          </w:p>
        </w:tc>
        <w:tc>
          <w:tcPr>
            <w:tcW w:w="0" w:type="auto"/>
            <w:hideMark/>
          </w:tcPr>
          <w:p w14:paraId="167651BC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JSON / XML (Dễ đọc nhưng nặng).</w:t>
            </w:r>
          </w:p>
        </w:tc>
        <w:tc>
          <w:tcPr>
            <w:tcW w:w="0" w:type="auto"/>
            <w:hideMark/>
          </w:tcPr>
          <w:p w14:paraId="542A5709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Protobuf (Nhị phân, siêu nhẹ, khó đọc).</w:t>
            </w:r>
          </w:p>
        </w:tc>
        <w:tc>
          <w:tcPr>
            <w:tcW w:w="0" w:type="auto"/>
            <w:hideMark/>
          </w:tcPr>
          <w:p w14:paraId="7759E7E1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JSON (Linh hoạt cấu trúc).</w:t>
            </w:r>
          </w:p>
        </w:tc>
      </w:tr>
      <w:tr w:rsidR="005D3BE0" w:rsidRPr="005D3BE0" w14:paraId="20C1ACB9" w14:textId="77777777" w:rsidTr="005D3BE0">
        <w:tc>
          <w:tcPr>
            <w:tcW w:w="0" w:type="auto"/>
            <w:hideMark/>
          </w:tcPr>
          <w:p w14:paraId="5A045765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Cơ chế hoạt động</w:t>
            </w:r>
          </w:p>
        </w:tc>
        <w:tc>
          <w:tcPr>
            <w:tcW w:w="0" w:type="auto"/>
            <w:hideMark/>
          </w:tcPr>
          <w:p w14:paraId="7399A7A3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Resource-based</w:t>
            </w:r>
            <w:r w:rsidRPr="005D3BE0">
              <w:rPr>
                <w:rFonts w:ascii="Times New Roman" w:hAnsi="Times New Roman" w:cs="Times New Roman"/>
              </w:rPr>
              <w:t>: Thao tác trên tài nguyên qua các method (GET, POST...).</w:t>
            </w:r>
          </w:p>
        </w:tc>
        <w:tc>
          <w:tcPr>
            <w:tcW w:w="0" w:type="auto"/>
            <w:hideMark/>
          </w:tcPr>
          <w:p w14:paraId="68C11245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Action-based</w:t>
            </w:r>
            <w:r w:rsidRPr="005D3BE0">
              <w:rPr>
                <w:rFonts w:ascii="Times New Roman" w:hAnsi="Times New Roman" w:cs="Times New Roman"/>
              </w:rPr>
              <w:t>: Gọi hàm từ xa (Remote Procedure Call).</w:t>
            </w:r>
          </w:p>
        </w:tc>
        <w:tc>
          <w:tcPr>
            <w:tcW w:w="0" w:type="auto"/>
            <w:hideMark/>
          </w:tcPr>
          <w:p w14:paraId="51E6DD39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Query-based</w:t>
            </w:r>
            <w:r w:rsidRPr="005D3BE0">
              <w:rPr>
                <w:rFonts w:ascii="Times New Roman" w:hAnsi="Times New Roman" w:cs="Times New Roman"/>
              </w:rPr>
              <w:t>: Client gửi query mô tả dữ liệu cần lấy.</w:t>
            </w:r>
          </w:p>
        </w:tc>
      </w:tr>
      <w:tr w:rsidR="005D3BE0" w:rsidRPr="005D3BE0" w14:paraId="50DF8FA4" w14:textId="77777777" w:rsidTr="005D3BE0">
        <w:tc>
          <w:tcPr>
            <w:tcW w:w="0" w:type="auto"/>
            <w:hideMark/>
          </w:tcPr>
          <w:p w14:paraId="410C06F4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Vấn đề Over-fetching</w:t>
            </w:r>
          </w:p>
        </w:tc>
        <w:tc>
          <w:tcPr>
            <w:tcW w:w="0" w:type="auto"/>
            <w:hideMark/>
          </w:tcPr>
          <w:p w14:paraId="05739F01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Có</w:t>
            </w:r>
            <w:r w:rsidRPr="005D3BE0">
              <w:rPr>
                <w:rFonts w:ascii="Times New Roman" w:hAnsi="Times New Roman" w:cs="Times New Roman"/>
              </w:rPr>
              <w:t>. Luôn trả về toàn bộ dữ liệu (dư thừa nếu không dùng hết).</w:t>
            </w:r>
          </w:p>
        </w:tc>
        <w:tc>
          <w:tcPr>
            <w:tcW w:w="0" w:type="auto"/>
            <w:hideMark/>
          </w:tcPr>
          <w:p w14:paraId="3FA78D1B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Không (định nghĩa chặt chẽ Input/Output).</w:t>
            </w:r>
          </w:p>
        </w:tc>
        <w:tc>
          <w:tcPr>
            <w:tcW w:w="0" w:type="auto"/>
            <w:hideMark/>
          </w:tcPr>
          <w:p w14:paraId="19DD10F0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Không</w:t>
            </w:r>
            <w:r w:rsidRPr="005D3BE0">
              <w:rPr>
                <w:rFonts w:ascii="Times New Roman" w:hAnsi="Times New Roman" w:cs="Times New Roman"/>
              </w:rPr>
              <w:t>. Client chỉ lấy đúng field mình cần.</w:t>
            </w:r>
          </w:p>
        </w:tc>
      </w:tr>
      <w:tr w:rsidR="005D3BE0" w:rsidRPr="005D3BE0" w14:paraId="13BA8A32" w14:textId="77777777" w:rsidTr="005D3BE0">
        <w:tc>
          <w:tcPr>
            <w:tcW w:w="0" w:type="auto"/>
            <w:hideMark/>
          </w:tcPr>
          <w:p w14:paraId="2B967938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Hiệu năng</w:t>
            </w:r>
          </w:p>
        </w:tc>
        <w:tc>
          <w:tcPr>
            <w:tcW w:w="0" w:type="auto"/>
            <w:hideMark/>
          </w:tcPr>
          <w:p w14:paraId="46B52FBC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Trung bình (do phải parse chuỗi JSON).</w:t>
            </w:r>
          </w:p>
        </w:tc>
        <w:tc>
          <w:tcPr>
            <w:tcW w:w="0" w:type="auto"/>
            <w:hideMark/>
          </w:tcPr>
          <w:p w14:paraId="2FF529B2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Cao nhất</w:t>
            </w:r>
            <w:r w:rsidRPr="005D3BE0">
              <w:rPr>
                <w:rFonts w:ascii="Times New Roman" w:hAnsi="Times New Roman" w:cs="Times New Roman"/>
              </w:rPr>
              <w:t xml:space="preserve"> (Binary nhỏ gọn, tận dụng HTTP/2 Multiplexing).</w:t>
            </w:r>
          </w:p>
        </w:tc>
        <w:tc>
          <w:tcPr>
            <w:tcW w:w="0" w:type="auto"/>
            <w:hideMark/>
          </w:tcPr>
          <w:p w14:paraId="6B4D68CE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Trung bình (Tốn tài nguyên Server để xử lý Query).</w:t>
            </w:r>
          </w:p>
        </w:tc>
      </w:tr>
      <w:tr w:rsidR="005D3BE0" w:rsidRPr="005D3BE0" w14:paraId="4EA3D4CD" w14:textId="77777777" w:rsidTr="005D3BE0">
        <w:tc>
          <w:tcPr>
            <w:tcW w:w="0" w:type="auto"/>
            <w:hideMark/>
          </w:tcPr>
          <w:p w14:paraId="76544E3E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  <w:b/>
                <w:bCs/>
              </w:rPr>
              <w:t>Hỗ trợ trình duyệt</w:t>
            </w:r>
          </w:p>
        </w:tc>
        <w:tc>
          <w:tcPr>
            <w:tcW w:w="0" w:type="auto"/>
            <w:hideMark/>
          </w:tcPr>
          <w:p w14:paraId="1B4A9590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Native (Trình duyệt hỗ trợ mặc định).</w:t>
            </w:r>
          </w:p>
        </w:tc>
        <w:tc>
          <w:tcPr>
            <w:tcW w:w="0" w:type="auto"/>
            <w:hideMark/>
          </w:tcPr>
          <w:p w14:paraId="175884AA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Hạn chế (Cần thư viện gRPC-Web để chuyển đổi).</w:t>
            </w:r>
          </w:p>
        </w:tc>
        <w:tc>
          <w:tcPr>
            <w:tcW w:w="0" w:type="auto"/>
            <w:hideMark/>
          </w:tcPr>
          <w:p w14:paraId="39E62EF2" w14:textId="77777777" w:rsidR="005D3BE0" w:rsidRPr="005D3BE0" w:rsidRDefault="005D3BE0" w:rsidP="005D3BE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3BE0">
              <w:rPr>
                <w:rFonts w:ascii="Times New Roman" w:hAnsi="Times New Roman" w:cs="Times New Roman"/>
              </w:rPr>
              <w:t>Tốt.</w:t>
            </w:r>
          </w:p>
        </w:tc>
      </w:tr>
    </w:tbl>
    <w:p w14:paraId="7E27A2F9" w14:textId="11E14A9F" w:rsidR="005D3BE0" w:rsidRPr="005D3BE0" w:rsidRDefault="005D3BE0" w:rsidP="005D3BE0">
      <w:pPr>
        <w:rPr>
          <w:rFonts w:ascii="Times New Roman" w:hAnsi="Times New Roman" w:cs="Times New Roman"/>
        </w:rPr>
      </w:pPr>
    </w:p>
    <w:p w14:paraId="51A416E1" w14:textId="77777777" w:rsidR="005D3BE0" w:rsidRPr="005D3BE0" w:rsidRDefault="005D3BE0" w:rsidP="005D3BE0">
      <w:pPr>
        <w:rPr>
          <w:rFonts w:ascii="Times New Roman" w:hAnsi="Times New Roman" w:cs="Times New Roman"/>
          <w:b/>
          <w:bCs/>
        </w:rPr>
      </w:pPr>
      <w:r w:rsidRPr="005D3BE0">
        <w:rPr>
          <w:rFonts w:ascii="Times New Roman" w:hAnsi="Times New Roman" w:cs="Times New Roman"/>
          <w:b/>
          <w:bCs/>
        </w:rPr>
        <w:t>PHẦN 3: KẾT LUẬN - KHI NÀO DÙNG CÁI NÀO?</w:t>
      </w:r>
    </w:p>
    <w:p w14:paraId="0BB57D4E" w14:textId="77777777" w:rsidR="005D3BE0" w:rsidRPr="005D3BE0" w:rsidRDefault="005D3BE0" w:rsidP="005D3BE0">
      <w:p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1. Nên dùng REST khi:</w:t>
      </w:r>
    </w:p>
    <w:p w14:paraId="4C94CD43" w14:textId="77777777" w:rsidR="005D3BE0" w:rsidRPr="005D3BE0" w:rsidRDefault="005D3BE0" w:rsidP="005D3B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lastRenderedPageBreak/>
        <w:t>Xây dựng Public API cho bên thứ 3 hoặc cộng đồng sử dụng (vì chuẩn JSON/HTTP phổ biến, dễ tích hợp).</w:t>
      </w:r>
    </w:p>
    <w:p w14:paraId="03935876" w14:textId="77777777" w:rsidR="005D3BE0" w:rsidRPr="005D3BE0" w:rsidRDefault="005D3BE0" w:rsidP="005D3B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Phát triển các ứng dụng Web/Mobile cơ bản, chủ yếu là CRUD (Thêm, Xóa, Sửa, Lấy) đơn giản.</w:t>
      </w:r>
    </w:p>
    <w:p w14:paraId="46B56788" w14:textId="77777777" w:rsidR="005D3BE0" w:rsidRPr="005D3BE0" w:rsidRDefault="005D3BE0" w:rsidP="005D3B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Hệ thống cần tận dụng Caching của HTTP.</w:t>
      </w:r>
    </w:p>
    <w:p w14:paraId="38519CE1" w14:textId="77777777" w:rsidR="005D3BE0" w:rsidRPr="005D3BE0" w:rsidRDefault="005D3BE0" w:rsidP="005D3BE0">
      <w:p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2. Nên dùng gRPC khi:</w:t>
      </w:r>
    </w:p>
    <w:p w14:paraId="2DFC40BA" w14:textId="77777777" w:rsidR="005D3BE0" w:rsidRPr="005D3BE0" w:rsidRDefault="005D3BE0" w:rsidP="005D3B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Giao tiếp Internal Microservices (Server gọi Server): Đây là trường hợp gRPC tỏa sáng nhất nhờ tốc độ nhanh gấp 7-10 lần REST.</w:t>
      </w:r>
    </w:p>
    <w:p w14:paraId="414BE302" w14:textId="77777777" w:rsidR="005D3BE0" w:rsidRPr="005D3BE0" w:rsidRDefault="005D3BE0" w:rsidP="005D3B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Hệ thống yêu cầu hiệu năng cực cao, độ trễ thấp (Real-time tracking, IoT).</w:t>
      </w:r>
    </w:p>
    <w:p w14:paraId="1750897D" w14:textId="77777777" w:rsidR="005D3BE0" w:rsidRPr="005D3BE0" w:rsidRDefault="005D3BE0" w:rsidP="005D3B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Cần tính năng Streaming dữ liệu 2 chiều (VD: Video call, Chat).</w:t>
      </w:r>
    </w:p>
    <w:p w14:paraId="07B73803" w14:textId="77777777" w:rsidR="005D3BE0" w:rsidRPr="005D3BE0" w:rsidRDefault="005D3BE0" w:rsidP="005D3B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Môi trường đa ngôn ngữ (Polyglot): Ví dụ Service A (Java) gọi Service B (Python/Go) dễ dàng nhờ việc sinh code tự động từ file .proto.</w:t>
      </w:r>
    </w:p>
    <w:p w14:paraId="1AEC7607" w14:textId="77777777" w:rsidR="005D3BE0" w:rsidRPr="005D3BE0" w:rsidRDefault="005D3BE0" w:rsidP="005D3BE0">
      <w:p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3. Nên dùng GraphQL khi:</w:t>
      </w:r>
    </w:p>
    <w:p w14:paraId="7C78A116" w14:textId="77777777" w:rsidR="005D3BE0" w:rsidRPr="005D3BE0" w:rsidRDefault="005D3BE0" w:rsidP="005D3B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Client là Mobile App (mạng yếu): Cần tiết kiệm băng thông bằng cách chỉ lấy đúng dữ liệu cần thiết (tránh tải JSON dư thừa).</w:t>
      </w:r>
    </w:p>
    <w:p w14:paraId="3AC8D230" w14:textId="77777777" w:rsidR="005D3BE0" w:rsidRPr="005D3BE0" w:rsidRDefault="005D3BE0" w:rsidP="005D3B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Hệ thống có dữ liệu quan hệ phức tạp, lồng nhau (VD: Lấy Student -&gt; Kèm danh sách Course -&gt; Kèm thông tin Teacher). GraphQL giải quyết trong 1 Request duy nhất, trong khi REST phải gọi nhiều API rồi ghép lại.</w:t>
      </w:r>
    </w:p>
    <w:p w14:paraId="45344564" w14:textId="77777777" w:rsidR="005D3BE0" w:rsidRPr="005D3BE0" w:rsidRDefault="005D3BE0" w:rsidP="005D3B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3BE0">
        <w:rPr>
          <w:rFonts w:ascii="Times New Roman" w:hAnsi="Times New Roman" w:cs="Times New Roman"/>
        </w:rPr>
        <w:t>Frontend cần sự linh hoạt cao, thay đổi UI liên tục mà không muốn làm phiền Backend sửa API.</w:t>
      </w:r>
    </w:p>
    <w:p w14:paraId="154F898F" w14:textId="77777777" w:rsidR="00A41F7B" w:rsidRPr="005D3BE0" w:rsidRDefault="00A41F7B">
      <w:pPr>
        <w:rPr>
          <w:rFonts w:ascii="Times New Roman" w:hAnsi="Times New Roman" w:cs="Times New Roman"/>
        </w:rPr>
      </w:pPr>
    </w:p>
    <w:sectPr w:rsidR="00A41F7B" w:rsidRPr="005D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CD5"/>
    <w:multiLevelType w:val="multilevel"/>
    <w:tmpl w:val="F9E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8EF"/>
    <w:multiLevelType w:val="multilevel"/>
    <w:tmpl w:val="B77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094D"/>
    <w:multiLevelType w:val="multilevel"/>
    <w:tmpl w:val="231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379BF"/>
    <w:multiLevelType w:val="multilevel"/>
    <w:tmpl w:val="BB1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A41D5"/>
    <w:multiLevelType w:val="multilevel"/>
    <w:tmpl w:val="7B1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56F38"/>
    <w:multiLevelType w:val="multilevel"/>
    <w:tmpl w:val="252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83717">
    <w:abstractNumId w:val="1"/>
  </w:num>
  <w:num w:numId="2" w16cid:durableId="1517496322">
    <w:abstractNumId w:val="3"/>
  </w:num>
  <w:num w:numId="3" w16cid:durableId="897789497">
    <w:abstractNumId w:val="0"/>
  </w:num>
  <w:num w:numId="4" w16cid:durableId="1587838147">
    <w:abstractNumId w:val="4"/>
  </w:num>
  <w:num w:numId="5" w16cid:durableId="1960454642">
    <w:abstractNumId w:val="2"/>
  </w:num>
  <w:num w:numId="6" w16cid:durableId="932787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E0"/>
    <w:rsid w:val="001C1DB4"/>
    <w:rsid w:val="004B7049"/>
    <w:rsid w:val="00501FCD"/>
    <w:rsid w:val="005D3BE0"/>
    <w:rsid w:val="00603D89"/>
    <w:rsid w:val="006252C6"/>
    <w:rsid w:val="00670303"/>
    <w:rsid w:val="006949B8"/>
    <w:rsid w:val="006B5623"/>
    <w:rsid w:val="00744F0B"/>
    <w:rsid w:val="0090154D"/>
    <w:rsid w:val="0097708E"/>
    <w:rsid w:val="00A05704"/>
    <w:rsid w:val="00A41F7B"/>
    <w:rsid w:val="00E65299"/>
    <w:rsid w:val="00F4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BCDF"/>
  <w15:chartTrackingRefBased/>
  <w15:docId w15:val="{09425AC5-CDFD-4107-B30E-380FC7B9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3</cp:revision>
  <dcterms:created xsi:type="dcterms:W3CDTF">2026-02-02T15:55:00Z</dcterms:created>
  <dcterms:modified xsi:type="dcterms:W3CDTF">2026-02-02T15:59:00Z</dcterms:modified>
</cp:coreProperties>
</file>