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A16" w:rsidRPr="00D12A16" w:rsidRDefault="00D12A16" w:rsidP="00D12A16">
      <w:pPr>
        <w:spacing w:after="100" w:afterAutospacing="1" w:line="240" w:lineRule="auto"/>
        <w:outlineLvl w:val="1"/>
        <w:rPr>
          <w:rFonts w:ascii="Arial" w:eastAsia="Times New Roman" w:hAnsi="Arial" w:cs="Arial"/>
          <w:b/>
          <w:bCs/>
          <w:kern w:val="0"/>
          <w:sz w:val="36"/>
          <w:szCs w:val="36"/>
          <w14:ligatures w14:val="none"/>
        </w:rPr>
      </w:pPr>
      <w:r w:rsidRPr="00D12A16">
        <w:rPr>
          <w:rFonts w:ascii="Arial" w:eastAsia="Times New Roman" w:hAnsi="Arial" w:cs="Arial"/>
          <w:b/>
          <w:bCs/>
          <w:kern w:val="0"/>
          <w:sz w:val="36"/>
          <w:szCs w:val="36"/>
          <w14:ligatures w14:val="none"/>
        </w:rPr>
        <w:t xml:space="preserve">Phần 1 </w:t>
      </w:r>
    </w:p>
    <w:p w:rsidR="00D12A16" w:rsidRPr="00D12A16" w:rsidRDefault="00D12A16" w:rsidP="00D12A16">
      <w:pPr>
        <w:numPr>
          <w:ilvl w:val="0"/>
          <w:numId w:val="1"/>
        </w:numPr>
        <w:spacing w:after="100" w:afterAutospacing="1"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 xml:space="preserve">Giải pháp 1: Mô hình phát triển tuần tự </w:t>
      </w:r>
    </w:p>
    <w:p w:rsidR="00D12A16" w:rsidRPr="00D12A16" w:rsidRDefault="00D12A16" w:rsidP="00D12A16">
      <w:pPr>
        <w:spacing w:after="100" w:afterAutospacing="1" w:line="240" w:lineRule="auto"/>
        <w:ind w:left="720"/>
        <w:rPr>
          <w:rFonts w:ascii="Arial" w:eastAsia="Times New Roman" w:hAnsi="Arial" w:cs="Arial"/>
          <w:kern w:val="0"/>
          <w14:ligatures w14:val="none"/>
        </w:rPr>
      </w:pPr>
      <w:r w:rsidRPr="00D12A16">
        <w:rPr>
          <w:rFonts w:ascii="Arial" w:eastAsia="Times New Roman" w:hAnsi="Arial" w:cs="Arial"/>
          <w:kern w:val="0"/>
          <w14:ligatures w14:val="none"/>
        </w:rPr>
        <w:t>Quy trình đi tuyến tính qua từng giai đoạn từ phân tích, thiết kế, lập trình đến kiểm thử; toàn bộ yêu cầu nghiệp vụ được đóng băng cố định ngay từ đầu.</w:t>
      </w:r>
    </w:p>
    <w:p w:rsidR="00D12A16" w:rsidRPr="00D12A16" w:rsidRDefault="00D12A16" w:rsidP="00D12A16">
      <w:pPr>
        <w:numPr>
          <w:ilvl w:val="0"/>
          <w:numId w:val="1"/>
        </w:numPr>
        <w:spacing w:after="100" w:afterAutospacing="1"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 xml:space="preserve">Giải pháp 2: Mô hình phát triển lặp theo chu kỳ </w:t>
      </w:r>
    </w:p>
    <w:p w:rsidR="00D12A16" w:rsidRPr="00D12A16" w:rsidRDefault="00D12A16" w:rsidP="00D12A16">
      <w:pPr>
        <w:spacing w:after="100" w:afterAutospacing="1" w:line="240" w:lineRule="auto"/>
        <w:ind w:left="720"/>
        <w:rPr>
          <w:rFonts w:ascii="Arial" w:eastAsia="Times New Roman" w:hAnsi="Arial" w:cs="Arial"/>
          <w:kern w:val="0"/>
          <w14:ligatures w14:val="none"/>
        </w:rPr>
      </w:pPr>
      <w:r w:rsidRPr="00D12A16">
        <w:rPr>
          <w:rFonts w:ascii="Arial" w:eastAsia="Times New Roman" w:hAnsi="Arial" w:cs="Arial"/>
          <w:kern w:val="0"/>
          <w14:ligatures w14:val="none"/>
        </w:rPr>
        <w:t>Chia nhỏ việc thành các đợt ngắn từ 1–2 tuần; sản phẩm được làm tăng dần và tiếp nhận phản hồi để liên tục đổi mới yêu cầu theo từng đợt.</w:t>
      </w:r>
    </w:p>
    <w:p w:rsidR="00D12A16" w:rsidRPr="00D12A16" w:rsidRDefault="00D12A16" w:rsidP="00D12A16">
      <w:pPr>
        <w:spacing w:after="100" w:afterAutospacing="1" w:line="240" w:lineRule="auto"/>
        <w:outlineLvl w:val="1"/>
        <w:rPr>
          <w:rFonts w:ascii="Arial" w:eastAsia="Times New Roman" w:hAnsi="Arial" w:cs="Arial"/>
          <w:b/>
          <w:bCs/>
          <w:kern w:val="0"/>
          <w:sz w:val="36"/>
          <w:szCs w:val="36"/>
          <w14:ligatures w14:val="none"/>
        </w:rPr>
      </w:pPr>
      <w:r w:rsidRPr="00D12A16">
        <w:rPr>
          <w:rFonts w:ascii="Arial" w:eastAsia="Times New Roman" w:hAnsi="Arial" w:cs="Arial"/>
          <w:b/>
          <w:bCs/>
          <w:kern w:val="0"/>
          <w:sz w:val="36"/>
          <w:szCs w:val="36"/>
          <w14:ligatures w14:val="none"/>
        </w:rPr>
        <w:t xml:space="preserve">Phần 2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585"/>
        <w:gridCol w:w="3402"/>
      </w:tblGrid>
      <w:tr w:rsidR="00D12A16" w:rsidRPr="00D12A1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 xml:space="preserve">Mô hình tuần tự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Mô hình lặp theo chu kỳ</w:t>
            </w:r>
          </w:p>
        </w:tc>
      </w:tr>
      <w:tr w:rsidR="00D12A16" w:rsidRPr="00D12A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Khả năng thích nghi khi yêu cầu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kern w:val="0"/>
                <w14:ligatures w14:val="none"/>
              </w:rPr>
              <w:t>Yêu cầu đã chốt chặt từ đầu nên thay đổi giữa chừng sẽ làm vỡ kế hoạch và tốn nhiều chi phí làm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kern w:val="0"/>
                <w14:ligatures w14:val="none"/>
              </w:rPr>
              <w:t>Danh sách công việc được sắp xếp lại liên tục, dễ dàng đổi hướng ngay ở đợt kế tiếp.</w:t>
            </w:r>
          </w:p>
        </w:tc>
      </w:tr>
      <w:tr w:rsidR="00D12A16" w:rsidRPr="00D12A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Thời điểm khách thấy sản phẩm / phát hiện sai lệch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kern w:val="0"/>
                <w14:ligatures w14:val="none"/>
              </w:rPr>
              <w:t>Khách chỉ thấy sản phẩm hoàn thiện ở cuối dự án, nếu lệch nghiệp vụ thì cực kỳ khó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kern w:val="0"/>
                <w14:ligatures w14:val="none"/>
              </w:rPr>
              <w:t>Khách xem bản chạy thử sau mỗi chu kỳ 1–2 tuần, giúp phát hiện và nắn chỉnh sai lệch kịp thời.</w:t>
            </w:r>
          </w:p>
        </w:tc>
      </w:tr>
      <w:tr w:rsidR="00D12A16" w:rsidRPr="00D12A1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b/>
                <w:bCs/>
                <w:kern w:val="0"/>
                <w14:ligatures w14:val="none"/>
              </w:rPr>
              <w:t>Mức phù hợp khi yêu cầu rõ ràng,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kern w:val="0"/>
                <w14:ligatures w14:val="none"/>
              </w:rPr>
              <w:t>Kiểm soát chặt tài liệu và quy trình nghiệm thu chuẩn xác mà không tốn công họp hành liên miên.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12A16" w:rsidRPr="00D12A16" w:rsidRDefault="00D12A16" w:rsidP="00D12A16">
            <w:pPr>
              <w:spacing w:after="0" w:line="240" w:lineRule="auto"/>
              <w:rPr>
                <w:rFonts w:ascii="Arial" w:eastAsia="Times New Roman" w:hAnsi="Arial" w:cs="Arial"/>
                <w:kern w:val="0"/>
                <w14:ligatures w14:val="none"/>
              </w:rPr>
            </w:pPr>
            <w:r w:rsidRPr="00D12A16">
              <w:rPr>
                <w:rFonts w:ascii="Arial" w:eastAsia="Times New Roman" w:hAnsi="Arial" w:cs="Arial"/>
                <w:kern w:val="0"/>
                <w14:ligatures w14:val="none"/>
              </w:rPr>
              <w:t>Gây lãng phí công sức chia nhỏ chu kỳ và tổ chức họp khi yêu cầu vốn không hề biến động.</w:t>
            </w:r>
          </w:p>
        </w:tc>
      </w:tr>
    </w:tbl>
    <w:p w:rsidR="00D12A16" w:rsidRPr="00D12A16" w:rsidRDefault="00D12A16" w:rsidP="00D12A16">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br/>
      </w:r>
      <w:r w:rsidRPr="00D12A16">
        <w:rPr>
          <w:rFonts w:ascii="Arial" w:eastAsia="Times New Roman" w:hAnsi="Arial" w:cs="Arial"/>
          <w:b/>
          <w:bCs/>
          <w:kern w:val="0"/>
          <w:sz w:val="36"/>
          <w:szCs w:val="36"/>
          <w14:ligatures w14:val="none"/>
        </w:rPr>
        <w:t xml:space="preserve">Phần 3 </w:t>
      </w:r>
    </w:p>
    <w:p w:rsidR="00D96B14" w:rsidRDefault="00D12A16">
      <w:r>
        <w:t xml:space="preserve">Em chọn </w:t>
      </w:r>
      <w:r>
        <w:rPr>
          <w:b/>
          <w:bCs/>
        </w:rPr>
        <w:t>Scrum cho Đội Tính năng</w:t>
      </w:r>
      <w:r>
        <w:t xml:space="preserve"> để kịp thay đổi theo thị trường, và </w:t>
      </w:r>
      <w:r>
        <w:rPr>
          <w:b/>
          <w:bCs/>
        </w:rPr>
        <w:t>Waterfall cho Đội Đối soát</w:t>
      </w:r>
      <w:r>
        <w:t xml:space="preserve"> vì nghiệp vụ thuế cần sự ổn định và chuẩn xác tuyệt đối. Nếu luật thuế đổi gấp, Đội Đối soát sẽ kích hoạt quy trình phê duyệt thay đổi (Change Request) để sửa tài liệu và thiết kế, nhưng có rủi ro thủ tục chậm trễ khiến đội không kịp xuất hóa đơn và bị phạt</w:t>
      </w:r>
    </w:p>
    <w:sectPr w:rsidR="00D96B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7753"/>
    <w:multiLevelType w:val="multilevel"/>
    <w:tmpl w:val="DE3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70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A16"/>
    <w:rsid w:val="00556A03"/>
    <w:rsid w:val="00A84AD5"/>
    <w:rsid w:val="00D12A16"/>
    <w:rsid w:val="00D96B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5FFE41"/>
  <w15:chartTrackingRefBased/>
  <w15:docId w15:val="{91EACD15-7BBD-7144-9CBE-96E0AC473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A16"/>
    <w:rPr>
      <w:rFonts w:eastAsiaTheme="majorEastAsia" w:cstheme="majorBidi"/>
      <w:color w:val="272727" w:themeColor="text1" w:themeTint="D8"/>
    </w:rPr>
  </w:style>
  <w:style w:type="paragraph" w:styleId="Title">
    <w:name w:val="Title"/>
    <w:basedOn w:val="Normal"/>
    <w:next w:val="Normal"/>
    <w:link w:val="TitleChar"/>
    <w:uiPriority w:val="10"/>
    <w:qFormat/>
    <w:rsid w:val="00D12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A16"/>
    <w:pPr>
      <w:spacing w:before="160"/>
      <w:jc w:val="center"/>
    </w:pPr>
    <w:rPr>
      <w:i/>
      <w:iCs/>
      <w:color w:val="404040" w:themeColor="text1" w:themeTint="BF"/>
    </w:rPr>
  </w:style>
  <w:style w:type="character" w:customStyle="1" w:styleId="QuoteChar">
    <w:name w:val="Quote Char"/>
    <w:basedOn w:val="DefaultParagraphFont"/>
    <w:link w:val="Quote"/>
    <w:uiPriority w:val="29"/>
    <w:rsid w:val="00D12A16"/>
    <w:rPr>
      <w:i/>
      <w:iCs/>
      <w:color w:val="404040" w:themeColor="text1" w:themeTint="BF"/>
    </w:rPr>
  </w:style>
  <w:style w:type="paragraph" w:styleId="ListParagraph">
    <w:name w:val="List Paragraph"/>
    <w:basedOn w:val="Normal"/>
    <w:uiPriority w:val="34"/>
    <w:qFormat/>
    <w:rsid w:val="00D12A16"/>
    <w:pPr>
      <w:ind w:left="720"/>
      <w:contextualSpacing/>
    </w:pPr>
  </w:style>
  <w:style w:type="character" w:styleId="IntenseEmphasis">
    <w:name w:val="Intense Emphasis"/>
    <w:basedOn w:val="DefaultParagraphFont"/>
    <w:uiPriority w:val="21"/>
    <w:qFormat/>
    <w:rsid w:val="00D12A16"/>
    <w:rPr>
      <w:i/>
      <w:iCs/>
      <w:color w:val="0F4761" w:themeColor="accent1" w:themeShade="BF"/>
    </w:rPr>
  </w:style>
  <w:style w:type="paragraph" w:styleId="IntenseQuote">
    <w:name w:val="Intense Quote"/>
    <w:basedOn w:val="Normal"/>
    <w:next w:val="Normal"/>
    <w:link w:val="IntenseQuoteChar"/>
    <w:uiPriority w:val="30"/>
    <w:qFormat/>
    <w:rsid w:val="00D12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A16"/>
    <w:rPr>
      <w:i/>
      <w:iCs/>
      <w:color w:val="0F4761" w:themeColor="accent1" w:themeShade="BF"/>
    </w:rPr>
  </w:style>
  <w:style w:type="character" w:styleId="IntenseReference">
    <w:name w:val="Intense Reference"/>
    <w:basedOn w:val="DefaultParagraphFont"/>
    <w:uiPriority w:val="32"/>
    <w:qFormat/>
    <w:rsid w:val="00D12A16"/>
    <w:rPr>
      <w:b/>
      <w:bCs/>
      <w:smallCaps/>
      <w:color w:val="0F4761" w:themeColor="accent1" w:themeShade="BF"/>
      <w:spacing w:val="5"/>
    </w:rPr>
  </w:style>
  <w:style w:type="paragraph" w:styleId="NormalWeb">
    <w:name w:val="Normal (Web)"/>
    <w:basedOn w:val="Normal"/>
    <w:uiPriority w:val="99"/>
    <w:semiHidden/>
    <w:unhideWhenUsed/>
    <w:rsid w:val="00D12A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2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1</cp:revision>
  <dcterms:created xsi:type="dcterms:W3CDTF">2026-10-11T13:21:00Z</dcterms:created>
  <dcterms:modified xsi:type="dcterms:W3CDTF">2026-10-11T13:22:00Z</dcterms:modified>
</cp:coreProperties>
</file>