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ind w:firstLine="0"/>
        <w:jc w:val="center"/>
      </w:pPr>
      <w:r>
        <w:rPr>
          <w:rFonts w:ascii="Times New Roman" w:hAnsi="Times New Roman" w:eastAsia="Times New Roman"/>
          <w:b/>
          <w:i w:val="0"/>
          <w:sz w:val="28"/>
        </w:rPr>
        <w:t>BÁO CÁO ĐỒ ÁN TỐT NGHIỆP</w:t>
      </w:r>
    </w:p>
    <w:p>
      <w:pPr>
        <w:spacing w:line="312" w:lineRule="auto" w:before="0" w:after="200"/>
        <w:ind w:firstLine="0"/>
        <w:jc w:val="center"/>
      </w:pPr>
      <w:r>
        <w:rPr>
          <w:rFonts w:ascii="Times New Roman" w:hAnsi="Times New Roman" w:eastAsia="Times New Roman"/>
          <w:b/>
          <w:i w:val="0"/>
          <w:sz w:val="28"/>
        </w:rPr>
        <w:t>CHƯƠNG 1: GIỚI THIỆU TỔNG QUAN</w:t>
      </w:r>
    </w:p>
    <w:p>
      <w:pPr>
        <w:spacing w:line="312" w:lineRule="auto" w:before="0" w:after="120"/>
        <w:ind w:firstLine="0"/>
        <w:jc w:val="center"/>
      </w:pPr>
      <w:r>
        <w:rPr>
          <w:rFonts w:ascii="Times New Roman" w:hAnsi="Times New Roman" w:eastAsia="Times New Roman"/>
          <w:b/>
          <w:i w:val="0"/>
          <w:sz w:val="28"/>
        </w:rPr>
        <w:t>Đề tài: Xây dựng website bán máy tính cho công ty GTech có tích hợp AI hỗ trợ hoạt động mua bán hàng</w:t>
      </w:r>
    </w:p>
    <w:p>
      <w:pPr>
        <w:spacing w:line="312" w:lineRule="auto" w:before="0" w:after="360"/>
        <w:ind w:firstLine="0"/>
        <w:jc w:val="center"/>
      </w:pPr>
      <w:r>
        <w:rPr>
          <w:rFonts w:ascii="Times New Roman" w:hAnsi="Times New Roman" w:eastAsia="Times New Roman"/>
          <w:b w:val="0"/>
          <w:i w:val="0"/>
          <w:sz w:val="28"/>
        </w:rPr>
        <w:t>Sinh viên: Trần Huy Hoàng - Mã sinh viên: 2022603587</w:t>
      </w:r>
    </w:p>
    <w:p>
      <w:pPr>
        <w:spacing w:line="312" w:lineRule="auto" w:before="120" w:after="240"/>
        <w:ind w:firstLine="0"/>
        <w:jc w:val="center"/>
      </w:pPr>
      <w:r>
        <w:rPr>
          <w:rFonts w:ascii="Times New Roman" w:hAnsi="Times New Roman" w:eastAsia="Times New Roman"/>
          <w:b/>
          <w:i w:val="0"/>
          <w:sz w:val="28"/>
        </w:rPr>
        <w:t>CHƯƠNG 1: GIỚI THIỆU TỔNG QUAN</w:t>
      </w:r>
    </w:p>
    <w:p>
      <w:pPr>
        <w:spacing w:line="312" w:lineRule="auto" w:before="120" w:after="120"/>
        <w:ind w:firstLine="0"/>
        <w:jc w:val="left"/>
      </w:pPr>
      <w:r>
        <w:rPr>
          <w:rFonts w:ascii="Times New Roman" w:hAnsi="Times New Roman" w:eastAsia="Times New Roman"/>
          <w:b/>
          <w:i w:val="0"/>
          <w:sz w:val="28"/>
        </w:rPr>
        <w:t>1.1. Giới thiệu chung</w:t>
      </w:r>
    </w:p>
    <w:p>
      <w:pPr>
        <w:spacing w:line="312" w:lineRule="auto" w:before="60" w:after="120"/>
        <w:ind w:firstLine="0"/>
        <w:jc w:val="left"/>
      </w:pPr>
      <w:r>
        <w:rPr>
          <w:rFonts w:ascii="Times New Roman" w:hAnsi="Times New Roman" w:eastAsia="Times New Roman"/>
          <w:b/>
          <w:i/>
          <w:sz w:val="28"/>
        </w:rPr>
        <w:t>1.1.1. Tổng quan về thương mại điện tử</w:t>
      </w:r>
    </w:p>
    <w:p>
      <w:pPr>
        <w:spacing w:line="312" w:lineRule="auto" w:before="0" w:after="120"/>
        <w:ind w:firstLine="720"/>
        <w:jc w:val="both"/>
      </w:pPr>
      <w:r>
        <w:rPr>
          <w:rFonts w:ascii="Times New Roman" w:hAnsi="Times New Roman" w:eastAsia="Times New Roman"/>
          <w:b w:val="0"/>
          <w:i w:val="0"/>
          <w:sz w:val="28"/>
        </w:rP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pPr>
        <w:spacing w:line="312" w:lineRule="auto" w:before="0" w:after="120"/>
        <w:ind w:firstLine="720"/>
        <w:jc w:val="both"/>
      </w:pPr>
      <w:r>
        <w:rPr>
          <w:rFonts w:ascii="Times New Roman" w:hAnsi="Times New Roman" w:eastAsia="Times New Roman"/>
          <w:b w:val="0"/>
          <w:i w:val="0"/>
          <w:sz w:val="28"/>
        </w:rP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pPr>
        <w:spacing w:line="312" w:lineRule="auto" w:before="0" w:after="120"/>
        <w:ind w:firstLine="720"/>
        <w:jc w:val="both"/>
      </w:pPr>
      <w:r>
        <w:rPr>
          <w:rFonts w:ascii="Times New Roman" w:hAnsi="Times New Roman" w:eastAsia="Times New Roman"/>
          <w:b w:val="0"/>
          <w:i w:val="0"/>
          <w:sz w:val="28"/>
        </w:rP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pPr>
        <w:spacing w:line="312" w:lineRule="auto" w:before="0" w:after="120"/>
        <w:ind w:firstLine="720"/>
        <w:jc w:val="both"/>
      </w:pPr>
      <w:r>
        <w:rPr>
          <w:rFonts w:ascii="Times New Roman" w:hAnsi="Times New Roman" w:eastAsia="Times New Roman"/>
          <w:b w:val="0"/>
          <w:i w:val="0"/>
          <w:sz w:val="28"/>
        </w:rPr>
        <w:t>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pPr>
        <w:spacing w:line="312" w:lineRule="auto" w:before="60" w:after="120"/>
        <w:ind w:firstLine="0"/>
        <w:jc w:val="left"/>
      </w:pPr>
      <w:r>
        <w:rPr>
          <w:rFonts w:ascii="Times New Roman" w:hAnsi="Times New Roman" w:eastAsia="Times New Roman"/>
          <w:b/>
          <w:i/>
          <w:sz w:val="28"/>
        </w:rPr>
        <w:t>1.1.2. Đặc điểm của thương mại điện tử trong lĩnh vực máy tính và linh kiện</w:t>
      </w:r>
    </w:p>
    <w:p>
      <w:pPr>
        <w:spacing w:line="312" w:lineRule="auto" w:before="0" w:after="120"/>
        <w:ind w:firstLine="720"/>
        <w:jc w:val="both"/>
      </w:pPr>
      <w:r>
        <w:rPr>
          <w:rFonts w:ascii="Times New Roman" w:hAnsi="Times New Roman" w:eastAsia="Times New Roman"/>
          <w:b w:val="0"/>
          <w:i w:val="0"/>
          <w:sz w:val="28"/>
        </w:rP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pPr>
        <w:spacing w:line="312" w:lineRule="auto" w:before="0" w:after="120"/>
        <w:ind w:firstLine="720"/>
        <w:jc w:val="both"/>
      </w:pPr>
      <w:r>
        <w:rPr>
          <w:rFonts w:ascii="Times New Roman" w:hAnsi="Times New Roman" w:eastAsia="Times New Roman"/>
          <w:b w:val="0"/>
          <w:i w:val="0"/>
          <w:sz w:val="28"/>
        </w:rP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pPr>
        <w:spacing w:line="312" w:lineRule="auto" w:before="0" w:after="120"/>
        <w:ind w:firstLine="720"/>
        <w:jc w:val="both"/>
      </w:pPr>
      <w:r>
        <w:rPr>
          <w:rFonts w:ascii="Times New Roman" w:hAnsi="Times New Roman" w:eastAsia="Times New Roman"/>
          <w:b w:val="0"/>
          <w:i w:val="0"/>
          <w:sz w:val="28"/>
        </w:rP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pPr>
        <w:spacing w:line="312" w:lineRule="auto" w:before="0" w:after="120"/>
        <w:ind w:firstLine="720"/>
        <w:jc w:val="both"/>
      </w:pPr>
      <w:r>
        <w:rPr>
          <w:rFonts w:ascii="Times New Roman" w:hAnsi="Times New Roman" w:eastAsia="Times New Roman"/>
          <w:b w:val="0"/>
          <w:i w:val="0"/>
          <w:sz w:val="28"/>
        </w:rPr>
        <w:t>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liệu bán hàng, phân tích xu hướng sản phẩm và gợi ý nội dung chăm sóc khách hàng.</w:t>
      </w:r>
    </w:p>
    <w:p>
      <w:pPr>
        <w:spacing w:line="312" w:lineRule="auto" w:before="60" w:after="120"/>
        <w:ind w:firstLine="0"/>
        <w:jc w:val="left"/>
      </w:pPr>
      <w:r>
        <w:rPr>
          <w:rFonts w:ascii="Times New Roman" w:hAnsi="Times New Roman" w:eastAsia="Times New Roman"/>
          <w:b/>
          <w:i/>
          <w:sz w:val="28"/>
        </w:rPr>
        <w:t>1.1.3. Thuận lợi khi ứng dụng thương mại điện tử</w:t>
      </w:r>
    </w:p>
    <w:p>
      <w:pPr>
        <w:spacing w:line="312" w:lineRule="auto" w:before="0" w:after="120"/>
        <w:ind w:firstLine="720"/>
        <w:jc w:val="both"/>
      </w:pPr>
      <w:r>
        <w:rPr>
          <w:rFonts w:ascii="Times New Roman" w:hAnsi="Times New Roman" w:eastAsia="Times New Roman"/>
          <w:b w:val="0"/>
          <w:i w:val="0"/>
          <w:sz w:val="28"/>
        </w:rP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pPr>
        <w:spacing w:line="312" w:lineRule="auto" w:before="0" w:after="120"/>
        <w:ind w:firstLine="720"/>
        <w:jc w:val="both"/>
      </w:pPr>
      <w:r>
        <w:rPr>
          <w:rFonts w:ascii="Times New Roman" w:hAnsi="Times New Roman" w:eastAsia="Times New Roman"/>
          <w:b w:val="0"/>
          <w:i w:val="0"/>
          <w:sz w:val="28"/>
        </w:rP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pPr>
        <w:spacing w:line="312" w:lineRule="auto" w:before="0" w:after="120"/>
        <w:ind w:firstLine="720"/>
        <w:jc w:val="both"/>
      </w:pPr>
      <w:r>
        <w:rPr>
          <w:rFonts w:ascii="Times New Roman" w:hAnsi="Times New Roman" w:eastAsia="Times New Roman"/>
          <w:b w:val="0"/>
          <w:i w:val="0"/>
          <w:sz w:val="28"/>
        </w:rP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pPr>
        <w:spacing w:line="312" w:lineRule="auto" w:before="0" w:after="120"/>
        <w:ind w:firstLine="720"/>
        <w:jc w:val="both"/>
      </w:pPr>
      <w:r>
        <w:rPr>
          <w:rFonts w:ascii="Times New Roman" w:hAnsi="Times New Roman" w:eastAsia="Times New Roman"/>
          <w:b w:val="0"/>
          <w:i w:val="0"/>
          <w:sz w:val="28"/>
        </w:rP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pPr>
        <w:spacing w:line="312" w:lineRule="auto" w:before="60" w:after="120"/>
        <w:ind w:firstLine="0"/>
        <w:jc w:val="left"/>
      </w:pPr>
      <w:r>
        <w:rPr>
          <w:rFonts w:ascii="Times New Roman" w:hAnsi="Times New Roman" w:eastAsia="Times New Roman"/>
          <w:b/>
          <w:i/>
          <w:sz w:val="28"/>
        </w:rPr>
        <w:t>1.1.4. Khó khăn và thách thức khi triển khai thương mại điện tử</w:t>
      </w:r>
    </w:p>
    <w:p>
      <w:pPr>
        <w:spacing w:line="312" w:lineRule="auto" w:before="0" w:after="120"/>
        <w:ind w:firstLine="720"/>
        <w:jc w:val="both"/>
      </w:pPr>
      <w:r>
        <w:rPr>
          <w:rFonts w:ascii="Times New Roman" w:hAnsi="Times New Roman" w:eastAsia="Times New Roman"/>
          <w:b w:val="0"/>
          <w:i w:val="0"/>
          <w:sz w:val="28"/>
        </w:rPr>
        <w:t>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pPr>
        <w:spacing w:line="312" w:lineRule="auto" w:before="0" w:after="120"/>
        <w:ind w:firstLine="720"/>
        <w:jc w:val="both"/>
      </w:pPr>
      <w:r>
        <w:rPr>
          <w:rFonts w:ascii="Times New Roman" w:hAnsi="Times New Roman" w:eastAsia="Times New Roman"/>
          <w:b w:val="0"/>
          <w:i w:val="0"/>
          <w:sz w:val="28"/>
        </w:rP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pPr>
        <w:spacing w:line="312" w:lineRule="auto" w:before="0" w:after="120"/>
        <w:ind w:firstLine="720"/>
        <w:jc w:val="both"/>
      </w:pPr>
      <w:r>
        <w:rPr>
          <w:rFonts w:ascii="Times New Roman" w:hAnsi="Times New Roman" w:eastAsia="Times New Roman"/>
          <w:b w:val="0"/>
          <w:i w:val="0"/>
          <w:sz w:val="28"/>
        </w:rP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pPr>
        <w:spacing w:line="312" w:lineRule="auto" w:before="0" w:after="120"/>
        <w:ind w:firstLine="720"/>
        <w:jc w:val="both"/>
      </w:pPr>
      <w:r>
        <w:rPr>
          <w:rFonts w:ascii="Times New Roman" w:hAnsi="Times New Roman" w:eastAsia="Times New Roman"/>
          <w:b w:val="0"/>
          <w:i w:val="0"/>
          <w:sz w:val="28"/>
        </w:rP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pPr>
        <w:spacing w:line="312" w:lineRule="auto" w:before="60" w:after="120"/>
        <w:ind w:firstLine="0"/>
        <w:jc w:val="left"/>
      </w:pPr>
      <w:r>
        <w:rPr>
          <w:rFonts w:ascii="Times New Roman" w:hAnsi="Times New Roman" w:eastAsia="Times New Roman"/>
          <w:b/>
          <w:i/>
          <w:sz w:val="28"/>
        </w:rPr>
        <w:t>1.1.5. Giới thiệu về công ty GTech và định hướng xây dựng website</w:t>
      </w:r>
    </w:p>
    <w:p>
      <w:pPr>
        <w:spacing w:line="312" w:lineRule="auto" w:before="0" w:after="120"/>
        <w:ind w:firstLine="720"/>
        <w:jc w:val="both"/>
      </w:pPr>
      <w:r>
        <w:rPr>
          <w:rFonts w:ascii="Times New Roman" w:hAnsi="Times New Roman" w:eastAsia="Times New Roman"/>
          <w:b w:val="0"/>
          <w:i w:val="0"/>
          <w:sz w:val="28"/>
        </w:rP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pPr>
        <w:spacing w:line="312" w:lineRule="auto" w:before="0" w:after="120"/>
        <w:ind w:firstLine="720"/>
        <w:jc w:val="both"/>
      </w:pPr>
      <w:r>
        <w:rPr>
          <w:rFonts w:ascii="Times New Roman" w:hAnsi="Times New Roman" w:eastAsia="Times New Roman"/>
          <w:b w:val="0"/>
          <w:i w:val="0"/>
          <w:sz w:val="28"/>
        </w:rPr>
        <w:t>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pPr>
        <w:spacing w:line="312" w:lineRule="auto" w:before="0" w:after="120"/>
        <w:ind w:firstLine="720"/>
        <w:jc w:val="both"/>
      </w:pPr>
      <w:r>
        <w:rPr>
          <w:rFonts w:ascii="Times New Roman" w:hAnsi="Times New Roman" w:eastAsia="Times New Roman"/>
          <w:b w:val="0"/>
          <w:i w:val="0"/>
          <w:sz w:val="28"/>
        </w:rP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pPr>
        <w:spacing w:line="312" w:lineRule="auto" w:before="0" w:after="120"/>
        <w:ind w:firstLine="720"/>
        <w:jc w:val="both"/>
      </w:pPr>
      <w:r>
        <w:rPr>
          <w:rFonts w:ascii="Times New Roman" w:hAnsi="Times New Roman" w:eastAsia="Times New Roman"/>
          <w:b w:val="0"/>
          <w:i w:val="0"/>
          <w:sz w:val="28"/>
        </w:rP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pPr>
        <w:spacing w:line="312" w:lineRule="auto" w:before="120" w:after="60"/>
        <w:ind w:firstLine="0"/>
        <w:jc w:val="center"/>
      </w:pPr>
      <w:r>
        <w:rPr>
          <w:rFonts w:ascii="Times New Roman" w:hAnsi="Times New Roman" w:eastAsia="Times New Roman"/>
          <w:b/>
          <w:i w:val="0"/>
          <w:sz w:val="28"/>
        </w:rPr>
        <w:t>Bảng 1.1. Một số thuận lợi và khó khăn khi ứng dụng thương mại điện tử trong lĩnh vực bán máy tính</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spacing w:line="312" w:lineRule="auto" w:before="0" w:after="0"/>
              <w:ind w:firstLine="0"/>
              <w:jc w:val="center"/>
            </w:pPr>
            <w:r/>
            <w:r>
              <w:rPr>
                <w:rFonts w:ascii="Times New Roman" w:hAnsi="Times New Roman" w:eastAsia="Times New Roman"/>
                <w:b/>
                <w:i w:val="0"/>
                <w:sz w:val="26"/>
              </w:rPr>
              <w:t>Nội dung</w:t>
            </w:r>
          </w:p>
        </w:tc>
        <w:tc>
          <w:tcPr>
            <w:tcW w:type="dxa" w:w="2929"/>
            <w:vAlign w:val="center"/>
          </w:tcPr>
          <w:p>
            <w:pPr>
              <w:spacing w:line="312" w:lineRule="auto" w:before="0" w:after="0"/>
              <w:ind w:firstLine="0"/>
              <w:jc w:val="center"/>
            </w:pPr>
            <w:r/>
            <w:r>
              <w:rPr>
                <w:rFonts w:ascii="Times New Roman" w:hAnsi="Times New Roman" w:eastAsia="Times New Roman"/>
                <w:b/>
                <w:i w:val="0"/>
                <w:sz w:val="26"/>
              </w:rPr>
              <w:t>Thuận lợi</w:t>
            </w:r>
          </w:p>
        </w:tc>
        <w:tc>
          <w:tcPr>
            <w:tcW w:type="dxa" w:w="2929"/>
            <w:vAlign w:val="center"/>
          </w:tcPr>
          <w:p>
            <w:pPr>
              <w:spacing w:line="312" w:lineRule="auto" w:before="0" w:after="0"/>
              <w:ind w:firstLine="0"/>
              <w:jc w:val="center"/>
            </w:pPr>
            <w:r/>
            <w:r>
              <w:rPr>
                <w:rFonts w:ascii="Times New Roman" w:hAnsi="Times New Roman" w:eastAsia="Times New Roman"/>
                <w:b/>
                <w:i w:val="0"/>
                <w:sz w:val="26"/>
              </w:rPr>
              <w:t>Khó khăn, thách thức</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Tiếp cận khách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Mở rộng phạm vi bán hàng, khách hàng có thể xem sản phẩm mọi lúc.</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Mức độ cạnh tranh cao, khách hàng dễ so sánh với nhiều đơn vị khác.</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Quản lý sản phẩm</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Có thể tổ chức sản phẩm theo danh mục, thương hiệu, cấu hình và nhu cầu sử dụng.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Dữ liệu kỹ thuật phải chính xác, cập nhật nhanh khi sản phẩm thay đổi.</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Tư vấn mua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Có thể kết hợp tìm kiếm, bộ lọc, so sánh và AI để hỗ trợ khách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Cần kiểm soát chất lượng tư vấn, tránh gợi ý sai cấu hình hoặc sai tồn kho.</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Quản trị doanh nghiệp</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Dữ liệu đơn hàng, khách hàng và doanh thu hỗ trợ thống kê, báo cáo.</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Cần bảo mật dữ liệu và phân quyền quản trị chặt chẽ.</w:t>
            </w:r>
          </w:p>
        </w:tc>
      </w:tr>
    </w:tbl>
    <w:p>
      <w:pPr>
        <w:spacing w:line="312" w:lineRule="auto" w:before="120" w:after="120"/>
        <w:ind w:firstLine="0"/>
        <w:jc w:val="left"/>
      </w:pPr>
      <w:r>
        <w:rPr>
          <w:rFonts w:ascii="Times New Roman" w:hAnsi="Times New Roman" w:eastAsia="Times New Roman"/>
          <w:b/>
          <w:i w:val="0"/>
          <w:sz w:val="28"/>
        </w:rPr>
        <w:t>1.2. Nghiên cứu hiện trạng và giải quyết vấn đề</w:t>
      </w:r>
    </w:p>
    <w:p>
      <w:pPr>
        <w:spacing w:line="312" w:lineRule="auto" w:before="60" w:after="120"/>
        <w:ind w:firstLine="0"/>
        <w:jc w:val="left"/>
      </w:pPr>
      <w:r>
        <w:rPr>
          <w:rFonts w:ascii="Times New Roman" w:hAnsi="Times New Roman" w:eastAsia="Times New Roman"/>
          <w:b/>
          <w:i/>
          <w:sz w:val="28"/>
        </w:rPr>
        <w:t>1.2.1. Hiện trạng hoạt động kinh doanh của GTech</w:t>
      </w:r>
    </w:p>
    <w:p>
      <w:pPr>
        <w:spacing w:line="312" w:lineRule="auto" w:before="0" w:after="120"/>
        <w:ind w:firstLine="720"/>
        <w:jc w:val="both"/>
      </w:pPr>
      <w:r>
        <w:rPr>
          <w:rFonts w:ascii="Times New Roman" w:hAnsi="Times New Roman" w:eastAsia="Times New Roman"/>
          <w:b w:val="0"/>
          <w:i w:val="0"/>
          <w:sz w:val="28"/>
        </w:rP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pPr>
        <w:spacing w:line="312" w:lineRule="auto" w:before="0" w:after="120"/>
        <w:ind w:firstLine="720"/>
        <w:jc w:val="both"/>
      </w:pPr>
      <w:r>
        <w:rPr>
          <w:rFonts w:ascii="Times New Roman" w:hAnsi="Times New Roman" w:eastAsia="Times New Roman"/>
          <w:b w:val="0"/>
          <w:i w:val="0"/>
          <w:sz w:val="28"/>
        </w:rP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pPr>
        <w:spacing w:line="312" w:lineRule="auto" w:before="0" w:after="120"/>
        <w:ind w:firstLine="720"/>
        <w:jc w:val="both"/>
      </w:pPr>
      <w:r>
        <w:rPr>
          <w:rFonts w:ascii="Times New Roman" w:hAnsi="Times New Roman" w:eastAsia="Times New Roman"/>
          <w:b w:val="0"/>
          <w:i w:val="0"/>
          <w:sz w:val="28"/>
        </w:rP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pPr>
        <w:spacing w:line="312" w:lineRule="auto" w:before="60" w:after="120"/>
        <w:ind w:firstLine="0"/>
        <w:jc w:val="left"/>
      </w:pPr>
      <w:r>
        <w:rPr>
          <w:rFonts w:ascii="Times New Roman" w:hAnsi="Times New Roman" w:eastAsia="Times New Roman"/>
          <w:b/>
          <w:i/>
          <w:sz w:val="28"/>
        </w:rPr>
        <w:t>1.2.2. Cơ cấu tổ chức liên quan đến hệ thống</w:t>
      </w:r>
    </w:p>
    <w:p>
      <w:pPr>
        <w:spacing w:line="312" w:lineRule="auto" w:before="0" w:after="120"/>
        <w:ind w:firstLine="720"/>
        <w:jc w:val="both"/>
      </w:pPr>
      <w:r>
        <w:rPr>
          <w:rFonts w:ascii="Times New Roman" w:hAnsi="Times New Roman" w:eastAsia="Times New Roman"/>
          <w:b w:val="0"/>
          <w:i w:val="0"/>
          <w:sz w:val="28"/>
        </w:rP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pPr>
        <w:spacing w:line="312" w:lineRule="auto" w:before="0" w:after="120"/>
        <w:ind w:firstLine="720"/>
        <w:jc w:val="both"/>
      </w:pPr>
      <w:r>
        <w:rPr>
          <w:rFonts w:ascii="Times New Roman" w:hAnsi="Times New Roman" w:eastAsia="Times New Roman"/>
          <w:b w:val="0"/>
          <w:i w:val="0"/>
          <w:sz w:val="28"/>
        </w:rPr>
        <w:t>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pPr>
        <w:spacing w:line="312" w:lineRule="auto" w:before="60" w:after="120"/>
        <w:ind w:firstLine="0"/>
        <w:jc w:val="left"/>
      </w:pPr>
      <w:r>
        <w:rPr>
          <w:rFonts w:ascii="Times New Roman" w:hAnsi="Times New Roman" w:eastAsia="Times New Roman"/>
          <w:b/>
          <w:i/>
          <w:sz w:val="28"/>
        </w:rPr>
        <w:t>1.2.3. Mô tả hoạt động của các bộ phận</w:t>
      </w:r>
    </w:p>
    <w:p>
      <w:pPr>
        <w:spacing w:line="312" w:lineRule="auto" w:before="0" w:after="120"/>
        <w:ind w:firstLine="720"/>
        <w:jc w:val="both"/>
      </w:pPr>
      <w:r>
        <w:rPr>
          <w:rFonts w:ascii="Times New Roman" w:hAnsi="Times New Roman" w:eastAsia="Times New Roman"/>
          <w:b w:val="0"/>
          <w:i w:val="0"/>
          <w:sz w:val="28"/>
        </w:rP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pPr>
        <w:spacing w:line="312" w:lineRule="auto" w:before="0" w:after="120"/>
        <w:ind w:firstLine="720"/>
        <w:jc w:val="both"/>
      </w:pPr>
      <w:r>
        <w:rPr>
          <w:rFonts w:ascii="Times New Roman" w:hAnsi="Times New Roman" w:eastAsia="Times New Roman"/>
          <w:b w:val="0"/>
          <w:i w:val="0"/>
          <w:sz w:val="28"/>
        </w:rP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pPr>
        <w:spacing w:line="312" w:lineRule="auto" w:before="0" w:after="120"/>
        <w:ind w:firstLine="720"/>
        <w:jc w:val="both"/>
      </w:pPr>
      <w:r>
        <w:rPr>
          <w:rFonts w:ascii="Times New Roman" w:hAnsi="Times New Roman" w:eastAsia="Times New Roman"/>
          <w:b w:val="0"/>
          <w:i w:val="0"/>
          <w:sz w:val="28"/>
        </w:rP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pPr>
        <w:spacing w:line="312" w:lineRule="auto" w:before="0" w:after="120"/>
        <w:ind w:firstLine="720"/>
        <w:jc w:val="both"/>
      </w:pPr>
      <w:r>
        <w:rPr>
          <w:rFonts w:ascii="Times New Roman" w:hAnsi="Times New Roman" w:eastAsia="Times New Roman"/>
          <w:b w:val="0"/>
          <w:i w:val="0"/>
          <w:sz w:val="28"/>
        </w:rP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pPr>
        <w:spacing w:line="312" w:lineRule="auto" w:before="60" w:after="120"/>
        <w:ind w:firstLine="0"/>
        <w:jc w:val="left"/>
      </w:pPr>
      <w:r>
        <w:rPr>
          <w:rFonts w:ascii="Times New Roman" w:hAnsi="Times New Roman" w:eastAsia="Times New Roman"/>
          <w:b/>
          <w:i/>
          <w:sz w:val="28"/>
        </w:rPr>
        <w:t>1.2.4. Các vấn đề tồn tại</w:t>
      </w:r>
    </w:p>
    <w:p>
      <w:pPr>
        <w:spacing w:line="312" w:lineRule="auto" w:before="0" w:after="120"/>
        <w:ind w:firstLine="720"/>
        <w:jc w:val="both"/>
      </w:pPr>
      <w:r>
        <w:rPr>
          <w:rFonts w:ascii="Times New Roman" w:hAnsi="Times New Roman" w:eastAsia="Times New Roman"/>
          <w:b w:val="0"/>
          <w:i w:val="0"/>
          <w:sz w:val="28"/>
        </w:rPr>
        <w:t>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công dễ bị quá tải khi nhiều khách hàng cùng đặt câu hỏi về cấu hình, giá bán hoặc sản phẩm phù hợp với nhu cầu.</w:t>
      </w:r>
    </w:p>
    <w:p>
      <w:pPr>
        <w:spacing w:line="312" w:lineRule="auto" w:before="0" w:after="120"/>
        <w:ind w:firstLine="720"/>
        <w:jc w:val="both"/>
      </w:pPr>
      <w:r>
        <w:rPr>
          <w:rFonts w:ascii="Times New Roman" w:hAnsi="Times New Roman" w:eastAsia="Times New Roman"/>
          <w:b w:val="0"/>
          <w:i w:val="0"/>
          <w:sz w:val="28"/>
        </w:rP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pPr>
        <w:spacing w:line="312" w:lineRule="auto" w:before="0" w:after="120"/>
        <w:ind w:firstLine="720"/>
        <w:jc w:val="both"/>
      </w:pPr>
      <w:r>
        <w:rPr>
          <w:rFonts w:ascii="Times New Roman" w:hAnsi="Times New Roman" w:eastAsia="Times New Roman"/>
          <w:b w:val="0"/>
          <w:i w:val="0"/>
          <w:sz w:val="28"/>
        </w:rP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pPr>
        <w:spacing w:line="312" w:lineRule="auto" w:before="60" w:after="120"/>
        <w:ind w:firstLine="0"/>
        <w:jc w:val="left"/>
      </w:pPr>
      <w:r>
        <w:rPr>
          <w:rFonts w:ascii="Times New Roman" w:hAnsi="Times New Roman" w:eastAsia="Times New Roman"/>
          <w:b/>
          <w:i/>
          <w:sz w:val="28"/>
        </w:rPr>
        <w:t>1.2.5. Định hướng giải quyết</w:t>
      </w:r>
    </w:p>
    <w:p>
      <w:pPr>
        <w:spacing w:line="312" w:lineRule="auto" w:before="0" w:after="120"/>
        <w:ind w:firstLine="720"/>
        <w:jc w:val="both"/>
      </w:pPr>
      <w:r>
        <w:rPr>
          <w:rFonts w:ascii="Times New Roman" w:hAnsi="Times New Roman" w:eastAsia="Times New Roman"/>
          <w:b w:val="0"/>
          <w:i w:val="0"/>
          <w:sz w:val="28"/>
        </w:rP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pPr>
        <w:spacing w:line="312" w:lineRule="auto" w:before="0" w:after="120"/>
        <w:ind w:firstLine="720"/>
        <w:jc w:val="both"/>
      </w:pPr>
      <w:r>
        <w:rPr>
          <w:rFonts w:ascii="Times New Roman" w:hAnsi="Times New Roman" w:eastAsia="Times New Roman"/>
          <w:b w:val="0"/>
          <w:i w:val="0"/>
          <w:sz w:val="28"/>
        </w:rP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pPr>
        <w:spacing w:line="312" w:lineRule="auto" w:before="0" w:after="120"/>
        <w:ind w:firstLine="720"/>
        <w:jc w:val="both"/>
      </w:pPr>
      <w:r>
        <w:rPr>
          <w:rFonts w:ascii="Times New Roman" w:hAnsi="Times New Roman" w:eastAsia="Times New Roman"/>
          <w:b w:val="0"/>
          <w:i w:val="0"/>
          <w:sz w:val="28"/>
        </w:rPr>
        <w:t>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nhận đơn hoặc điều chỉnh tồn kho vẫn cần có sự kiểm soát của người quản trị để đảm bảo tính chính xác.</w:t>
      </w:r>
    </w:p>
    <w:p>
      <w:pPr>
        <w:spacing w:line="312" w:lineRule="auto" w:before="0" w:after="120"/>
        <w:ind w:firstLine="720"/>
        <w:jc w:val="both"/>
      </w:pPr>
      <w:r>
        <w:rPr>
          <w:rFonts w:ascii="Times New Roman" w:hAnsi="Times New Roman" w:eastAsia="Times New Roman"/>
          <w:b w:val="0"/>
          <w:i w:val="0"/>
          <w:sz w:val="28"/>
        </w:rP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pPr>
        <w:spacing w:line="312" w:lineRule="auto" w:before="60" w:after="120"/>
        <w:ind w:firstLine="0"/>
        <w:jc w:val="left"/>
      </w:pPr>
      <w:r>
        <w:rPr>
          <w:rFonts w:ascii="Times New Roman" w:hAnsi="Times New Roman" w:eastAsia="Times New Roman"/>
          <w:b/>
          <w:i/>
          <w:sz w:val="28"/>
        </w:rPr>
        <w:t>1.2.6. Xác định yêu cầu hệ thống</w:t>
      </w:r>
    </w:p>
    <w:p>
      <w:pPr>
        <w:spacing w:line="312" w:lineRule="auto" w:before="0" w:after="120"/>
        <w:ind w:firstLine="720"/>
        <w:jc w:val="both"/>
      </w:pPr>
      <w:r>
        <w:rPr>
          <w:rFonts w:ascii="Times New Roman" w:hAnsi="Times New Roman" w:eastAsia="Times New Roman"/>
          <w:b w:val="0"/>
          <w:i w:val="0"/>
          <w:sz w:val="28"/>
        </w:rP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pPr>
        <w:spacing w:line="312" w:lineRule="auto" w:before="120" w:after="60"/>
        <w:ind w:firstLine="0"/>
        <w:jc w:val="center"/>
      </w:pPr>
      <w:r>
        <w:rPr>
          <w:rFonts w:ascii="Times New Roman" w:hAnsi="Times New Roman" w:eastAsia="Times New Roman"/>
          <w:b/>
          <w:i w:val="0"/>
          <w:sz w:val="28"/>
        </w:rPr>
        <w:t>Bảng 1.2. Nhóm yêu cầu chính của hệ thống website bán máy tính GTech</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spacing w:line="312" w:lineRule="auto" w:before="0" w:after="0"/>
              <w:ind w:firstLine="0"/>
              <w:jc w:val="center"/>
            </w:pPr>
            <w:r/>
            <w:r>
              <w:rPr>
                <w:rFonts w:ascii="Times New Roman" w:hAnsi="Times New Roman" w:eastAsia="Times New Roman"/>
                <w:b/>
                <w:i w:val="0"/>
                <w:sz w:val="26"/>
              </w:rPr>
              <w:t>Nhóm yêu cầu</w:t>
            </w:r>
          </w:p>
        </w:tc>
        <w:tc>
          <w:tcPr>
            <w:tcW w:type="dxa" w:w="2929"/>
            <w:vAlign w:val="center"/>
          </w:tcPr>
          <w:p>
            <w:pPr>
              <w:spacing w:line="312" w:lineRule="auto" w:before="0" w:after="0"/>
              <w:ind w:firstLine="0"/>
              <w:jc w:val="center"/>
            </w:pPr>
            <w:r/>
            <w:r>
              <w:rPr>
                <w:rFonts w:ascii="Times New Roman" w:hAnsi="Times New Roman" w:eastAsia="Times New Roman"/>
                <w:b/>
                <w:i w:val="0"/>
                <w:sz w:val="26"/>
              </w:rPr>
              <w:t>Nội dung yêu cầu</w:t>
            </w:r>
          </w:p>
        </w:tc>
        <w:tc>
          <w:tcPr>
            <w:tcW w:type="dxa" w:w="2929"/>
            <w:vAlign w:val="center"/>
          </w:tcPr>
          <w:p>
            <w:pPr>
              <w:spacing w:line="312" w:lineRule="auto" w:before="0" w:after="0"/>
              <w:ind w:firstLine="0"/>
              <w:jc w:val="center"/>
            </w:pPr>
            <w:r/>
            <w:r>
              <w:rPr>
                <w:rFonts w:ascii="Times New Roman" w:hAnsi="Times New Roman" w:eastAsia="Times New Roman"/>
                <w:b/>
                <w:i w:val="0"/>
                <w:sz w:val="26"/>
              </w:rPr>
              <w:t>Mục đích</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Khách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Đăng ký, đăng nhập, xem danh sách sản phẩm, tìm kiếm, lọc sản phẩm, xem chi tiết, thêm giỏ hàng, đặt hàng, thanh toán, theo dõi đơn hàng, đánh giá sản phẩm.</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Hỗ trợ đầy đủ quy trình mua hàng trực tuyến.</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Quản trị viên</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Quản lý người dùng, danh mục, thương hiệu, sản phẩm, biến thể, đơn hàng, tồn kho, khuyến mãi, đánh giá và báo cáo.</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Chuẩn hóa quy trình quản trị và giảm thao tác thủ công.</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AI hỗ trợ mua bán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Tư vấn sản phẩm theo nhu cầu, tìm kiếm bằng ngôn ngữ tự nhiên, gợi ý cấu hình, hỗ trợ trả lời câu hỏi thường gặp và hỗ trợ quản trị ở mức cơ bản.</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Nâng cao trải nghiệm khách hàng và hỗ trợ nhân viên trong quá trình bán hàng.</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Bảo mật</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Xác thực người dùng, phân quyền theo vai trò, bảo vệ dữ liệu cá nhân, kiểm soát truy cập chức năng quản trị.</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Đảm bảo an toàn dữ liệu và giảm rủi ro vận hành.</w:t>
            </w:r>
          </w:p>
        </w:tc>
      </w:tr>
      <w:tr>
        <w:tc>
          <w:tcPr>
            <w:tcW w:type="dxa" w:w="2929"/>
            <w:vAlign w:val="center"/>
          </w:tcPr>
          <w:p>
            <w:pPr>
              <w:spacing w:line="312" w:lineRule="auto" w:before="0" w:after="0"/>
              <w:ind w:firstLine="0"/>
              <w:jc w:val="center"/>
            </w:pPr>
            <w:r/>
            <w:r>
              <w:rPr>
                <w:rFonts w:ascii="Times New Roman" w:hAnsi="Times New Roman" w:eastAsia="Times New Roman"/>
                <w:b w:val="0"/>
                <w:i w:val="0"/>
                <w:sz w:val="26"/>
              </w:rPr>
              <w:t>Báo cáo thống kê</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Thống kê doanh thu, đơn hàng, sản phẩm bán chạy, sản phẩm bán chậm, tồn kho và đánh giá khách hàng.</w:t>
            </w:r>
          </w:p>
        </w:tc>
        <w:tc>
          <w:tcPr>
            <w:tcW w:type="dxa" w:w="2929"/>
            <w:vAlign w:val="center"/>
          </w:tcPr>
          <w:p>
            <w:pPr>
              <w:spacing w:line="312" w:lineRule="auto" w:before="0" w:after="0"/>
              <w:ind w:firstLine="0"/>
              <w:jc w:val="both"/>
            </w:pPr>
            <w:r/>
            <w:r>
              <w:rPr>
                <w:rFonts w:ascii="Times New Roman" w:hAnsi="Times New Roman" w:eastAsia="Times New Roman"/>
                <w:b w:val="0"/>
                <w:i w:val="0"/>
                <w:sz w:val="26"/>
              </w:rPr>
              <w:t>Hỗ trợ nhà quản lý đưa ra quyết định kinh doanh.</w:t>
            </w:r>
          </w:p>
        </w:tc>
      </w:tr>
    </w:tbl>
    <w:p>
      <w:pPr>
        <w:spacing w:line="312" w:lineRule="auto" w:before="120" w:after="120"/>
        <w:ind w:firstLine="0"/>
        <w:jc w:val="left"/>
      </w:pPr>
      <w:r>
        <w:rPr>
          <w:rFonts w:ascii="Times New Roman" w:hAnsi="Times New Roman" w:eastAsia="Times New Roman"/>
          <w:b/>
          <w:i w:val="0"/>
          <w:sz w:val="28"/>
        </w:rPr>
        <w:t>1.3. Giới thiệu về công nghệ, ngôn ngữ sử dụng</w:t>
      </w:r>
    </w:p>
    <w:p>
      <w:pPr>
        <w:spacing w:line="312" w:lineRule="auto" w:before="60" w:after="120"/>
        <w:ind w:firstLine="0"/>
        <w:jc w:val="left"/>
      </w:pPr>
      <w:r>
        <w:rPr>
          <w:rFonts w:ascii="Times New Roman" w:hAnsi="Times New Roman" w:eastAsia="Times New Roman"/>
          <w:b/>
          <w:i/>
          <w:sz w:val="28"/>
        </w:rPr>
        <w:t>1.3.1. Kiến trúc tổng thể của hệ thống</w:t>
      </w:r>
    </w:p>
    <w:p>
      <w:pPr>
        <w:spacing w:line="312" w:lineRule="auto" w:before="0" w:after="120"/>
        <w:ind w:firstLine="720"/>
        <w:jc w:val="both"/>
      </w:pPr>
      <w:r>
        <w:rPr>
          <w:rFonts w:ascii="Times New Roman" w:hAnsi="Times New Roman" w:eastAsia="Times New Roman"/>
          <w:b w:val="0"/>
          <w:i w:val="0"/>
          <w:sz w:val="28"/>
        </w:rP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pPr>
        <w:spacing w:line="312" w:lineRule="auto" w:before="0" w:after="120"/>
        <w:ind w:firstLine="720"/>
        <w:jc w:val="both"/>
      </w:pPr>
      <w:r>
        <w:rPr>
          <w:rFonts w:ascii="Times New Roman" w:hAnsi="Times New Roman" w:eastAsia="Times New Roman"/>
          <w:b w:val="0"/>
          <w:i w:val="0"/>
          <w:sz w:val="28"/>
        </w:rPr>
        <w:t>Bên cạnh ba thành phần trên, hệ thống còn tích hợp thành phần AI hỗ trợ mua bán hàng. Thành phần này có thể hoạt động thông qua mô hình ngôn ngữ lớn triển khai cục bộ hoặc dịch vụ AI được kết nối với backend. AI không thay thế hoàn toàn nghiệp vụ bán hàng, mà đóng vai trò hỗ trợ tư vấn, giải thích thông tin sản phẩm và gợi ý lựa chọn dựa trên dữ liệu có sẵn trong hệ thống. Cách tổ chức này giúp đảm bảo các quyết định quan trọng vẫn được kiểm soát bởi hệ thống nghiệp vụ và người quản trị.</w:t>
      </w:r>
    </w:p>
    <w:p>
      <w:pPr>
        <w:spacing w:line="312" w:lineRule="auto" w:before="60" w:after="120"/>
        <w:ind w:firstLine="0"/>
        <w:jc w:val="left"/>
      </w:pPr>
      <w:r>
        <w:rPr>
          <w:rFonts w:ascii="Times New Roman" w:hAnsi="Times New Roman" w:eastAsia="Times New Roman"/>
          <w:b/>
          <w:i/>
          <w:sz w:val="28"/>
        </w:rPr>
        <w:t>1.3.2. Công nghệ Next.js cho giao diện người dùng</w:t>
      </w:r>
    </w:p>
    <w:p>
      <w:pPr>
        <w:spacing w:line="312" w:lineRule="auto" w:before="0" w:after="120"/>
        <w:ind w:firstLine="720"/>
        <w:jc w:val="both"/>
      </w:pPr>
      <w:r>
        <w:rPr>
          <w:rFonts w:ascii="Times New Roman" w:hAnsi="Times New Roman" w:eastAsia="Times New Roman"/>
          <w:b w:val="0"/>
          <w:i w:val="0"/>
          <w:sz w:val="28"/>
        </w:rPr>
        <w:t>Next.js là framework phát triển ứng dụng web dựa trên React, phù hợp để xây dựng giao diện người dùng cho website thương mại điện tử. Next.js hỗ trợ tổ chức trang, điều hướng, tối ưu hiệu năng hiển thị và xây dựng các giao diện có tính tương tác cao. Đối với website bán máy tính, Next.js có thể được sử dụng để xây dựng trang chủ, danh sách sản phẩm, trang chi tiết sản phẩm, giỏ hàng, thanh toán, lịch sử mua hàng, trang tài khoản và giao diện trợ lý AI.</w:t>
      </w:r>
    </w:p>
    <w:p>
      <w:pPr>
        <w:spacing w:line="312" w:lineRule="auto" w:before="0" w:after="120"/>
        <w:ind w:firstLine="720"/>
        <w:jc w:val="both"/>
      </w:pPr>
      <w:r>
        <w:rPr>
          <w:rFonts w:ascii="Times New Roman" w:hAnsi="Times New Roman" w:eastAsia="Times New Roman"/>
          <w:b w:val="0"/>
          <w:i w:val="0"/>
          <w:sz w:val="28"/>
        </w:rPr>
        <w:t>Ưu điểm của Next.js là khả năng tổ chức mã nguồn rõ ràng, hỗ trợ tái sử dụng component và phù hợp với các ứng dụng cần tối ưu trải nghiệm người dùng. Các thành phần giao diện như thẻ sản phẩm, bộ lọc, thanh tìm kiếm, bảng so sánh cấu hình, giỏ hàng và form đặt hàng có thể được xây dựng thành các component độc lập. Điều này giúp quá trình phát triển dễ bảo trì hơn khi số lượng màn hình tăng lên.</w:t>
      </w:r>
    </w:p>
    <w:p>
      <w:pPr>
        <w:spacing w:line="312" w:lineRule="auto" w:before="60" w:after="120"/>
        <w:ind w:firstLine="0"/>
        <w:jc w:val="left"/>
      </w:pPr>
      <w:r>
        <w:rPr>
          <w:rFonts w:ascii="Times New Roman" w:hAnsi="Times New Roman" w:eastAsia="Times New Roman"/>
          <w:b/>
          <w:i/>
          <w:sz w:val="28"/>
        </w:rPr>
        <w:t>1.3.3. Công nghệ NestJS cho backend</w:t>
      </w:r>
    </w:p>
    <w:p>
      <w:pPr>
        <w:spacing w:line="312" w:lineRule="auto" w:before="0" w:after="120"/>
        <w:ind w:firstLine="720"/>
        <w:jc w:val="both"/>
      </w:pPr>
      <w:r>
        <w:rPr>
          <w:rFonts w:ascii="Times New Roman" w:hAnsi="Times New Roman" w:eastAsia="Times New Roman"/>
          <w:b w:val="0"/>
          <w:i w:val="0"/>
          <w:sz w:val="28"/>
        </w:rPr>
        <w:t>NestJS là framework backend chạy trên nền Node.js, được thiết kế theo kiến trúc module, controller và service. Cấu trúc này phù hợp với hệ thống thương mại điện tử vì mỗi nhóm chức năng có thể được tổ chức thành một module riêng như người dùng, xác thực, sản phẩm, danh mục, giỏ hàng, đơn hàng, thanh toán, đánh giá, báo cáo và AI. Việc phân tách module giúp mã nguồn rõ ràng và thuận lợi cho kiểm thử, bảo trì.</w:t>
      </w:r>
    </w:p>
    <w:p>
      <w:pPr>
        <w:spacing w:line="312" w:lineRule="auto" w:before="0" w:after="120"/>
        <w:ind w:firstLine="720"/>
        <w:jc w:val="both"/>
      </w:pPr>
      <w:r>
        <w:rPr>
          <w:rFonts w:ascii="Times New Roman" w:hAnsi="Times New Roman" w:eastAsia="Times New Roman"/>
          <w:b w:val="0"/>
          <w:i w:val="0"/>
          <w:sz w:val="28"/>
        </w:rPr>
        <w:t>Trong hệ thống GTech, NestJS có thể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w:t>
      </w:r>
    </w:p>
    <w:p>
      <w:pPr>
        <w:spacing w:line="312" w:lineRule="auto" w:before="60" w:after="120"/>
        <w:ind w:firstLine="0"/>
        <w:jc w:val="left"/>
      </w:pPr>
      <w:r>
        <w:rPr>
          <w:rFonts w:ascii="Times New Roman" w:hAnsi="Times New Roman" w:eastAsia="Times New Roman"/>
          <w:b/>
          <w:i/>
          <w:sz w:val="28"/>
        </w:rPr>
        <w:t>1.3.4. Cơ sở dữ liệu PostgreSQL hoặc MySQL</w:t>
      </w:r>
    </w:p>
    <w:p>
      <w:pPr>
        <w:spacing w:line="312" w:lineRule="auto" w:before="0" w:after="120"/>
        <w:ind w:firstLine="720"/>
        <w:jc w:val="both"/>
      </w:pPr>
      <w:r>
        <w:rPr>
          <w:rFonts w:ascii="Times New Roman" w:hAnsi="Times New Roman" w:eastAsia="Times New Roman"/>
          <w:b w:val="0"/>
          <w:i w:val="0"/>
          <w:sz w:val="28"/>
        </w:rPr>
        <w:t>Cơ sở dữ liệu quan hệ như PostgreSQL hoặc MySQL phù hợp với hệ thống bán hàng vì dữ liệu có nhiều quan hệ rõ ràng giữa người dùng, sản phẩm, danh mục,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pPr>
        <w:spacing w:line="312" w:lineRule="auto" w:before="0" w:after="120"/>
        <w:ind w:firstLine="720"/>
        <w:jc w:val="both"/>
      </w:pPr>
      <w:r>
        <w:rPr>
          <w:rFonts w:ascii="Times New Roman" w:hAnsi="Times New Roman" w:eastAsia="Times New Roman"/>
          <w:b w:val="0"/>
          <w:i w:val="0"/>
          <w:sz w:val="28"/>
        </w:rPr>
        <w:t>Đối với website bán máy tính, cơ sở dữ liệu cần lưu trữ thông tin sản phẩm ở mức chi tiết, bao gồm thương hiệu, danh mục, cấu hình, giá bán, tồn kho, hình ảnh, mô tả, trạng thái kinh doanh và các biến thể sản phẩm. Ngoài ra, hệ thống cần lưu thông tin khách hàng, địa chỉ giao hàng, đơn hàng, lịch sử thanh toán, đánh giá sản phẩm và lịch sử tương tác với AI để phục vụ chăm sóc khách hàng và thống kê.</w:t>
      </w:r>
    </w:p>
    <w:p>
      <w:pPr>
        <w:spacing w:line="312" w:lineRule="auto" w:before="60" w:after="120"/>
        <w:ind w:firstLine="0"/>
        <w:jc w:val="left"/>
      </w:pPr>
      <w:r>
        <w:rPr>
          <w:rFonts w:ascii="Times New Roman" w:hAnsi="Times New Roman" w:eastAsia="Times New Roman"/>
          <w:b/>
          <w:i/>
          <w:sz w:val="28"/>
        </w:rPr>
        <w:t>1.3.5. Local LLM, Ollama và AI Agent</w:t>
      </w:r>
    </w:p>
    <w:p>
      <w:pPr>
        <w:spacing w:line="312" w:lineRule="auto" w:before="0" w:after="120"/>
        <w:ind w:firstLine="720"/>
        <w:jc w:val="both"/>
      </w:pPr>
      <w:r>
        <w:rPr>
          <w:rFonts w:ascii="Times New Roman" w:hAnsi="Times New Roman" w:eastAsia="Times New Roman"/>
          <w:b w:val="0"/>
          <w:i w:val="0"/>
          <w:sz w:val="28"/>
        </w:rPr>
        <w:t>Local LLM là mô hình ngôn ngữ lớn được triển khai trên môi trường cục bộ hoặc hạ tầng riêng, giúp hệ thống giảm phụ thuộc vào dịch vụ bên ngoài và tăng khả năng kiểm soát dữ liệu. Trong phạm vi đề tài, Local LLM có thể được triển khai thông qua công cụ như Ollama để phục vụ các chức năng tư vấn sản phẩm, giải thích thông số kỹ thuật và hỗ trợ trả lời câu hỏi của khách hàng.</w:t>
      </w:r>
    </w:p>
    <w:p>
      <w:pPr>
        <w:spacing w:line="312" w:lineRule="auto" w:before="0" w:after="120"/>
        <w:ind w:firstLine="720"/>
        <w:jc w:val="both"/>
      </w:pPr>
      <w:r>
        <w:rPr>
          <w:rFonts w:ascii="Times New Roman" w:hAnsi="Times New Roman" w:eastAsia="Times New Roman"/>
          <w:b w:val="0"/>
          <w:i w:val="0"/>
          <w:sz w:val="28"/>
        </w:rPr>
        <w:t>AI Agent được hiểu là tác tử AI có khả năng tiếp nhận yêu cầu, phân tích ngữ cảnh, sử dụng dữ liệu hoặc công cụ phù hợp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AI Agent cũng có thể hỗ trợ quản trị viên tra cứu nhanh thông tin như sản phẩm bán chạy hoặc đơn hàng cần xử lý.</w:t>
      </w:r>
    </w:p>
    <w:p>
      <w:pPr>
        <w:spacing w:line="312" w:lineRule="auto" w:before="0" w:after="120"/>
        <w:ind w:firstLine="720"/>
        <w:jc w:val="both"/>
      </w:pPr>
      <w:r>
        <w:rPr>
          <w:rFonts w:ascii="Times New Roman" w:hAnsi="Times New Roman" w:eastAsia="Times New Roman"/>
          <w:b w:val="0"/>
          <w:i w:val="0"/>
          <w:sz w:val="28"/>
        </w:rPr>
        <w:t>Tuy nhiên, việc tích hợp AI cần được thiết kế thận trọng. Phản hồi của AI phải dựa trên dữ liệu sản phẩm thực tế trong hệ thống, tránh đưa ra thông tin không tồn tại hoặc không đúng tồn kho. Các tác vụ có tác động trực tiếp đến dữ liệu như cập nhật giá, xóa sản phẩm, xác nhận thanh toán hoặc hủy đơn hàng cần yêu cầu xác nhận của người có quyền quản trị. Đây là nguyên tắc quan trọng để AI đóng vai trò hỗ trợ thay vì gây rủi ro cho vận hành.</w:t>
      </w:r>
    </w:p>
    <w:p>
      <w:pPr>
        <w:spacing w:line="312" w:lineRule="auto" w:before="60" w:after="120"/>
        <w:ind w:firstLine="0"/>
        <w:jc w:val="left"/>
      </w:pPr>
      <w:r>
        <w:rPr>
          <w:rFonts w:ascii="Times New Roman" w:hAnsi="Times New Roman" w:eastAsia="Times New Roman"/>
          <w:b/>
          <w:i/>
          <w:sz w:val="28"/>
        </w:rPr>
        <w:t>1.3.6. Công cụ phát triển và quản lý mã nguồn</w:t>
      </w:r>
    </w:p>
    <w:p>
      <w:pPr>
        <w:spacing w:line="312" w:lineRule="auto" w:before="0" w:after="120"/>
        <w:ind w:firstLine="720"/>
        <w:jc w:val="both"/>
      </w:pPr>
      <w:r>
        <w:rPr>
          <w:rFonts w:ascii="Times New Roman" w:hAnsi="Times New Roman" w:eastAsia="Times New Roman"/>
          <w:b w:val="0"/>
          <w:i w:val="0"/>
          <w:sz w:val="28"/>
        </w:rPr>
        <w:t>Trong quá trình thực hiện đề tài, Visual Studio Code có thể được sử dụng làm môi trường phát triển chính. Git và GitHub được sử dụng để quản lý mã nguồn, lưu trữ tiến độ theo từng tuần và hỗ trợ việc theo dõi thay đổi trong quá trình làm đồ án. Việc đưa báo cáo, mã nguồn và tài liệu liên quan lên GitHub giúp giảng viên hướng dẫn dễ theo dõi tiến độ, đồng thời giúp sinh viên quản lý lịch sử phát triển sản phẩm rõ ràng hơn.</w:t>
      </w:r>
    </w:p>
    <w:p>
      <w:pPr>
        <w:spacing w:line="312" w:lineRule="auto" w:before="0" w:after="120"/>
        <w:ind w:firstLine="720"/>
        <w:jc w:val="both"/>
      </w:pPr>
      <w:r>
        <w:rPr>
          <w:rFonts w:ascii="Times New Roman" w:hAnsi="Times New Roman" w:eastAsia="Times New Roman"/>
          <w:b w:val="0"/>
          <w:i w:val="0"/>
          <w:sz w:val="28"/>
        </w:rP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pPr>
        <w:spacing w:line="312" w:lineRule="auto" w:before="120" w:after="120"/>
        <w:ind w:firstLine="0"/>
        <w:jc w:val="left"/>
      </w:pPr>
      <w:r>
        <w:rPr>
          <w:rFonts w:ascii="Times New Roman" w:hAnsi="Times New Roman" w:eastAsia="Times New Roman"/>
          <w:b/>
          <w:i w:val="0"/>
          <w:sz w:val="28"/>
        </w:rPr>
        <w:t>1.4. Kết luận chương 1</w:t>
      </w:r>
    </w:p>
    <w:p>
      <w:pPr>
        <w:spacing w:line="312" w:lineRule="auto" w:before="0" w:after="120"/>
        <w:ind w:firstLine="720"/>
        <w:jc w:val="both"/>
      </w:pPr>
      <w:r>
        <w:rPr>
          <w:rFonts w:ascii="Times New Roman" w:hAnsi="Times New Roman" w:eastAsia="Times New Roman"/>
          <w:b w:val="0"/>
          <w:i w:val="0"/>
          <w:sz w:val="28"/>
        </w:rP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pPr>
        <w:spacing w:line="312" w:lineRule="auto" w:before="0" w:after="120"/>
        <w:ind w:firstLine="720"/>
        <w:jc w:val="both"/>
      </w:pPr>
      <w:r>
        <w:rPr>
          <w:rFonts w:ascii="Times New Roman" w:hAnsi="Times New Roman" w:eastAsia="Times New Roman"/>
          <w:b w:val="0"/>
          <w:i w:val="0"/>
          <w:sz w:val="28"/>
        </w:rPr>
        <w:t>Chương này cũng đã xác định hiện trạng, các vấn đề cần giải quyết, nhóm người dùng liên quan, yêu cầu chính của hệ thống và các công nghệ dự kiến sử dụng như Next.js, NestJS, cơ sở dữ liệu quan hệ, Local LLM,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sectPr w:rsidR="00FC693F" w:rsidRPr="0006063C" w:rsidSect="00034616">
      <w:headerReference w:type="default" r:id="rId9"/>
      <w:pgSz w:w="11906" w:h="16838"/>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12" w:lineRule="auto" w:before="0" w:after="0"/>
      <w:ind w:firstLine="0"/>
      <w:jc w:val="center"/>
    </w:pPr>
    <w:r>
      <w:rPr>
        <w:rFonts w:ascii="Times New Roman" w:hAnsi="Times New Roman" w:eastAsia="Times New Roman"/>
        <w:b w:val="0"/>
        <w:i w:val="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