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Project Action Points</w:t>
      </w:r>
    </w:p>
    <w:p>
      <w:r>
        <w:t>## Meeting Action Points:</w:t>
      </w:r>
    </w:p>
    <w:p>
      <w:pPr>
        <w:pStyle w:val="ListBullet"/>
      </w:pPr>
      <w:r>
        <w:t>Regarding Loyalty Points and Cashback:</w:t>
      </w:r>
      <w:r>
        <w:rPr>
          <w:b/>
        </w:rPr>
      </w:r>
    </w:p>
    <w:p>
      <w:pPr>
        <w:pStyle w:val="ListBullet"/>
      </w:pPr>
      <w:r>
        <w:t>Verify Loyalty Points Display:</w:t>
      </w:r>
      <w:r>
        <w:rPr>
          <w:b/>
        </w:rPr>
        <w:t xml:space="preserve"> Confirm that "Enable Loyalty Points" correctly controls the visibility of loyalty points as a cashback option.  The label should be changed to "Enable Loyalty Points". If disabled, only cashback should be shown, clearly indicating loyalty points are disabled (e.g., "Cashback" selected, "Loyalty Points" disabled).</w:t>
      </w:r>
    </w:p>
    <w:p>
      <w:pPr>
        <w:pStyle w:val="ListBullet"/>
      </w:pPr>
      <w:r>
        <w:t>Clarify Loyalty Points/Cashback Relationship:</w:t>
      </w:r>
      <w:r>
        <w:rPr>
          <w:b/>
        </w:rPr>
        <w:t xml:space="preserve">  The relationship between loyalty points and cashback needs clarification. Currently, they are independent; loyalty points can exist without cashback.  The initial implementation linking them should be reviewed and potentially reverted to reflect this independence.  The "Enable Loyalty Points" checkbox should be positioned above the cashback type selection.</w:t>
      </w:r>
    </w:p>
    <w:p>
      <w:pPr>
        <w:pStyle w:val="ListBullet"/>
      </w:pPr>
      <w:r>
        <w:t>Review Logic:</w:t>
      </w:r>
      <w:r>
        <w:rPr>
          <w:b/>
        </w:rPr>
        <w:t xml:space="preserve"> Re-evaluate the logic behind the "Enable Loyalty Points" feature to ensure it aligns with the intended independent functionality of loyalty points and cashback.</w:t>
      </w:r>
    </w:p>
    <w:p>
      <w:pPr>
        <w:pStyle w:val="ListBullet"/>
      </w:pPr>
      <w:r>
        <w:t>Regarding Product/Service Selection in Activities:</w:t>
      </w:r>
      <w:r>
        <w:rPr>
          <w:b/>
        </w:rPr>
      </w:r>
    </w:p>
    <w:p>
      <w:pPr>
        <w:pStyle w:val="ListBullet"/>
      </w:pPr>
      <w:r>
        <w:t>Remove from Activity Level Pricing:</w:t>
      </w:r>
      <w:r>
        <w:rPr>
          <w:b/>
        </w:rPr>
        <w:t xml:space="preserve">  The "Product or Service Selection" should be removed from "Activity Level Pricing" and added to the "Create or Add Activity" section. This change has been made but needs to be published. Verify its removal from Activity Level Pricing in the production environment.</w:t>
      </w:r>
    </w:p>
    <w:p>
      <w:pPr>
        <w:pStyle w:val="ListBullet"/>
      </w:pPr>
      <w:r>
        <w:t>Review and Clarify Requirements:</w:t>
      </w:r>
      <w:r>
        <w:rPr>
          <w:b/>
        </w:rPr>
        <w:t xml:space="preserve"> There's confusion regarding the placement of product/service selection.  A re-explanation of the requirements is necessary to ensure clear understanding.</w:t>
      </w:r>
    </w:p>
    <w:p>
      <w:pPr>
        <w:pStyle w:val="ListBullet"/>
      </w:pPr>
      <w:r>
        <w:t>Regarding Tenant and Admin Interface:</w:t>
      </w:r>
      <w:r>
        <w:rPr>
          <w:b/>
        </w:rPr>
      </w:r>
    </w:p>
    <w:p>
      <w:pPr>
        <w:pStyle w:val="ListBullet"/>
      </w:pPr>
      <w:r>
        <w:t>Resolve Country Selection Issue:</w:t>
      </w:r>
      <w:r>
        <w:rPr>
          <w:b/>
        </w:rPr>
        <w:t xml:space="preserve"> Address the issue preventing country selection in the tenant interface. This has been published, but a minor update is needed.</w:t>
      </w:r>
    </w:p>
    <w:p>
      <w:pPr>
        <w:pStyle w:val="ListBullet"/>
      </w:pPr>
      <w:r>
        <w:t>Remove Pop-up:</w:t>
      </w:r>
      <w:r>
        <w:rPr>
          <w:b/>
        </w:rPr>
        <w:t xml:space="preserve"> Convert the tenant pop-up into a full screen to accommodate the increased number of items.</w:t>
      </w:r>
    </w:p>
    <w:p>
      <w:pPr>
        <w:pStyle w:val="ListBullet"/>
      </w:pPr>
      <w:r>
        <w:t>Develop Product/Service Screen:</w:t>
      </w:r>
      <w:r>
        <w:rPr>
          <w:b/>
        </w:rPr>
        <w:t xml:space="preserve"> Develop the dedicated screen for product/service management, replacing the existing modal.</w:t>
      </w:r>
    </w:p>
    <w:p>
      <w:pPr>
        <w:pStyle w:val="ListBullet"/>
      </w:pPr>
      <w:r>
        <w:t>Email Admin Functionality:</w:t>
      </w:r>
      <w:r>
        <w:rPr>
          <w:b/>
        </w:rPr>
        <w:t xml:space="preserve"> Complete and test the email admin functionality and announce its completion on the group.</w:t>
      </w:r>
    </w:p>
    <w:p>
      <w:pPr>
        <w:pStyle w:val="ListBullet"/>
      </w:pPr>
      <w:r>
        <w:t>Share Video:</w:t>
      </w:r>
      <w:r>
        <w:rPr>
          <w:b/>
        </w:rPr>
        <w:t xml:space="preserve"> Share the video showing the product and service functionalities.</w:t>
      </w:r>
    </w:p>
    <w:p>
      <w:pPr>
        <w:pStyle w:val="ListBullet"/>
      </w:pPr>
      <w:r>
        <w:t>Regarding Milestones and Development:</w:t>
      </w:r>
      <w:r>
        <w:rPr>
          <w:b/>
        </w:rPr>
      </w:r>
    </w:p>
    <w:p>
      <w:pPr>
        <w:pStyle w:val="ListBullet"/>
      </w:pPr>
      <w:r>
        <w:t>Add Safe to Group:</w:t>
      </w:r>
      <w:r>
        <w:rPr>
          <w:b/>
        </w:rPr>
        <w:t xml:space="preserve"> Add "Safe" to the group and make them an admin.  (This was a previous request that was missed).</w:t>
      </w:r>
    </w:p>
    <w:p>
      <w:pPr>
        <w:pStyle w:val="ListBullet"/>
      </w:pPr>
      <w:r>
        <w:t>Review and Approve Milestones:</w:t>
      </w:r>
      <w:r>
        <w:rPr>
          <w:b/>
        </w:rPr>
      </w:r>
    </w:p>
    <w:p>
      <w:pPr>
        <w:pStyle w:val="ListBullet"/>
      </w:pPr>
      <w:r>
        <w:t>Milestone 2:</w:t>
      </w:r>
      <w:r>
        <w:rPr>
          <w:b/>
        </w:rPr>
        <w:t xml:space="preserve"> Completed (backend and frontend).  Payment needs to be processed after code is shared.</w:t>
      </w:r>
    </w:p>
    <w:p>
      <w:pPr>
        <w:pStyle w:val="ListBullet"/>
      </w:pPr>
      <w:r>
        <w:t>Milestone 3:</w:t>
      </w:r>
      <w:r>
        <w:rPr>
          <w:b/>
        </w:rPr>
        <w:t xml:space="preserve"> Website UI is completed; however, the footer needs to be reviewed and adjusted.  Mobile app UI is only designed, not developed.  A link to the website for review needs to be shared.  Adeeel to confirm footer approval.</w:t>
      </w:r>
    </w:p>
    <w:p>
      <w:pPr>
        <w:pStyle w:val="ListBullet"/>
      </w:pPr>
      <w:r>
        <w:t>Milestone 3.1:</w:t>
      </w:r>
      <w:r>
        <w:rPr>
          <w:b/>
        </w:rPr>
        <w:t xml:space="preserve"> Incomplete. Focus on order-related items.</w:t>
      </w:r>
    </w:p>
    <w:p>
      <w:pPr>
        <w:pStyle w:val="ListBullet"/>
      </w:pPr>
      <w:r>
        <w:t>Milestone 4:</w:t>
      </w:r>
      <w:r>
        <w:rPr>
          <w:b/>
        </w:rPr>
        <w:t xml:space="preserve"> Partially complete; backend is done, but frontend is not completed and requires a tenant to be configured and tested.  Clarify what constitutes "done" for frontend and backend elements.  The link for testing needs to be shared.</w:t>
      </w:r>
    </w:p>
    <w:p>
      <w:pPr>
        <w:pStyle w:val="ListBullet"/>
      </w:pPr>
      <w:r>
        <w:t>Additional Items:</w:t>
      </w:r>
      <w:r>
        <w:rPr>
          <w:b/>
        </w:rPr>
        <w:t xml:space="preserve">  Backend is complete for message enhancements, writing page UI design, and API integration for terms and conditions.  Frontend is incomplete.  The functionality should be tested and verified.  Pricing needs to be discussed with Muhammad.</w:t>
      </w:r>
    </w:p>
    <w:p>
      <w:pPr>
        <w:pStyle w:val="ListBullet"/>
      </w:pPr>
      <w:r>
        <w:t>Review UI/UX Designs:</w:t>
      </w:r>
      <w:r>
        <w:rPr>
          <w:b/>
        </w:rPr>
        <w:t xml:space="preserve"> Review and approve the UI/UX designs for the website and mobile app (Figma links).  Discuss on Tuesday.</w:t>
      </w:r>
    </w:p>
    <w:p>
      <w:pPr>
        <w:pStyle w:val="ListBullet"/>
      </w:pPr>
      <w:r>
        <w:t>Rename Milestone 3.1:</w:t>
      </w:r>
      <w:r>
        <w:rPr>
          <w:b/>
        </w:rPr>
        <w:t xml:space="preserve"> Rename Milestone 3.1 to avoid confusion with Milestone 3.</w:t>
      </w:r>
    </w:p>
    <w:p>
      <w:pPr>
        <w:pStyle w:val="ListBullet"/>
      </w:pPr>
      <w:r>
        <w:t>General:</w:t>
      </w:r>
      <w:r>
        <w:rPr>
          <w:b/>
        </w:rPr>
      </w:r>
    </w:p>
    <w:p>
      <w:pPr>
        <w:pStyle w:val="ListBullet"/>
      </w:pPr>
      <w:r>
        <w:t>Improved Communication:</w:t>
      </w:r>
      <w:r>
        <w:rPr>
          <w:b/>
        </w:rPr>
        <w:t xml:space="preserve"> Improve communication to ensure all requirements are understood and implemented correctly.  Utilize videos and group discussions effectively.</w:t>
      </w:r>
    </w:p>
    <w:p>
      <w:pPr>
        <w:pStyle w:val="ListBullet"/>
      </w:pPr>
      <w:r>
        <w:t>Clearer Definitions of "Done":</w:t>
      </w:r>
      <w:r>
        <w:rPr>
          <w:b/>
        </w:rPr>
        <w:t xml:space="preserve"> Establish clearer definitions for "done" status for both frontend and backend development to avoid misunderstandings.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