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8206" w14:textId="35B83B3D" w:rsidR="008B53F2" w:rsidRDefault="00000000">
      <w:pPr>
        <w:pStyle w:val="Title"/>
      </w:pPr>
      <w:r>
        <w:t xml:space="preserve">Technical Document: Mechanical Structure of Autonomous Mobile Robot </w:t>
      </w:r>
    </w:p>
    <w:p w14:paraId="5E4BD5C0" w14:textId="77777777" w:rsidR="008B53F2" w:rsidRDefault="00000000">
      <w:pPr>
        <w:pStyle w:val="Heading1"/>
      </w:pPr>
      <w:r>
        <w:t>1. Overview</w:t>
      </w:r>
    </w:p>
    <w:p w14:paraId="1E542216" w14:textId="77777777" w:rsidR="008B53F2" w:rsidRDefault="00000000">
      <w:r>
        <w:t xml:space="preserve">This document outlines the mechanical design and structure of a custom-built Autonomous Mobile Robot (AMR), primarily designed for indoor applications with modular sensing and computing capabilities. The robot frame consists of three 3D-printed plates made from </w:t>
      </w:r>
      <w:r w:rsidRPr="00A828E9">
        <w:rPr>
          <w:b/>
          <w:bCs/>
        </w:rPr>
        <w:t>CPE (copolyester)</w:t>
      </w:r>
      <w:r>
        <w:t xml:space="preserve"> material, each with specific roles in supporting sensors, controllers, and drive mechanisms.</w:t>
      </w:r>
    </w:p>
    <w:p w14:paraId="1CAC58B9" w14:textId="77777777" w:rsidR="008B53F2" w:rsidRDefault="00000000">
      <w:pPr>
        <w:pStyle w:val="Heading1"/>
      </w:pPr>
      <w:r>
        <w:t>2. Material and Manufacturing</w:t>
      </w:r>
    </w:p>
    <w:p w14:paraId="65451A27" w14:textId="77777777" w:rsidR="00A828E9" w:rsidRDefault="00000000" w:rsidP="00A828E9">
      <w:pPr>
        <w:pStyle w:val="ListParagraph"/>
        <w:numPr>
          <w:ilvl w:val="0"/>
          <w:numId w:val="10"/>
        </w:numPr>
      </w:pPr>
      <w:r>
        <w:t>Material: CPE (Copolyester)</w:t>
      </w:r>
    </w:p>
    <w:p w14:paraId="1FF3E10B" w14:textId="77777777" w:rsidR="00A828E9" w:rsidRDefault="00000000" w:rsidP="00A828E9">
      <w:pPr>
        <w:pStyle w:val="ListParagraph"/>
        <w:numPr>
          <w:ilvl w:val="0"/>
          <w:numId w:val="10"/>
        </w:numPr>
      </w:pPr>
      <w:r>
        <w:t>Manufacturing Method: FDM 3D Printing</w:t>
      </w:r>
    </w:p>
    <w:p w14:paraId="596FE54F" w14:textId="77777777" w:rsidR="00A828E9" w:rsidRDefault="00000000" w:rsidP="00A828E9">
      <w:pPr>
        <w:pStyle w:val="ListParagraph"/>
        <w:numPr>
          <w:ilvl w:val="0"/>
          <w:numId w:val="10"/>
        </w:numPr>
      </w:pPr>
      <w:r>
        <w:t>Plate Thickness: 3 mm (all three plates)</w:t>
      </w:r>
    </w:p>
    <w:p w14:paraId="1AD46390" w14:textId="4FA07330" w:rsidR="008B53F2" w:rsidRDefault="00000000" w:rsidP="00A828E9">
      <w:pPr>
        <w:pStyle w:val="ListParagraph"/>
        <w:numPr>
          <w:ilvl w:val="0"/>
          <w:numId w:val="10"/>
        </w:numPr>
      </w:pPr>
      <w:r>
        <w:t>Properties of CPE: High impact resistance, moderate flexibility, excellent dimensional stability under load and temperature.</w:t>
      </w:r>
    </w:p>
    <w:p w14:paraId="60FC412F" w14:textId="77777777" w:rsidR="008B53F2" w:rsidRDefault="00000000">
      <w:pPr>
        <w:pStyle w:val="Heading1"/>
      </w:pPr>
      <w:r>
        <w:t>3. Dimensions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53F2" w14:paraId="6912CB17" w14:textId="77777777" w:rsidTr="00F5528B">
        <w:trPr>
          <w:trHeight w:val="458"/>
          <w:jc w:val="center"/>
        </w:trPr>
        <w:tc>
          <w:tcPr>
            <w:tcW w:w="2160" w:type="dxa"/>
          </w:tcPr>
          <w:p w14:paraId="485D98EB" w14:textId="77777777" w:rsidR="008B53F2" w:rsidRPr="00F5528B" w:rsidRDefault="00000000" w:rsidP="00F5528B">
            <w:pPr>
              <w:spacing w:after="0"/>
              <w:jc w:val="center"/>
              <w:rPr>
                <w:b/>
                <w:bCs/>
              </w:rPr>
            </w:pPr>
            <w:r w:rsidRPr="00F5528B">
              <w:rPr>
                <w:b/>
                <w:bCs/>
              </w:rPr>
              <w:t>Plate</w:t>
            </w:r>
          </w:p>
        </w:tc>
        <w:tc>
          <w:tcPr>
            <w:tcW w:w="2160" w:type="dxa"/>
          </w:tcPr>
          <w:p w14:paraId="49C037FA" w14:textId="77777777" w:rsidR="008B53F2" w:rsidRPr="00F5528B" w:rsidRDefault="00000000" w:rsidP="00F5528B">
            <w:pPr>
              <w:spacing w:after="0"/>
              <w:jc w:val="center"/>
              <w:rPr>
                <w:b/>
                <w:bCs/>
              </w:rPr>
            </w:pPr>
            <w:r w:rsidRPr="00F5528B">
              <w:rPr>
                <w:b/>
                <w:bCs/>
              </w:rPr>
              <w:t>Length (mm)</w:t>
            </w:r>
          </w:p>
        </w:tc>
        <w:tc>
          <w:tcPr>
            <w:tcW w:w="2160" w:type="dxa"/>
          </w:tcPr>
          <w:p w14:paraId="6E304C08" w14:textId="77777777" w:rsidR="008B53F2" w:rsidRPr="00F5528B" w:rsidRDefault="00000000" w:rsidP="00F5528B">
            <w:pPr>
              <w:spacing w:after="0"/>
              <w:jc w:val="center"/>
              <w:rPr>
                <w:b/>
                <w:bCs/>
              </w:rPr>
            </w:pPr>
            <w:r w:rsidRPr="00F5528B">
              <w:rPr>
                <w:b/>
                <w:bCs/>
              </w:rPr>
              <w:t>Width (mm)</w:t>
            </w:r>
          </w:p>
        </w:tc>
        <w:tc>
          <w:tcPr>
            <w:tcW w:w="2160" w:type="dxa"/>
          </w:tcPr>
          <w:p w14:paraId="4DE1C36B" w14:textId="77777777" w:rsidR="008B53F2" w:rsidRPr="00F5528B" w:rsidRDefault="00000000" w:rsidP="00F5528B">
            <w:pPr>
              <w:spacing w:after="0"/>
              <w:jc w:val="center"/>
              <w:rPr>
                <w:b/>
                <w:bCs/>
              </w:rPr>
            </w:pPr>
            <w:r w:rsidRPr="00F5528B">
              <w:rPr>
                <w:b/>
                <w:bCs/>
              </w:rPr>
              <w:t>Thickness (mm)</w:t>
            </w:r>
          </w:p>
        </w:tc>
      </w:tr>
      <w:tr w:rsidR="008B53F2" w14:paraId="70742CCA" w14:textId="77777777" w:rsidTr="00F5528B">
        <w:trPr>
          <w:jc w:val="center"/>
        </w:trPr>
        <w:tc>
          <w:tcPr>
            <w:tcW w:w="2160" w:type="dxa"/>
          </w:tcPr>
          <w:p w14:paraId="11062ECA" w14:textId="77777777" w:rsidR="008B53F2" w:rsidRDefault="00000000" w:rsidP="00F5528B">
            <w:pPr>
              <w:jc w:val="center"/>
            </w:pPr>
            <w:r>
              <w:t>Bottom Plate</w:t>
            </w:r>
          </w:p>
        </w:tc>
        <w:tc>
          <w:tcPr>
            <w:tcW w:w="2160" w:type="dxa"/>
          </w:tcPr>
          <w:p w14:paraId="353DB168" w14:textId="77777777" w:rsidR="008B53F2" w:rsidRDefault="00000000" w:rsidP="00F5528B">
            <w:pPr>
              <w:jc w:val="center"/>
            </w:pPr>
            <w:r>
              <w:t>212</w:t>
            </w:r>
          </w:p>
        </w:tc>
        <w:tc>
          <w:tcPr>
            <w:tcW w:w="2160" w:type="dxa"/>
          </w:tcPr>
          <w:p w14:paraId="1ACBBB33" w14:textId="77777777" w:rsidR="008B53F2" w:rsidRDefault="00000000" w:rsidP="00F5528B">
            <w:pPr>
              <w:jc w:val="center"/>
            </w:pPr>
            <w:r>
              <w:t>150</w:t>
            </w:r>
          </w:p>
        </w:tc>
        <w:tc>
          <w:tcPr>
            <w:tcW w:w="2160" w:type="dxa"/>
          </w:tcPr>
          <w:p w14:paraId="14D953E5" w14:textId="77777777" w:rsidR="008B53F2" w:rsidRDefault="00000000" w:rsidP="00F5528B">
            <w:pPr>
              <w:jc w:val="center"/>
            </w:pPr>
            <w:r>
              <w:t>3</w:t>
            </w:r>
          </w:p>
        </w:tc>
      </w:tr>
      <w:tr w:rsidR="008B53F2" w14:paraId="237E3231" w14:textId="77777777" w:rsidTr="00F5528B">
        <w:trPr>
          <w:jc w:val="center"/>
        </w:trPr>
        <w:tc>
          <w:tcPr>
            <w:tcW w:w="2160" w:type="dxa"/>
          </w:tcPr>
          <w:p w14:paraId="33E72EDB" w14:textId="77777777" w:rsidR="008B53F2" w:rsidRDefault="00000000" w:rsidP="00F5528B">
            <w:pPr>
              <w:jc w:val="center"/>
            </w:pPr>
            <w:r>
              <w:t>Middle Plate</w:t>
            </w:r>
          </w:p>
        </w:tc>
        <w:tc>
          <w:tcPr>
            <w:tcW w:w="2160" w:type="dxa"/>
          </w:tcPr>
          <w:p w14:paraId="46FD4992" w14:textId="77777777" w:rsidR="008B53F2" w:rsidRDefault="00000000" w:rsidP="00F5528B">
            <w:pPr>
              <w:jc w:val="center"/>
            </w:pPr>
            <w:r>
              <w:t>212</w:t>
            </w:r>
          </w:p>
        </w:tc>
        <w:tc>
          <w:tcPr>
            <w:tcW w:w="2160" w:type="dxa"/>
          </w:tcPr>
          <w:p w14:paraId="7DFC40D9" w14:textId="77777777" w:rsidR="008B53F2" w:rsidRDefault="00000000" w:rsidP="00F5528B">
            <w:pPr>
              <w:jc w:val="center"/>
            </w:pPr>
            <w:r>
              <w:t>150</w:t>
            </w:r>
          </w:p>
        </w:tc>
        <w:tc>
          <w:tcPr>
            <w:tcW w:w="2160" w:type="dxa"/>
          </w:tcPr>
          <w:p w14:paraId="5150CABA" w14:textId="77777777" w:rsidR="008B53F2" w:rsidRDefault="00000000" w:rsidP="00F5528B">
            <w:pPr>
              <w:jc w:val="center"/>
            </w:pPr>
            <w:r>
              <w:t>3</w:t>
            </w:r>
          </w:p>
        </w:tc>
      </w:tr>
      <w:tr w:rsidR="008B53F2" w14:paraId="1909E4D9" w14:textId="77777777" w:rsidTr="00F5528B">
        <w:trPr>
          <w:jc w:val="center"/>
        </w:trPr>
        <w:tc>
          <w:tcPr>
            <w:tcW w:w="2160" w:type="dxa"/>
          </w:tcPr>
          <w:p w14:paraId="3B583580" w14:textId="77777777" w:rsidR="008B53F2" w:rsidRDefault="00000000" w:rsidP="00F5528B">
            <w:pPr>
              <w:jc w:val="center"/>
            </w:pPr>
            <w:r>
              <w:t>Top Plate</w:t>
            </w:r>
          </w:p>
        </w:tc>
        <w:tc>
          <w:tcPr>
            <w:tcW w:w="2160" w:type="dxa"/>
          </w:tcPr>
          <w:p w14:paraId="42095614" w14:textId="77777777" w:rsidR="008B53F2" w:rsidRDefault="00000000" w:rsidP="00F5528B">
            <w:pPr>
              <w:jc w:val="center"/>
            </w:pPr>
            <w:r>
              <w:t>150</w:t>
            </w:r>
          </w:p>
        </w:tc>
        <w:tc>
          <w:tcPr>
            <w:tcW w:w="2160" w:type="dxa"/>
          </w:tcPr>
          <w:p w14:paraId="7B380A4A" w14:textId="77777777" w:rsidR="008B53F2" w:rsidRDefault="00000000" w:rsidP="00F5528B">
            <w:pPr>
              <w:jc w:val="center"/>
            </w:pPr>
            <w:r>
              <w:t>150</w:t>
            </w:r>
          </w:p>
        </w:tc>
        <w:tc>
          <w:tcPr>
            <w:tcW w:w="2160" w:type="dxa"/>
          </w:tcPr>
          <w:p w14:paraId="2FEFAE99" w14:textId="77777777" w:rsidR="008B53F2" w:rsidRDefault="00000000" w:rsidP="00F5528B">
            <w:pPr>
              <w:jc w:val="center"/>
            </w:pPr>
            <w:r>
              <w:t>3</w:t>
            </w:r>
          </w:p>
        </w:tc>
      </w:tr>
    </w:tbl>
    <w:p w14:paraId="2B9D1454" w14:textId="77777777" w:rsidR="008B53F2" w:rsidRDefault="00000000">
      <w:pPr>
        <w:pStyle w:val="Heading1"/>
      </w:pPr>
      <w:r>
        <w:t>4. Structural Design and Mounting</w:t>
      </w:r>
    </w:p>
    <w:p w14:paraId="44219689" w14:textId="77777777" w:rsidR="008B53F2" w:rsidRDefault="00000000">
      <w:pPr>
        <w:pStyle w:val="Heading2"/>
      </w:pPr>
      <w:r>
        <w:t>4.1 Bottom Plate</w:t>
      </w:r>
    </w:p>
    <w:p w14:paraId="58D8B9C2" w14:textId="77777777" w:rsidR="00A828E9" w:rsidRDefault="00000000" w:rsidP="00A828E9">
      <w:pPr>
        <w:pStyle w:val="ListParagraph"/>
        <w:numPr>
          <w:ilvl w:val="0"/>
          <w:numId w:val="11"/>
        </w:numPr>
      </w:pPr>
      <w:r w:rsidRPr="00A828E9">
        <w:rPr>
          <w:b/>
          <w:bCs/>
        </w:rPr>
        <w:t>Function:</w:t>
      </w:r>
      <w:r>
        <w:t xml:space="preserve"> Mounts the motors, caster wheel, and power electronics.</w:t>
      </w:r>
    </w:p>
    <w:p w14:paraId="0FA45F1D" w14:textId="77777777" w:rsidR="00A828E9" w:rsidRDefault="00000000" w:rsidP="00A828E9">
      <w:pPr>
        <w:pStyle w:val="ListParagraph"/>
        <w:numPr>
          <w:ilvl w:val="0"/>
          <w:numId w:val="11"/>
        </w:numPr>
      </w:pPr>
      <w:r w:rsidRPr="00A828E9">
        <w:rPr>
          <w:b/>
          <w:bCs/>
        </w:rPr>
        <w:t>Reinforcement:</w:t>
      </w:r>
      <w:r>
        <w:t xml:space="preserve"> Structural ribs and thickened motor mount sections improve load-bearing capability near motor fixation areas.</w:t>
      </w:r>
    </w:p>
    <w:p w14:paraId="5798CC33" w14:textId="01435870" w:rsidR="008B53F2" w:rsidRDefault="00000000" w:rsidP="00A828E9">
      <w:pPr>
        <w:pStyle w:val="ListParagraph"/>
        <w:numPr>
          <w:ilvl w:val="0"/>
          <w:numId w:val="11"/>
        </w:numPr>
      </w:pPr>
      <w:r w:rsidRPr="00A828E9">
        <w:rPr>
          <w:b/>
          <w:bCs/>
        </w:rPr>
        <w:t>Drive System:</w:t>
      </w:r>
      <w:r>
        <w:br/>
        <w:t xml:space="preserve">  - 2 Rear Wheels: Driven by geared DC motors mounted on the bottom plate.</w:t>
      </w:r>
      <w:r>
        <w:br/>
        <w:t xml:space="preserve">  - 1 Front Caster Wheel: Provides passive stability and maneuverability.</w:t>
      </w:r>
    </w:p>
    <w:p w14:paraId="1BDEB6D7" w14:textId="77777777" w:rsidR="008B53F2" w:rsidRDefault="00000000">
      <w:pPr>
        <w:pStyle w:val="Heading2"/>
      </w:pPr>
      <w:r>
        <w:lastRenderedPageBreak/>
        <w:t>4.2 Middle Plate</w:t>
      </w:r>
    </w:p>
    <w:p w14:paraId="620AD4B3" w14:textId="77777777" w:rsidR="00A828E9" w:rsidRDefault="00000000" w:rsidP="00A828E9">
      <w:pPr>
        <w:pStyle w:val="ListParagraph"/>
        <w:numPr>
          <w:ilvl w:val="0"/>
          <w:numId w:val="12"/>
        </w:numPr>
      </w:pPr>
      <w:r w:rsidRPr="00A828E9">
        <w:rPr>
          <w:b/>
          <w:bCs/>
        </w:rPr>
        <w:t>Function:</w:t>
      </w:r>
      <w:r>
        <w:t xml:space="preserve"> Hosts computing and control units.</w:t>
      </w:r>
    </w:p>
    <w:p w14:paraId="4A1928AD" w14:textId="5006A80A" w:rsidR="008B53F2" w:rsidRDefault="00000000" w:rsidP="00A828E9">
      <w:pPr>
        <w:pStyle w:val="ListParagraph"/>
        <w:numPr>
          <w:ilvl w:val="0"/>
          <w:numId w:val="12"/>
        </w:numPr>
      </w:pPr>
      <w:r w:rsidRPr="00A828E9">
        <w:rPr>
          <w:b/>
          <w:bCs/>
        </w:rPr>
        <w:t>Components Mounted:</w:t>
      </w:r>
      <w:r>
        <w:br/>
        <w:t xml:space="preserve">  - NVIDIA Jetson Module</w:t>
      </w:r>
      <w:r>
        <w:br/>
        <w:t xml:space="preserve">  - Camera System</w:t>
      </w:r>
      <w:r>
        <w:br/>
        <w:t xml:space="preserve">  - Wiring Slots and Mounting Holes: Strategically designed for clean cable</w:t>
      </w:r>
      <w:r w:rsidR="00A828E9">
        <w:t xml:space="preserve"> </w:t>
      </w:r>
      <w:r>
        <w:t>management and component mounting.</w:t>
      </w:r>
    </w:p>
    <w:p w14:paraId="423A5521" w14:textId="77777777" w:rsidR="008B53F2" w:rsidRDefault="00000000">
      <w:pPr>
        <w:pStyle w:val="Heading2"/>
      </w:pPr>
      <w:r>
        <w:t>4.3 Top Plate</w:t>
      </w:r>
    </w:p>
    <w:p w14:paraId="583950B0" w14:textId="77777777" w:rsidR="00A828E9" w:rsidRDefault="00000000" w:rsidP="00A828E9">
      <w:pPr>
        <w:pStyle w:val="ListParagraph"/>
        <w:numPr>
          <w:ilvl w:val="0"/>
          <w:numId w:val="13"/>
        </w:numPr>
      </w:pPr>
      <w:r w:rsidRPr="00A828E9">
        <w:rPr>
          <w:b/>
          <w:bCs/>
        </w:rPr>
        <w:t>Function:</w:t>
      </w:r>
      <w:r>
        <w:t xml:space="preserve"> Sensor mounting.</w:t>
      </w:r>
    </w:p>
    <w:p w14:paraId="52E0BC7D" w14:textId="25EB8AD2" w:rsidR="008B53F2" w:rsidRDefault="00000000" w:rsidP="00A828E9">
      <w:pPr>
        <w:pStyle w:val="ListParagraph"/>
        <w:numPr>
          <w:ilvl w:val="0"/>
          <w:numId w:val="13"/>
        </w:numPr>
      </w:pPr>
      <w:r w:rsidRPr="00A828E9">
        <w:rPr>
          <w:b/>
          <w:bCs/>
        </w:rPr>
        <w:t>Components Mounted:</w:t>
      </w:r>
      <w:r>
        <w:br/>
        <w:t xml:space="preserve">  - 2D LiDAR Sensor (centered and raised using a standoff mount)</w:t>
      </w:r>
      <w:r>
        <w:br/>
        <w:t xml:space="preserve">  - Slots for airflow, wiring, and optional add-ons.</w:t>
      </w:r>
    </w:p>
    <w:p w14:paraId="12ABD7A9" w14:textId="77777777" w:rsidR="008B53F2" w:rsidRDefault="00000000">
      <w:pPr>
        <w:pStyle w:val="Heading1"/>
      </w:pPr>
      <w:r>
        <w:t>5. Load Handling and Deformation</w:t>
      </w:r>
    </w:p>
    <w:p w14:paraId="1B749178" w14:textId="77777777" w:rsidR="00A828E9" w:rsidRDefault="00000000">
      <w:r>
        <w:t>The design was validated with finite element analysis (FEA) under a 2 kg payload, simulating the total weight from electronics and sensors.</w:t>
      </w:r>
    </w:p>
    <w:p w14:paraId="0F327181" w14:textId="7CD17398" w:rsidR="00A828E9" w:rsidRDefault="00000000" w:rsidP="00A828E9">
      <w:pPr>
        <w:pStyle w:val="ListParagraph"/>
        <w:numPr>
          <w:ilvl w:val="0"/>
          <w:numId w:val="14"/>
        </w:numPr>
      </w:pPr>
      <w:r>
        <w:t xml:space="preserve">Max Deformation: </w:t>
      </w:r>
    </w:p>
    <w:p w14:paraId="2518D63C" w14:textId="77777777" w:rsidR="003C3540" w:rsidRDefault="003C3540" w:rsidP="003C3540">
      <w:pPr>
        <w:pStyle w:val="ListParagraph"/>
      </w:pPr>
    </w:p>
    <w:p w14:paraId="65E16103" w14:textId="4B044CDD" w:rsidR="003C3540" w:rsidRDefault="003C3540" w:rsidP="003C3540">
      <w:pPr>
        <w:pStyle w:val="ListParagraph"/>
        <w:jc w:val="center"/>
      </w:pPr>
      <w:r w:rsidRPr="003C3540">
        <w:rPr>
          <w:color w:val="EE0000"/>
        </w:rPr>
        <w:drawing>
          <wp:inline distT="0" distB="0" distL="0" distR="0" wp14:anchorId="51099A88" wp14:editId="5095092F">
            <wp:extent cx="5726708" cy="4198924"/>
            <wp:effectExtent l="0" t="0" r="7620" b="0"/>
            <wp:docPr id="9961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5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470" cy="420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3679" w14:textId="02F7576B" w:rsidR="008B53F2" w:rsidRDefault="00000000" w:rsidP="003C3540">
      <w:pPr>
        <w:pStyle w:val="ListParagraph"/>
        <w:numPr>
          <w:ilvl w:val="0"/>
          <w:numId w:val="14"/>
        </w:numPr>
        <w:jc w:val="center"/>
      </w:pPr>
      <w:r w:rsidRPr="00511A2D">
        <w:rPr>
          <w:b/>
          <w:bCs/>
        </w:rPr>
        <w:lastRenderedPageBreak/>
        <w:t>Observation:</w:t>
      </w:r>
      <w:r>
        <w:t xml:space="preserve"> The critical regions with minimal deformation were near the motor mount sections, proving structural reinforcement effectiveness.</w:t>
      </w:r>
    </w:p>
    <w:p w14:paraId="0F9FB61F" w14:textId="77777777" w:rsidR="008B53F2" w:rsidRDefault="00000000">
      <w:pPr>
        <w:pStyle w:val="Heading1"/>
      </w:pPr>
      <w:r>
        <w:t>6. Assembly and Modularity</w:t>
      </w:r>
    </w:p>
    <w:p w14:paraId="5305B8AF" w14:textId="77777777" w:rsidR="00511A2D" w:rsidRDefault="00000000" w:rsidP="00511A2D">
      <w:r>
        <w:t>All three plates are held together using M3 screws and standoffs.</w:t>
      </w:r>
      <w:r>
        <w:br/>
        <w:t>The modular sandwich structure allows:</w:t>
      </w:r>
    </w:p>
    <w:p w14:paraId="33C4ECE4" w14:textId="77777777" w:rsidR="00511A2D" w:rsidRDefault="00000000" w:rsidP="00511A2D">
      <w:pPr>
        <w:pStyle w:val="ListParagraph"/>
        <w:numPr>
          <w:ilvl w:val="0"/>
          <w:numId w:val="14"/>
        </w:numPr>
      </w:pPr>
      <w:r>
        <w:t>Easy component replacement or upgrades.</w:t>
      </w:r>
    </w:p>
    <w:p w14:paraId="7AC2267D" w14:textId="77777777" w:rsidR="00511A2D" w:rsidRDefault="00000000" w:rsidP="00511A2D">
      <w:pPr>
        <w:pStyle w:val="ListParagraph"/>
        <w:numPr>
          <w:ilvl w:val="0"/>
          <w:numId w:val="14"/>
        </w:numPr>
      </w:pPr>
      <w:r>
        <w:t>Quick access for maintenance.</w:t>
      </w:r>
    </w:p>
    <w:p w14:paraId="7D1A87E5" w14:textId="20E7E17C" w:rsidR="008B53F2" w:rsidRDefault="00000000" w:rsidP="00511A2D">
      <w:pPr>
        <w:pStyle w:val="ListParagraph"/>
        <w:numPr>
          <w:ilvl w:val="0"/>
          <w:numId w:val="14"/>
        </w:numPr>
      </w:pPr>
      <w:r>
        <w:t>Light-weight yet rigid assembly, suitable for agile indoor navigation.</w:t>
      </w:r>
    </w:p>
    <w:p w14:paraId="7DDC44B7" w14:textId="77777777" w:rsidR="008B53F2" w:rsidRDefault="00000000">
      <w:pPr>
        <w:pStyle w:val="Heading1"/>
      </w:pPr>
      <w:r>
        <w:t>7. Summary</w:t>
      </w:r>
    </w:p>
    <w:p w14:paraId="32FF3B43" w14:textId="3C3ED121" w:rsidR="008B53F2" w:rsidRDefault="00000000" w:rsidP="00511A2D">
      <w:r>
        <w:t>This AMR’s mechanical structure offers a lightweight, modular, and functional platform for autonomous tasks. The use of CPE and careful 3D printing design (with load-focused reinforcement) ensures structural durability, even with delicate components like Jetson and LiDAR mounted onboard.</w:t>
      </w:r>
    </w:p>
    <w:p w14:paraId="7B5FA926" w14:textId="77777777" w:rsidR="00260BC6" w:rsidRDefault="00260BC6" w:rsidP="00511A2D"/>
    <w:p w14:paraId="03A62F9A" w14:textId="67EE4A85" w:rsidR="00260BC6" w:rsidRPr="00260BC6" w:rsidRDefault="00260BC6" w:rsidP="00260BC6">
      <w:pPr>
        <w:jc w:val="center"/>
      </w:pPr>
      <w:r w:rsidRPr="00260BC6">
        <w:drawing>
          <wp:inline distT="0" distB="0" distL="0" distR="0" wp14:anchorId="6AACD64D" wp14:editId="1A8025FF">
            <wp:extent cx="6466224" cy="3630516"/>
            <wp:effectExtent l="0" t="0" r="0" b="8255"/>
            <wp:docPr id="1091333016" name="Picture 2" descr="A white shelf with a wheel and electron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33016" name="Picture 2" descr="A white shelf with a wheel and electronic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20" cy="363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70AC" w14:textId="77777777" w:rsidR="00260BC6" w:rsidRDefault="00260BC6" w:rsidP="00511A2D"/>
    <w:sectPr w:rsidR="00260B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963FC"/>
    <w:multiLevelType w:val="hybridMultilevel"/>
    <w:tmpl w:val="E85C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5F70"/>
    <w:multiLevelType w:val="hybridMultilevel"/>
    <w:tmpl w:val="188C3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C6369"/>
    <w:multiLevelType w:val="hybridMultilevel"/>
    <w:tmpl w:val="CEAC4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736E3"/>
    <w:multiLevelType w:val="hybridMultilevel"/>
    <w:tmpl w:val="BA4EE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5309C"/>
    <w:multiLevelType w:val="hybridMultilevel"/>
    <w:tmpl w:val="06D8D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469300">
    <w:abstractNumId w:val="8"/>
  </w:num>
  <w:num w:numId="2" w16cid:durableId="1378816219">
    <w:abstractNumId w:val="6"/>
  </w:num>
  <w:num w:numId="3" w16cid:durableId="552011260">
    <w:abstractNumId w:val="5"/>
  </w:num>
  <w:num w:numId="4" w16cid:durableId="787089299">
    <w:abstractNumId w:val="4"/>
  </w:num>
  <w:num w:numId="5" w16cid:durableId="1484738826">
    <w:abstractNumId w:val="7"/>
  </w:num>
  <w:num w:numId="6" w16cid:durableId="535776788">
    <w:abstractNumId w:val="3"/>
  </w:num>
  <w:num w:numId="7" w16cid:durableId="1091391677">
    <w:abstractNumId w:val="2"/>
  </w:num>
  <w:num w:numId="8" w16cid:durableId="621421063">
    <w:abstractNumId w:val="1"/>
  </w:num>
  <w:num w:numId="9" w16cid:durableId="3215484">
    <w:abstractNumId w:val="0"/>
  </w:num>
  <w:num w:numId="10" w16cid:durableId="1551068925">
    <w:abstractNumId w:val="12"/>
  </w:num>
  <w:num w:numId="11" w16cid:durableId="290670477">
    <w:abstractNumId w:val="9"/>
  </w:num>
  <w:num w:numId="12" w16cid:durableId="1014267497">
    <w:abstractNumId w:val="13"/>
  </w:num>
  <w:num w:numId="13" w16cid:durableId="1386566148">
    <w:abstractNumId w:val="10"/>
  </w:num>
  <w:num w:numId="14" w16cid:durableId="3353791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72"/>
    <w:rsid w:val="0015074B"/>
    <w:rsid w:val="00260BC6"/>
    <w:rsid w:val="0029639D"/>
    <w:rsid w:val="00326F90"/>
    <w:rsid w:val="00395730"/>
    <w:rsid w:val="003C3540"/>
    <w:rsid w:val="00511A2D"/>
    <w:rsid w:val="006F4641"/>
    <w:rsid w:val="008B53F2"/>
    <w:rsid w:val="00A828E9"/>
    <w:rsid w:val="00AA1D8D"/>
    <w:rsid w:val="00B47730"/>
    <w:rsid w:val="00CB0664"/>
    <w:rsid w:val="00F55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87C0E"/>
  <w14:defaultImageDpi w14:val="300"/>
  <w15:docId w15:val="{EB2BA500-7025-494C-A413-8957E8E0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2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M.Mohsin Razaqi</cp:lastModifiedBy>
  <cp:revision>8</cp:revision>
  <dcterms:created xsi:type="dcterms:W3CDTF">2013-12-23T23:15:00Z</dcterms:created>
  <dcterms:modified xsi:type="dcterms:W3CDTF">2025-08-06T09:37:00Z</dcterms:modified>
  <cp:category/>
</cp:coreProperties>
</file>