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2A" w:rsidRPr="0074082A" w:rsidRDefault="0074082A" w:rsidP="0074082A">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59D77E2E" wp14:editId="3B109E8D">
            <wp:simplePos x="0" y="0"/>
            <wp:positionH relativeFrom="page">
              <wp:align>left</wp:align>
            </wp:positionH>
            <wp:positionV relativeFrom="paragraph">
              <wp:posOffset>0</wp:posOffset>
            </wp:positionV>
            <wp:extent cx="4584700" cy="6877050"/>
            <wp:effectExtent l="0" t="0" r="6350" b="0"/>
            <wp:wrapTight wrapText="bothSides">
              <wp:wrapPolygon edited="0">
                <wp:start x="0" y="0"/>
                <wp:lineTo x="0" y="21540"/>
                <wp:lineTo x="21540" y="21540"/>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4">
                      <a:extLst>
                        <a:ext uri="{28A0092B-C50C-407E-A947-70E740481C1C}">
                          <a14:useLocalDpi xmlns:a14="http://schemas.microsoft.com/office/drawing/2010/main" val="0"/>
                        </a:ext>
                      </a:extLst>
                    </a:blip>
                    <a:stretch>
                      <a:fillRect/>
                    </a:stretch>
                  </pic:blipFill>
                  <pic:spPr>
                    <a:xfrm>
                      <a:off x="0" y="0"/>
                      <a:ext cx="4584700" cy="6877050"/>
                    </a:xfrm>
                    <a:prstGeom prst="rect">
                      <a:avLst/>
                    </a:prstGeom>
                  </pic:spPr>
                </pic:pic>
              </a:graphicData>
            </a:graphic>
            <wp14:sizeRelH relativeFrom="margin">
              <wp14:pctWidth>0</wp14:pctWidth>
            </wp14:sizeRelH>
            <wp14:sizeRelV relativeFrom="margin">
              <wp14:pctHeight>0</wp14:pctHeight>
            </wp14:sizeRelV>
          </wp:anchor>
        </w:drawing>
      </w:r>
      <w:r w:rsidRPr="0074082A">
        <w:rPr>
          <w:rFonts w:ascii="var(--heading-font-family)" w:eastAsia="Times New Roman" w:hAnsi="var(--heading-font-family)" w:cs="Times New Roman"/>
          <w:b/>
          <w:bCs/>
          <w:color w:val="222323"/>
          <w:kern w:val="36"/>
          <w:sz w:val="48"/>
          <w:szCs w:val="48"/>
        </w:rPr>
        <w:t>CASUAL COAT KHAKI</w:t>
      </w:r>
      <w:bookmarkEnd w:id="0"/>
    </w:p>
    <w:p w:rsidR="0074082A" w:rsidRPr="0074082A" w:rsidRDefault="0074082A" w:rsidP="0074082A">
      <w:pPr>
        <w:shd w:val="clear" w:color="auto" w:fill="FFFFFF"/>
        <w:spacing w:after="0" w:line="240" w:lineRule="auto"/>
        <w:rPr>
          <w:rFonts w:ascii="Arial" w:eastAsia="Times New Roman" w:hAnsi="Arial" w:cs="Arial"/>
          <w:color w:val="222323"/>
          <w:sz w:val="23"/>
          <w:szCs w:val="23"/>
        </w:rPr>
      </w:pPr>
      <w:r w:rsidRPr="0074082A">
        <w:rPr>
          <w:rFonts w:ascii="Arial" w:eastAsia="Times New Roman" w:hAnsi="Arial" w:cs="Arial"/>
          <w:color w:val="222323"/>
          <w:sz w:val="23"/>
          <w:szCs w:val="23"/>
          <w:bdr w:val="none" w:sz="0" w:space="0" w:color="auto" w:frame="1"/>
        </w:rPr>
        <w:t>Sale price</w:t>
      </w:r>
      <w:r w:rsidRPr="0074082A">
        <w:rPr>
          <w:rFonts w:ascii="Arial" w:eastAsia="Times New Roman" w:hAnsi="Arial" w:cs="Arial"/>
          <w:color w:val="222323"/>
          <w:sz w:val="23"/>
          <w:szCs w:val="23"/>
        </w:rPr>
        <w:t>Rs.19</w:t>
      </w:r>
      <w:proofErr w:type="gramStart"/>
      <w:r w:rsidRPr="0074082A">
        <w:rPr>
          <w:rFonts w:ascii="Arial" w:eastAsia="Times New Roman" w:hAnsi="Arial" w:cs="Arial"/>
          <w:color w:val="222323"/>
          <w:sz w:val="23"/>
          <w:szCs w:val="23"/>
        </w:rPr>
        <w:t>,996.00</w:t>
      </w:r>
      <w:proofErr w:type="gramEnd"/>
    </w:p>
    <w:p w:rsidR="00ED1DA9" w:rsidRDefault="0074082A">
      <w:r>
        <w:rPr>
          <w:rFonts w:ascii="Arial" w:hAnsi="Arial" w:cs="Arial"/>
          <w:color w:val="222323"/>
          <w:sz w:val="23"/>
          <w:szCs w:val="23"/>
          <w:shd w:val="clear" w:color="auto" w:fill="FFFFFF"/>
        </w:rPr>
        <w:t>Tropical fabric notch lapel with two-button style coat is a true stunner! The chest welt pocket and front flap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2A"/>
    <w:rsid w:val="0074082A"/>
    <w:rsid w:val="007E442C"/>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98F1E-D7F3-4A03-B40C-DC94F74E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8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2A"/>
    <w:rPr>
      <w:rFonts w:ascii="Times New Roman" w:eastAsia="Times New Roman" w:hAnsi="Times New Roman" w:cs="Times New Roman"/>
      <w:b/>
      <w:bCs/>
      <w:kern w:val="36"/>
      <w:sz w:val="48"/>
      <w:szCs w:val="48"/>
    </w:rPr>
  </w:style>
  <w:style w:type="character" w:customStyle="1" w:styleId="sr-only">
    <w:name w:val="sr-only"/>
    <w:basedOn w:val="DefaultParagraphFont"/>
    <w:rsid w:val="0074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60259">
      <w:bodyDiv w:val="1"/>
      <w:marLeft w:val="0"/>
      <w:marRight w:val="0"/>
      <w:marTop w:val="0"/>
      <w:marBottom w:val="0"/>
      <w:divBdr>
        <w:top w:val="none" w:sz="0" w:space="0" w:color="auto"/>
        <w:left w:val="none" w:sz="0" w:space="0" w:color="auto"/>
        <w:bottom w:val="none" w:sz="0" w:space="0" w:color="auto"/>
        <w:right w:val="none" w:sz="0" w:space="0" w:color="auto"/>
      </w:divBdr>
      <w:divsChild>
        <w:div w:id="1933200651">
          <w:marLeft w:val="0"/>
          <w:marRight w:val="0"/>
          <w:marTop w:val="0"/>
          <w:marBottom w:val="0"/>
          <w:divBdr>
            <w:top w:val="single" w:sz="2" w:space="0" w:color="auto"/>
            <w:left w:val="single" w:sz="2" w:space="0" w:color="auto"/>
            <w:bottom w:val="single" w:sz="2" w:space="0" w:color="auto"/>
            <w:right w:val="single" w:sz="2" w:space="0" w:color="auto"/>
          </w:divBdr>
          <w:divsChild>
            <w:div w:id="1337879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2024-01-29T09:57:00Z</dcterms:created>
  <dcterms:modified xsi:type="dcterms:W3CDTF">2024-01-29T10:02:00Z</dcterms:modified>
</cp:coreProperties>
</file>