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32A68E05"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F04900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F2937"/>
                <w:sz w:val="52"/>
                <w:szCs w:val="52"/>
              </w:rPr>
              <w:t>Muhammad Huzaifa</w:t>
            </w:r>
          </w:p>
          <w:p w14:paraId="3C0CEC98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E8613A"/>
                <w:sz w:val="24"/>
                <w:szCs w:val="24"/>
              </w:rPr>
              <w:t>HubSpot Automation Engineer</w:t>
            </w:r>
          </w:p>
          <w:p w14:paraId="4B2426EE">
            <w:pPr>
              <w:spacing w:before="0" w:after="0"/>
            </w:pPr>
            <w:r>
              <w:rPr>
                <w:rFonts w:ascii="Arial" w:hAnsi="Arial" w:eastAsia="Arial" w:cs="Arial"/>
                <w:color w:val="4B5563"/>
                <w:sz w:val="18"/>
                <w:szCs w:val="18"/>
              </w:rPr>
              <w:t>Mid-level  •  CRM &amp; Workflows  •  Custom Integrations &amp; API  •  Custom Scripting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0" w:type="dxa"/>
              <w:right w:w="0" w:type="dxa"/>
            </w:tcMar>
          </w:tcPr>
          <w:p w14:paraId="4F1F240D">
            <w:pPr>
              <w:spacing w:before="20" w:after="30"/>
              <w:jc w:val="right"/>
              <w:rPr>
                <w:rFonts w:ascii="Arial" w:hAnsi="Arial" w:eastAsia="Arial" w:cs="Arial"/>
                <w:color w:val="4B5563"/>
                <w:sz w:val="19"/>
                <w:szCs w:val="19"/>
              </w:rPr>
            </w:pPr>
          </w:p>
          <w:p w14:paraId="6C5BDA09">
            <w:pPr>
              <w:spacing w:before="20" w:after="30"/>
              <w:ind w:firstLine="665" w:firstLineChars="350"/>
              <w:jc w:val="both"/>
            </w:pPr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>Lahore, Pakistan</w:t>
            </w:r>
          </w:p>
          <w:p w14:paraId="17B56C82">
            <w:pPr>
              <w:spacing w:before="0" w:after="30"/>
              <w:jc w:val="center"/>
            </w:pPr>
            <w:r>
              <w:rPr>
                <w:rFonts w:hint="default" w:ascii="Arial" w:hAnsi="Arial" w:eastAsia="Arial" w:cs="Arial"/>
                <w:color w:val="4B5563"/>
                <w:sz w:val="19"/>
                <w:szCs w:val="19"/>
                <w:lang w:val="en-US"/>
              </w:rPr>
              <w:t xml:space="preserve">         </w:t>
            </w:r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>mhuzaifa.prof@gmail.com</w:t>
            </w:r>
          </w:p>
          <w:p w14:paraId="1FD95F97">
            <w:pPr>
              <w:spacing w:before="0" w:after="30"/>
              <w:ind w:firstLine="665" w:firstLineChars="350"/>
              <w:jc w:val="both"/>
            </w:pPr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>+92 322-3174540</w:t>
            </w:r>
          </w:p>
          <w:p w14:paraId="14883867">
            <w:pPr>
              <w:spacing w:before="0" w:after="30"/>
              <w:jc w:val="right"/>
            </w:pPr>
            <w:r>
              <w:rPr>
                <w:rFonts w:hint="default"/>
                <w:lang w:val="en-US"/>
              </w:rPr>
              <w:t xml:space="preserve">     </w:t>
            </w:r>
            <w:r>
              <w:fldChar w:fldCharType="begin"/>
            </w:r>
            <w:r>
              <w:instrText xml:space="preserve"> HYPERLINK "https://www.linkedin.com/in/mhuzaifa440/"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E8613A"/>
                <w:sz w:val="19"/>
                <w:szCs w:val="19"/>
                <w:u w:val="single"/>
              </w:rPr>
              <w:t>linkedin.com/in/</w:t>
            </w:r>
            <w:r>
              <w:rPr>
                <w:rFonts w:ascii="Arial" w:hAnsi="Arial" w:eastAsia="Arial" w:cs="Arial"/>
                <w:color w:val="DC7344"/>
                <w:sz w:val="19"/>
                <w:szCs w:val="19"/>
                <w:u w:val="single"/>
              </w:rPr>
              <w:t>mhuzaifa440</w:t>
            </w:r>
            <w:r>
              <w:rPr>
                <w:rFonts w:ascii="Arial" w:hAnsi="Arial" w:eastAsia="Arial" w:cs="Arial"/>
                <w:color w:val="E8613A"/>
                <w:sz w:val="19"/>
                <w:szCs w:val="19"/>
                <w:u w:val="single"/>
              </w:rPr>
              <w:fldChar w:fldCharType="end"/>
            </w:r>
          </w:p>
          <w:p w14:paraId="14883868">
            <w:pPr>
              <w:spacing w:before="0" w:after="0"/>
              <w:jc w:val="center"/>
            </w:pPr>
            <w:r>
              <w:rPr>
                <w:rFonts w:hint="default"/>
                <w:lang w:val="en-US"/>
              </w:rPr>
              <w:t xml:space="preserve">     </w:t>
            </w:r>
            <w:r>
              <w:rPr>
                <w:rFonts w:ascii="Arial" w:hAnsi="Arial" w:eastAsia="Arial" w:cs="Arial"/>
                <w:color w:val="DC7344"/>
                <w:sz w:val="19"/>
                <w:szCs w:val="19"/>
                <w:u w:val="none"/>
              </w:rPr>
              <w:fldChar w:fldCharType="begin"/>
            </w:r>
            <w:r>
              <w:rPr>
                <w:rFonts w:ascii="Arial" w:hAnsi="Arial" w:eastAsia="Arial" w:cs="Arial"/>
                <w:color w:val="DC7344"/>
                <w:sz w:val="19"/>
                <w:szCs w:val="19"/>
                <w:u w:val="none"/>
              </w:rPr>
              <w:instrText xml:space="preserve"> HYPERLINK "https://github.com/Huzaifa950" </w:instrText>
            </w:r>
            <w:r>
              <w:rPr>
                <w:rFonts w:ascii="Arial" w:hAnsi="Arial" w:eastAsia="Arial" w:cs="Arial"/>
                <w:color w:val="DC7344"/>
                <w:sz w:val="19"/>
                <w:szCs w:val="19"/>
                <w:u w:val="none"/>
              </w:rPr>
              <w:fldChar w:fldCharType="separate"/>
            </w:r>
            <w:r>
              <w:rPr>
                <w:rStyle w:val="14"/>
                <w:rFonts w:ascii="Arial" w:hAnsi="Arial" w:eastAsia="Arial" w:cs="Arial"/>
                <w:color w:val="DC7344"/>
                <w:sz w:val="19"/>
                <w:szCs w:val="19"/>
              </w:rPr>
              <w:t>github.com/mhuzaifa440</w:t>
            </w:r>
            <w:r>
              <w:rPr>
                <w:rFonts w:ascii="Arial" w:hAnsi="Arial" w:eastAsia="Arial" w:cs="Arial"/>
                <w:color w:val="DC7344"/>
                <w:sz w:val="19"/>
                <w:szCs w:val="19"/>
                <w:u w:val="none"/>
              </w:rPr>
              <w:fldChar w:fldCharType="end"/>
            </w:r>
          </w:p>
        </w:tc>
      </w:tr>
    </w:tbl>
    <w:p w14:paraId="4A5C7E1A">
      <w:pPr>
        <w:pBdr>
          <w:bottom w:val="single" w:color="E8613A" w:sz="12" w:space="1"/>
        </w:pBdr>
        <w:spacing w:before="120" w:after="0"/>
      </w:pPr>
    </w:p>
    <w:p w14:paraId="366FCAB9">
      <w:pPr>
        <w:spacing w:before="240" w:after="60"/>
      </w:pPr>
      <w:r>
        <w:rPr>
          <w:rFonts w:ascii="Arial" w:hAnsi="Arial" w:eastAsia="Arial" w:cs="Arial"/>
          <w:b/>
          <w:bCs/>
          <w:color w:val="E8613A"/>
          <w:sz w:val="22"/>
          <w:szCs w:val="22"/>
        </w:rPr>
        <w:t>PROFESSIONAL SUMMARY</w:t>
      </w:r>
    </w:p>
    <w:p w14:paraId="426DEDE6">
      <w:pPr>
        <w:pBdr>
          <w:bottom w:val="single" w:color="E8613A" w:sz="8" w:space="1"/>
        </w:pBdr>
        <w:spacing w:before="0" w:after="8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5E55962">
      <w:pPr>
        <w:spacing w:before="80" w:after="80"/>
      </w:pPr>
      <w:r>
        <w:rPr>
          <w:rFonts w:ascii="Arial" w:hAnsi="Arial" w:eastAsia="Arial" w:cs="Arial"/>
          <w:color w:val="1F2937"/>
          <w:sz w:val="20"/>
          <w:szCs w:val="20"/>
        </w:rPr>
        <w:t xml:space="preserve">Results-driven HubSpot Automation Engineer with </w:t>
      </w:r>
      <w:r>
        <w:rPr>
          <w:rFonts w:hint="default" w:ascii="Arial" w:hAnsi="Arial" w:eastAsia="Arial" w:cs="Arial"/>
          <w:color w:val="1F2937"/>
          <w:sz w:val="20"/>
          <w:szCs w:val="20"/>
          <w:lang w:val="en-US"/>
        </w:rPr>
        <w:t>2.5</w:t>
      </w:r>
      <w:r>
        <w:rPr>
          <w:rFonts w:ascii="Arial" w:hAnsi="Arial" w:eastAsia="Arial" w:cs="Arial"/>
          <w:color w:val="1F2937"/>
          <w:sz w:val="20"/>
          <w:szCs w:val="20"/>
        </w:rPr>
        <w:t xml:space="preserve"> years of hands-on experience building CRM workflows, custom integrations, and automation solutions on the HubSpot platform. Proven track record designing scalable pipelines using HubSpot APIs, custom-coded actions (JavaScript/Node.js), and third-party tools such as n8n, Zapier, and </w:t>
      </w:r>
      <w:r>
        <w:rPr>
          <w:rFonts w:ascii="Arial" w:hAnsi="Arial" w:eastAsia="Arial" w:cs="Arial"/>
          <w:color w:val="1F2937"/>
          <w:sz w:val="20"/>
          <w:szCs w:val="20"/>
          <w:lang w:val="en-US"/>
        </w:rPr>
        <w:t>Panda Doc</w:t>
      </w:r>
      <w:r>
        <w:rPr>
          <w:rFonts w:ascii="Arial" w:hAnsi="Arial" w:eastAsia="Arial" w:cs="Arial"/>
          <w:color w:val="1F2937"/>
          <w:sz w:val="20"/>
          <w:szCs w:val="20"/>
        </w:rPr>
        <w:t>. Adept at translating complex business requirements into clean, maintainable automation that reduces manual effort and improves data integrity across sales, marketing, and operations teams.</w:t>
      </w:r>
    </w:p>
    <w:p w14:paraId="1A9182A0">
      <w:pPr>
        <w:spacing w:before="240" w:after="60"/>
      </w:pPr>
      <w:r>
        <w:rPr>
          <w:rFonts w:ascii="Arial" w:hAnsi="Arial" w:eastAsia="Arial" w:cs="Arial"/>
          <w:b/>
          <w:bCs/>
          <w:color w:val="E8613A"/>
          <w:sz w:val="22"/>
          <w:szCs w:val="22"/>
        </w:rPr>
        <w:t>PROFESSIONAL EXPERIENCE</w:t>
      </w:r>
    </w:p>
    <w:p w14:paraId="4FF4C2F7">
      <w:pPr>
        <w:pBdr>
          <w:bottom w:val="single" w:color="E8613A" w:sz="8" w:space="1"/>
        </w:pBdr>
        <w:spacing w:before="0" w:after="80"/>
      </w:pPr>
    </w:p>
    <w:p w14:paraId="209BE9DA">
      <w:pPr>
        <w:tabs>
          <w:tab w:val="right" w:pos="9360"/>
        </w:tabs>
        <w:spacing w:before="160" w:after="40"/>
      </w:pPr>
      <w:r>
        <w:rPr>
          <w:rFonts w:ascii="Arial" w:hAnsi="Arial" w:eastAsia="Arial" w:cs="Arial"/>
          <w:b/>
          <w:bCs/>
          <w:color w:val="1F2937"/>
          <w:sz w:val="22"/>
          <w:szCs w:val="22"/>
        </w:rPr>
        <w:t>Software Engineer — HubSpot Automation</w:t>
      </w:r>
      <w:r>
        <w:rPr>
          <w:rFonts w:ascii="Arial" w:hAnsi="Arial" w:eastAsia="Arial" w:cs="Arial"/>
          <w:color w:val="4B5563"/>
          <w:sz w:val="20"/>
          <w:szCs w:val="20"/>
        </w:rPr>
        <w:t xml:space="preserve">  |  </w:t>
      </w:r>
      <w:r>
        <w:rPr>
          <w:rFonts w:hint="default" w:ascii="Arial" w:hAnsi="Arial" w:eastAsia="Arial" w:cs="Arial"/>
          <w:b/>
          <w:bCs/>
          <w:color w:val="E8613A"/>
          <w:sz w:val="20"/>
          <w:szCs w:val="20"/>
          <w:lang w:val="en-US"/>
        </w:rPr>
        <w:t>Burnt Brains</w:t>
      </w:r>
      <w:r>
        <w:rPr>
          <w:rFonts w:ascii="Arial" w:hAnsi="Arial" w:eastAsia="Arial" w:cs="Arial"/>
          <w:i/>
          <w:iCs/>
          <w:color w:val="4B5563"/>
          <w:sz w:val="18"/>
          <w:szCs w:val="18"/>
        </w:rPr>
        <w:tab/>
      </w:r>
      <w:r>
        <w:rPr>
          <w:rFonts w:ascii="Arial" w:hAnsi="Arial" w:eastAsia="Arial" w:cs="Arial"/>
          <w:i/>
          <w:iCs/>
          <w:color w:val="4B5563"/>
          <w:sz w:val="18"/>
          <w:szCs w:val="18"/>
        </w:rPr>
        <w:t>202</w:t>
      </w:r>
      <w:r>
        <w:rPr>
          <w:rFonts w:hint="default" w:ascii="Arial" w:hAnsi="Arial" w:eastAsia="Arial" w:cs="Arial"/>
          <w:i/>
          <w:iCs/>
          <w:color w:val="4B5563"/>
          <w:sz w:val="18"/>
          <w:szCs w:val="18"/>
          <w:lang w:val="en-US"/>
        </w:rPr>
        <w:t>4</w:t>
      </w:r>
      <w:bookmarkStart w:id="0" w:name="_GoBack"/>
      <w:bookmarkEnd w:id="0"/>
      <w:r>
        <w:rPr>
          <w:rFonts w:ascii="Arial" w:hAnsi="Arial" w:eastAsia="Arial" w:cs="Arial"/>
          <w:i/>
          <w:iCs/>
          <w:color w:val="4B5563"/>
          <w:sz w:val="18"/>
          <w:szCs w:val="18"/>
        </w:rPr>
        <w:t xml:space="preserve"> – Present</w:t>
      </w:r>
    </w:p>
    <w:p w14:paraId="183EA7E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>Architected and deployed HubSpot custom cards using the UI Extensions SDK, surfacing real-time contextual data inside CRM records for sales and operations teams.</w:t>
      </w:r>
    </w:p>
    <w:p w14:paraId="6C9418F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 xml:space="preserve">Built a fully automated project closure workflow in HubSpot, triggering multi-step sequences across deals, tickets, and associated records — eliminating manual </w:t>
      </w:r>
      <w:r>
        <w:rPr>
          <w:rFonts w:ascii="Arial" w:hAnsi="Arial" w:eastAsia="Arial" w:cs="Arial"/>
          <w:color w:val="1F2937"/>
          <w:sz w:val="20"/>
          <w:szCs w:val="20"/>
          <w:lang w:val="en-US"/>
        </w:rPr>
        <w:t>hand-offs</w:t>
      </w:r>
      <w:r>
        <w:rPr>
          <w:rFonts w:ascii="Arial" w:hAnsi="Arial" w:eastAsia="Arial" w:cs="Arial"/>
          <w:color w:val="1F2937"/>
          <w:sz w:val="20"/>
          <w:szCs w:val="20"/>
        </w:rPr>
        <w:t xml:space="preserve"> and reducing closure time by ~40%.</w:t>
      </w:r>
    </w:p>
    <w:p w14:paraId="6F8EDDA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>Developed a HubSpot–</w:t>
      </w:r>
      <w:r>
        <w:rPr>
          <w:rFonts w:ascii="Arial" w:hAnsi="Arial" w:eastAsia="Arial" w:cs="Arial"/>
          <w:color w:val="1F2937"/>
          <w:sz w:val="20"/>
          <w:szCs w:val="20"/>
          <w:lang w:val="en-US"/>
        </w:rPr>
        <w:t>Panda Doc</w:t>
      </w:r>
      <w:r>
        <w:rPr>
          <w:rFonts w:ascii="Arial" w:hAnsi="Arial" w:eastAsia="Arial" w:cs="Arial"/>
          <w:color w:val="1F2937"/>
          <w:sz w:val="20"/>
          <w:szCs w:val="20"/>
        </w:rPr>
        <w:t xml:space="preserve"> integration via Zapier, automating document generation and send-on-deal-stage-change, cutting proposal turnaround from hours to minutes.</w:t>
      </w:r>
    </w:p>
    <w:p w14:paraId="68F048A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>Wrote custom-coded workflow actions in Node.js to handle complex business logic including conditional branching, external API calls, and dynamic property updates across CRM objects.</w:t>
      </w:r>
    </w:p>
    <w:p w14:paraId="4B30ABA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>Integrated HubSpot with external systems (</w:t>
      </w:r>
      <w:r>
        <w:rPr>
          <w:rFonts w:ascii="Arial" w:hAnsi="Arial" w:eastAsia="Arial" w:cs="Arial"/>
          <w:color w:val="1F2937"/>
          <w:sz w:val="20"/>
          <w:szCs w:val="20"/>
          <w:lang w:val="en-US"/>
        </w:rPr>
        <w:t>Net Suite</w:t>
      </w:r>
      <w:r>
        <w:rPr>
          <w:rFonts w:ascii="Arial" w:hAnsi="Arial" w:eastAsia="Arial" w:cs="Arial"/>
          <w:color w:val="1F2937"/>
          <w:sz w:val="20"/>
          <w:szCs w:val="20"/>
        </w:rPr>
        <w:t>, n8n) via REST APIs, managing batch line-item creation, association syncing, and reconciliation automation at scale.</w:t>
      </w:r>
    </w:p>
    <w:p w14:paraId="57B8FB8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>Designed and maintained purchase order line-item sync pipelines ensuring data consistency between HubSpot CRM and downstream financial systems.</w:t>
      </w:r>
    </w:p>
    <w:p w14:paraId="2C197F3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>Developed custom API integrations connecting HubSpot to third-party SaaS platforms using JavaScript and REST APIs.</w:t>
      </w:r>
    </w:p>
    <w:p w14:paraId="7510789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>Collaborated with RevOps teams to translate business process requirements into scalable HubSpot automation solutions.</w:t>
      </w:r>
    </w:p>
    <w:p w14:paraId="68A9176C">
      <w:pPr>
        <w:spacing w:before="240" w:after="60"/>
      </w:pPr>
      <w:r>
        <w:rPr>
          <w:rFonts w:ascii="Arial" w:hAnsi="Arial" w:eastAsia="Arial" w:cs="Arial"/>
          <w:b/>
          <w:bCs/>
          <w:color w:val="E8613A"/>
          <w:sz w:val="22"/>
          <w:szCs w:val="22"/>
        </w:rPr>
        <w:t>KEY PROJECTS</w:t>
      </w:r>
    </w:p>
    <w:p w14:paraId="5FC318C9">
      <w:pPr>
        <w:pBdr>
          <w:bottom w:val="single" w:color="E8613A" w:sz="8" w:space="1"/>
        </w:pBdr>
        <w:spacing w:before="0" w:after="80"/>
      </w:pPr>
    </w:p>
    <w:p w14:paraId="586F0A5B">
      <w:pPr>
        <w:spacing w:before="120" w:after="30"/>
      </w:pPr>
      <w:r>
        <w:rPr>
          <w:rFonts w:ascii="Arial" w:hAnsi="Arial" w:eastAsia="Arial" w:cs="Arial"/>
          <w:b/>
          <w:bCs/>
          <w:color w:val="1F2937"/>
          <w:sz w:val="21"/>
          <w:szCs w:val="21"/>
        </w:rPr>
        <w:t>HubSpot Custom Cards (UI Extensions)</w:t>
      </w:r>
    </w:p>
    <w:p w14:paraId="402960B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>Built interactive custom cards embedded directly inside HubSpot CRM records using the UI Extensions SDK and React, enabling teams to view and act on external data without leaving HubSpot.</w:t>
      </w:r>
    </w:p>
    <w:p w14:paraId="25114627">
      <w:pPr>
        <w:spacing w:before="120" w:after="30"/>
      </w:pPr>
      <w:r>
        <w:rPr>
          <w:rFonts w:ascii="Arial" w:hAnsi="Arial" w:eastAsia="Arial" w:cs="Arial"/>
          <w:b/>
          <w:bCs/>
          <w:color w:val="1F2937"/>
          <w:sz w:val="21"/>
          <w:szCs w:val="21"/>
        </w:rPr>
        <w:t>Project Closure Automation</w:t>
      </w:r>
    </w:p>
    <w:p w14:paraId="22584D4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 xml:space="preserve">Designed an end-to-end HubSpot workflow automating the full project closure </w:t>
      </w:r>
      <w:r>
        <w:rPr>
          <w:rFonts w:ascii="Arial" w:hAnsi="Arial" w:eastAsia="Arial" w:cs="Arial"/>
          <w:color w:val="1F2937"/>
          <w:sz w:val="20"/>
          <w:szCs w:val="20"/>
          <w:lang w:val="en-US"/>
        </w:rPr>
        <w:t>life-cycle</w:t>
      </w:r>
      <w:r>
        <w:rPr>
          <w:rFonts w:ascii="Arial" w:hAnsi="Arial" w:eastAsia="Arial" w:cs="Arial"/>
          <w:color w:val="1F2937"/>
          <w:sz w:val="20"/>
          <w:szCs w:val="20"/>
        </w:rPr>
        <w:t xml:space="preserve"> — updating deal stages, notifying stakeholders, closing associated tickets, and triggering final deliverable tasks automatically.</w:t>
      </w:r>
    </w:p>
    <w:p w14:paraId="150C6D41">
      <w:pPr>
        <w:spacing w:before="120" w:after="30"/>
      </w:pPr>
      <w:r>
        <w:rPr>
          <w:rFonts w:ascii="Arial" w:hAnsi="Arial" w:eastAsia="Arial" w:cs="Arial"/>
          <w:b/>
          <w:bCs/>
          <w:color w:val="1F2937"/>
          <w:sz w:val="21"/>
          <w:szCs w:val="21"/>
        </w:rPr>
        <w:t>HubSpot–</w:t>
      </w:r>
      <w:r>
        <w:rPr>
          <w:rFonts w:ascii="Arial" w:hAnsi="Arial" w:eastAsia="Arial" w:cs="Arial"/>
          <w:b/>
          <w:bCs/>
          <w:color w:val="1F2937"/>
          <w:sz w:val="21"/>
          <w:szCs w:val="21"/>
          <w:lang w:val="en-US"/>
        </w:rPr>
        <w:t>Panda Doc</w:t>
      </w:r>
      <w:r>
        <w:rPr>
          <w:rFonts w:ascii="Arial" w:hAnsi="Arial" w:eastAsia="Arial" w:cs="Arial"/>
          <w:b/>
          <w:bCs/>
          <w:color w:val="1F2937"/>
          <w:sz w:val="21"/>
          <w:szCs w:val="21"/>
        </w:rPr>
        <w:t xml:space="preserve"> Integration via Zapier</w:t>
      </w:r>
    </w:p>
    <w:p w14:paraId="2173173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F2937"/>
          <w:sz w:val="20"/>
          <w:szCs w:val="20"/>
        </w:rPr>
        <w:t xml:space="preserve">Integrated HubSpot deals with </w:t>
      </w:r>
      <w:r>
        <w:rPr>
          <w:rFonts w:ascii="Arial" w:hAnsi="Arial" w:eastAsia="Arial" w:cs="Arial"/>
          <w:color w:val="1F2937"/>
          <w:sz w:val="20"/>
          <w:szCs w:val="20"/>
          <w:lang w:val="en-US"/>
        </w:rPr>
        <w:t>Panda Doc</w:t>
      </w:r>
      <w:r>
        <w:rPr>
          <w:rFonts w:ascii="Arial" w:hAnsi="Arial" w:eastAsia="Arial" w:cs="Arial"/>
          <w:color w:val="1F2937"/>
          <w:sz w:val="20"/>
          <w:szCs w:val="20"/>
        </w:rPr>
        <w:t xml:space="preserve"> through Zapier, automating document creation, pre-filling with CRM data, and tracking document status back into HubSpot deal properties in real time.</w:t>
      </w:r>
    </w:p>
    <w:p w14:paraId="4374BF8B">
      <w:pPr>
        <w:spacing w:before="240" w:after="60"/>
        <w:rPr>
          <w:rFonts w:ascii="Arial" w:hAnsi="Arial" w:eastAsia="Arial" w:cs="Arial"/>
          <w:b/>
          <w:bCs/>
          <w:color w:val="E8613A"/>
          <w:sz w:val="22"/>
          <w:szCs w:val="22"/>
        </w:rPr>
      </w:pPr>
    </w:p>
    <w:p w14:paraId="51EC8011">
      <w:pPr>
        <w:spacing w:before="240" w:after="60"/>
        <w:rPr>
          <w:rFonts w:ascii="Arial" w:hAnsi="Arial" w:eastAsia="Arial" w:cs="Arial"/>
          <w:b/>
          <w:bCs/>
          <w:color w:val="E8613A"/>
          <w:sz w:val="22"/>
          <w:szCs w:val="22"/>
        </w:rPr>
      </w:pPr>
    </w:p>
    <w:p w14:paraId="359C9102">
      <w:pPr>
        <w:spacing w:before="240" w:after="60"/>
      </w:pPr>
      <w:r>
        <w:rPr>
          <w:rFonts w:ascii="Arial" w:hAnsi="Arial" w:eastAsia="Arial" w:cs="Arial"/>
          <w:b/>
          <w:bCs/>
          <w:color w:val="E8613A"/>
          <w:sz w:val="22"/>
          <w:szCs w:val="22"/>
        </w:rPr>
        <w:t>TECHNICAL SKILLS</w:t>
      </w:r>
    </w:p>
    <w:p w14:paraId="2608681D">
      <w:pPr>
        <w:pBdr>
          <w:bottom w:val="single" w:color="E8613A" w:sz="8" w:space="1"/>
        </w:pBd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193C634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595C8CA">
            <w:pPr>
              <w:ind w:left="0" w:leftChars="0"/>
              <w:jc w:val="center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HubSpot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67A5C1">
            <w:pPr>
              <w:ind w:left="500" w:leftChars="0"/>
            </w:pPr>
            <w:r>
              <w:rPr>
                <w:rFonts w:ascii="Arial" w:hAnsi="Arial" w:eastAsia="Arial" w:cs="Arial"/>
                <w:color w:val="4B5563"/>
                <w:sz w:val="20"/>
                <w:szCs w:val="20"/>
              </w:rPr>
              <w:t>CRM, Workflows, Custom-Coded Actions, UI Extensions, APIs (CRM v3/v4), Line Items, Associations, Batch Operations</w:t>
            </w:r>
          </w:p>
        </w:tc>
      </w:tr>
      <w:tr w14:paraId="6AC4E9F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747A28">
            <w:pPr>
              <w:ind w:left="0" w:leftChars="0"/>
              <w:jc w:val="center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Languages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C5AFAD">
            <w:pPr>
              <w:ind w:left="500" w:leftChars="0"/>
            </w:pPr>
            <w:r>
              <w:rPr>
                <w:rFonts w:ascii="Arial" w:hAnsi="Arial" w:eastAsia="Arial" w:cs="Arial"/>
                <w:color w:val="4B5563"/>
                <w:sz w:val="20"/>
                <w:szCs w:val="20"/>
              </w:rPr>
              <w:t>JavaScript (Node.js), HTML/CSS</w:t>
            </w:r>
          </w:p>
        </w:tc>
      </w:tr>
      <w:tr w14:paraId="5503371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B66ADB">
            <w:pPr>
              <w:ind w:left="0" w:leftChars="0"/>
              <w:jc w:val="center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Automation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25BAE6">
            <w:pPr>
              <w:ind w:left="500" w:leftChars="0"/>
            </w:pPr>
            <w:r>
              <w:rPr>
                <w:rFonts w:ascii="Arial" w:hAnsi="Arial" w:eastAsia="Arial" w:cs="Arial"/>
                <w:color w:val="4B5563"/>
                <w:sz w:val="20"/>
                <w:szCs w:val="20"/>
              </w:rPr>
              <w:t>n8n, Zapier, Make (Integromat)</w:t>
            </w:r>
          </w:p>
        </w:tc>
      </w:tr>
      <w:tr w14:paraId="4B741BAF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54BF549">
            <w:pPr>
              <w:ind w:left="0" w:leftChars="0"/>
              <w:jc w:val="center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Integrations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513D4E">
            <w:pPr>
              <w:ind w:left="500" w:leftChars="0"/>
            </w:pPr>
            <w:r>
              <w:rPr>
                <w:rFonts w:ascii="Arial" w:hAnsi="Arial" w:eastAsia="Arial" w:cs="Arial"/>
                <w:color w:val="4B5563"/>
                <w:sz w:val="20"/>
                <w:szCs w:val="20"/>
              </w:rPr>
              <w:t>REST APIs, Webhooks, PandaDoc, NetSuite, Google Workspace</w:t>
            </w:r>
          </w:p>
        </w:tc>
      </w:tr>
      <w:tr w14:paraId="5D62DE6F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DAFB891">
            <w:pPr>
              <w:ind w:left="0" w:leftChars="0"/>
              <w:jc w:val="center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Tools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A2C1B5">
            <w:pPr>
              <w:ind w:left="500" w:leftChars="0"/>
            </w:pPr>
            <w:r>
              <w:rPr>
                <w:rFonts w:ascii="Arial" w:hAnsi="Arial" w:eastAsia="Arial" w:cs="Arial"/>
                <w:color w:val="4B5563"/>
                <w:sz w:val="20"/>
                <w:szCs w:val="20"/>
              </w:rPr>
              <w:t>Git, Postman, VS Code, HubSpot CLI</w:t>
            </w:r>
          </w:p>
        </w:tc>
      </w:tr>
      <w:tr w14:paraId="46D47BAB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1686FEA">
            <w:pPr>
              <w:ind w:left="0" w:leftChars="0"/>
              <w:jc w:val="center"/>
            </w:pPr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Platforms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0EFEF4">
            <w:pPr>
              <w:ind w:left="500" w:leftChars="0"/>
            </w:pPr>
            <w:r>
              <w:rPr>
                <w:rFonts w:ascii="Arial" w:hAnsi="Arial" w:eastAsia="Arial" w:cs="Arial"/>
                <w:color w:val="4B5563"/>
                <w:sz w:val="20"/>
                <w:szCs w:val="20"/>
              </w:rPr>
              <w:t>HubSpot CMS, HubSpot Operations Hub, HubSpot Sales Hub</w:t>
            </w:r>
          </w:p>
        </w:tc>
      </w:tr>
    </w:tbl>
    <w:p w14:paraId="70E8CE57">
      <w:pPr>
        <w:spacing w:before="240" w:after="60"/>
      </w:pPr>
      <w:r>
        <w:rPr>
          <w:rFonts w:ascii="Arial" w:hAnsi="Arial" w:eastAsia="Arial" w:cs="Arial"/>
          <w:b/>
          <w:bCs/>
          <w:color w:val="E8613A"/>
          <w:sz w:val="22"/>
          <w:szCs w:val="22"/>
        </w:rPr>
        <w:t>CERTIFICATIONS</w:t>
      </w:r>
    </w:p>
    <w:p w14:paraId="79B93341">
      <w:pPr>
        <w:pBdr>
          <w:bottom w:val="single" w:color="E8613A" w:sz="8" w:space="1"/>
        </w:pBd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0"/>
        <w:gridCol w:w="2860"/>
      </w:tblGrid>
      <w:tr w14:paraId="7C2105F0"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FD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57F7">
            <w:r>
              <w:rPr>
                <w:rFonts w:ascii="Arial" w:hAnsi="Arial" w:eastAsia="Arial" w:cs="Arial"/>
                <w:b/>
                <w:bCs/>
                <w:color w:val="1F2937"/>
                <w:sz w:val="20"/>
                <w:szCs w:val="20"/>
              </w:rPr>
              <w:t>HubSpot CMS for Developers II: Best Practices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FD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6109">
            <w:pPr>
              <w:jc w:val="right"/>
            </w:pPr>
            <w:r>
              <w:rPr>
                <w:rFonts w:ascii="Arial" w:hAnsi="Arial" w:eastAsia="Arial" w:cs="Arial"/>
                <w:i/>
                <w:iCs/>
                <w:color w:val="E8613A"/>
                <w:sz w:val="19"/>
                <w:szCs w:val="19"/>
              </w:rPr>
              <w:t>HubSpot Academy</w:t>
            </w:r>
          </w:p>
        </w:tc>
      </w:tr>
    </w:tbl>
    <w:p w14:paraId="15E28F75">
      <w:pPr>
        <w:spacing w:before="240" w:after="60"/>
      </w:pPr>
      <w:r>
        <w:rPr>
          <w:rFonts w:ascii="Arial" w:hAnsi="Arial" w:eastAsia="Arial" w:cs="Arial"/>
          <w:b/>
          <w:bCs/>
          <w:color w:val="E8613A"/>
          <w:sz w:val="22"/>
          <w:szCs w:val="22"/>
        </w:rPr>
        <w:t>EDUCATION</w:t>
      </w:r>
    </w:p>
    <w:p w14:paraId="1F775F72">
      <w:pPr>
        <w:pBdr>
          <w:bottom w:val="single" w:color="E8613A" w:sz="8" w:space="1"/>
        </w:pBdr>
        <w:spacing w:before="0" w:after="80"/>
      </w:pPr>
    </w:p>
    <w:p w14:paraId="34893C54">
      <w:pPr>
        <w:tabs>
          <w:tab w:val="right" w:pos="9360"/>
        </w:tabs>
        <w:spacing w:before="100" w:after="3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F2937"/>
          <w:sz w:val="21"/>
          <w:szCs w:val="21"/>
        </w:rPr>
        <w:t>Bachelor of Science in Computer Science</w:t>
      </w:r>
      <w:r>
        <w:rPr>
          <w:rFonts w:ascii="Arial" w:hAnsi="Arial" w:eastAsia="Arial" w:cs="Arial"/>
          <w:i/>
          <w:iCs/>
          <w:color w:val="4B5563"/>
          <w:sz w:val="19"/>
          <w:szCs w:val="19"/>
        </w:rPr>
        <w:tab/>
      </w:r>
      <w:r>
        <w:rPr>
          <w:rFonts w:hint="default" w:ascii="Arial" w:hAnsi="Arial" w:eastAsia="Arial" w:cs="Arial"/>
          <w:i/>
          <w:iCs/>
          <w:color w:val="4B5563"/>
          <w:sz w:val="19"/>
          <w:szCs w:val="19"/>
          <w:lang w:val="en-US"/>
        </w:rPr>
        <w:t xml:space="preserve">   Government College University Lahore (2020-2024)  </w:t>
      </w:r>
      <w:r>
        <w:rPr>
          <w:rFonts w:hint="default" w:ascii="Arial Bold Italic" w:hAnsi="Arial Bold Italic" w:eastAsia="Arial" w:cs="Arial Bold Italic"/>
          <w:b/>
          <w:bCs/>
          <w:i/>
          <w:iCs/>
          <w:color w:val="4B5563"/>
          <w:sz w:val="19"/>
          <w:szCs w:val="19"/>
          <w:lang w:val="en-US"/>
        </w:rPr>
        <w:t>CGPA: 3.31</w:t>
      </w:r>
    </w:p>
    <w:sectPr>
      <w:pgSz w:w="12240" w:h="15840"/>
      <w:pgMar w:top="994" w:right="1080" w:bottom="994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 Bold Italic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BB27E"/>
    <w:multiLevelType w:val="singleLevel"/>
    <w:tmpl w:val="F5FBB27E"/>
    <w:lvl w:ilvl="0" w:tentative="0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9B04CD2"/>
    <w:rsid w:val="7E3CE82A"/>
    <w:rsid w:val="9FBD0C70"/>
    <w:rsid w:val="EB2FA315"/>
    <w:rsid w:val="F7D997DB"/>
    <w:rsid w:val="FD5D67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15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2026-08-25T05:27:00Z</dcterms:created>
  <dc:creator>Un-named</dc:creator>
  <cp:lastModifiedBy>Muhammad Huzaifa</cp:lastModifiedBy>
  <dcterms:modified xsi:type="dcterms:W3CDTF">2026-09-24T22:57:42Z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5CD4705FAE233F3DAEFEE369F0C69641_42</vt:lpwstr>
  </property>
</Properties>
</file>