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Report: PDA Stack Visualizer</w:t>
      </w:r>
    </w:p>
    <w:p w:rsidR="00000000" w:rsidDel="00000000" w:rsidP="00000000" w:rsidRDefault="00000000" w:rsidRPr="00000000" w14:paraId="00000002">
      <w:pPr>
        <w:pStyle w:val="Heading1"/>
        <w:rPr/>
      </w:pPr>
      <w:r w:rsidDel="00000000" w:rsidR="00000000" w:rsidRPr="00000000">
        <w:rPr>
          <w:rtl w:val="0"/>
        </w:rPr>
        <w:t xml:space="preserve">1. Project Title</w:t>
      </w:r>
    </w:p>
    <w:p w:rsidR="00000000" w:rsidDel="00000000" w:rsidP="00000000" w:rsidRDefault="00000000" w:rsidRPr="00000000" w14:paraId="00000003">
      <w:pPr>
        <w:rPr/>
      </w:pPr>
      <w:r w:rsidDel="00000000" w:rsidR="00000000" w:rsidRPr="00000000">
        <w:rPr>
          <w:sz w:val="22"/>
          <w:szCs w:val="22"/>
          <w:rtl w:val="0"/>
        </w:rPr>
        <w:t xml:space="preserve">PDA Stack Visualizer</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2. Team &amp; Course Info</w:t>
      </w:r>
    </w:p>
    <w:p w:rsidR="00000000" w:rsidDel="00000000" w:rsidP="00000000" w:rsidRDefault="00000000" w:rsidRPr="00000000" w14:paraId="00000005">
      <w:pPr>
        <w:rPr/>
      </w:pPr>
      <w:r w:rsidDel="00000000" w:rsidR="00000000" w:rsidRPr="00000000">
        <w:rPr>
          <w:sz w:val="22"/>
          <w:szCs w:val="22"/>
          <w:rtl w:val="0"/>
        </w:rPr>
        <w:t xml:space="preserve">Course: Theory of Automata</w:t>
      </w:r>
      <w:r w:rsidDel="00000000" w:rsidR="00000000" w:rsidRPr="00000000">
        <w:rPr>
          <w:rtl w:val="0"/>
        </w:rPr>
      </w:r>
    </w:p>
    <w:p w:rsidR="00000000" w:rsidDel="00000000" w:rsidP="00000000" w:rsidRDefault="00000000" w:rsidRPr="00000000" w14:paraId="00000006">
      <w:pPr>
        <w:rPr/>
      </w:pPr>
      <w:r w:rsidDel="00000000" w:rsidR="00000000" w:rsidRPr="00000000">
        <w:rPr>
          <w:sz w:val="22"/>
          <w:szCs w:val="22"/>
          <w:rtl w:val="0"/>
        </w:rPr>
        <w:t xml:space="preserve">Instructor: Sir Faisal Ali</w:t>
      </w:r>
      <w:r w:rsidDel="00000000" w:rsidR="00000000" w:rsidRPr="00000000">
        <w:rPr>
          <w:rtl w:val="0"/>
        </w:rPr>
      </w:r>
    </w:p>
    <w:p w:rsidR="00000000" w:rsidDel="00000000" w:rsidP="00000000" w:rsidRDefault="00000000" w:rsidRPr="00000000" w14:paraId="00000007">
      <w:pPr>
        <w:rPr/>
      </w:pPr>
      <w:r w:rsidDel="00000000" w:rsidR="00000000" w:rsidRPr="00000000">
        <w:rPr>
          <w:sz w:val="22"/>
          <w:szCs w:val="22"/>
          <w:rtl w:val="0"/>
        </w:rPr>
        <w:t xml:space="preserve">Team Members:</w:t>
      </w:r>
      <w:r w:rsidDel="00000000" w:rsidR="00000000" w:rsidRPr="00000000">
        <w:rPr>
          <w:rtl w:val="0"/>
        </w:rPr>
      </w:r>
    </w:p>
    <w:p w:rsidR="00000000" w:rsidDel="00000000" w:rsidP="00000000" w:rsidRDefault="00000000" w:rsidRPr="00000000" w14:paraId="00000008">
      <w:pPr>
        <w:rPr/>
      </w:pPr>
      <w:r w:rsidDel="00000000" w:rsidR="00000000" w:rsidRPr="00000000">
        <w:rPr>
          <w:sz w:val="22"/>
          <w:szCs w:val="22"/>
          <w:rtl w:val="0"/>
        </w:rPr>
        <w:t xml:space="preserve">• Syed Ashhad Hassan – 23K-0584</w:t>
      </w:r>
      <w:r w:rsidDel="00000000" w:rsidR="00000000" w:rsidRPr="00000000">
        <w:rPr>
          <w:rtl w:val="0"/>
        </w:rPr>
      </w:r>
    </w:p>
    <w:p w:rsidR="00000000" w:rsidDel="00000000" w:rsidP="00000000" w:rsidRDefault="00000000" w:rsidRPr="00000000" w14:paraId="00000009">
      <w:pPr>
        <w:rPr/>
      </w:pPr>
      <w:r w:rsidDel="00000000" w:rsidR="00000000" w:rsidRPr="00000000">
        <w:rPr>
          <w:sz w:val="22"/>
          <w:szCs w:val="22"/>
          <w:rtl w:val="0"/>
        </w:rPr>
        <w:t xml:space="preserve">• Huzaifa Abdul Rehman – 23K-0782</w:t>
      </w:r>
      <w:r w:rsidDel="00000000" w:rsidR="00000000" w:rsidRPr="00000000">
        <w:rPr>
          <w:rtl w:val="0"/>
        </w:rPr>
      </w:r>
    </w:p>
    <w:p w:rsidR="00000000" w:rsidDel="00000000" w:rsidP="00000000" w:rsidRDefault="00000000" w:rsidRPr="00000000" w14:paraId="0000000A">
      <w:pPr>
        <w:rPr/>
      </w:pPr>
      <w:r w:rsidDel="00000000" w:rsidR="00000000" w:rsidRPr="00000000">
        <w:rPr>
          <w:sz w:val="22"/>
          <w:szCs w:val="22"/>
          <w:rtl w:val="0"/>
        </w:rPr>
        <w:t xml:space="preserve">• Shaheer Khan – 23K-0793</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3. Overview</w:t>
      </w:r>
    </w:p>
    <w:p w:rsidR="00000000" w:rsidDel="00000000" w:rsidP="00000000" w:rsidRDefault="00000000" w:rsidRPr="00000000" w14:paraId="0000000C">
      <w:pPr>
        <w:rPr/>
      </w:pPr>
      <w:r w:rsidDel="00000000" w:rsidR="00000000" w:rsidRPr="00000000">
        <w:rPr>
          <w:sz w:val="22"/>
          <w:szCs w:val="22"/>
          <w:rtl w:val="0"/>
        </w:rPr>
        <w:t xml:space="preserve">The PDA Stack Visualizer is a Python-based graphical tool designed to simulate and visualize the behavior of Pushdown Automata (PDA). This tool provides an interactive interface that allows users to define PDA components, load or save configurations, and trace stack operations and computation steps in real time as the automaton processes input strings.</w:t>
        <w:br w:type="textWrapping"/>
        <w:br w:type="textWrapping"/>
        <w:t xml:space="preserve">It serves as an educational and debugging aid by offering step-by-step visual feedback, especially useful for understanding non-deterministic PDA behavior through multiple computation traces.</w:t>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4. Key Features</w:t>
      </w:r>
    </w:p>
    <w:p w:rsidR="00000000" w:rsidDel="00000000" w:rsidP="00000000" w:rsidRDefault="00000000" w:rsidRPr="00000000" w14:paraId="0000000E">
      <w:pPr>
        <w:rPr/>
      </w:pPr>
      <w:r w:rsidDel="00000000" w:rsidR="00000000" w:rsidRPr="00000000">
        <w:rPr>
          <w:sz w:val="22"/>
          <w:szCs w:val="22"/>
          <w:rtl w:val="0"/>
        </w:rPr>
        <w:t xml:space="preserve">• Graphical User Interface (GUI): Built using Tkinter, offering an intuitive platform to enter PDA states, input alphabet, stack symbols, transitions, and test input strings.</w:t>
      </w:r>
      <w:r w:rsidDel="00000000" w:rsidR="00000000" w:rsidRPr="00000000">
        <w:rPr>
          <w:rtl w:val="0"/>
        </w:rPr>
      </w:r>
    </w:p>
    <w:p w:rsidR="00000000" w:rsidDel="00000000" w:rsidP="00000000" w:rsidRDefault="00000000" w:rsidRPr="00000000" w14:paraId="0000000F">
      <w:pPr>
        <w:rPr/>
      </w:pPr>
      <w:r w:rsidDel="00000000" w:rsidR="00000000" w:rsidRPr="00000000">
        <w:rPr>
          <w:sz w:val="22"/>
          <w:szCs w:val="22"/>
          <w:rtl w:val="0"/>
        </w:rPr>
        <w:t xml:space="preserve">• Transition Normalization: Supports epsilon (ε) transitions and normalizes different representations (e.g., ε, empty string) for consistent processing.</w:t>
      </w:r>
      <w:r w:rsidDel="00000000" w:rsidR="00000000" w:rsidRPr="00000000">
        <w:rPr>
          <w:rtl w:val="0"/>
        </w:rPr>
      </w:r>
    </w:p>
    <w:p w:rsidR="00000000" w:rsidDel="00000000" w:rsidP="00000000" w:rsidRDefault="00000000" w:rsidRPr="00000000" w14:paraId="00000010">
      <w:pPr>
        <w:rPr/>
      </w:pPr>
      <w:r w:rsidDel="00000000" w:rsidR="00000000" w:rsidRPr="00000000">
        <w:rPr>
          <w:sz w:val="22"/>
          <w:szCs w:val="22"/>
          <w:rtl w:val="0"/>
        </w:rPr>
        <w:t xml:space="preserve">• JSON Import/Export: Users can load and save PDA configurations in JSON format, making it easy to share and reuse designs.</w:t>
      </w:r>
      <w:r w:rsidDel="00000000" w:rsidR="00000000" w:rsidRPr="00000000">
        <w:rPr>
          <w:rtl w:val="0"/>
        </w:rPr>
      </w:r>
    </w:p>
    <w:p w:rsidR="00000000" w:rsidDel="00000000" w:rsidP="00000000" w:rsidRDefault="00000000" w:rsidRPr="00000000" w14:paraId="00000011">
      <w:pPr>
        <w:rPr/>
      </w:pPr>
      <w:r w:rsidDel="00000000" w:rsidR="00000000" w:rsidRPr="00000000">
        <w:rPr>
          <w:sz w:val="22"/>
          <w:szCs w:val="22"/>
          <w:rtl w:val="0"/>
        </w:rPr>
        <w:t xml:space="preserve">• Step-by-Step Simulation: Users can run, pause, or step through PDA execution while observing real-time stack changes and state transitions.</w:t>
      </w:r>
      <w:r w:rsidDel="00000000" w:rsidR="00000000" w:rsidRPr="00000000">
        <w:rPr>
          <w:rtl w:val="0"/>
        </w:rPr>
      </w:r>
    </w:p>
    <w:p w:rsidR="00000000" w:rsidDel="00000000" w:rsidP="00000000" w:rsidRDefault="00000000" w:rsidRPr="00000000" w14:paraId="00000012">
      <w:pPr>
        <w:rPr/>
      </w:pPr>
      <w:r w:rsidDel="00000000" w:rsidR="00000000" w:rsidRPr="00000000">
        <w:rPr>
          <w:sz w:val="22"/>
          <w:szCs w:val="22"/>
          <w:rtl w:val="0"/>
        </w:rPr>
        <w:t xml:space="preserve">• Stack Visualization: A graphical display shows the current stack contents, highlighting the top symbol for clarity.</w:t>
      </w:r>
      <w:r w:rsidDel="00000000" w:rsidR="00000000" w:rsidRPr="00000000">
        <w:rPr>
          <w:rtl w:val="0"/>
        </w:rPr>
      </w:r>
    </w:p>
    <w:p w:rsidR="00000000" w:rsidDel="00000000" w:rsidP="00000000" w:rsidRDefault="00000000" w:rsidRPr="00000000" w14:paraId="00000013">
      <w:pPr>
        <w:rPr/>
      </w:pPr>
      <w:r w:rsidDel="00000000" w:rsidR="00000000" w:rsidRPr="00000000">
        <w:rPr>
          <w:sz w:val="22"/>
          <w:szCs w:val="22"/>
          <w:rtl w:val="0"/>
        </w:rPr>
        <w:t xml:space="preserve">• Execution Traces: Supports non-deterministic PDAs by showing multiple computation paths (traces) as the simulation progresses.</w:t>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 Error Handling: Provides user-friendly error messages for invalid input symbols, missing definitions, or malformed transitions.</w:t>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5. Technologies Used</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Technology</w:t>
            </w:r>
          </w:p>
        </w:tc>
        <w:tc>
          <w:tcPr/>
          <w:p w:rsidR="00000000" w:rsidDel="00000000" w:rsidP="00000000" w:rsidRDefault="00000000" w:rsidRPr="00000000" w14:paraId="00000017">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Python 3</w:t>
            </w:r>
          </w:p>
        </w:tc>
        <w:tc>
          <w:tcPr/>
          <w:p w:rsidR="00000000" w:rsidDel="00000000" w:rsidP="00000000" w:rsidRDefault="00000000" w:rsidRPr="00000000" w14:paraId="00000019">
            <w:pPr>
              <w:rPr/>
            </w:pPr>
            <w:r w:rsidDel="00000000" w:rsidR="00000000" w:rsidRPr="00000000">
              <w:rPr>
                <w:rtl w:val="0"/>
              </w:rPr>
              <w:t xml:space="preserve">Core programming language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Tkinter</w:t>
            </w:r>
          </w:p>
        </w:tc>
        <w:tc>
          <w:tcPr/>
          <w:p w:rsidR="00000000" w:rsidDel="00000000" w:rsidP="00000000" w:rsidRDefault="00000000" w:rsidRPr="00000000" w14:paraId="0000001B">
            <w:pPr>
              <w:rPr/>
            </w:pPr>
            <w:r w:rsidDel="00000000" w:rsidR="00000000" w:rsidRPr="00000000">
              <w:rPr>
                <w:rtl w:val="0"/>
              </w:rPr>
              <w:t xml:space="preserve">Building the graphical user interface (GUI)</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JSON</w:t>
            </w:r>
          </w:p>
        </w:tc>
        <w:tc>
          <w:tcPr/>
          <w:p w:rsidR="00000000" w:rsidDel="00000000" w:rsidP="00000000" w:rsidRDefault="00000000" w:rsidRPr="00000000" w14:paraId="0000001D">
            <w:pPr>
              <w:rPr/>
            </w:pPr>
            <w:r w:rsidDel="00000000" w:rsidR="00000000" w:rsidRPr="00000000">
              <w:rPr>
                <w:rtl w:val="0"/>
              </w:rPr>
              <w:t xml:space="preserve">Storing and loading PDA configurations</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Threading</w:t>
            </w:r>
          </w:p>
        </w:tc>
        <w:tc>
          <w:tcPr/>
          <w:p w:rsidR="00000000" w:rsidDel="00000000" w:rsidP="00000000" w:rsidRDefault="00000000" w:rsidRPr="00000000" w14:paraId="0000001F">
            <w:pPr>
              <w:rPr/>
            </w:pPr>
            <w:r w:rsidDel="00000000" w:rsidR="00000000" w:rsidRPr="00000000">
              <w:rPr>
                <w:rtl w:val="0"/>
              </w:rPr>
              <w:t xml:space="preserve">Running simulations without blocking the UI</w:t>
            </w:r>
          </w:p>
        </w:tc>
      </w:tr>
    </w:tbl>
    <w:p w:rsidR="00000000" w:rsidDel="00000000" w:rsidP="00000000" w:rsidRDefault="00000000" w:rsidRPr="00000000" w14:paraId="00000020">
      <w:pPr>
        <w:pStyle w:val="Heading1"/>
        <w:rPr/>
      </w:pPr>
      <w:r w:rsidDel="00000000" w:rsidR="00000000" w:rsidRPr="00000000">
        <w:rPr>
          <w:rtl w:val="0"/>
        </w:rPr>
        <w:t xml:space="preserve">6. How It Works</w:t>
      </w:r>
    </w:p>
    <w:p w:rsidR="00000000" w:rsidDel="00000000" w:rsidP="00000000" w:rsidRDefault="00000000" w:rsidRPr="00000000" w14:paraId="00000021">
      <w:pPr>
        <w:rPr/>
      </w:pPr>
      <w:r w:rsidDel="00000000" w:rsidR="00000000" w:rsidRPr="00000000">
        <w:rPr>
          <w:sz w:val="22"/>
          <w:szCs w:val="22"/>
          <w:rtl w:val="0"/>
        </w:rPr>
        <w:t xml:space="preserve">• Define PDA: Users enter PDA states, input alphabet, stack alphabet, initial/accept states, and transition rules directly into the GUI.</w:t>
      </w:r>
      <w:r w:rsidDel="00000000" w:rsidR="00000000" w:rsidRPr="00000000">
        <w:rPr>
          <w:rtl w:val="0"/>
        </w:rPr>
      </w:r>
    </w:p>
    <w:p w:rsidR="00000000" w:rsidDel="00000000" w:rsidP="00000000" w:rsidRDefault="00000000" w:rsidRPr="00000000" w14:paraId="00000022">
      <w:pPr>
        <w:rPr/>
      </w:pPr>
      <w:r w:rsidDel="00000000" w:rsidR="00000000" w:rsidRPr="00000000">
        <w:rPr>
          <w:sz w:val="22"/>
          <w:szCs w:val="22"/>
          <w:rtl w:val="0"/>
        </w:rPr>
        <w:t xml:space="preserve">• Input String: Users specify the string to be processed by the PDA.</w:t>
      </w:r>
      <w:r w:rsidDel="00000000" w:rsidR="00000000" w:rsidRPr="00000000">
        <w:rPr>
          <w:rtl w:val="0"/>
        </w:rPr>
      </w:r>
    </w:p>
    <w:p w:rsidR="00000000" w:rsidDel="00000000" w:rsidP="00000000" w:rsidRDefault="00000000" w:rsidRPr="00000000" w14:paraId="00000023">
      <w:pPr>
        <w:rPr/>
      </w:pPr>
      <w:r w:rsidDel="00000000" w:rsidR="00000000" w:rsidRPr="00000000">
        <w:rPr>
          <w:sz w:val="22"/>
          <w:szCs w:val="22"/>
          <w:rtl w:val="0"/>
        </w:rPr>
        <w:t xml:space="preserve">• Simulation: The user can run the simulation in real-time or step through it manually. The stack and active computation traces are visualized and updated at each step.</w:t>
      </w:r>
      <w:r w:rsidDel="00000000" w:rsidR="00000000" w:rsidRPr="00000000">
        <w:rPr>
          <w:rtl w:val="0"/>
        </w:rPr>
      </w:r>
    </w:p>
    <w:p w:rsidR="00000000" w:rsidDel="00000000" w:rsidP="00000000" w:rsidRDefault="00000000" w:rsidRPr="00000000" w14:paraId="00000024">
      <w:pPr>
        <w:rPr/>
      </w:pPr>
      <w:r w:rsidDel="00000000" w:rsidR="00000000" w:rsidRPr="00000000">
        <w:rPr>
          <w:sz w:val="22"/>
          <w:szCs w:val="22"/>
          <w:rtl w:val="0"/>
        </w:rPr>
        <w:t xml:space="preserve">• Save/Load Configurations: PDA definitions can be exported to or imported from JSON files for reuse or sharing.</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7. Applications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Application Area</w:t>
            </w:r>
          </w:p>
        </w:tc>
        <w:tc>
          <w:tcPr/>
          <w:p w:rsidR="00000000" w:rsidDel="00000000" w:rsidP="00000000" w:rsidRDefault="00000000" w:rsidRPr="00000000" w14:paraId="0000002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Education</w:t>
            </w:r>
          </w:p>
        </w:tc>
        <w:tc>
          <w:tcPr/>
          <w:p w:rsidR="00000000" w:rsidDel="00000000" w:rsidP="00000000" w:rsidRDefault="00000000" w:rsidRPr="00000000" w14:paraId="00000029">
            <w:pPr>
              <w:rPr/>
            </w:pPr>
            <w:r w:rsidDel="00000000" w:rsidR="00000000" w:rsidRPr="00000000">
              <w:rPr>
                <w:rtl w:val="0"/>
              </w:rPr>
              <w:t xml:space="preserve">Helps students understand PDA operations and stack-based computation through visualization.</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Research</w:t>
            </w:r>
          </w:p>
        </w:tc>
        <w:tc>
          <w:tcPr/>
          <w:p w:rsidR="00000000" w:rsidDel="00000000" w:rsidP="00000000" w:rsidRDefault="00000000" w:rsidRPr="00000000" w14:paraId="0000002B">
            <w:pPr>
              <w:rPr/>
            </w:pPr>
            <w:r w:rsidDel="00000000" w:rsidR="00000000" w:rsidRPr="00000000">
              <w:rPr>
                <w:rtl w:val="0"/>
              </w:rPr>
              <w:t xml:space="preserve">Useful for experimenting with different PDA models and exploring non-deterministic behaviors.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Debugging</w:t>
            </w:r>
          </w:p>
        </w:tc>
        <w:tc>
          <w:tcPr/>
          <w:p w:rsidR="00000000" w:rsidDel="00000000" w:rsidP="00000000" w:rsidRDefault="00000000" w:rsidRPr="00000000" w14:paraId="0000002D">
            <w:pPr>
              <w:rPr/>
            </w:pPr>
            <w:r w:rsidDel="00000000" w:rsidR="00000000" w:rsidRPr="00000000">
              <w:rPr>
                <w:rtl w:val="0"/>
              </w:rPr>
              <w:t xml:space="preserve">Aids in identifying errors in PDA definitions by providing clear execution traces and stack changes.</w:t>
            </w:r>
          </w:p>
        </w:tc>
      </w:tr>
    </w:tbl>
    <w:p w:rsidR="00000000" w:rsidDel="00000000" w:rsidP="00000000" w:rsidRDefault="00000000" w:rsidRPr="00000000" w14:paraId="0000002E">
      <w:pPr>
        <w:pStyle w:val="Heading1"/>
        <w:rPr/>
      </w:pPr>
      <w:r w:rsidDel="00000000" w:rsidR="00000000" w:rsidRPr="00000000">
        <w:rPr>
          <w:rtl w:val="0"/>
        </w:rPr>
        <w:t xml:space="preserve">8. Conclusion</w:t>
      </w:r>
    </w:p>
    <w:p w:rsidR="00000000" w:rsidDel="00000000" w:rsidP="00000000" w:rsidRDefault="00000000" w:rsidRPr="00000000" w14:paraId="0000002F">
      <w:pPr>
        <w:rPr/>
      </w:pPr>
      <w:r w:rsidDel="00000000" w:rsidR="00000000" w:rsidRPr="00000000">
        <w:rPr>
          <w:sz w:val="22"/>
          <w:szCs w:val="22"/>
          <w:rtl w:val="0"/>
        </w:rPr>
        <w:t xml:space="preserve">The PDA Stack Visualizer is an effective and practical educational tool designed for learning, experimenting, and debugging Pushdown Automata. By combining step-by-step simulation with clear visual feedback, it offers users — from students to researchers — a flexible and interactive way to understand stack-based automata concepts.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