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FF" w:rsidRDefault="000975FF" w:rsidP="000975FF">
      <w:pPr>
        <w:pStyle w:val="Title"/>
      </w:pPr>
      <w:r>
        <w:t>Notes no. 01</w:t>
      </w:r>
    </w:p>
    <w:p w:rsidR="000975FF" w:rsidRDefault="000975FF" w:rsidP="000975FF">
      <w:pPr>
        <w:pStyle w:val="Subtitle"/>
      </w:pPr>
      <w:proofErr w:type="gramStart"/>
      <w:r>
        <w:t>video</w:t>
      </w:r>
      <w:proofErr w:type="gramEnd"/>
      <w:r>
        <w:t xml:space="preserve"> link </w:t>
      </w:r>
      <w:hyperlink r:id="rId5" w:history="1">
        <w:r w:rsidRPr="000975FF">
          <w:rPr>
            <w:rStyle w:val="Hyperlink"/>
          </w:rPr>
          <w:t>here</w:t>
        </w:r>
      </w:hyperlink>
      <w:r>
        <w:t>: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proofErr w:type="spellStart"/>
      <w:r>
        <w:t>Program.cs</w:t>
      </w:r>
      <w:proofErr w:type="spellEnd"/>
      <w:r>
        <w:t xml:space="preserve"> is an entry point C# file</w:t>
      </w:r>
    </w:p>
    <w:p w:rsidR="000975FF" w:rsidRDefault="000975FF" w:rsidP="000975FF">
      <w:pPr>
        <w:spacing w:after="0" w:line="240" w:lineRule="auto"/>
      </w:pPr>
      <w:r>
        <w:t>.</w:t>
      </w:r>
      <w:proofErr w:type="spellStart"/>
      <w:r>
        <w:t>csproj</w:t>
      </w:r>
      <w:proofErr w:type="spellEnd"/>
      <w:r>
        <w:t xml:space="preserve"> is project file that contain all the dependencies, files, system assemblies needed for the project</w:t>
      </w:r>
    </w:p>
    <w:p w:rsidR="000975FF" w:rsidRDefault="000975FF" w:rsidP="000975FF">
      <w:pPr>
        <w:spacing w:after="0" w:line="240" w:lineRule="auto"/>
      </w:pPr>
      <w:r>
        <w:t xml:space="preserve">Assemblies are basic building blocks of .NET code they are basically chunks of compiled code </w:t>
      </w:r>
      <w:proofErr w:type="spellStart"/>
      <w:r>
        <w:t>usuallt</w:t>
      </w:r>
      <w:proofErr w:type="spellEnd"/>
      <w:r>
        <w:t xml:space="preserve"> in .exe or .</w:t>
      </w:r>
      <w:proofErr w:type="spellStart"/>
      <w:r>
        <w:t>dll</w:t>
      </w:r>
      <w:proofErr w:type="spellEnd"/>
      <w:r>
        <w:t xml:space="preserve"> that can be used in runtime of .NET</w:t>
      </w:r>
    </w:p>
    <w:p w:rsidR="000975FF" w:rsidRDefault="000975FF" w:rsidP="000975FF">
      <w:pPr>
        <w:spacing w:after="0" w:line="240" w:lineRule="auto"/>
      </w:pPr>
      <w:r>
        <w:t>They are basically JAR (java) files of C#</w:t>
      </w:r>
    </w:p>
    <w:p w:rsidR="000975FF" w:rsidRDefault="000975FF" w:rsidP="000975FF">
      <w:pPr>
        <w:spacing w:after="0" w:line="240" w:lineRule="auto"/>
      </w:pPr>
      <w:r>
        <w:t>2 types:</w:t>
      </w:r>
    </w:p>
    <w:p w:rsidR="000975FF" w:rsidRDefault="000975FF" w:rsidP="000975F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Private Assembly: The </w:t>
      </w:r>
      <w:proofErr w:type="spellStart"/>
      <w:r>
        <w:t>dll</w:t>
      </w:r>
      <w:proofErr w:type="spellEnd"/>
      <w:r>
        <w:t xml:space="preserve"> or exe which is sole property of one application only. It is generally stored in application root folder</w:t>
      </w:r>
    </w:p>
    <w:p w:rsidR="000975FF" w:rsidRDefault="000975FF" w:rsidP="000975F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Public/Shared assembly: It is a </w:t>
      </w:r>
      <w:proofErr w:type="spellStart"/>
      <w:r>
        <w:t>dll</w:t>
      </w:r>
      <w:proofErr w:type="spellEnd"/>
      <w:r>
        <w:t xml:space="preserve"> which can be used by multiple applications at a time. A shared assembly is stored in GAC </w:t>
      </w:r>
      <w:proofErr w:type="spellStart"/>
      <w:r>
        <w:t>i.e</w:t>
      </w:r>
      <w:proofErr w:type="spellEnd"/>
      <w:r>
        <w:t xml:space="preserve"> Global Assembly Cache.</w:t>
      </w:r>
    </w:p>
    <w:p w:rsidR="000975FF" w:rsidRDefault="000975FF" w:rsidP="000975FF">
      <w:pPr>
        <w:spacing w:after="0" w:line="240" w:lineRule="auto"/>
      </w:pPr>
      <w:proofErr w:type="spellStart"/>
      <w:proofErr w:type="gramStart"/>
      <w:r>
        <w:t>appsettings.json</w:t>
      </w:r>
      <w:proofErr w:type="spellEnd"/>
      <w:proofErr w:type="gramEnd"/>
      <w:r>
        <w:t xml:space="preserve"> is the </w:t>
      </w:r>
      <w:proofErr w:type="spellStart"/>
      <w:r>
        <w:t>config</w:t>
      </w:r>
      <w:proofErr w:type="spellEnd"/>
      <w:r>
        <w:t xml:space="preserve"> file for production </w:t>
      </w:r>
      <w:proofErr w:type="spellStart"/>
      <w:r>
        <w:t>env</w:t>
      </w:r>
      <w:proofErr w:type="spellEnd"/>
    </w:p>
    <w:p w:rsidR="000975FF" w:rsidRDefault="000975FF" w:rsidP="000975FF">
      <w:pPr>
        <w:spacing w:after="0" w:line="240" w:lineRule="auto"/>
      </w:pPr>
      <w:proofErr w:type="spellStart"/>
      <w:proofErr w:type="gramStart"/>
      <w:r>
        <w:t>launchSetting.json</w:t>
      </w:r>
      <w:proofErr w:type="spellEnd"/>
      <w:proofErr w:type="gramEnd"/>
      <w:r>
        <w:t xml:space="preserve"> is the development </w:t>
      </w:r>
      <w:proofErr w:type="spellStart"/>
      <w:r>
        <w:t>config</w:t>
      </w:r>
      <w:proofErr w:type="spellEnd"/>
      <w:r>
        <w:t xml:space="preserve"> file for declaring some profiles specific to web</w:t>
      </w:r>
    </w:p>
    <w:p w:rsidR="000975FF" w:rsidRDefault="000975FF" w:rsidP="000975FF">
      <w:pPr>
        <w:spacing w:after="0" w:line="240" w:lineRule="auto"/>
      </w:pPr>
      <w:proofErr w:type="spellStart"/>
      <w:proofErr w:type="gramStart"/>
      <w:r>
        <w:t>obj</w:t>
      </w:r>
      <w:proofErr w:type="spellEnd"/>
      <w:proofErr w:type="gramEnd"/>
      <w:r>
        <w:t xml:space="preserve"> contains intermediate temporary files for compiling</w:t>
      </w:r>
    </w:p>
    <w:p w:rsidR="000975FF" w:rsidRDefault="000975FF" w:rsidP="000975FF">
      <w:pPr>
        <w:spacing w:after="0" w:line="240" w:lineRule="auto"/>
      </w:pPr>
      <w:proofErr w:type="gramStart"/>
      <w:r>
        <w:t>bin</w:t>
      </w:r>
      <w:proofErr w:type="gramEnd"/>
      <w:r>
        <w:t xml:space="preserve"> contains compiled level assemblies after compilation/build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proofErr w:type="gramStart"/>
      <w:r>
        <w:t>namespaces</w:t>
      </w:r>
      <w:proofErr w:type="gramEnd"/>
      <w:r>
        <w:t xml:space="preserve"> are equivalent of packages in java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r>
        <w:t xml:space="preserve">DTOs are also called contracts in .NET </w:t>
      </w:r>
      <w:proofErr w:type="spellStart"/>
      <w:r>
        <w:t>env</w:t>
      </w:r>
      <w:proofErr w:type="spellEnd"/>
      <w:r>
        <w:t xml:space="preserve"> (they are linking objects </w:t>
      </w:r>
      <w:proofErr w:type="spellStart"/>
      <w:proofErr w:type="gramStart"/>
      <w:r>
        <w:t>bw</w:t>
      </w:r>
      <w:proofErr w:type="spellEnd"/>
      <w:proofErr w:type="gramEnd"/>
      <w:r>
        <w:t xml:space="preserve"> </w:t>
      </w:r>
      <w:proofErr w:type="spellStart"/>
      <w:r>
        <w:t>clietn</w:t>
      </w:r>
      <w:proofErr w:type="spellEnd"/>
      <w:r>
        <w:t xml:space="preserve"> and server)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proofErr w:type="gramStart"/>
      <w:r>
        <w:t>create</w:t>
      </w:r>
      <w:proofErr w:type="gramEnd"/>
      <w:r>
        <w:t xml:space="preserve"> extension methods in /Endpoints/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proofErr w:type="gramStart"/>
      <w:r>
        <w:t>add</w:t>
      </w:r>
      <w:proofErr w:type="gramEnd"/>
      <w:r>
        <w:t xml:space="preserve"> </w:t>
      </w:r>
      <w:proofErr w:type="spellStart"/>
      <w:r>
        <w:t>nuget</w:t>
      </w:r>
      <w:proofErr w:type="spellEnd"/>
      <w:r>
        <w:t xml:space="preserve"> package for validations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proofErr w:type="gramStart"/>
      <w:r>
        <w:t>for</w:t>
      </w:r>
      <w:proofErr w:type="gramEnd"/>
      <w:r>
        <w:t xml:space="preserve"> Entity Framework </w:t>
      </w:r>
      <w:proofErr w:type="spellStart"/>
      <w:r>
        <w:t>COre</w:t>
      </w:r>
      <w:proofErr w:type="spellEnd"/>
      <w:r>
        <w:t xml:space="preserve"> (added 2 local packages and 1 global package(</w:t>
      </w:r>
      <w:proofErr w:type="spellStart"/>
      <w:r>
        <w:t>dotnet-ef</w:t>
      </w:r>
      <w:proofErr w:type="spellEnd"/>
      <w:r>
        <w:t>)):</w:t>
      </w:r>
    </w:p>
    <w:p w:rsidR="000975FF" w:rsidRDefault="000975FF" w:rsidP="000975F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</w:t>
      </w:r>
      <w:proofErr w:type="spellStart"/>
      <w:r>
        <w:t>Entiites</w:t>
      </w:r>
      <w:proofErr w:type="spellEnd"/>
      <w:r>
        <w:t xml:space="preserve"> (Models)</w:t>
      </w:r>
    </w:p>
    <w:p w:rsidR="000975FF" w:rsidRDefault="000975FF" w:rsidP="000975F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Data and the </w:t>
      </w:r>
      <w:proofErr w:type="spellStart"/>
      <w:r>
        <w:t>DatabaseContext</w:t>
      </w:r>
      <w:proofErr w:type="spellEnd"/>
    </w:p>
    <w:p w:rsidR="000975FF" w:rsidRDefault="000975FF" w:rsidP="000975FF">
      <w:pPr>
        <w:pStyle w:val="ListParagraph"/>
        <w:numPr>
          <w:ilvl w:val="0"/>
          <w:numId w:val="2"/>
        </w:numPr>
        <w:spacing w:after="0" w:line="240" w:lineRule="auto"/>
      </w:pPr>
      <w:r>
        <w:t>must create a DB configuration file (like .</w:t>
      </w:r>
      <w:proofErr w:type="spellStart"/>
      <w:r>
        <w:t>env</w:t>
      </w:r>
      <w:proofErr w:type="spellEnd"/>
      <w:r>
        <w:t xml:space="preserve"> or </w:t>
      </w:r>
      <w:proofErr w:type="spellStart"/>
      <w:r>
        <w:t>application.properties</w:t>
      </w:r>
      <w:proofErr w:type="spellEnd"/>
      <w:r>
        <w:t xml:space="preserve"> of spring) to hold some values for </w:t>
      </w:r>
      <w:proofErr w:type="spellStart"/>
      <w:r>
        <w:t>db</w:t>
      </w:r>
      <w:proofErr w:type="spellEnd"/>
    </w:p>
    <w:p w:rsidR="000975FF" w:rsidRDefault="000975FF" w:rsidP="000975FF">
      <w:pPr>
        <w:spacing w:after="0" w:line="240" w:lineRule="auto"/>
      </w:pPr>
      <w:proofErr w:type="gramStart"/>
      <w:r>
        <w:t>one</w:t>
      </w:r>
      <w:proofErr w:type="gramEnd"/>
      <w:r>
        <w:t xml:space="preserve"> way is </w:t>
      </w:r>
      <w:proofErr w:type="spellStart"/>
      <w:r>
        <w:t>appsettings.json</w:t>
      </w:r>
      <w:proofErr w:type="spellEnd"/>
      <w:r>
        <w:t xml:space="preserve"> (only for </w:t>
      </w:r>
      <w:proofErr w:type="spellStart"/>
      <w:r>
        <w:t>sqlite</w:t>
      </w:r>
      <w:proofErr w:type="spellEnd"/>
      <w:r>
        <w:t xml:space="preserve"> and local DB)</w:t>
      </w:r>
    </w:p>
    <w:p w:rsidR="000975FF" w:rsidRDefault="000975FF" w:rsidP="000975FF">
      <w:pPr>
        <w:spacing w:after="0" w:line="240" w:lineRule="auto"/>
      </w:pPr>
      <w:proofErr w:type="gramStart"/>
      <w:r>
        <w:t>other</w:t>
      </w:r>
      <w:proofErr w:type="gramEnd"/>
      <w:r>
        <w:t xml:space="preserve"> ways are Command Line </w:t>
      </w:r>
      <w:proofErr w:type="spellStart"/>
      <w:r>
        <w:t>Args</w:t>
      </w:r>
      <w:proofErr w:type="spellEnd"/>
      <w:r>
        <w:t>, Environment Variables, user secrets, cloud sources</w:t>
      </w:r>
    </w:p>
    <w:p w:rsidR="000975FF" w:rsidRDefault="000975FF" w:rsidP="000975FF">
      <w:pPr>
        <w:spacing w:after="0" w:line="240" w:lineRule="auto"/>
      </w:pPr>
      <w:proofErr w:type="gramStart"/>
      <w:r>
        <w:t>use</w:t>
      </w:r>
      <w:proofErr w:type="gramEnd"/>
      <w:r>
        <w:t xml:space="preserve"> user secret to store </w:t>
      </w:r>
      <w:proofErr w:type="spellStart"/>
      <w:r>
        <w:t>db</w:t>
      </w:r>
      <w:proofErr w:type="spellEnd"/>
      <w:r>
        <w:t xml:space="preserve"> credentials of like (MySQL, or </w:t>
      </w:r>
      <w:proofErr w:type="spellStart"/>
      <w:r>
        <w:t>Postgresql</w:t>
      </w:r>
      <w:proofErr w:type="spellEnd"/>
      <w:r>
        <w:t>)</w:t>
      </w:r>
    </w:p>
    <w:p w:rsidR="000975FF" w:rsidRDefault="000975FF" w:rsidP="000975FF">
      <w:pPr>
        <w:spacing w:after="0" w:line="240" w:lineRule="auto"/>
      </w:pPr>
      <w:r>
        <w:t xml:space="preserve">ASP.net maps all these ways onto </w:t>
      </w:r>
      <w:proofErr w:type="spellStart"/>
      <w:r>
        <w:t>IConfiguration</w:t>
      </w:r>
      <w:proofErr w:type="spellEnd"/>
    </w:p>
    <w:p w:rsidR="000975FF" w:rsidRDefault="000975FF" w:rsidP="000975FF">
      <w:pPr>
        <w:spacing w:after="0" w:line="240" w:lineRule="auto"/>
      </w:pPr>
      <w:r>
        <w:t xml:space="preserve">4. in program.css </w:t>
      </w:r>
    </w:p>
    <w:p w:rsidR="000975FF" w:rsidRDefault="000975FF" w:rsidP="000975FF">
      <w:pPr>
        <w:spacing w:after="0" w:line="240" w:lineRule="auto"/>
      </w:pPr>
      <w:proofErr w:type="spellStart"/>
      <w:r>
        <w:t>builder.Services.AddSqlite</w:t>
      </w:r>
      <w:proofErr w:type="spellEnd"/>
      <w:r>
        <w:t>&lt;</w:t>
      </w:r>
      <w:proofErr w:type="spellStart"/>
      <w:r>
        <w:t>GameStoreContext</w:t>
      </w:r>
      <w:proofErr w:type="spellEnd"/>
      <w:proofErr w:type="gramStart"/>
      <w:r>
        <w:t>&gt;(</w:t>
      </w:r>
      <w:proofErr w:type="spellStart"/>
      <w:proofErr w:type="gramEnd"/>
      <w:r>
        <w:t>connString</w:t>
      </w:r>
      <w:proofErr w:type="spellEnd"/>
      <w:r>
        <w:t>);</w:t>
      </w:r>
    </w:p>
    <w:p w:rsidR="000975FF" w:rsidRDefault="000975FF" w:rsidP="000975FF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connString</w:t>
      </w:r>
      <w:proofErr w:type="spellEnd"/>
      <w:r>
        <w:t xml:space="preserve"> is the connection source of </w:t>
      </w:r>
      <w:proofErr w:type="spellStart"/>
      <w:r>
        <w:t>sqlite</w:t>
      </w:r>
      <w:proofErr w:type="spellEnd"/>
    </w:p>
    <w:p w:rsidR="000975FF" w:rsidRDefault="000975FF" w:rsidP="000975FF">
      <w:pPr>
        <w:spacing w:after="0" w:line="240" w:lineRule="auto"/>
      </w:pPr>
      <w:r>
        <w:t xml:space="preserve">5. </w:t>
      </w:r>
      <w:proofErr w:type="gramStart"/>
      <w:r>
        <w:t>for</w:t>
      </w:r>
      <w:proofErr w:type="gramEnd"/>
      <w:r>
        <w:t xml:space="preserve"> </w:t>
      </w:r>
      <w:proofErr w:type="spellStart"/>
      <w:r>
        <w:t>sqlite</w:t>
      </w:r>
      <w:proofErr w:type="spellEnd"/>
      <w:r>
        <w:t xml:space="preserve"> only; making migration: </w:t>
      </w:r>
    </w:p>
    <w:p w:rsidR="000975FF" w:rsidRDefault="000975FF" w:rsidP="000975FF">
      <w:pPr>
        <w:spacing w:after="0" w:line="240" w:lineRule="auto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migrations add [</w:t>
      </w:r>
      <w:proofErr w:type="spellStart"/>
      <w:r>
        <w:t>migrationName</w:t>
      </w:r>
      <w:proofErr w:type="spellEnd"/>
      <w:r>
        <w:t>] [--output-</w:t>
      </w:r>
      <w:proofErr w:type="spellStart"/>
      <w:r>
        <w:t>dir</w:t>
      </w:r>
      <w:proofErr w:type="spellEnd"/>
      <w:r>
        <w:t xml:space="preserve"> Data\Migrations]*optional</w:t>
      </w:r>
    </w:p>
    <w:p w:rsidR="000975FF" w:rsidRDefault="000975FF" w:rsidP="000975FF">
      <w:pPr>
        <w:spacing w:after="0" w:line="240" w:lineRule="auto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database update</w:t>
      </w:r>
    </w:p>
    <w:p w:rsidR="007E6384" w:rsidRDefault="007E6384" w:rsidP="000975FF">
      <w:pPr>
        <w:spacing w:after="0" w:line="240" w:lineRule="auto"/>
      </w:pPr>
    </w:p>
    <w:p w:rsidR="00772E4C" w:rsidRDefault="00772E4C" w:rsidP="000975FF">
      <w:pPr>
        <w:spacing w:after="0" w:line="240" w:lineRule="auto"/>
      </w:pPr>
    </w:p>
    <w:p w:rsidR="00772E4C" w:rsidRDefault="00772E4C" w:rsidP="00C01CF4"/>
    <w:p w:rsidR="00772E4C" w:rsidRDefault="00772E4C" w:rsidP="00A7465D"/>
    <w:p w:rsidR="00FD5541" w:rsidRPr="00772E4C" w:rsidRDefault="00FD5541" w:rsidP="00A7465D">
      <w:bookmarkStart w:id="0" w:name="_GoBack"/>
      <w:bookmarkEnd w:id="0"/>
    </w:p>
    <w:sectPr w:rsidR="00FD5541" w:rsidRPr="0077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7A85"/>
    <w:multiLevelType w:val="hybridMultilevel"/>
    <w:tmpl w:val="2A82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02B48"/>
    <w:multiLevelType w:val="hybridMultilevel"/>
    <w:tmpl w:val="E9DC3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01670"/>
    <w:multiLevelType w:val="hybridMultilevel"/>
    <w:tmpl w:val="A466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63802"/>
    <w:multiLevelType w:val="hybridMultilevel"/>
    <w:tmpl w:val="DC70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4E"/>
    <w:rsid w:val="000975FF"/>
    <w:rsid w:val="00772E4C"/>
    <w:rsid w:val="007E6384"/>
    <w:rsid w:val="00A7465D"/>
    <w:rsid w:val="00B04094"/>
    <w:rsid w:val="00C01CF4"/>
    <w:rsid w:val="00E4444E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482"/>
  <w15:chartTrackingRefBased/>
  <w15:docId w15:val="{24017A0D-1D4A-42D2-84E7-EBF5DB41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F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975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5F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975F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97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hAxLiGC7Pc?si=GqaQrTJSnFiAg6W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Inshal</dc:creator>
  <cp:keywords/>
  <dc:description/>
  <cp:lastModifiedBy>Huzaifa Inshal</cp:lastModifiedBy>
  <cp:revision>5</cp:revision>
  <dcterms:created xsi:type="dcterms:W3CDTF">2024-10-20T12:26:00Z</dcterms:created>
  <dcterms:modified xsi:type="dcterms:W3CDTF">2024-10-26T17:07:00Z</dcterms:modified>
</cp:coreProperties>
</file>