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7A" w:rsidRDefault="00A8527A" w:rsidP="00A8527A">
      <w:pPr>
        <w:pStyle w:val="Heading1"/>
      </w:pPr>
      <w:r>
        <w:t>Micro services vs Load Balancers</w:t>
      </w:r>
    </w:p>
    <w:p w:rsidR="004E43FD" w:rsidRPr="004E43FD" w:rsidRDefault="004E43FD" w:rsidP="004E4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proofErr w:type="spellStart"/>
      <w:r w:rsidRPr="004E43FD">
        <w:rPr>
          <w:rFonts w:asciiTheme="minorHAnsi" w:hAnsiTheme="minorHAnsi" w:cstheme="minorHAnsi"/>
          <w:color w:val="0C0D0E"/>
          <w:sz w:val="23"/>
          <w:szCs w:val="23"/>
        </w:rPr>
        <w:t>Microservices</w:t>
      </w:r>
      <w:proofErr w:type="spellEnd"/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 are a </w:t>
      </w:r>
      <w:r w:rsidRPr="004E43FD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different</w:t>
      </w:r>
      <w:r w:rsidRPr="004E43FD">
        <w:rPr>
          <w:rFonts w:asciiTheme="minorHAnsi" w:hAnsiTheme="minorHAnsi" w:cstheme="minorHAnsi"/>
          <w:color w:val="0C0D0E"/>
          <w:sz w:val="23"/>
          <w:szCs w:val="23"/>
        </w:rPr>
        <w:t> (micro-) application each. Each with its own application logic and database.</w:t>
      </w:r>
    </w:p>
    <w:p w:rsidR="004E43FD" w:rsidRDefault="004E43FD" w:rsidP="004E4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4E43FD">
        <w:rPr>
          <w:rFonts w:asciiTheme="minorHAnsi" w:hAnsiTheme="minorHAnsi" w:cstheme="minorHAnsi"/>
          <w:color w:val="0C0D0E"/>
          <w:sz w:val="23"/>
          <w:szCs w:val="23"/>
        </w:rPr>
        <w:t>Load Balancers are usually used to distribute client requests to a cluster of instances of the </w:t>
      </w:r>
      <w:r w:rsidRPr="004E43FD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same</w:t>
      </w:r>
      <w:r w:rsidRPr="004E43FD">
        <w:rPr>
          <w:rFonts w:asciiTheme="minorHAnsi" w:hAnsiTheme="minorHAnsi" w:cstheme="minorHAnsi"/>
          <w:color w:val="0C0D0E"/>
          <w:sz w:val="23"/>
          <w:szCs w:val="23"/>
        </w:rPr>
        <w:t> application.</w:t>
      </w:r>
    </w:p>
    <w:p w:rsidR="004E43FD" w:rsidRPr="004E43FD" w:rsidRDefault="004E43FD" w:rsidP="004E4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</w:p>
    <w:p w:rsidR="004E43FD" w:rsidRDefault="004E43FD" w:rsidP="004E43F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That means: You can also use a load balancer to distribute requests for a </w:t>
      </w:r>
      <w:proofErr w:type="spellStart"/>
      <w:r w:rsidRPr="004E43FD">
        <w:rPr>
          <w:rFonts w:asciiTheme="minorHAnsi" w:hAnsiTheme="minorHAnsi" w:cstheme="minorHAnsi"/>
          <w:color w:val="0C0D0E"/>
          <w:sz w:val="23"/>
          <w:szCs w:val="23"/>
        </w:rPr>
        <w:t>microservice</w:t>
      </w:r>
      <w:proofErr w:type="spellEnd"/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 that is deployed in a cluster with many instances. But a load balancer can also be used to distribute requests to many instances of a large monolithic application (as opposed to micro).</w:t>
      </w:r>
    </w:p>
    <w:p w:rsidR="004E43FD" w:rsidRDefault="004E43FD" w:rsidP="004E43FD">
      <w:pPr>
        <w:pStyle w:val="NormalWeb"/>
        <w:shd w:val="clear" w:color="auto" w:fill="FFFFFF"/>
        <w:spacing w:before="0" w:beforeAutospacing="0" w:after="264" w:afterAutospacing="0"/>
        <w:jc w:val="center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>
        <w:rPr>
          <w:noProof/>
        </w:rPr>
        <w:drawing>
          <wp:inline distT="0" distB="0" distL="0" distR="0">
            <wp:extent cx="4105275" cy="4361855"/>
            <wp:effectExtent l="0" t="0" r="0" b="635"/>
            <wp:docPr id="1" name="Picture 1" descr="19 Microservices Patterns for System Design Intervi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 Microservices Patterns for System Design Interview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77" cy="43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36" w:rsidRPr="00343E36" w:rsidRDefault="00343E36" w:rsidP="00343E36">
      <w:pPr>
        <w:pStyle w:val="Heading1"/>
      </w:pPr>
      <w:r w:rsidRPr="00343E36">
        <w:t xml:space="preserve">19 </w:t>
      </w:r>
      <w:proofErr w:type="spellStart"/>
      <w:r w:rsidRPr="00343E36">
        <w:t>Microservices</w:t>
      </w:r>
      <w:proofErr w:type="spellEnd"/>
      <w:r w:rsidRPr="00343E36">
        <w:t xml:space="preserve"> Patterns for System Design Interviews</w:t>
      </w:r>
    </w:p>
    <w:p w:rsidR="004E43FD" w:rsidRDefault="00343E36" w:rsidP="004E43F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hyperlink r:id="rId6" w:history="1">
        <w:r w:rsidRPr="00343E36">
          <w:rPr>
            <w:rStyle w:val="Hyperlink"/>
            <w:rFonts w:asciiTheme="minorHAnsi" w:hAnsiTheme="minorHAnsi" w:cstheme="minorHAnsi"/>
            <w:sz w:val="23"/>
            <w:szCs w:val="23"/>
          </w:rPr>
          <w:t>https://dev.to/somadevtoo/19-microservices-patterns-for-system-design-interviews-3o39</w:t>
        </w:r>
      </w:hyperlink>
    </w:p>
    <w:p w:rsidR="00343E36" w:rsidRDefault="006B4BB5" w:rsidP="006B4BB5">
      <w:pPr>
        <w:pStyle w:val="Heading1"/>
      </w:pPr>
      <w:r>
        <w:br w:type="column"/>
      </w:r>
      <w:r>
        <w:lastRenderedPageBreak/>
        <w:t>API Gateway vs Load Balancer</w:t>
      </w:r>
    </w:p>
    <w:p w:rsidR="006B4BB5" w:rsidRPr="006B4BB5" w:rsidRDefault="006B4BB5" w:rsidP="006B4BB5">
      <w:r w:rsidRPr="006B4BB5">
        <w:t>An API gateway acts as a middleware component that sits between clients and backend services, providing a centralized entry point for accessing various endpoints and functionalities. Its primary function is to facilitate communication, security, and management of APIs. Here are key aspects of API gateways:</w:t>
      </w:r>
    </w:p>
    <w:p w:rsidR="006B4BB5" w:rsidRPr="006B4BB5" w:rsidRDefault="006B4BB5" w:rsidP="006B4BB5">
      <w:pPr>
        <w:numPr>
          <w:ilvl w:val="0"/>
          <w:numId w:val="2"/>
        </w:numPr>
      </w:pPr>
      <w:r w:rsidRPr="006B4BB5">
        <w:rPr>
          <w:b/>
          <w:bCs/>
        </w:rPr>
        <w:t>API Management</w:t>
      </w:r>
      <w:r w:rsidRPr="006B4BB5">
        <w:br/>
        <w:t>API gateways offer features for managing APIs, including authentication, authorization, rate limiting, and caching. They serve as a control point for enforcing security policies and access control measures.</w:t>
      </w:r>
    </w:p>
    <w:p w:rsidR="006B4BB5" w:rsidRPr="006B4BB5" w:rsidRDefault="006B4BB5" w:rsidP="006B4BB5">
      <w:pPr>
        <w:numPr>
          <w:ilvl w:val="0"/>
          <w:numId w:val="2"/>
        </w:numPr>
      </w:pPr>
      <w:r w:rsidRPr="006B4BB5">
        <w:rPr>
          <w:b/>
          <w:bCs/>
        </w:rPr>
        <w:t>Protocol Transformation</w:t>
      </w:r>
      <w:r w:rsidRPr="006B4BB5">
        <w:br/>
        <w:t>API gateways can handle protocol translation, allowing clients to communicate with backend services using different protocols or message formats. This capability enhances interoperability in heterogeneous environments.</w:t>
      </w:r>
    </w:p>
    <w:p w:rsidR="006B4BB5" w:rsidRPr="006B4BB5" w:rsidRDefault="006B4BB5" w:rsidP="006B4BB5">
      <w:pPr>
        <w:numPr>
          <w:ilvl w:val="0"/>
          <w:numId w:val="2"/>
        </w:numPr>
      </w:pPr>
      <w:r w:rsidRPr="006B4BB5">
        <w:rPr>
          <w:b/>
          <w:bCs/>
        </w:rPr>
        <w:t>Routing and Versioning</w:t>
      </w:r>
      <w:r w:rsidRPr="006B4BB5">
        <w:br/>
      </w:r>
      <w:proofErr w:type="gramStart"/>
      <w:r w:rsidRPr="006B4BB5">
        <w:t>With</w:t>
      </w:r>
      <w:proofErr w:type="gramEnd"/>
      <w:r w:rsidRPr="006B4BB5">
        <w:t xml:space="preserve"> an API gateway, requests can be routed to the appropriate backend service based on predefined rules and configurations.</w:t>
      </w:r>
    </w:p>
    <w:p w:rsidR="006B4BB5" w:rsidRPr="006B4BB5" w:rsidRDefault="006B4BB5" w:rsidP="006B4BB5">
      <w:r w:rsidRPr="006B4BB5">
        <w:t>Additionally, versioning support enables the coexistence of multiple API versions, ensuring backward compatibility and smooth migrations.</w:t>
      </w:r>
    </w:p>
    <w:p w:rsidR="006B4BB5" w:rsidRPr="006B4BB5" w:rsidRDefault="006B4BB5" w:rsidP="006B4BB5">
      <w:pPr>
        <w:numPr>
          <w:ilvl w:val="0"/>
          <w:numId w:val="3"/>
        </w:numPr>
      </w:pPr>
      <w:r w:rsidRPr="006B4BB5">
        <w:rPr>
          <w:b/>
          <w:bCs/>
        </w:rPr>
        <w:t>Analytics and Monitoring</w:t>
      </w:r>
      <w:r w:rsidRPr="006B4BB5">
        <w:t> API gateways provide insights into API usage, performance metrics, and error tracking. This visibility enables operators to monitor the health of APIs, identify bottlenecks, and optimize resource utilization.</w:t>
      </w:r>
    </w:p>
    <w:p w:rsidR="006B4BB5" w:rsidRDefault="006B4BB5" w:rsidP="006B4BB5">
      <w:r>
        <w:rPr>
          <w:noProof/>
        </w:rPr>
        <w:drawing>
          <wp:inline distT="0" distB="0" distL="0" distR="0">
            <wp:extent cx="5943600" cy="3319925"/>
            <wp:effectExtent l="0" t="0" r="0" b="0"/>
            <wp:docPr id="2" name="Picture 2" descr="How API Gateway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PI Gateway 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B5" w:rsidRDefault="006B4BB5" w:rsidP="006B4BB5"/>
    <w:p w:rsidR="006B4BB5" w:rsidRDefault="006B4BB5" w:rsidP="006B4BB5">
      <w:r w:rsidRPr="006B4BB5">
        <w:lastRenderedPageBreak/>
        <w:t>A load balancer acts as a traffic distributor, evenly distributing incoming requests across multiple backend servers or instances to optimize resource utilization, improve availability, and enhance performance.</w:t>
      </w:r>
    </w:p>
    <w:p w:rsidR="006C0D90" w:rsidRDefault="006B4BB5" w:rsidP="006C0D90">
      <w:pPr>
        <w:jc w:val="center"/>
      </w:pPr>
      <w:r>
        <w:rPr>
          <w:noProof/>
        </w:rPr>
        <w:drawing>
          <wp:inline distT="0" distB="0" distL="0" distR="0">
            <wp:extent cx="4362450" cy="1941290"/>
            <wp:effectExtent l="19050" t="19050" r="19050" b="20955"/>
            <wp:docPr id="3" name="Picture 3" descr="How Load Balancer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Load Balancer wor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6" cy="1949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BB5" w:rsidRDefault="006B4BB5" w:rsidP="006C0D90">
      <w:pPr>
        <w:pStyle w:val="Heading1"/>
      </w:pPr>
      <w:r>
        <w:t>Forward Proxy (Client side) vs Reverse Proxy (Server side)</w:t>
      </w:r>
    </w:p>
    <w:p w:rsidR="006B4BB5" w:rsidRPr="006B4BB5" w:rsidRDefault="006C0D90" w:rsidP="006C0D90">
      <w:pPr>
        <w:jc w:val="center"/>
      </w:pPr>
      <w:r>
        <w:rPr>
          <w:noProof/>
        </w:rPr>
        <w:drawing>
          <wp:inline distT="0" distB="0" distL="0" distR="0">
            <wp:extent cx="4765646" cy="5124450"/>
            <wp:effectExtent l="0" t="0" r="0" b="0"/>
            <wp:docPr id="4" name="Picture 4" descr="Forward proxy vs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ward proxy vs reverse prox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90" cy="51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8D7" w:rsidRDefault="00A728D7">
      <w:bookmarkStart w:id="0" w:name="_GoBack"/>
      <w:bookmarkEnd w:id="0"/>
    </w:p>
    <w:sectPr w:rsidR="00A7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6CDA"/>
    <w:multiLevelType w:val="multilevel"/>
    <w:tmpl w:val="55C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63BC1"/>
    <w:multiLevelType w:val="multilevel"/>
    <w:tmpl w:val="48F6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154AF"/>
    <w:multiLevelType w:val="multilevel"/>
    <w:tmpl w:val="F13A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D7"/>
    <w:rsid w:val="00343E36"/>
    <w:rsid w:val="004E43FD"/>
    <w:rsid w:val="005163A5"/>
    <w:rsid w:val="006B4BB5"/>
    <w:rsid w:val="006C0D90"/>
    <w:rsid w:val="00A728D7"/>
    <w:rsid w:val="00A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146B"/>
  <w15:chartTrackingRefBased/>
  <w15:docId w15:val="{DAC41222-954F-4D82-BB4F-720B5DB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43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5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3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somadevtoo/19-microservices-patterns-for-system-design-interviews-3o3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6</cp:revision>
  <dcterms:created xsi:type="dcterms:W3CDTF">2024-09-15T16:46:00Z</dcterms:created>
  <dcterms:modified xsi:type="dcterms:W3CDTF">2024-09-15T17:12:00Z</dcterms:modified>
</cp:coreProperties>
</file>