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Milestone 4: Transferable Representations, Meta-Learning and Few-Shot Adaptation</w:t>
      </w:r>
    </w:p>
    <w:p>
      <w:pPr>
        <w:pStyle w:val="Heading2"/>
      </w:pPr>
      <w:r>
        <w:t>1. Purpose and scope</w:t>
      </w:r>
    </w:p>
    <w:p>
      <w:pPr>
        <w:spacing w:after="120"/>
      </w:pPr>
      <w:r>
        <w:rPr>
          <w:b w:val="0"/>
          <w:i w:val="0"/>
        </w:rPr>
        <w:t>Milestone 4 covers Week 4 of the project brief, whose objective is to add the core methodological contribution of the project: a model that learns from data-rich diseases and can then be pointed at a disease it has never seen. The brief names three deliverables — a second version of the framework carrying a transfer module, a set of leave-one-disease-out transfer results, and a few-shot adaptation protocol for an unseen disease — and separately marks meta-learning as required under goal G2. All four are complete, and all computation for this milestone is finished with nothing left queued. The work was carried out over five data panels: dengue, influenza-Japan, influenza-US-regions, influenza-US-states and COVID-US-states, with Ebola held out entirely as the unseen disease. Every experiment reported in the sections that follow was run at five random seeds (42, 52, 62, 72, 82) and evaluated at four forecast horizons of three, five, ten and fifteen weeks ahead. Results are aggregated by country-macro average, meaning each location is scored first, locations are averaged within a country, and countries are then averaged with equal weight, so that no single large country can determine a headline figure. Where a disease is described as held out, no data from that disease was used to train the shared model.</w:t>
      </w:r>
    </w:p>
    <w:tbl>
      <w:tblPr>
        <w:tblStyle w:val="LightGrid-Accent1"/>
        <w:tblW w:type="auto" w:w="0"/>
        <w:tblLook w:firstColumn="1" w:firstRow="1" w:lastColumn="0" w:lastRow="0" w:noHBand="0" w:noVBand="1" w:val="04A0"/>
      </w:tblPr>
      <w:tblGrid>
        <w:gridCol w:w="2880"/>
        <w:gridCol w:w="2880"/>
        <w:gridCol w:w="2880"/>
      </w:tblGrid>
      <w:tr>
        <w:trPr>
          <w:tblHeader w:val="true"/>
        </w:trPr>
        <w:tc>
          <w:tcPr>
            <w:tcW w:type="dxa" w:w="2880"/>
          </w:tcPr>
          <w:p>
            <w:r>
              <w:rPr>
                <w:b/>
                <w:i w:val="0"/>
                <w:sz w:val="18"/>
              </w:rPr>
              <w:t>Deliverable</w:t>
            </w:r>
          </w:p>
        </w:tc>
        <w:tc>
          <w:tcPr>
            <w:tcW w:type="dxa" w:w="2880"/>
          </w:tcPr>
          <w:p>
            <w:r>
              <w:rPr>
                <w:b/>
                <w:i w:val="0"/>
                <w:sz w:val="18"/>
              </w:rPr>
              <w:t>State</w:t>
            </w:r>
          </w:p>
        </w:tc>
        <w:tc>
          <w:tcPr>
            <w:tcW w:type="dxa" w:w="2880"/>
          </w:tcPr>
          <w:p>
            <w:r>
              <w:rPr>
                <w:b/>
                <w:i w:val="0"/>
                <w:sz w:val="18"/>
              </w:rPr>
              <w:t>Evidence</w:t>
            </w:r>
          </w:p>
        </w:tc>
      </w:tr>
      <w:tr>
        <w:tc>
          <w:tcPr>
            <w:tcW w:type="dxa" w:w="2880"/>
          </w:tcPr>
          <w:p>
            <w:r>
              <w:rPr>
                <w:b w:val="0"/>
                <w:i w:val="0"/>
                <w:sz w:val="18"/>
              </w:rPr>
              <w:t>Framework v2 with transfer module</w:t>
            </w:r>
          </w:p>
        </w:tc>
        <w:tc>
          <w:tcPr>
            <w:tcW w:type="dxa" w:w="2880"/>
          </w:tcPr>
          <w:p>
            <w:r>
              <w:rPr>
                <w:b w:val="0"/>
                <w:i w:val="0"/>
                <w:sz w:val="18"/>
              </w:rPr>
              <w:t>Delivered</w:t>
            </w:r>
          </w:p>
        </w:tc>
        <w:tc>
          <w:tcPr>
            <w:tcW w:type="dxa" w:w="2880"/>
          </w:tcPr>
          <w:p>
            <w:r>
              <w:rPr>
                <w:rFonts w:ascii="Consolas" w:hAnsi="Consolas"/>
                <w:b w:val="0"/>
                <w:i w:val="0"/>
                <w:sz w:val="18"/>
              </w:rPr>
              <w:t>train/lodo.py</w:t>
            </w:r>
            <w:r>
              <w:rPr>
                <w:b w:val="0"/>
                <w:i w:val="0"/>
                <w:sz w:val="18"/>
              </w:rPr>
              <w:t>, five fold variants at five seeds</w:t>
            </w:r>
          </w:p>
        </w:tc>
      </w:tr>
      <w:tr>
        <w:tc>
          <w:tcPr>
            <w:tcW w:type="dxa" w:w="2880"/>
          </w:tcPr>
          <w:p>
            <w:r>
              <w:rPr>
                <w:b w:val="0"/>
                <w:i w:val="0"/>
                <w:sz w:val="18"/>
              </w:rPr>
              <w:t>Leave-one-disease-out transfer results</w:t>
            </w:r>
          </w:p>
        </w:tc>
        <w:tc>
          <w:tcPr>
            <w:tcW w:type="dxa" w:w="2880"/>
          </w:tcPr>
          <w:p>
            <w:r>
              <w:rPr>
                <w:b w:val="0"/>
                <w:i w:val="0"/>
                <w:sz w:val="18"/>
              </w:rPr>
              <w:t>Delivered</w:t>
            </w:r>
          </w:p>
        </w:tc>
        <w:tc>
          <w:tcPr>
            <w:tcW w:type="dxa" w:w="2880"/>
          </w:tcPr>
          <w:p>
            <w:r>
              <w:rPr>
                <w:rFonts w:ascii="Consolas" w:hAnsi="Consolas"/>
                <w:b w:val="0"/>
                <w:i w:val="0"/>
                <w:sz w:val="18"/>
              </w:rPr>
              <w:t>LDO3_Results.md</w:t>
            </w:r>
            <w:r>
              <w:rPr>
                <w:b w:val="0"/>
                <w:i w:val="0"/>
                <w:sz w:val="18"/>
              </w:rPr>
              <w:t>, 215 of 215 expected artifacts verified present</w:t>
            </w:r>
          </w:p>
        </w:tc>
      </w:tr>
      <w:tr>
        <w:tc>
          <w:tcPr>
            <w:tcW w:type="dxa" w:w="2880"/>
          </w:tcPr>
          <w:p>
            <w:r>
              <w:rPr>
                <w:b w:val="0"/>
                <w:i w:val="0"/>
                <w:sz w:val="18"/>
              </w:rPr>
              <w:t>Few-shot adaptation protocol for an unseen disease</w:t>
            </w:r>
          </w:p>
        </w:tc>
        <w:tc>
          <w:tcPr>
            <w:tcW w:type="dxa" w:w="2880"/>
          </w:tcPr>
          <w:p>
            <w:r>
              <w:rPr>
                <w:b w:val="0"/>
                <w:i w:val="0"/>
                <w:sz w:val="18"/>
              </w:rPr>
              <w:t>Delivered</w:t>
            </w:r>
          </w:p>
        </w:tc>
        <w:tc>
          <w:tcPr>
            <w:tcW w:type="dxa" w:w="2880"/>
          </w:tcPr>
          <w:p>
            <w:r>
              <w:rPr>
                <w:rFonts w:ascii="Consolas" w:hAnsi="Consolas"/>
                <w:b w:val="0"/>
                <w:i w:val="0"/>
                <w:sz w:val="18"/>
              </w:rPr>
              <w:t>train/ebola.py</w:t>
            </w:r>
            <w:r>
              <w:rPr>
                <w:b w:val="0"/>
                <w:i w:val="0"/>
                <w:sz w:val="18"/>
              </w:rPr>
              <w:t>, run under a frozen pre-registration at five seeds</w:t>
            </w:r>
          </w:p>
        </w:tc>
      </w:tr>
      <w:tr>
        <w:tc>
          <w:tcPr>
            <w:tcW w:type="dxa" w:w="2880"/>
          </w:tcPr>
          <w:p>
            <w:r>
              <w:rPr>
                <w:b w:val="0"/>
                <w:i w:val="0"/>
                <w:sz w:val="18"/>
              </w:rPr>
              <w:t>Meta-learning (goal G2)</w:t>
            </w:r>
          </w:p>
        </w:tc>
        <w:tc>
          <w:tcPr>
            <w:tcW w:type="dxa" w:w="2880"/>
          </w:tcPr>
          <w:p>
            <w:r>
              <w:rPr>
                <w:b w:val="0"/>
                <w:i w:val="0"/>
                <w:sz w:val="18"/>
              </w:rPr>
              <w:t>Delivered</w:t>
            </w:r>
          </w:p>
        </w:tc>
        <w:tc>
          <w:tcPr>
            <w:tcW w:type="dxa" w:w="2880"/>
          </w:tcPr>
          <w:p>
            <w:r>
              <w:rPr>
                <w:rFonts w:ascii="Consolas" w:hAnsi="Consolas"/>
                <w:b w:val="0"/>
                <w:i w:val="0"/>
                <w:sz w:val="18"/>
              </w:rPr>
              <w:t>ANIL_Results.md</w:t>
            </w:r>
            <w:r>
              <w:rPr>
                <w:b w:val="0"/>
                <w:i w:val="0"/>
                <w:sz w:val="18"/>
              </w:rPr>
              <w:t>, four folds at five seeds per arm</w:t>
            </w:r>
          </w:p>
        </w:tc>
      </w:tr>
    </w:tbl>
    <w:p>
      <w:pPr>
        <w:spacing w:after="40"/>
      </w:pPr>
    </w:p>
    <w:p>
      <w:pPr>
        <w:pStyle w:val="Heading2"/>
      </w:pPr>
      <w:r>
        <w:t>2. Framework v2: the transfer module</w:t>
      </w:r>
    </w:p>
    <w:p>
      <w:pPr>
        <w:spacing w:after="120"/>
      </w:pPr>
      <w:r>
        <w:rPr>
          <w:b w:val="0"/>
          <w:i w:val="0"/>
        </w:rPr>
        <w:t>The framework is built in two parts, and the split between them is what makes transfer to a new disease possible. A shared trunk reads the recent history of every location and produces a compact description of that location's current state. A small per-disease adapter turns that description into a forecast. The trunk holds what the diseases have in common and the adapter holds what is specific to one disease, so a new disease requires a new adapter rather than a new model.</w:t>
      </w:r>
    </w:p>
    <w:p>
      <w:pPr>
        <w:spacing w:after="120"/>
      </w:pPr>
      <w:r>
        <w:rPr>
          <w:b w:val="0"/>
          <w:i w:val="0"/>
        </w:rPr>
        <w:t xml:space="preserve">The trunk takes a fixed input per location: a window of 20 weeks carrying four channels, </w:t>
      </w:r>
      <w:r>
        <w:rPr>
          <w:rFonts w:ascii="Consolas" w:hAnsi="Consolas"/>
          <w:b w:val="0"/>
          <w:i w:val="0"/>
          <w:sz w:val="19"/>
        </w:rPr>
        <w:t>incidence_norm</w:t>
      </w:r>
      <w:r>
        <w:rPr>
          <w:b w:val="0"/>
          <w:i w:val="0"/>
        </w:rPr>
        <w:t xml:space="preserve">, </w:t>
      </w:r>
      <w:r>
        <w:rPr>
          <w:rFonts w:ascii="Consolas" w:hAnsi="Consolas"/>
          <w:b w:val="0"/>
          <w:i w:val="0"/>
          <w:sz w:val="19"/>
        </w:rPr>
        <w:t>sin_doy</w:t>
      </w:r>
      <w:r>
        <w:rPr>
          <w:b w:val="0"/>
          <w:i w:val="0"/>
        </w:rPr>
        <w:t xml:space="preserve">, </w:t>
      </w:r>
      <w:r>
        <w:rPr>
          <w:rFonts w:ascii="Consolas" w:hAnsi="Consolas"/>
          <w:b w:val="0"/>
          <w:i w:val="0"/>
          <w:sz w:val="19"/>
        </w:rPr>
        <w:t>cos_doy</w:t>
      </w:r>
      <w:r>
        <w:rPr>
          <w:b w:val="0"/>
          <w:i w:val="0"/>
        </w:rPr>
        <w:t xml:space="preserve"> and </w:t>
      </w:r>
      <w:r>
        <w:rPr>
          <w:rFonts w:ascii="Consolas" w:hAnsi="Consolas"/>
          <w:b w:val="0"/>
          <w:i w:val="0"/>
          <w:sz w:val="19"/>
        </w:rPr>
        <w:t>obs_mask</w:t>
      </w:r>
      <w:r>
        <w:rPr>
          <w:b w:val="0"/>
          <w:i w:val="0"/>
        </w:rPr>
        <w:t xml:space="preserve">. Three components run over it. A dilated temporal convolutional network with kernel size 2 and dilations of 1, 2, 4, 8 and 16 gives a receptive field of 32 weeks, which covers the full 20-week window. An LTR degree feature computed from the graph is added to the temporal output, giving each location a representation of its own position in the graph. Two layers of spatial mixing then pass messages over the graph adjacency, held at two layers because three or more over-smooth. The mixing is controlled by a learned gate, which produces a value per location from a small multi-layer perceptron and returns </w:t>
      </w:r>
      <w:r>
        <w:rPr>
          <w:rFonts w:ascii="Consolas" w:hAnsi="Consolas"/>
          <w:b w:val="0"/>
          <w:i w:val="0"/>
          <w:sz w:val="19"/>
        </w:rPr>
        <w:t>(1 - g) * h + g * h_spatial</w:t>
      </w:r>
      <w:r>
        <w:rPr>
          <w:b w:val="0"/>
          <w:i w:val="0"/>
        </w:rPr>
        <w:t>, so each location decides for itself how much of the neighbourhood signal to take. The trunk width is 64 and dropout is 0.1.</w:t>
      </w:r>
    </w:p>
    <w:p>
      <w:pPr>
        <w:spacing w:after="120"/>
      </w:pPr>
      <w:r>
        <w:rPr>
          <w:b w:val="0"/>
          <w:i w:val="0"/>
        </w:rPr>
        <w:t>The adapter is a FiLM affine and a quantile head: a learned per-feature scale and shift applied to the trunk output, then a single linear map to all four horizons at five quantile levels of 0.05, 0.25, 0.50, 0.75 and 0.95. That is 1,428 parameters. The median quantile is the point forecast scored for RMSE, MAE and PCC, and the outer pairs give the 50 per cent and 90 per cent prediction intervals, so one output carries both the forecast and its uncertainty. Training minimises pinball loss across the five quantiles.</w:t>
      </w:r>
    </w:p>
    <w:p>
      <w:pPr>
        <w:spacing w:after="120"/>
      </w:pPr>
      <w:r>
        <w:rPr>
          <w:b w:val="0"/>
          <w:i w:val="0"/>
        </w:rPr>
        <w:t>!</w:t>
      </w:r>
      <w:r>
        <w:rPr>
          <w:b w:val="0"/>
          <w:i/>
        </w:rPr>
        <w:t>Encoder data flowchart</w:t>
      </w:r>
    </w:p>
    <w:p>
      <w:pPr>
        <w:spacing w:after="120"/>
      </w:pPr>
      <w:r>
        <w:rPr>
          <w:b w:val="0"/>
          <w:i w:val="0"/>
        </w:rPr>
        <w:t>Transfer follows from the split. The trunk and one adapter per available disease are trained together on the diseases in hand. The trunk is then frozen and a single fresh adapter is fitted on the new disease, so the new disease has to supply enough signal to fit 1,428 parameters rather than a whole model. A stricter route is also supported: the zero-shot arm takes the mean of the adapters already trained on the other diseases and applies it with nothing fitted at all, so the new disease contributes no training data whatsoever.</w:t>
      </w:r>
    </w:p>
    <w:p>
      <w:pPr>
        <w:spacing w:after="120"/>
      </w:pPr>
      <w:r>
        <w:rPr>
          <w:b w:val="0"/>
          <w:i w:val="0"/>
        </w:rPr>
        <w:t>The adapter size was chosen against measurement. Three larger surfaces were tested against it on a frozen trunk, seed-paired at five seeds: MLP heads at 5,460 and 21,780 parameters and a FiLM-plus-MLP head at 5,588. In-domain, none of the 12 cells beat the affine adapter and one was worse. Across diseases the larger surfaces won 7 of 36 cells and lost 3, with the gains at the longest horizons and the losses at the shortest, reaching -22.5 per cent at h3 on influenza-Japan. The affine adapter was retained: the extra capacity does not pay, and it is the only surface small enough to fit from the tens of observations an emerging disease provides.</w:t>
      </w:r>
    </w:p>
    <w:p>
      <w:pPr>
        <w:spacing w:after="120"/>
      </w:pPr>
      <w:r>
        <w:rPr>
          <w:b w:val="0"/>
          <w:i w:val="0"/>
        </w:rPr>
        <w:t>The trunk is disease-agnostic architecturally and in code. No disease name or disease identifier is among its inputs, and no internal dimension is sized by the number of locations, so the same trunk accepts a 10-location graph and a 7,165-location graph unchanged. The code enforces this at runtime: the trunk refuses any input that is not exactly four channels, and an audit routine lists every parameter whose shape matches one of the five graph sizes in use, with an empty list as the passing result. A change that broke the property would stop the model rather than pass unnoticed.</w:t>
      </w:r>
    </w:p>
    <w:p>
      <w:pPr>
        <w:pStyle w:val="Heading2"/>
      </w:pPr>
      <w:r>
        <w:t>3. Leave-one-disease-out: the evaluation design</w:t>
      </w:r>
    </w:p>
    <w:p>
      <w:pPr>
        <w:spacing w:after="120"/>
      </w:pPr>
      <w:r>
        <w:rPr>
          <w:b w:val="0"/>
          <w:i w:val="0"/>
        </w:rPr>
        <w:t>Transfer was tested by removing one disease from training entirely and then asking the model to forecast it. Three folds were run, one per held-out disease, at five seeds each. In every fold the trunk is trained on the remaining diseases, the held-out disease is never seen during trunk training, and the trunk is then frozen before anything is fitted on the held-out disease.</w:t>
      </w:r>
    </w:p>
    <w:tbl>
      <w:tblPr>
        <w:tblStyle w:val="LightGrid-Accent1"/>
        <w:tblW w:type="auto" w:w="0"/>
        <w:tblLook w:firstColumn="1" w:firstRow="1" w:lastColumn="0" w:lastRow="0" w:noHBand="0" w:noVBand="1" w:val="04A0"/>
      </w:tblPr>
      <w:tblGrid>
        <w:gridCol w:w="2880"/>
        <w:gridCol w:w="2880"/>
        <w:gridCol w:w="2880"/>
      </w:tblGrid>
      <w:tr>
        <w:trPr>
          <w:tblHeader w:val="true"/>
        </w:trPr>
        <w:tc>
          <w:tcPr>
            <w:tcW w:type="dxa" w:w="2880"/>
          </w:tcPr>
          <w:p>
            <w:r>
              <w:rPr>
                <w:b/>
                <w:i w:val="0"/>
                <w:sz w:val="18"/>
              </w:rPr>
              <w:t>Trunk trained on</w:t>
            </w:r>
          </w:p>
        </w:tc>
        <w:tc>
          <w:tcPr>
            <w:tcW w:type="dxa" w:w="2880"/>
          </w:tcPr>
          <w:p>
            <w:r>
              <w:rPr>
                <w:b/>
                <w:i w:val="0"/>
                <w:sz w:val="18"/>
              </w:rPr>
              <w:t>Held out</w:t>
            </w:r>
          </w:p>
        </w:tc>
        <w:tc>
          <w:tcPr>
            <w:tcW w:type="dxa" w:w="2880"/>
          </w:tcPr>
          <w:p>
            <w:r>
              <w:rPr>
                <w:b/>
                <w:i w:val="0"/>
                <w:sz w:val="18"/>
              </w:rPr>
              <w:t>Adapter fitted on</w:t>
            </w:r>
          </w:p>
        </w:tc>
      </w:tr>
      <w:tr>
        <w:tc>
          <w:tcPr>
            <w:tcW w:type="dxa" w:w="2880"/>
          </w:tcPr>
          <w:p>
            <w:r>
              <w:rPr>
                <w:b w:val="0"/>
                <w:i w:val="0"/>
                <w:sz w:val="18"/>
              </w:rPr>
              <w:t>influenza, COVID</w:t>
            </w:r>
          </w:p>
        </w:tc>
        <w:tc>
          <w:tcPr>
            <w:tcW w:type="dxa" w:w="2880"/>
          </w:tcPr>
          <w:p>
            <w:r>
              <w:rPr>
                <w:b w:val="0"/>
                <w:i w:val="0"/>
                <w:sz w:val="18"/>
              </w:rPr>
              <w:t>dengue</w:t>
            </w:r>
          </w:p>
        </w:tc>
        <w:tc>
          <w:tcPr>
            <w:tcW w:type="dxa" w:w="2880"/>
          </w:tcPr>
          <w:p>
            <w:r>
              <w:rPr>
                <w:b w:val="0"/>
                <w:i w:val="0"/>
                <w:sz w:val="18"/>
              </w:rPr>
              <w:t>the held-out disease's own training fold, trunk frozen</w:t>
            </w:r>
          </w:p>
        </w:tc>
      </w:tr>
      <w:tr>
        <w:tc>
          <w:tcPr>
            <w:tcW w:type="dxa" w:w="2880"/>
          </w:tcPr>
          <w:p>
            <w:r>
              <w:rPr>
                <w:b w:val="0"/>
                <w:i w:val="0"/>
                <w:sz w:val="18"/>
              </w:rPr>
              <w:t>dengue, COVID</w:t>
            </w:r>
          </w:p>
        </w:tc>
        <w:tc>
          <w:tcPr>
            <w:tcW w:type="dxa" w:w="2880"/>
          </w:tcPr>
          <w:p>
            <w:r>
              <w:rPr>
                <w:b w:val="0"/>
                <w:i w:val="0"/>
                <w:sz w:val="18"/>
              </w:rPr>
              <w:t>influenza-Japan, influenza-US-regions, influenza-US-states</w:t>
            </w:r>
          </w:p>
        </w:tc>
        <w:tc>
          <w:tcPr>
            <w:tcW w:type="dxa" w:w="2880"/>
          </w:tcPr>
          <w:p>
            <w:r>
              <w:rPr>
                <w:b w:val="0"/>
                <w:i w:val="0"/>
                <w:sz w:val="18"/>
              </w:rPr>
              <w:t>the held-out disease's own training fold, trunk frozen</w:t>
            </w:r>
          </w:p>
        </w:tc>
      </w:tr>
      <w:tr>
        <w:tc>
          <w:tcPr>
            <w:tcW w:type="dxa" w:w="2880"/>
          </w:tcPr>
          <w:p>
            <w:r>
              <w:rPr>
                <w:b w:val="0"/>
                <w:i w:val="0"/>
                <w:sz w:val="18"/>
              </w:rPr>
              <w:t>dengue, influenza</w:t>
            </w:r>
          </w:p>
        </w:tc>
        <w:tc>
          <w:tcPr>
            <w:tcW w:type="dxa" w:w="2880"/>
          </w:tcPr>
          <w:p>
            <w:r>
              <w:rPr>
                <w:b w:val="0"/>
                <w:i w:val="0"/>
                <w:sz w:val="18"/>
              </w:rPr>
              <w:t>COVID-US-states</w:t>
            </w:r>
          </w:p>
        </w:tc>
        <w:tc>
          <w:tcPr>
            <w:tcW w:type="dxa" w:w="2880"/>
          </w:tcPr>
          <w:p>
            <w:r>
              <w:rPr>
                <w:b w:val="0"/>
                <w:i w:val="0"/>
                <w:sz w:val="18"/>
              </w:rPr>
              <w:t>the held-out disease's own training fold, trunk frozen</w:t>
            </w:r>
          </w:p>
        </w:tc>
      </w:tr>
    </w:tbl>
    <w:p>
      <w:pPr>
        <w:spacing w:after="40"/>
      </w:pPr>
    </w:p>
    <w:p>
      <w:pPr>
        <w:spacing w:after="120"/>
      </w:pPr>
      <w:r>
        <w:rPr>
          <w:b w:val="0"/>
          <w:i w:val="0"/>
        </w:rPr>
        <w:t>The three influenza panels share a single adapter wherever they appear, in training and when held out, so the trunk cannot quietly absorb the differences between them into three separate heads. A held-out influenza fold therefore produces three separate results, one per panel, and they are never pooled into one influenza figure.</w:t>
      </w:r>
    </w:p>
    <w:p>
      <w:pPr>
        <w:spacing w:after="120"/>
      </w:pPr>
      <w:r>
        <w:rPr>
          <w:b w:val="0"/>
          <w:i w:val="0"/>
        </w:rPr>
        <w:t xml:space="preserve">Two arms are scored in every fold. The </w:t>
      </w:r>
      <w:r>
        <w:rPr>
          <w:b/>
          <w:i w:val="0"/>
        </w:rPr>
        <w:t>adapted</w:t>
      </w:r>
      <w:r>
        <w:rPr>
          <w:b w:val="0"/>
          <w:i w:val="0"/>
        </w:rPr>
        <w:t xml:space="preserve"> arm freezes the trunk and fits one fresh adapter on the held-out disease's own training fold. The </w:t>
      </w:r>
      <w:r>
        <w:rPr>
          <w:b/>
          <w:i w:val="0"/>
        </w:rPr>
        <w:t>zero-shot</w:t>
      </w:r>
      <w:r>
        <w:rPr>
          <w:b w:val="0"/>
          <w:i w:val="0"/>
        </w:rPr>
        <w:t xml:space="preserve"> arm applies the mean of the adapters trained on the other diseases with nothing fitted on the held-out disease at all. The adapted arm is deliberately the optimistic case: the held-out disease is handed its entire training fold to fit the adapter, which is far more data than an emerging disease would ever have. If transfer fails under those conditions, it cannot succeed on the tens of observations available at the start of an outbreak, so the adapted arm sets an upper bound on what few-shot transfer can deliver.</w:t>
      </w:r>
    </w:p>
    <w:p>
      <w:pPr>
        <w:spacing w:after="120"/>
      </w:pPr>
      <w:r>
        <w:rPr>
          <w:b w:val="0"/>
          <w:i w:val="0"/>
        </w:rPr>
        <w:t xml:space="preserve">Every result is read against two references. The first is the </w:t>
      </w:r>
      <w:r>
        <w:rPr>
          <w:b/>
          <w:i w:val="0"/>
        </w:rPr>
        <w:t>single-disease ceiling</w:t>
      </w:r>
      <w:r>
        <w:rPr>
          <w:b w:val="0"/>
          <w:i w:val="0"/>
        </w:rPr>
        <w:t xml:space="preserve">: the same architecture trained on the held-out disease itself, from scratch, with no transfer. It is paired seed to seed, so the transfer run at seed 42 is compared against the single-disease run at seed 42 and the five paired differences form the interval. This makes the question precise, namely how much accuracy is lost by transferring rather than training on the disease directly. The second is the set of </w:t>
      </w:r>
      <w:r>
        <w:rPr>
          <w:b/>
          <w:i w:val="0"/>
        </w:rPr>
        <w:t>naive floors</w:t>
      </w:r>
      <w:r>
        <w:rPr>
          <w:b w:val="0"/>
          <w:i w:val="0"/>
        </w:rPr>
        <w:t>, three reference forecasts that require no model at all: persistence carries the last observed value forward, seasonal uses the value from the same week one season earlier and falls back to persistence where that week is unobserved, and train-mean predicts each location's average over its training period. Beating a naive floor is the minimum bar for a forecast being useful; approaching the ceiling is the bar for transfer being worthwhile.</w:t>
      </w:r>
    </w:p>
    <w:p>
      <w:pPr>
        <w:spacing w:after="120"/>
      </w:pPr>
      <w:r>
        <w:rPr>
          <w:b w:val="0"/>
          <w:i w:val="0"/>
        </w:rPr>
        <w:t>The COVID panel's validation fold contains the Omicron peak and its test fold is a flat, low-amplitude tail on the far side of that break. COVID's h10 and h15 cells measure the fold boundary rather than transfer, and are reported in full but excluded from the tallies in either direction.</w:t>
      </w:r>
    </w:p>
    <w:p>
      <w:pPr>
        <w:pStyle w:val="Heading2"/>
      </w:pPr>
      <w:r>
        <w:t>4. Leave-one-disease-out: results</w:t>
      </w:r>
    </w:p>
    <w:p>
      <w:pPr>
        <w:pStyle w:val="Heading3"/>
      </w:pPr>
      <w:r>
        <w:t>4.1 How a cell is judged</w:t>
      </w:r>
    </w:p>
    <w:p>
      <w:pPr>
        <w:spacing w:after="120"/>
      </w:pPr>
      <w:r>
        <w:rPr>
          <w:b w:val="0"/>
          <w:i w:val="0"/>
        </w:rPr>
        <w:t>A cell is one dataset at one horizon on one metric. The transfer arm is compared against the single-disease ceiling on the same dataset, paired seed to seed, and a cell counts as a result only when its interval excludes zero; otherwise it is reported as within noise. Thirty-six RMSE and MAE cells are attributable, being five panels at four horizons on two metrics, less the four COVID cells at h10 and h15 that measure the fold boundary. Two tests are applied to those cells. A small-sample t interval over the five seeds asks whether the difference survives seed variation, and a paired bootstrap over time origins, resampled ten thousand times with both arms rebuilt from the same origins, asks whether it survives origin variation. Both are reported.</w:t>
      </w:r>
    </w:p>
    <w:p>
      <w:pPr>
        <w:spacing w:after="120"/>
      </w:pPr>
      <w:r>
        <w:rPr>
          <w:b w:val="0"/>
          <w:i w:val="0"/>
        </w:rPr>
        <w:t xml:space="preserve">Every single-disease ceiling in this section is the </w:t>
      </w:r>
      <w:r>
        <w:rPr>
          <w:rFonts w:ascii="Consolas" w:hAnsi="Consolas"/>
          <w:b w:val="0"/>
          <w:i w:val="0"/>
          <w:sz w:val="19"/>
        </w:rPr>
        <w:t>encoder</w:t>
      </w:r>
      <w:r>
        <w:rPr>
          <w:b w:val="0"/>
          <w:i w:val="0"/>
        </w:rPr>
        <w:t xml:space="preserve"> arm. The results file for each panel holds a second arm alongside it, </w:t>
      </w:r>
      <w:r>
        <w:rPr>
          <w:rFonts w:ascii="Consolas" w:hAnsi="Consolas"/>
          <w:b w:val="0"/>
          <w:i w:val="0"/>
          <w:sz w:val="19"/>
        </w:rPr>
        <w:t>encoder_mc</w:t>
      </w:r>
      <w:r>
        <w:rPr>
          <w:b w:val="0"/>
          <w:i w:val="0"/>
        </w:rPr>
        <w:t xml:space="preserve">, under identical keys, and the two are different experiments. The quantile head predicts the log-space median, which inverts to the count-space median. That is the right point estimate for MAE, but RMSE is minimised by the count-space mean, so the point forecast sits systematically low for the metric it is scored by. </w:t>
      </w:r>
      <w:r>
        <w:rPr>
          <w:rFonts w:ascii="Consolas" w:hAnsi="Consolas"/>
          <w:b w:val="0"/>
          <w:i w:val="0"/>
          <w:sz w:val="19"/>
        </w:rPr>
        <w:t>encoder_mc</w:t>
      </w:r>
      <w:r>
        <w:rPr>
          <w:b w:val="0"/>
          <w:i w:val="0"/>
        </w:rPr>
        <w:t xml:space="preserve"> corrects this by fitting one scalar offset per horizon on the validation fold alone and applying it to the point forecast. Averaged over the five seeds it helps at the short horizons on dengue, influenza-Japan and influenza-US-regions, improving RMSE by 9.3 per cent and MAE by 7.2 per cent at h3 on influenza-Japan and by 6.4 and 2.7 per cent on dengue. It costs elsewhere: on influenza-US-states it is worse on MAE at every horizon, by 12.4 per cent at h10, and on COVID it is worse on both metrics at every horizon, by 8.8, 21.4, 47.3 and 27.4 per cent on RMSE. The correction is fitted on the validation fold, so where validation and test differ in scale it transfers badly, and COVID is that case. </w:t>
      </w:r>
      <w:r>
        <w:rPr>
          <w:rFonts w:ascii="Consolas" w:hAnsi="Consolas"/>
          <w:b w:val="0"/>
          <w:i w:val="0"/>
          <w:sz w:val="19"/>
        </w:rPr>
        <w:t>encoder</w:t>
      </w:r>
      <w:r>
        <w:rPr>
          <w:b w:val="0"/>
          <w:i w:val="0"/>
        </w:rPr>
        <w:t xml:space="preserve"> is therefore the arm reported throughout: it is the calibrated forecast, it is the arm every transfer comparison in this milestone was produced against, and its bias direction understates the model's own performance, so leaving it uncorrected cannot inflate any result. Both arms are kept in the records so the size of the gap stays visible.</w:t>
      </w:r>
    </w:p>
    <w:p>
      <w:pPr>
        <w:pStyle w:val="Heading3"/>
      </w:pPr>
      <w:r>
        <w:t>4.2 The headline</w:t>
      </w:r>
    </w:p>
    <w:p>
      <w:pPr>
        <w:spacing w:after="120"/>
      </w:pPr>
      <w:r>
        <w:rPr>
          <w:b w:val="0"/>
          <w:i w:val="0"/>
        </w:rPr>
        <w:t>Cross-disease transfer is negative. Judged by the paired bootstrap over time origins, 25 of the 36 attributable cells are significantly worse than the single-disease ceiling, 10 are within noise and 1 is better. Under the seed-paired t interval the same cells give 0 better, 18 within noise and 18 worse. Neither test finds a systematic advantage for transfer, and both find substantial losses.</w:t>
      </w:r>
    </w:p>
    <w:p>
      <w:pPr>
        <w:spacing w:after="120"/>
      </w:pPr>
      <w:r>
        <w:rPr>
          <w:b w:val="0"/>
          <w:i w:val="0"/>
        </w:rPr>
        <w:t>The effect is ordered by horizon, which is the more useful finding. At h3 the transfer arm is close to parity with a model trained on the disease itself and most cells sit within noise. By h10 and h15 it is uniformly and substantially worse, reaching -38 per cent on influenza-Japan RMSE and -51 per cent on influenza-US-regions MAE. A frozen foreign trunk carries enough short-range structure to match in-domain training for a few weeks ahead and then loses it. The gradient is driven by dengue and influenza and does not depend on the excluded COVID cells.</w:t>
      </w:r>
    </w:p>
    <w:p>
      <w:pPr>
        <w:spacing w:after="120"/>
      </w:pPr>
      <w:r>
        <w:rPr>
          <w:b w:val="0"/>
          <w:i w:val="0"/>
        </w:rPr>
        <w:t>!</w:t>
      </w:r>
      <w:r>
        <w:rPr>
          <w:b w:val="0"/>
          <w:i/>
        </w:rPr>
        <w:t>Transfer cost against the single-disease ceiling, by forecast horizon</w:t>
      </w:r>
    </w:p>
    <w:p>
      <w:pPr>
        <w:pStyle w:val="Heading3"/>
      </w:pPr>
      <w:r>
        <w:t>4.3 Transfer verdict by cell</w:t>
      </w:r>
    </w:p>
    <w:p>
      <w:pPr>
        <w:spacing w:after="120"/>
      </w:pPr>
      <w:r>
        <w:rPr>
          <w:b w:val="0"/>
          <w:i w:val="0"/>
        </w:rPr>
        <w:t>Counting only RMSE and MAE, against the seed-paired ceiling. The final column is the one that decides whether a cell is a result at all: it counts the horizons at which the adapted arm beats the best naive floor. Beating the ceiling while losing to a train-mean baseline is not transfer, it is two models failing together.</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rPr>
          <w:tblHeader w:val="true"/>
        </w:trPr>
        <w:tc>
          <w:tcPr>
            <w:tcW w:type="dxa" w:w="1080"/>
          </w:tcPr>
          <w:p>
            <w:r>
              <w:rPr>
                <w:b/>
                <w:i w:val="0"/>
                <w:sz w:val="18"/>
              </w:rPr>
              <w:t>Fold</w:t>
            </w:r>
          </w:p>
        </w:tc>
        <w:tc>
          <w:tcPr>
            <w:tcW w:type="dxa" w:w="1080"/>
          </w:tcPr>
          <w:p>
            <w:r>
              <w:rPr>
                <w:b/>
                <w:i w:val="0"/>
                <w:sz w:val="18"/>
              </w:rPr>
              <w:t>Dataset</w:t>
            </w:r>
          </w:p>
        </w:tc>
        <w:tc>
          <w:tcPr>
            <w:tcW w:type="dxa" w:w="1080"/>
          </w:tcPr>
          <w:p>
            <w:r>
              <w:rPr>
                <w:b/>
                <w:i w:val="0"/>
                <w:sz w:val="18"/>
              </w:rPr>
              <w:t>Metric</w:t>
            </w:r>
          </w:p>
        </w:tc>
        <w:tc>
          <w:tcPr>
            <w:tcW w:type="dxa" w:w="1080"/>
          </w:tcPr>
          <w:p>
            <w:r>
              <w:rPr>
                <w:b/>
                <w:i w:val="0"/>
                <w:sz w:val="18"/>
              </w:rPr>
              <w:t>Better than ceiling</w:t>
            </w:r>
          </w:p>
        </w:tc>
        <w:tc>
          <w:tcPr>
            <w:tcW w:type="dxa" w:w="1080"/>
          </w:tcPr>
          <w:p>
            <w:r>
              <w:rPr>
                <w:b/>
                <w:i w:val="0"/>
                <w:sz w:val="18"/>
              </w:rPr>
              <w:t>Within noise</w:t>
            </w:r>
          </w:p>
        </w:tc>
        <w:tc>
          <w:tcPr>
            <w:tcW w:type="dxa" w:w="1080"/>
          </w:tcPr>
          <w:p>
            <w:r>
              <w:rPr>
                <w:b/>
                <w:i w:val="0"/>
                <w:sz w:val="18"/>
              </w:rPr>
              <w:t>Worse than ceiling</w:t>
            </w:r>
          </w:p>
        </w:tc>
        <w:tc>
          <w:tcPr>
            <w:tcW w:type="dxa" w:w="1080"/>
          </w:tcPr>
          <w:p>
            <w:r>
              <w:rPr>
                <w:b/>
                <w:i w:val="0"/>
                <w:sz w:val="18"/>
              </w:rPr>
              <w:t>Excluded</w:t>
            </w:r>
          </w:p>
        </w:tc>
        <w:tc>
          <w:tcPr>
            <w:tcW w:type="dxa" w:w="1080"/>
          </w:tcPr>
          <w:p>
            <w:r>
              <w:rPr>
                <w:b/>
                <w:i w:val="0"/>
                <w:sz w:val="18"/>
              </w:rPr>
              <w:t>Beats naive floor</w:t>
            </w:r>
          </w:p>
        </w:tc>
      </w:tr>
      <w:tr>
        <w:tc>
          <w:tcPr>
            <w:tcW w:type="dxa" w:w="1080"/>
          </w:tcPr>
          <w:p>
            <w:r>
              <w:rPr>
                <w:b w:val="0"/>
                <w:i w:val="0"/>
                <w:sz w:val="18"/>
              </w:rPr>
              <w:t>dengue</w:t>
            </w:r>
          </w:p>
        </w:tc>
        <w:tc>
          <w:tcPr>
            <w:tcW w:type="dxa" w:w="1080"/>
          </w:tcPr>
          <w:p>
            <w:r>
              <w:rPr>
                <w:b w:val="0"/>
                <w:i w:val="0"/>
                <w:sz w:val="18"/>
              </w:rPr>
              <w:t>dengue</w:t>
            </w:r>
          </w:p>
        </w:tc>
        <w:tc>
          <w:tcPr>
            <w:tcW w:type="dxa" w:w="1080"/>
          </w:tcPr>
          <w:p>
            <w:r>
              <w:rPr>
                <w:b w:val="0"/>
                <w:i w:val="0"/>
                <w:sz w:val="18"/>
              </w:rPr>
              <w:t>rmse</w:t>
            </w:r>
          </w:p>
        </w:tc>
        <w:tc>
          <w:tcPr>
            <w:tcW w:type="dxa" w:w="1080"/>
          </w:tcPr>
          <w:p>
            <w:r>
              <w:rPr>
                <w:b w:val="0"/>
                <w:i w:val="0"/>
                <w:sz w:val="18"/>
              </w:rPr>
              <w:t>0</w:t>
            </w:r>
          </w:p>
        </w:tc>
        <w:tc>
          <w:tcPr>
            <w:tcW w:type="dxa" w:w="1080"/>
          </w:tcPr>
          <w:p>
            <w:r>
              <w:rPr>
                <w:b w:val="0"/>
                <w:i w:val="0"/>
                <w:sz w:val="18"/>
              </w:rPr>
              <w:t>3</w:t>
            </w:r>
          </w:p>
        </w:tc>
        <w:tc>
          <w:tcPr>
            <w:tcW w:type="dxa" w:w="1080"/>
          </w:tcPr>
          <w:p>
            <w:r>
              <w:rPr>
                <w:b w:val="0"/>
                <w:i w:val="0"/>
                <w:sz w:val="18"/>
              </w:rPr>
              <w:t>1</w:t>
            </w:r>
          </w:p>
        </w:tc>
        <w:tc>
          <w:tcPr>
            <w:tcW w:type="dxa" w:w="1080"/>
          </w:tcPr>
          <w:p>
            <w:r>
              <w:rPr>
                <w:b w:val="0"/>
                <w:i w:val="0"/>
                <w:sz w:val="18"/>
              </w:rPr>
              <w:t>0</w:t>
            </w:r>
          </w:p>
        </w:tc>
        <w:tc>
          <w:tcPr>
            <w:tcW w:type="dxa" w:w="1080"/>
          </w:tcPr>
          <w:p>
            <w:r>
              <w:rPr>
                <w:b w:val="0"/>
                <w:i w:val="0"/>
                <w:sz w:val="18"/>
              </w:rPr>
              <w:t>0/4</w:t>
            </w:r>
          </w:p>
        </w:tc>
      </w:tr>
      <w:tr>
        <w:tc>
          <w:tcPr>
            <w:tcW w:type="dxa" w:w="1080"/>
          </w:tcPr>
          <w:p>
            <w:r>
              <w:rPr>
                <w:b w:val="0"/>
                <w:i w:val="0"/>
                <w:sz w:val="18"/>
              </w:rPr>
              <w:t>dengue</w:t>
            </w:r>
          </w:p>
        </w:tc>
        <w:tc>
          <w:tcPr>
            <w:tcW w:type="dxa" w:w="1080"/>
          </w:tcPr>
          <w:p>
            <w:r>
              <w:rPr>
                <w:b w:val="0"/>
                <w:i w:val="0"/>
                <w:sz w:val="18"/>
              </w:rPr>
              <w:t>dengue</w:t>
            </w:r>
          </w:p>
        </w:tc>
        <w:tc>
          <w:tcPr>
            <w:tcW w:type="dxa" w:w="1080"/>
          </w:tcPr>
          <w:p>
            <w:r>
              <w:rPr>
                <w:b w:val="0"/>
                <w:i w:val="0"/>
                <w:sz w:val="18"/>
              </w:rPr>
              <w:t>mae</w:t>
            </w:r>
          </w:p>
        </w:tc>
        <w:tc>
          <w:tcPr>
            <w:tcW w:type="dxa" w:w="1080"/>
          </w:tcPr>
          <w:p>
            <w:r>
              <w:rPr>
                <w:b w:val="0"/>
                <w:i w:val="0"/>
                <w:sz w:val="18"/>
              </w:rPr>
              <w:t>0</w:t>
            </w:r>
          </w:p>
        </w:tc>
        <w:tc>
          <w:tcPr>
            <w:tcW w:type="dxa" w:w="1080"/>
          </w:tcPr>
          <w:p>
            <w:r>
              <w:rPr>
                <w:b w:val="0"/>
                <w:i w:val="0"/>
                <w:sz w:val="18"/>
              </w:rPr>
              <w:t>3</w:t>
            </w:r>
          </w:p>
        </w:tc>
        <w:tc>
          <w:tcPr>
            <w:tcW w:type="dxa" w:w="1080"/>
          </w:tcPr>
          <w:p>
            <w:r>
              <w:rPr>
                <w:b w:val="0"/>
                <w:i w:val="0"/>
                <w:sz w:val="18"/>
              </w:rPr>
              <w:t>1</w:t>
            </w:r>
          </w:p>
        </w:tc>
        <w:tc>
          <w:tcPr>
            <w:tcW w:type="dxa" w:w="1080"/>
          </w:tcPr>
          <w:p>
            <w:r>
              <w:rPr>
                <w:b w:val="0"/>
                <w:i w:val="0"/>
                <w:sz w:val="18"/>
              </w:rPr>
              <w:t>0</w:t>
            </w:r>
          </w:p>
        </w:tc>
        <w:tc>
          <w:tcPr>
            <w:tcW w:type="dxa" w:w="1080"/>
          </w:tcPr>
          <w:p>
            <w:r>
              <w:rPr>
                <w:b w:val="0"/>
                <w:i w:val="0"/>
                <w:sz w:val="18"/>
              </w:rPr>
              <w:t>2/4</w:t>
            </w:r>
          </w:p>
        </w:tc>
      </w:tr>
      <w:tr>
        <w:tc>
          <w:tcPr>
            <w:tcW w:type="dxa" w:w="1080"/>
          </w:tcPr>
          <w:p>
            <w:r>
              <w:rPr>
                <w:b w:val="0"/>
                <w:i w:val="0"/>
                <w:sz w:val="18"/>
              </w:rPr>
              <w:t>influenza</w:t>
            </w:r>
          </w:p>
        </w:tc>
        <w:tc>
          <w:tcPr>
            <w:tcW w:type="dxa" w:w="1080"/>
          </w:tcPr>
          <w:p>
            <w:r>
              <w:rPr>
                <w:b w:val="0"/>
                <w:i w:val="0"/>
                <w:sz w:val="18"/>
              </w:rPr>
              <w:t>influenza_japan</w:t>
            </w:r>
          </w:p>
        </w:tc>
        <w:tc>
          <w:tcPr>
            <w:tcW w:type="dxa" w:w="1080"/>
          </w:tcPr>
          <w:p>
            <w:r>
              <w:rPr>
                <w:b w:val="0"/>
                <w:i w:val="0"/>
                <w:sz w:val="18"/>
              </w:rPr>
              <w:t>rmse</w:t>
            </w:r>
          </w:p>
        </w:tc>
        <w:tc>
          <w:tcPr>
            <w:tcW w:type="dxa" w:w="1080"/>
          </w:tcPr>
          <w:p>
            <w:r>
              <w:rPr>
                <w:b w:val="0"/>
                <w:i w:val="0"/>
                <w:sz w:val="18"/>
              </w:rPr>
              <w:t>0</w:t>
            </w:r>
          </w:p>
        </w:tc>
        <w:tc>
          <w:tcPr>
            <w:tcW w:type="dxa" w:w="1080"/>
          </w:tcPr>
          <w:p>
            <w:r>
              <w:rPr>
                <w:b w:val="0"/>
                <w:i w:val="0"/>
                <w:sz w:val="18"/>
              </w:rPr>
              <w:t>1</w:t>
            </w:r>
          </w:p>
        </w:tc>
        <w:tc>
          <w:tcPr>
            <w:tcW w:type="dxa" w:w="1080"/>
          </w:tcPr>
          <w:p>
            <w:r>
              <w:rPr>
                <w:b w:val="0"/>
                <w:i w:val="0"/>
                <w:sz w:val="18"/>
              </w:rPr>
              <w:t>3</w:t>
            </w:r>
          </w:p>
        </w:tc>
        <w:tc>
          <w:tcPr>
            <w:tcW w:type="dxa" w:w="1080"/>
          </w:tcPr>
          <w:p>
            <w:r>
              <w:rPr>
                <w:b w:val="0"/>
                <w:i w:val="0"/>
                <w:sz w:val="18"/>
              </w:rPr>
              <w:t>0</w:t>
            </w:r>
          </w:p>
        </w:tc>
        <w:tc>
          <w:tcPr>
            <w:tcW w:type="dxa" w:w="1080"/>
          </w:tcPr>
          <w:p>
            <w:r>
              <w:rPr>
                <w:b w:val="0"/>
                <w:i w:val="0"/>
                <w:sz w:val="18"/>
              </w:rPr>
              <w:t>0/4</w:t>
            </w:r>
          </w:p>
        </w:tc>
      </w:tr>
      <w:tr>
        <w:tc>
          <w:tcPr>
            <w:tcW w:type="dxa" w:w="1080"/>
          </w:tcPr>
          <w:p>
            <w:r>
              <w:rPr>
                <w:b w:val="0"/>
                <w:i w:val="0"/>
                <w:sz w:val="18"/>
              </w:rPr>
              <w:t>influenza</w:t>
            </w:r>
          </w:p>
        </w:tc>
        <w:tc>
          <w:tcPr>
            <w:tcW w:type="dxa" w:w="1080"/>
          </w:tcPr>
          <w:p>
            <w:r>
              <w:rPr>
                <w:b w:val="0"/>
                <w:i w:val="0"/>
                <w:sz w:val="18"/>
              </w:rPr>
              <w:t>influenza_japan</w:t>
            </w:r>
          </w:p>
        </w:tc>
        <w:tc>
          <w:tcPr>
            <w:tcW w:type="dxa" w:w="1080"/>
          </w:tcPr>
          <w:p>
            <w:r>
              <w:rPr>
                <w:b w:val="0"/>
                <w:i w:val="0"/>
                <w:sz w:val="18"/>
              </w:rPr>
              <w:t>mae</w:t>
            </w:r>
          </w:p>
        </w:tc>
        <w:tc>
          <w:tcPr>
            <w:tcW w:type="dxa" w:w="1080"/>
          </w:tcPr>
          <w:p>
            <w:r>
              <w:rPr>
                <w:b w:val="0"/>
                <w:i w:val="0"/>
                <w:sz w:val="18"/>
              </w:rPr>
              <w:t>0</w:t>
            </w:r>
          </w:p>
        </w:tc>
        <w:tc>
          <w:tcPr>
            <w:tcW w:type="dxa" w:w="1080"/>
          </w:tcPr>
          <w:p>
            <w:r>
              <w:rPr>
                <w:b w:val="0"/>
                <w:i w:val="0"/>
                <w:sz w:val="18"/>
              </w:rPr>
              <w:t>1</w:t>
            </w:r>
          </w:p>
        </w:tc>
        <w:tc>
          <w:tcPr>
            <w:tcW w:type="dxa" w:w="1080"/>
          </w:tcPr>
          <w:p>
            <w:r>
              <w:rPr>
                <w:b w:val="0"/>
                <w:i w:val="0"/>
                <w:sz w:val="18"/>
              </w:rPr>
              <w:t>3</w:t>
            </w:r>
          </w:p>
        </w:tc>
        <w:tc>
          <w:tcPr>
            <w:tcW w:type="dxa" w:w="1080"/>
          </w:tcPr>
          <w:p>
            <w:r>
              <w:rPr>
                <w:b w:val="0"/>
                <w:i w:val="0"/>
                <w:sz w:val="18"/>
              </w:rPr>
              <w:t>0</w:t>
            </w:r>
          </w:p>
        </w:tc>
        <w:tc>
          <w:tcPr>
            <w:tcW w:type="dxa" w:w="1080"/>
          </w:tcPr>
          <w:p>
            <w:r>
              <w:rPr>
                <w:b w:val="0"/>
                <w:i w:val="0"/>
                <w:sz w:val="18"/>
              </w:rPr>
              <w:t>0/4</w:t>
            </w:r>
          </w:p>
        </w:tc>
      </w:tr>
      <w:tr>
        <w:tc>
          <w:tcPr>
            <w:tcW w:type="dxa" w:w="1080"/>
          </w:tcPr>
          <w:p>
            <w:r>
              <w:rPr>
                <w:b w:val="0"/>
                <w:i w:val="0"/>
                <w:sz w:val="18"/>
              </w:rPr>
              <w:t>influenza</w:t>
            </w:r>
          </w:p>
        </w:tc>
        <w:tc>
          <w:tcPr>
            <w:tcW w:type="dxa" w:w="1080"/>
          </w:tcPr>
          <w:p>
            <w:r>
              <w:rPr>
                <w:b w:val="0"/>
                <w:i w:val="0"/>
                <w:sz w:val="18"/>
              </w:rPr>
              <w:t>influenza_us-regions</w:t>
            </w:r>
          </w:p>
        </w:tc>
        <w:tc>
          <w:tcPr>
            <w:tcW w:type="dxa" w:w="1080"/>
          </w:tcPr>
          <w:p>
            <w:r>
              <w:rPr>
                <w:b w:val="0"/>
                <w:i w:val="0"/>
                <w:sz w:val="18"/>
              </w:rPr>
              <w:t>rmse</w:t>
            </w:r>
          </w:p>
        </w:tc>
        <w:tc>
          <w:tcPr>
            <w:tcW w:type="dxa" w:w="1080"/>
          </w:tcPr>
          <w:p>
            <w:r>
              <w:rPr>
                <w:b w:val="0"/>
                <w:i w:val="0"/>
                <w:sz w:val="18"/>
              </w:rPr>
              <w:t>0</w:t>
            </w:r>
          </w:p>
        </w:tc>
        <w:tc>
          <w:tcPr>
            <w:tcW w:type="dxa" w:w="1080"/>
          </w:tcPr>
          <w:p>
            <w:r>
              <w:rPr>
                <w:b w:val="0"/>
                <w:i w:val="0"/>
                <w:sz w:val="18"/>
              </w:rPr>
              <w:t>2</w:t>
            </w:r>
          </w:p>
        </w:tc>
        <w:tc>
          <w:tcPr>
            <w:tcW w:type="dxa" w:w="1080"/>
          </w:tcPr>
          <w:p>
            <w:r>
              <w:rPr>
                <w:b w:val="0"/>
                <w:i w:val="0"/>
                <w:sz w:val="18"/>
              </w:rPr>
              <w:t>2</w:t>
            </w:r>
          </w:p>
        </w:tc>
        <w:tc>
          <w:tcPr>
            <w:tcW w:type="dxa" w:w="1080"/>
          </w:tcPr>
          <w:p>
            <w:r>
              <w:rPr>
                <w:b w:val="0"/>
                <w:i w:val="0"/>
                <w:sz w:val="18"/>
              </w:rPr>
              <w:t>0</w:t>
            </w:r>
          </w:p>
        </w:tc>
        <w:tc>
          <w:tcPr>
            <w:tcW w:type="dxa" w:w="1080"/>
          </w:tcPr>
          <w:p>
            <w:r>
              <w:rPr>
                <w:b w:val="0"/>
                <w:i w:val="0"/>
                <w:sz w:val="18"/>
              </w:rPr>
              <w:t>0/4</w:t>
            </w:r>
          </w:p>
        </w:tc>
      </w:tr>
      <w:tr>
        <w:tc>
          <w:tcPr>
            <w:tcW w:type="dxa" w:w="1080"/>
          </w:tcPr>
          <w:p>
            <w:r>
              <w:rPr>
                <w:b w:val="0"/>
                <w:i w:val="0"/>
                <w:sz w:val="18"/>
              </w:rPr>
              <w:t>influenza</w:t>
            </w:r>
          </w:p>
        </w:tc>
        <w:tc>
          <w:tcPr>
            <w:tcW w:type="dxa" w:w="1080"/>
          </w:tcPr>
          <w:p>
            <w:r>
              <w:rPr>
                <w:b w:val="0"/>
                <w:i w:val="0"/>
                <w:sz w:val="18"/>
              </w:rPr>
              <w:t>influenza_us-regions</w:t>
            </w:r>
          </w:p>
        </w:tc>
        <w:tc>
          <w:tcPr>
            <w:tcW w:type="dxa" w:w="1080"/>
          </w:tcPr>
          <w:p>
            <w:r>
              <w:rPr>
                <w:b w:val="0"/>
                <w:i w:val="0"/>
                <w:sz w:val="18"/>
              </w:rPr>
              <w:t>mae</w:t>
            </w:r>
          </w:p>
        </w:tc>
        <w:tc>
          <w:tcPr>
            <w:tcW w:type="dxa" w:w="1080"/>
          </w:tcPr>
          <w:p>
            <w:r>
              <w:rPr>
                <w:b w:val="0"/>
                <w:i w:val="0"/>
                <w:sz w:val="18"/>
              </w:rPr>
              <w:t>0</w:t>
            </w:r>
          </w:p>
        </w:tc>
        <w:tc>
          <w:tcPr>
            <w:tcW w:type="dxa" w:w="1080"/>
          </w:tcPr>
          <w:p>
            <w:r>
              <w:rPr>
                <w:b w:val="0"/>
                <w:i w:val="0"/>
                <w:sz w:val="18"/>
              </w:rPr>
              <w:t>2</w:t>
            </w:r>
          </w:p>
        </w:tc>
        <w:tc>
          <w:tcPr>
            <w:tcW w:type="dxa" w:w="1080"/>
          </w:tcPr>
          <w:p>
            <w:r>
              <w:rPr>
                <w:b w:val="0"/>
                <w:i w:val="0"/>
                <w:sz w:val="18"/>
              </w:rPr>
              <w:t>2</w:t>
            </w:r>
          </w:p>
        </w:tc>
        <w:tc>
          <w:tcPr>
            <w:tcW w:type="dxa" w:w="1080"/>
          </w:tcPr>
          <w:p>
            <w:r>
              <w:rPr>
                <w:b w:val="0"/>
                <w:i w:val="0"/>
                <w:sz w:val="18"/>
              </w:rPr>
              <w:t>0</w:t>
            </w:r>
          </w:p>
        </w:tc>
        <w:tc>
          <w:tcPr>
            <w:tcW w:type="dxa" w:w="1080"/>
          </w:tcPr>
          <w:p>
            <w:r>
              <w:rPr>
                <w:b w:val="0"/>
                <w:i w:val="0"/>
                <w:sz w:val="18"/>
              </w:rPr>
              <w:t>0/4</w:t>
            </w:r>
          </w:p>
        </w:tc>
      </w:tr>
      <w:tr>
        <w:tc>
          <w:tcPr>
            <w:tcW w:type="dxa" w:w="1080"/>
          </w:tcPr>
          <w:p>
            <w:r>
              <w:rPr>
                <w:b w:val="0"/>
                <w:i w:val="0"/>
                <w:sz w:val="18"/>
              </w:rPr>
              <w:t>influenza</w:t>
            </w:r>
          </w:p>
        </w:tc>
        <w:tc>
          <w:tcPr>
            <w:tcW w:type="dxa" w:w="1080"/>
          </w:tcPr>
          <w:p>
            <w:r>
              <w:rPr>
                <w:b w:val="0"/>
                <w:i w:val="0"/>
                <w:sz w:val="18"/>
              </w:rPr>
              <w:t>influenza_us-states</w:t>
            </w:r>
          </w:p>
        </w:tc>
        <w:tc>
          <w:tcPr>
            <w:tcW w:type="dxa" w:w="1080"/>
          </w:tcPr>
          <w:p>
            <w:r>
              <w:rPr>
                <w:b w:val="0"/>
                <w:i w:val="0"/>
                <w:sz w:val="18"/>
              </w:rPr>
              <w:t>rmse</w:t>
            </w:r>
          </w:p>
        </w:tc>
        <w:tc>
          <w:tcPr>
            <w:tcW w:type="dxa" w:w="1080"/>
          </w:tcPr>
          <w:p>
            <w:r>
              <w:rPr>
                <w:b w:val="0"/>
                <w:i w:val="0"/>
                <w:sz w:val="18"/>
              </w:rPr>
              <w:t>0</w:t>
            </w:r>
          </w:p>
        </w:tc>
        <w:tc>
          <w:tcPr>
            <w:tcW w:type="dxa" w:w="1080"/>
          </w:tcPr>
          <w:p>
            <w:r>
              <w:rPr>
                <w:b w:val="0"/>
                <w:i w:val="0"/>
                <w:sz w:val="18"/>
              </w:rPr>
              <w:t>2</w:t>
            </w:r>
          </w:p>
        </w:tc>
        <w:tc>
          <w:tcPr>
            <w:tcW w:type="dxa" w:w="1080"/>
          </w:tcPr>
          <w:p>
            <w:r>
              <w:rPr>
                <w:b w:val="0"/>
                <w:i w:val="0"/>
                <w:sz w:val="18"/>
              </w:rPr>
              <w:t>2</w:t>
            </w:r>
          </w:p>
        </w:tc>
        <w:tc>
          <w:tcPr>
            <w:tcW w:type="dxa" w:w="1080"/>
          </w:tcPr>
          <w:p>
            <w:r>
              <w:rPr>
                <w:b w:val="0"/>
                <w:i w:val="0"/>
                <w:sz w:val="18"/>
              </w:rPr>
              <w:t>0</w:t>
            </w:r>
          </w:p>
        </w:tc>
        <w:tc>
          <w:tcPr>
            <w:tcW w:type="dxa" w:w="1080"/>
          </w:tcPr>
          <w:p>
            <w:r>
              <w:rPr>
                <w:b w:val="0"/>
                <w:i w:val="0"/>
                <w:sz w:val="18"/>
              </w:rPr>
              <w:t>4/4</w:t>
            </w:r>
          </w:p>
        </w:tc>
      </w:tr>
      <w:tr>
        <w:tc>
          <w:tcPr>
            <w:tcW w:type="dxa" w:w="1080"/>
          </w:tcPr>
          <w:p>
            <w:r>
              <w:rPr>
                <w:b w:val="0"/>
                <w:i w:val="0"/>
                <w:sz w:val="18"/>
              </w:rPr>
              <w:t>influenza</w:t>
            </w:r>
          </w:p>
        </w:tc>
        <w:tc>
          <w:tcPr>
            <w:tcW w:type="dxa" w:w="1080"/>
          </w:tcPr>
          <w:p>
            <w:r>
              <w:rPr>
                <w:b w:val="0"/>
                <w:i w:val="0"/>
                <w:sz w:val="18"/>
              </w:rPr>
              <w:t>influenza_us-states</w:t>
            </w:r>
          </w:p>
        </w:tc>
        <w:tc>
          <w:tcPr>
            <w:tcW w:type="dxa" w:w="1080"/>
          </w:tcPr>
          <w:p>
            <w:r>
              <w:rPr>
                <w:b w:val="0"/>
                <w:i w:val="0"/>
                <w:sz w:val="18"/>
              </w:rPr>
              <w:t>mae</w:t>
            </w:r>
          </w:p>
        </w:tc>
        <w:tc>
          <w:tcPr>
            <w:tcW w:type="dxa" w:w="1080"/>
          </w:tcPr>
          <w:p>
            <w:r>
              <w:rPr>
                <w:b w:val="0"/>
                <w:i w:val="0"/>
                <w:sz w:val="18"/>
              </w:rPr>
              <w:t>0</w:t>
            </w:r>
          </w:p>
        </w:tc>
        <w:tc>
          <w:tcPr>
            <w:tcW w:type="dxa" w:w="1080"/>
          </w:tcPr>
          <w:p>
            <w:r>
              <w:rPr>
                <w:b w:val="0"/>
                <w:i w:val="0"/>
                <w:sz w:val="18"/>
              </w:rPr>
              <w:t>2</w:t>
            </w:r>
          </w:p>
        </w:tc>
        <w:tc>
          <w:tcPr>
            <w:tcW w:type="dxa" w:w="1080"/>
          </w:tcPr>
          <w:p>
            <w:r>
              <w:rPr>
                <w:b w:val="0"/>
                <w:i w:val="0"/>
                <w:sz w:val="18"/>
              </w:rPr>
              <w:t>2</w:t>
            </w:r>
          </w:p>
        </w:tc>
        <w:tc>
          <w:tcPr>
            <w:tcW w:type="dxa" w:w="1080"/>
          </w:tcPr>
          <w:p>
            <w:r>
              <w:rPr>
                <w:b w:val="0"/>
                <w:i w:val="0"/>
                <w:sz w:val="18"/>
              </w:rPr>
              <w:t>0</w:t>
            </w:r>
          </w:p>
        </w:tc>
        <w:tc>
          <w:tcPr>
            <w:tcW w:type="dxa" w:w="1080"/>
          </w:tcPr>
          <w:p>
            <w:r>
              <w:rPr>
                <w:b w:val="0"/>
                <w:i w:val="0"/>
                <w:sz w:val="18"/>
              </w:rPr>
              <w:t>4/4</w:t>
            </w:r>
          </w:p>
        </w:tc>
      </w:tr>
      <w:tr>
        <w:tc>
          <w:tcPr>
            <w:tcW w:type="dxa" w:w="1080"/>
          </w:tcPr>
          <w:p>
            <w:r>
              <w:rPr>
                <w:b w:val="0"/>
                <w:i w:val="0"/>
                <w:sz w:val="18"/>
              </w:rPr>
              <w:t>covid</w:t>
            </w:r>
          </w:p>
        </w:tc>
        <w:tc>
          <w:tcPr>
            <w:tcW w:type="dxa" w:w="1080"/>
          </w:tcPr>
          <w:p>
            <w:r>
              <w:rPr>
                <w:b w:val="0"/>
                <w:i w:val="0"/>
                <w:sz w:val="18"/>
              </w:rPr>
              <w:t>covid_us-states</w:t>
            </w:r>
          </w:p>
        </w:tc>
        <w:tc>
          <w:tcPr>
            <w:tcW w:type="dxa" w:w="1080"/>
          </w:tcPr>
          <w:p>
            <w:r>
              <w:rPr>
                <w:b w:val="0"/>
                <w:i w:val="0"/>
                <w:sz w:val="18"/>
              </w:rPr>
              <w:t>rmse</w:t>
            </w:r>
          </w:p>
        </w:tc>
        <w:tc>
          <w:tcPr>
            <w:tcW w:type="dxa" w:w="1080"/>
          </w:tcPr>
          <w:p>
            <w:r>
              <w:rPr>
                <w:b w:val="0"/>
                <w:i w:val="0"/>
                <w:sz w:val="18"/>
              </w:rPr>
              <w:t>0</w:t>
            </w:r>
          </w:p>
        </w:tc>
        <w:tc>
          <w:tcPr>
            <w:tcW w:type="dxa" w:w="1080"/>
          </w:tcPr>
          <w:p>
            <w:r>
              <w:rPr>
                <w:b w:val="0"/>
                <w:i w:val="0"/>
                <w:sz w:val="18"/>
              </w:rPr>
              <w:t>1</w:t>
            </w:r>
          </w:p>
        </w:tc>
        <w:tc>
          <w:tcPr>
            <w:tcW w:type="dxa" w:w="1080"/>
          </w:tcPr>
          <w:p>
            <w:r>
              <w:rPr>
                <w:b w:val="0"/>
                <w:i w:val="0"/>
                <w:sz w:val="18"/>
              </w:rPr>
              <w:t>1</w:t>
            </w:r>
          </w:p>
        </w:tc>
        <w:tc>
          <w:tcPr>
            <w:tcW w:type="dxa" w:w="1080"/>
          </w:tcPr>
          <w:p>
            <w:r>
              <w:rPr>
                <w:b w:val="0"/>
                <w:i w:val="0"/>
                <w:sz w:val="18"/>
              </w:rPr>
              <w:t>2</w:t>
            </w:r>
          </w:p>
        </w:tc>
        <w:tc>
          <w:tcPr>
            <w:tcW w:type="dxa" w:w="1080"/>
          </w:tcPr>
          <w:p>
            <w:r>
              <w:rPr>
                <w:b w:val="0"/>
                <w:i w:val="0"/>
                <w:sz w:val="18"/>
              </w:rPr>
              <w:t>0/2</w:t>
            </w:r>
          </w:p>
        </w:tc>
      </w:tr>
      <w:tr>
        <w:tc>
          <w:tcPr>
            <w:tcW w:type="dxa" w:w="1080"/>
          </w:tcPr>
          <w:p>
            <w:r>
              <w:rPr>
                <w:b w:val="0"/>
                <w:i w:val="0"/>
                <w:sz w:val="18"/>
              </w:rPr>
              <w:t>covid</w:t>
            </w:r>
          </w:p>
        </w:tc>
        <w:tc>
          <w:tcPr>
            <w:tcW w:type="dxa" w:w="1080"/>
          </w:tcPr>
          <w:p>
            <w:r>
              <w:rPr>
                <w:b w:val="0"/>
                <w:i w:val="0"/>
                <w:sz w:val="18"/>
              </w:rPr>
              <w:t>covid_us-states</w:t>
            </w:r>
          </w:p>
        </w:tc>
        <w:tc>
          <w:tcPr>
            <w:tcW w:type="dxa" w:w="1080"/>
          </w:tcPr>
          <w:p>
            <w:r>
              <w:rPr>
                <w:b w:val="0"/>
                <w:i w:val="0"/>
                <w:sz w:val="18"/>
              </w:rPr>
              <w:t>mae</w:t>
            </w:r>
          </w:p>
        </w:tc>
        <w:tc>
          <w:tcPr>
            <w:tcW w:type="dxa" w:w="1080"/>
          </w:tcPr>
          <w:p>
            <w:r>
              <w:rPr>
                <w:b w:val="0"/>
                <w:i w:val="0"/>
                <w:sz w:val="18"/>
              </w:rPr>
              <w:t>0</w:t>
            </w:r>
          </w:p>
        </w:tc>
        <w:tc>
          <w:tcPr>
            <w:tcW w:type="dxa" w:w="1080"/>
          </w:tcPr>
          <w:p>
            <w:r>
              <w:rPr>
                <w:b w:val="0"/>
                <w:i w:val="0"/>
                <w:sz w:val="18"/>
              </w:rPr>
              <w:t>1</w:t>
            </w:r>
          </w:p>
        </w:tc>
        <w:tc>
          <w:tcPr>
            <w:tcW w:type="dxa" w:w="1080"/>
          </w:tcPr>
          <w:p>
            <w:r>
              <w:rPr>
                <w:b w:val="0"/>
                <w:i w:val="0"/>
                <w:sz w:val="18"/>
              </w:rPr>
              <w:t>1</w:t>
            </w:r>
          </w:p>
        </w:tc>
        <w:tc>
          <w:tcPr>
            <w:tcW w:type="dxa" w:w="1080"/>
          </w:tcPr>
          <w:p>
            <w:r>
              <w:rPr>
                <w:b w:val="0"/>
                <w:i w:val="0"/>
                <w:sz w:val="18"/>
              </w:rPr>
              <w:t>2</w:t>
            </w:r>
          </w:p>
        </w:tc>
        <w:tc>
          <w:tcPr>
            <w:tcW w:type="dxa" w:w="1080"/>
          </w:tcPr>
          <w:p>
            <w:r>
              <w:rPr>
                <w:b w:val="0"/>
                <w:i w:val="0"/>
                <w:sz w:val="18"/>
              </w:rPr>
              <w:t>0/2</w:t>
            </w:r>
          </w:p>
        </w:tc>
      </w:tr>
      <w:tr>
        <w:tc>
          <w:tcPr>
            <w:tcW w:type="dxa" w:w="1080"/>
          </w:tcPr>
          <w:p>
            <w:r>
              <w:rPr>
                <w:b/>
                <w:i w:val="0"/>
                <w:sz w:val="18"/>
              </w:rPr>
              <w:t>total</w:t>
            </w:r>
          </w:p>
        </w:tc>
        <w:tc>
          <w:tcPr>
            <w:tcW w:type="dxa" w:w="1080"/>
          </w:tcPr>
          <w:p/>
        </w:tc>
        <w:tc>
          <w:tcPr>
            <w:tcW w:type="dxa" w:w="1080"/>
          </w:tcPr>
          <w:p/>
        </w:tc>
        <w:tc>
          <w:tcPr>
            <w:tcW w:type="dxa" w:w="1080"/>
          </w:tcPr>
          <w:p>
            <w:r>
              <w:rPr>
                <w:b/>
                <w:i w:val="0"/>
                <w:sz w:val="18"/>
              </w:rPr>
              <w:t>0</w:t>
            </w:r>
          </w:p>
        </w:tc>
        <w:tc>
          <w:tcPr>
            <w:tcW w:type="dxa" w:w="1080"/>
          </w:tcPr>
          <w:p>
            <w:r>
              <w:rPr>
                <w:b/>
                <w:i w:val="0"/>
                <w:sz w:val="18"/>
              </w:rPr>
              <w:t>18</w:t>
            </w:r>
          </w:p>
        </w:tc>
        <w:tc>
          <w:tcPr>
            <w:tcW w:type="dxa" w:w="1080"/>
          </w:tcPr>
          <w:p>
            <w:r>
              <w:rPr>
                <w:b/>
                <w:i w:val="0"/>
                <w:sz w:val="18"/>
              </w:rPr>
              <w:t>18</w:t>
            </w:r>
          </w:p>
        </w:tc>
        <w:tc>
          <w:tcPr>
            <w:tcW w:type="dxa" w:w="1080"/>
          </w:tcPr>
          <w:p>
            <w:r>
              <w:rPr>
                <w:b/>
                <w:i w:val="0"/>
                <w:sz w:val="18"/>
              </w:rPr>
              <w:t>4</w:t>
            </w:r>
          </w:p>
        </w:tc>
        <w:tc>
          <w:tcPr>
            <w:tcW w:type="dxa" w:w="1080"/>
          </w:tcPr>
          <w:p>
            <w:r>
              <w:rPr>
                <w:b/>
                <w:i w:val="0"/>
                <w:sz w:val="18"/>
              </w:rPr>
              <w:t>10/36</w:t>
            </w:r>
          </w:p>
        </w:tc>
      </w:tr>
    </w:tbl>
    <w:p>
      <w:pPr>
        <w:spacing w:after="40"/>
      </w:pPr>
    </w:p>
    <w:p>
      <w:pPr>
        <w:spacing w:after="120"/>
      </w:pPr>
      <w:r>
        <w:rPr>
          <w:b w:val="0"/>
          <w:i w:val="0"/>
        </w:rPr>
        <w:t>Ten of 36 cells beat their naive floor, and all ten sit on influenza-US-states, which clears its floor at every horizon on both metrics, plus dengue MAE at two horizons. Dengue RMSE, influenza-Japan and influenza-US-regions do not beat their floors at any horizon.</w:t>
      </w:r>
    </w:p>
    <w:p>
      <w:pPr>
        <w:pStyle w:val="Heading3"/>
      </w:pPr>
      <w:r>
        <w:t>4.4 Results by panel</w:t>
      </w:r>
    </w:p>
    <w:p>
      <w:pPr>
        <w:spacing w:after="120"/>
      </w:pPr>
      <w:r>
        <w:rPr>
          <w:b w:val="0"/>
          <w:i w:val="0"/>
        </w:rPr>
        <w:t>Every metric is reported in count space at the country-macro aggregation. Positive means the transfer arm is better than the reference.</w:t>
      </w:r>
    </w:p>
    <w:p>
      <w:pPr>
        <w:pStyle w:val="Heading4"/>
      </w:pPr>
      <w:r>
        <w:t>Held out: dengue</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rPr>
          <w:tblHeader w:val="true"/>
        </w:trPr>
        <w:tc>
          <w:tcPr>
            <w:tcW w:type="dxa" w:w="960"/>
          </w:tcPr>
          <w:p>
            <w:r>
              <w:rPr>
                <w:b/>
                <w:i w:val="0"/>
                <w:sz w:val="18"/>
              </w:rPr>
              <w:t>h</w:t>
            </w:r>
          </w:p>
        </w:tc>
        <w:tc>
          <w:tcPr>
            <w:tcW w:type="dxa" w:w="960"/>
          </w:tcPr>
          <w:p>
            <w:r>
              <w:rPr>
                <w:b/>
                <w:i w:val="0"/>
                <w:sz w:val="18"/>
              </w:rPr>
              <w:t>Metric</w:t>
            </w:r>
          </w:p>
        </w:tc>
        <w:tc>
          <w:tcPr>
            <w:tcW w:type="dxa" w:w="960"/>
          </w:tcPr>
          <w:p>
            <w:r>
              <w:rPr>
                <w:b/>
                <w:i w:val="0"/>
                <w:sz w:val="18"/>
              </w:rPr>
              <w:t>Single (ceiling)</w:t>
            </w:r>
          </w:p>
        </w:tc>
        <w:tc>
          <w:tcPr>
            <w:tcW w:type="dxa" w:w="960"/>
          </w:tcPr>
          <w:p>
            <w:r>
              <w:rPr>
                <w:b/>
                <w:i w:val="0"/>
                <w:sz w:val="18"/>
              </w:rPr>
              <w:t>LDO3 adapted</w:t>
            </w:r>
          </w:p>
        </w:tc>
        <w:tc>
          <w:tcPr>
            <w:tcW w:type="dxa" w:w="960"/>
          </w:tcPr>
          <w:p>
            <w:r>
              <w:rPr>
                <w:b/>
                <w:i w:val="0"/>
                <w:sz w:val="18"/>
              </w:rPr>
              <w:t>LDO3 zero-shot</w:t>
            </w:r>
          </w:p>
        </w:tc>
        <w:tc>
          <w:tcPr>
            <w:tcW w:type="dxa" w:w="960"/>
          </w:tcPr>
          <w:p>
            <w:r>
              <w:rPr>
                <w:b/>
                <w:i w:val="0"/>
                <w:sz w:val="18"/>
              </w:rPr>
              <w:t>Best naive floor</w:t>
            </w:r>
          </w:p>
        </w:tc>
        <w:tc>
          <w:tcPr>
            <w:tcW w:type="dxa" w:w="960"/>
          </w:tcPr>
          <w:p>
            <w:r>
              <w:rPr>
                <w:b/>
                <w:i w:val="0"/>
                <w:sz w:val="18"/>
              </w:rPr>
              <w:t>Adapted vs ceiling</w:t>
            </w:r>
          </w:p>
        </w:tc>
        <w:tc>
          <w:tcPr>
            <w:tcW w:type="dxa" w:w="960"/>
          </w:tcPr>
          <w:p>
            <w:r>
              <w:rPr>
                <w:b/>
                <w:i w:val="0"/>
                <w:sz w:val="18"/>
              </w:rPr>
              <w:t>Zero-shot vs ceiling</w:t>
            </w:r>
          </w:p>
        </w:tc>
        <w:tc>
          <w:tcPr>
            <w:tcW w:type="dxa" w:w="960"/>
          </w:tcPr>
          <w:p>
            <w:r>
              <w:rPr>
                <w:b/>
                <w:i w:val="0"/>
                <w:sz w:val="18"/>
              </w:rPr>
              <w:t>Adapted vs floor</w:t>
            </w:r>
          </w:p>
        </w:tc>
      </w:tr>
      <w:tr>
        <w:tc>
          <w:tcPr>
            <w:tcW w:type="dxa" w:w="960"/>
          </w:tcPr>
          <w:p>
            <w:r>
              <w:rPr>
                <w:b w:val="0"/>
                <w:i w:val="0"/>
                <w:sz w:val="18"/>
              </w:rPr>
              <w:t>3</w:t>
            </w:r>
          </w:p>
        </w:tc>
        <w:tc>
          <w:tcPr>
            <w:tcW w:type="dxa" w:w="960"/>
          </w:tcPr>
          <w:p>
            <w:r>
              <w:rPr>
                <w:b w:val="0"/>
                <w:i w:val="0"/>
                <w:sz w:val="18"/>
              </w:rPr>
              <w:t>rmse</w:t>
            </w:r>
          </w:p>
        </w:tc>
        <w:tc>
          <w:tcPr>
            <w:tcW w:type="dxa" w:w="960"/>
          </w:tcPr>
          <w:p>
            <w:r>
              <w:rPr>
                <w:b w:val="0"/>
                <w:i w:val="0"/>
                <w:sz w:val="18"/>
              </w:rPr>
              <w:t>42.06 ± 6.039 (5)</w:t>
            </w:r>
          </w:p>
        </w:tc>
        <w:tc>
          <w:tcPr>
            <w:tcW w:type="dxa" w:w="960"/>
          </w:tcPr>
          <w:p>
            <w:r>
              <w:rPr>
                <w:b w:val="0"/>
                <w:i w:val="0"/>
                <w:sz w:val="18"/>
              </w:rPr>
              <w:t>46.40 ± 2.761 (5)</w:t>
            </w:r>
          </w:p>
        </w:tc>
        <w:tc>
          <w:tcPr>
            <w:tcW w:type="dxa" w:w="960"/>
          </w:tcPr>
          <w:p>
            <w:r>
              <w:rPr>
                <w:b w:val="0"/>
                <w:i w:val="0"/>
                <w:sz w:val="18"/>
              </w:rPr>
              <w:t>50.50 ± 0.5277 (5)</w:t>
            </w:r>
          </w:p>
        </w:tc>
        <w:tc>
          <w:tcPr>
            <w:tcW w:type="dxa" w:w="960"/>
          </w:tcPr>
          <w:p>
            <w:r>
              <w:rPr>
                <w:b w:val="0"/>
                <w:i w:val="0"/>
                <w:sz w:val="18"/>
              </w:rPr>
              <w:t>31.53 (persistence)</w:t>
            </w:r>
          </w:p>
        </w:tc>
        <w:tc>
          <w:tcPr>
            <w:tcW w:type="dxa" w:w="960"/>
          </w:tcPr>
          <w:p>
            <w:r>
              <w:rPr>
                <w:b w:val="0"/>
                <w:i w:val="0"/>
                <w:sz w:val="18"/>
              </w:rPr>
              <w:t>within noise (-11.9 ± 18.5%, n=5)</w:t>
            </w:r>
          </w:p>
        </w:tc>
        <w:tc>
          <w:tcPr>
            <w:tcW w:type="dxa" w:w="960"/>
          </w:tcPr>
          <w:p>
            <w:r>
              <w:rPr>
                <w:b/>
                <w:i w:val="0"/>
                <w:sz w:val="18"/>
              </w:rPr>
              <w:t>-22.0%</w:t>
            </w:r>
            <w:r>
              <w:rPr>
                <w:b w:val="0"/>
                <w:i w:val="0"/>
                <w:sz w:val="18"/>
              </w:rPr>
              <w:t xml:space="preserve"> ± 21.3 (n=5)</w:t>
            </w:r>
          </w:p>
        </w:tc>
        <w:tc>
          <w:tcPr>
            <w:tcW w:type="dxa" w:w="960"/>
          </w:tcPr>
          <w:p>
            <w:r>
              <w:rPr>
                <w:b/>
                <w:i w:val="0"/>
                <w:sz w:val="18"/>
              </w:rPr>
              <w:t>-47.1%</w:t>
            </w:r>
            <w:r>
              <w:rPr>
                <w:b w:val="0"/>
                <w:i w:val="0"/>
                <w:sz w:val="18"/>
              </w:rPr>
              <w:t xml:space="preserve"> ± 10.9 (n=5)</w:t>
            </w:r>
          </w:p>
        </w:tc>
      </w:tr>
      <w:tr>
        <w:tc>
          <w:tcPr>
            <w:tcW w:type="dxa" w:w="960"/>
          </w:tcPr>
          <w:p>
            <w:r>
              <w:rPr>
                <w:b w:val="0"/>
                <w:i w:val="0"/>
                <w:sz w:val="18"/>
              </w:rPr>
              <w:t>5</w:t>
            </w:r>
          </w:p>
        </w:tc>
        <w:tc>
          <w:tcPr>
            <w:tcW w:type="dxa" w:w="960"/>
          </w:tcPr>
          <w:p>
            <w:r>
              <w:rPr>
                <w:b w:val="0"/>
                <w:i w:val="0"/>
                <w:sz w:val="18"/>
              </w:rPr>
              <w:t>rmse</w:t>
            </w:r>
          </w:p>
        </w:tc>
        <w:tc>
          <w:tcPr>
            <w:tcW w:type="dxa" w:w="960"/>
          </w:tcPr>
          <w:p>
            <w:r>
              <w:rPr>
                <w:b w:val="0"/>
                <w:i w:val="0"/>
                <w:sz w:val="18"/>
              </w:rPr>
              <w:t>49.94 ± 6.045 (5)</w:t>
            </w:r>
          </w:p>
        </w:tc>
        <w:tc>
          <w:tcPr>
            <w:tcW w:type="dxa" w:w="960"/>
          </w:tcPr>
          <w:p>
            <w:r>
              <w:rPr>
                <w:b w:val="0"/>
                <w:i w:val="0"/>
                <w:sz w:val="18"/>
              </w:rPr>
              <w:t>51.99 ± 1.454 (5)</w:t>
            </w:r>
          </w:p>
        </w:tc>
        <w:tc>
          <w:tcPr>
            <w:tcW w:type="dxa" w:w="960"/>
          </w:tcPr>
          <w:p>
            <w:r>
              <w:rPr>
                <w:b w:val="0"/>
                <w:i w:val="0"/>
                <w:sz w:val="18"/>
              </w:rPr>
              <w:t>53.70 ± 1.044 (5)</w:t>
            </w:r>
          </w:p>
        </w:tc>
        <w:tc>
          <w:tcPr>
            <w:tcW w:type="dxa" w:w="960"/>
          </w:tcPr>
          <w:p>
            <w:r>
              <w:rPr>
                <w:b w:val="0"/>
                <w:i w:val="0"/>
                <w:sz w:val="18"/>
              </w:rPr>
              <w:t>43.82 (persistence)</w:t>
            </w:r>
          </w:p>
        </w:tc>
        <w:tc>
          <w:tcPr>
            <w:tcW w:type="dxa" w:w="960"/>
          </w:tcPr>
          <w:p>
            <w:r>
              <w:rPr>
                <w:b w:val="0"/>
                <w:i w:val="0"/>
                <w:sz w:val="18"/>
              </w:rPr>
              <w:t>within noise (-5.2 ± 13.9%, n=5)</w:t>
            </w:r>
          </w:p>
        </w:tc>
        <w:tc>
          <w:tcPr>
            <w:tcW w:type="dxa" w:w="960"/>
          </w:tcPr>
          <w:p>
            <w:r>
              <w:rPr>
                <w:b w:val="0"/>
                <w:i w:val="0"/>
                <w:sz w:val="18"/>
              </w:rPr>
              <w:t>within noise (-8.8 ± 17.1%, n=5)</w:t>
            </w:r>
          </w:p>
        </w:tc>
        <w:tc>
          <w:tcPr>
            <w:tcW w:type="dxa" w:w="960"/>
          </w:tcPr>
          <w:p>
            <w:r>
              <w:rPr>
                <w:b/>
                <w:i w:val="0"/>
                <w:sz w:val="18"/>
              </w:rPr>
              <w:t>-18.6%</w:t>
            </w:r>
            <w:r>
              <w:rPr>
                <w:b w:val="0"/>
                <w:i w:val="0"/>
                <w:sz w:val="18"/>
              </w:rPr>
              <w:t xml:space="preserve"> ± 4.1 (n=5)</w:t>
            </w:r>
          </w:p>
        </w:tc>
      </w:tr>
      <w:tr>
        <w:tc>
          <w:tcPr>
            <w:tcW w:type="dxa" w:w="960"/>
          </w:tcPr>
          <w:p>
            <w:r>
              <w:rPr>
                <w:b w:val="0"/>
                <w:i w:val="0"/>
                <w:sz w:val="18"/>
              </w:rPr>
              <w:t>10</w:t>
            </w:r>
          </w:p>
        </w:tc>
        <w:tc>
          <w:tcPr>
            <w:tcW w:type="dxa" w:w="960"/>
          </w:tcPr>
          <w:p>
            <w:r>
              <w:rPr>
                <w:b w:val="0"/>
                <w:i w:val="0"/>
                <w:sz w:val="18"/>
              </w:rPr>
              <w:t>rmse</w:t>
            </w:r>
          </w:p>
        </w:tc>
        <w:tc>
          <w:tcPr>
            <w:tcW w:type="dxa" w:w="960"/>
          </w:tcPr>
          <w:p>
            <w:r>
              <w:rPr>
                <w:b w:val="0"/>
                <w:i w:val="0"/>
                <w:sz w:val="18"/>
              </w:rPr>
              <w:t>56.21 ± 0.6193 (5)</w:t>
            </w:r>
          </w:p>
        </w:tc>
        <w:tc>
          <w:tcPr>
            <w:tcW w:type="dxa" w:w="960"/>
          </w:tcPr>
          <w:p>
            <w:r>
              <w:rPr>
                <w:b w:val="0"/>
                <w:i w:val="0"/>
                <w:sz w:val="18"/>
              </w:rPr>
              <w:t>56.93 ± 0.3388 (5)</w:t>
            </w:r>
          </w:p>
        </w:tc>
        <w:tc>
          <w:tcPr>
            <w:tcW w:type="dxa" w:w="960"/>
          </w:tcPr>
          <w:p>
            <w:r>
              <w:rPr>
                <w:b w:val="0"/>
                <w:i w:val="0"/>
                <w:sz w:val="18"/>
              </w:rPr>
              <w:t>57.52 ± 0.5480 (5)</w:t>
            </w:r>
          </w:p>
        </w:tc>
        <w:tc>
          <w:tcPr>
            <w:tcW w:type="dxa" w:w="960"/>
          </w:tcPr>
          <w:p>
            <w:r>
              <w:rPr>
                <w:b w:val="0"/>
                <w:i w:val="0"/>
                <w:sz w:val="18"/>
              </w:rPr>
              <w:t>57.02 (train_mean)</w:t>
            </w:r>
          </w:p>
        </w:tc>
        <w:tc>
          <w:tcPr>
            <w:tcW w:type="dxa" w:w="960"/>
          </w:tcPr>
          <w:p>
            <w:r>
              <w:rPr>
                <w:b w:val="0"/>
                <w:i w:val="0"/>
                <w:sz w:val="18"/>
              </w:rPr>
              <w:t>within noise (-1.3 ± 1.8%, n=5)</w:t>
            </w:r>
          </w:p>
        </w:tc>
        <w:tc>
          <w:tcPr>
            <w:tcW w:type="dxa" w:w="960"/>
          </w:tcPr>
          <w:p>
            <w:r>
              <w:rPr>
                <w:b/>
                <w:i w:val="0"/>
                <w:sz w:val="18"/>
              </w:rPr>
              <w:t>-2.3%</w:t>
            </w:r>
            <w:r>
              <w:rPr>
                <w:b w:val="0"/>
                <w:i w:val="0"/>
                <w:sz w:val="18"/>
              </w:rPr>
              <w:t xml:space="preserve"> ± 1.4 (n=5)</w:t>
            </w:r>
          </w:p>
        </w:tc>
        <w:tc>
          <w:tcPr>
            <w:tcW w:type="dxa" w:w="960"/>
          </w:tcPr>
          <w:p>
            <w:r>
              <w:rPr>
                <w:b w:val="0"/>
                <w:i w:val="0"/>
                <w:sz w:val="18"/>
              </w:rPr>
              <w:t>within noise (+0.2 ± 0.7%, n=5)</w:t>
            </w:r>
          </w:p>
        </w:tc>
      </w:tr>
      <w:tr>
        <w:tc>
          <w:tcPr>
            <w:tcW w:type="dxa" w:w="960"/>
          </w:tcPr>
          <w:p>
            <w:r>
              <w:rPr>
                <w:b w:val="0"/>
                <w:i w:val="0"/>
                <w:sz w:val="18"/>
              </w:rPr>
              <w:t>15</w:t>
            </w:r>
          </w:p>
        </w:tc>
        <w:tc>
          <w:tcPr>
            <w:tcW w:type="dxa" w:w="960"/>
          </w:tcPr>
          <w:p>
            <w:r>
              <w:rPr>
                <w:b w:val="0"/>
                <w:i w:val="0"/>
                <w:sz w:val="18"/>
              </w:rPr>
              <w:t>rmse</w:t>
            </w:r>
          </w:p>
        </w:tc>
        <w:tc>
          <w:tcPr>
            <w:tcW w:type="dxa" w:w="960"/>
          </w:tcPr>
          <w:p>
            <w:r>
              <w:rPr>
                <w:b w:val="0"/>
                <w:i w:val="0"/>
                <w:sz w:val="18"/>
              </w:rPr>
              <w:t>57.38 ± 0.2147 (5)</w:t>
            </w:r>
          </w:p>
        </w:tc>
        <w:tc>
          <w:tcPr>
            <w:tcW w:type="dxa" w:w="960"/>
          </w:tcPr>
          <w:p>
            <w:r>
              <w:rPr>
                <w:b w:val="0"/>
                <w:i w:val="0"/>
                <w:sz w:val="18"/>
              </w:rPr>
              <w:t>58.11 ± 0.1045 (5)</w:t>
            </w:r>
          </w:p>
        </w:tc>
        <w:tc>
          <w:tcPr>
            <w:tcW w:type="dxa" w:w="960"/>
          </w:tcPr>
          <w:p>
            <w:r>
              <w:rPr>
                <w:b w:val="0"/>
                <w:i w:val="0"/>
                <w:sz w:val="18"/>
              </w:rPr>
              <w:t>58.21 ± 0.4868 (5)</w:t>
            </w:r>
          </w:p>
        </w:tc>
        <w:tc>
          <w:tcPr>
            <w:tcW w:type="dxa" w:w="960"/>
          </w:tcPr>
          <w:p>
            <w:r>
              <w:rPr>
                <w:b w:val="0"/>
                <w:i w:val="0"/>
                <w:sz w:val="18"/>
              </w:rPr>
              <w:t>56.97 (train_mean)</w:t>
            </w:r>
          </w:p>
        </w:tc>
        <w:tc>
          <w:tcPr>
            <w:tcW w:type="dxa" w:w="960"/>
          </w:tcPr>
          <w:p>
            <w:r>
              <w:rPr>
                <w:b/>
                <w:i w:val="0"/>
                <w:sz w:val="18"/>
              </w:rPr>
              <w:t>-1.3%</w:t>
            </w:r>
            <w:r>
              <w:rPr>
                <w:b w:val="0"/>
                <w:i w:val="0"/>
                <w:sz w:val="18"/>
              </w:rPr>
              <w:t xml:space="preserve"> ± 0.5 (n=5)</w:t>
            </w:r>
          </w:p>
        </w:tc>
        <w:tc>
          <w:tcPr>
            <w:tcW w:type="dxa" w:w="960"/>
          </w:tcPr>
          <w:p>
            <w:r>
              <w:rPr>
                <w:b/>
                <w:i w:val="0"/>
                <w:sz w:val="18"/>
              </w:rPr>
              <w:t>-1.4%</w:t>
            </w:r>
            <w:r>
              <w:rPr>
                <w:b w:val="0"/>
                <w:i w:val="0"/>
                <w:sz w:val="18"/>
              </w:rPr>
              <w:t xml:space="preserve"> ± 1.1 (n=5)</w:t>
            </w:r>
          </w:p>
        </w:tc>
        <w:tc>
          <w:tcPr>
            <w:tcW w:type="dxa" w:w="960"/>
          </w:tcPr>
          <w:p>
            <w:r>
              <w:rPr>
                <w:b/>
                <w:i w:val="0"/>
                <w:sz w:val="18"/>
              </w:rPr>
              <w:t>-2.0%</w:t>
            </w:r>
            <w:r>
              <w:rPr>
                <w:b w:val="0"/>
                <w:i w:val="0"/>
                <w:sz w:val="18"/>
              </w:rPr>
              <w:t xml:space="preserve"> ± 0.2 (n=5)</w:t>
            </w:r>
          </w:p>
        </w:tc>
      </w:tr>
      <w:tr>
        <w:tc>
          <w:tcPr>
            <w:tcW w:type="dxa" w:w="960"/>
          </w:tcPr>
          <w:p>
            <w:r>
              <w:rPr>
                <w:b w:val="0"/>
                <w:i w:val="0"/>
                <w:sz w:val="18"/>
              </w:rPr>
              <w:t>3</w:t>
            </w:r>
          </w:p>
        </w:tc>
        <w:tc>
          <w:tcPr>
            <w:tcW w:type="dxa" w:w="960"/>
          </w:tcPr>
          <w:p>
            <w:r>
              <w:rPr>
                <w:b w:val="0"/>
                <w:i w:val="0"/>
                <w:sz w:val="18"/>
              </w:rPr>
              <w:t>mae</w:t>
            </w:r>
          </w:p>
        </w:tc>
        <w:tc>
          <w:tcPr>
            <w:tcW w:type="dxa" w:w="960"/>
          </w:tcPr>
          <w:p>
            <w:r>
              <w:rPr>
                <w:b w:val="0"/>
                <w:i w:val="0"/>
                <w:sz w:val="18"/>
              </w:rPr>
              <w:t>18.37 ± 1.211 (5)</w:t>
            </w:r>
          </w:p>
        </w:tc>
        <w:tc>
          <w:tcPr>
            <w:tcW w:type="dxa" w:w="960"/>
          </w:tcPr>
          <w:p>
            <w:r>
              <w:rPr>
                <w:b w:val="0"/>
                <w:i w:val="0"/>
                <w:sz w:val="18"/>
              </w:rPr>
              <w:t>20.65 ± 1.176 (5)</w:t>
            </w:r>
          </w:p>
        </w:tc>
        <w:tc>
          <w:tcPr>
            <w:tcW w:type="dxa" w:w="960"/>
          </w:tcPr>
          <w:p>
            <w:r>
              <w:rPr>
                <w:b w:val="0"/>
                <w:i w:val="0"/>
                <w:sz w:val="18"/>
              </w:rPr>
              <w:t>22.89 ± 0.2485 (5)</w:t>
            </w:r>
          </w:p>
        </w:tc>
        <w:tc>
          <w:tcPr>
            <w:tcW w:type="dxa" w:w="960"/>
          </w:tcPr>
          <w:p>
            <w:r>
              <w:rPr>
                <w:b w:val="0"/>
                <w:i w:val="0"/>
                <w:sz w:val="18"/>
              </w:rPr>
              <w:t>14.84 (persistence)</w:t>
            </w:r>
          </w:p>
        </w:tc>
        <w:tc>
          <w:tcPr>
            <w:tcW w:type="dxa" w:w="960"/>
          </w:tcPr>
          <w:p>
            <w:r>
              <w:rPr>
                <w:b/>
                <w:i w:val="0"/>
                <w:sz w:val="18"/>
              </w:rPr>
              <w:t>-12.7%</w:t>
            </w:r>
            <w:r>
              <w:rPr>
                <w:b w:val="0"/>
                <w:i w:val="0"/>
                <w:sz w:val="18"/>
              </w:rPr>
              <w:t xml:space="preserve"> ± 9.2 (n=5)</w:t>
            </w:r>
          </w:p>
        </w:tc>
        <w:tc>
          <w:tcPr>
            <w:tcW w:type="dxa" w:w="960"/>
          </w:tcPr>
          <w:p>
            <w:r>
              <w:rPr>
                <w:b/>
                <w:i w:val="0"/>
                <w:sz w:val="18"/>
              </w:rPr>
              <w:t>-25.1%</w:t>
            </w:r>
            <w:r>
              <w:rPr>
                <w:b w:val="0"/>
                <w:i w:val="0"/>
                <w:sz w:val="18"/>
              </w:rPr>
              <w:t xml:space="preserve"> ± 10.9 (n=5)</w:t>
            </w:r>
          </w:p>
        </w:tc>
        <w:tc>
          <w:tcPr>
            <w:tcW w:type="dxa" w:w="960"/>
          </w:tcPr>
          <w:p>
            <w:r>
              <w:rPr>
                <w:b/>
                <w:i w:val="0"/>
                <w:sz w:val="18"/>
              </w:rPr>
              <w:t>-39.2%</w:t>
            </w:r>
            <w:r>
              <w:rPr>
                <w:b w:val="0"/>
                <w:i w:val="0"/>
                <w:sz w:val="18"/>
              </w:rPr>
              <w:t xml:space="preserve"> ± 9.8 (n=5)</w:t>
            </w:r>
          </w:p>
        </w:tc>
      </w:tr>
      <w:tr>
        <w:tc>
          <w:tcPr>
            <w:tcW w:type="dxa" w:w="960"/>
          </w:tcPr>
          <w:p>
            <w:r>
              <w:rPr>
                <w:b w:val="0"/>
                <w:i w:val="0"/>
                <w:sz w:val="18"/>
              </w:rPr>
              <w:t>5</w:t>
            </w:r>
          </w:p>
        </w:tc>
        <w:tc>
          <w:tcPr>
            <w:tcW w:type="dxa" w:w="960"/>
          </w:tcPr>
          <w:p>
            <w:r>
              <w:rPr>
                <w:b w:val="0"/>
                <w:i w:val="0"/>
                <w:sz w:val="18"/>
              </w:rPr>
              <w:t>mae</w:t>
            </w:r>
          </w:p>
        </w:tc>
        <w:tc>
          <w:tcPr>
            <w:tcW w:type="dxa" w:w="960"/>
          </w:tcPr>
          <w:p>
            <w:r>
              <w:rPr>
                <w:b w:val="0"/>
                <w:i w:val="0"/>
                <w:sz w:val="18"/>
              </w:rPr>
              <w:t>22.37 ± 1.490 (5)</w:t>
            </w:r>
          </w:p>
        </w:tc>
        <w:tc>
          <w:tcPr>
            <w:tcW w:type="dxa" w:w="960"/>
          </w:tcPr>
          <w:p>
            <w:r>
              <w:rPr>
                <w:b w:val="0"/>
                <w:i w:val="0"/>
                <w:sz w:val="18"/>
              </w:rPr>
              <w:t>23.44 ± 0.7083 (5)</w:t>
            </w:r>
          </w:p>
        </w:tc>
        <w:tc>
          <w:tcPr>
            <w:tcW w:type="dxa" w:w="960"/>
          </w:tcPr>
          <w:p>
            <w:r>
              <w:rPr>
                <w:b w:val="0"/>
                <w:i w:val="0"/>
                <w:sz w:val="18"/>
              </w:rPr>
              <w:t>25.28 ± 0.5478 (5)</w:t>
            </w:r>
          </w:p>
        </w:tc>
        <w:tc>
          <w:tcPr>
            <w:tcW w:type="dxa" w:w="960"/>
          </w:tcPr>
          <w:p>
            <w:r>
              <w:rPr>
                <w:b w:val="0"/>
                <w:i w:val="0"/>
                <w:sz w:val="18"/>
              </w:rPr>
              <w:t>20.61 (persistence)</w:t>
            </w:r>
          </w:p>
        </w:tc>
        <w:tc>
          <w:tcPr>
            <w:tcW w:type="dxa" w:w="960"/>
          </w:tcPr>
          <w:p>
            <w:r>
              <w:rPr>
                <w:b w:val="0"/>
                <w:i w:val="0"/>
                <w:sz w:val="18"/>
              </w:rPr>
              <w:t>within noise (-5.0 ± 6.9%, n=5)</w:t>
            </w:r>
          </w:p>
        </w:tc>
        <w:tc>
          <w:tcPr>
            <w:tcW w:type="dxa" w:w="960"/>
          </w:tcPr>
          <w:p>
            <w:r>
              <w:rPr>
                <w:b/>
                <w:i w:val="0"/>
                <w:sz w:val="18"/>
              </w:rPr>
              <w:t>-13.4%</w:t>
            </w:r>
            <w:r>
              <w:rPr>
                <w:b w:val="0"/>
                <w:i w:val="0"/>
                <w:sz w:val="18"/>
              </w:rPr>
              <w:t xml:space="preserve"> ± 10.8 (n=5)</w:t>
            </w:r>
          </w:p>
        </w:tc>
        <w:tc>
          <w:tcPr>
            <w:tcW w:type="dxa" w:w="960"/>
          </w:tcPr>
          <w:p>
            <w:r>
              <w:rPr>
                <w:b/>
                <w:i w:val="0"/>
                <w:sz w:val="18"/>
              </w:rPr>
              <w:t>-13.7%</w:t>
            </w:r>
            <w:r>
              <w:rPr>
                <w:b w:val="0"/>
                <w:i w:val="0"/>
                <w:sz w:val="18"/>
              </w:rPr>
              <w:t xml:space="preserve"> ± 4.3 (n=5)</w:t>
            </w:r>
          </w:p>
        </w:tc>
      </w:tr>
      <w:tr>
        <w:tc>
          <w:tcPr>
            <w:tcW w:type="dxa" w:w="960"/>
          </w:tcPr>
          <w:p>
            <w:r>
              <w:rPr>
                <w:b w:val="0"/>
                <w:i w:val="0"/>
                <w:sz w:val="18"/>
              </w:rPr>
              <w:t>10</w:t>
            </w:r>
          </w:p>
        </w:tc>
        <w:tc>
          <w:tcPr>
            <w:tcW w:type="dxa" w:w="960"/>
          </w:tcPr>
          <w:p>
            <w:r>
              <w:rPr>
                <w:b w:val="0"/>
                <w:i w:val="0"/>
                <w:sz w:val="18"/>
              </w:rPr>
              <w:t>mae</w:t>
            </w:r>
          </w:p>
        </w:tc>
        <w:tc>
          <w:tcPr>
            <w:tcW w:type="dxa" w:w="960"/>
          </w:tcPr>
          <w:p>
            <w:r>
              <w:rPr>
                <w:b w:val="0"/>
                <w:i w:val="0"/>
                <w:sz w:val="18"/>
              </w:rPr>
              <w:t>26.61 ± 0.3224 (5)</w:t>
            </w:r>
          </w:p>
        </w:tc>
        <w:tc>
          <w:tcPr>
            <w:tcW w:type="dxa" w:w="960"/>
          </w:tcPr>
          <w:p>
            <w:r>
              <w:rPr>
                <w:b w:val="0"/>
                <w:i w:val="0"/>
                <w:sz w:val="18"/>
              </w:rPr>
              <w:t>26.55 ± 0.2882 (5)</w:t>
            </w:r>
          </w:p>
        </w:tc>
        <w:tc>
          <w:tcPr>
            <w:tcW w:type="dxa" w:w="960"/>
          </w:tcPr>
          <w:p>
            <w:r>
              <w:rPr>
                <w:b w:val="0"/>
                <w:i w:val="0"/>
                <w:sz w:val="18"/>
              </w:rPr>
              <w:t>28.64 ± 0.4750 (5)</w:t>
            </w:r>
          </w:p>
        </w:tc>
        <w:tc>
          <w:tcPr>
            <w:tcW w:type="dxa" w:w="960"/>
          </w:tcPr>
          <w:p>
            <w:r>
              <w:rPr>
                <w:b w:val="0"/>
                <w:i w:val="0"/>
                <w:sz w:val="18"/>
              </w:rPr>
              <w:t>30.51 (train_mean)</w:t>
            </w:r>
          </w:p>
        </w:tc>
        <w:tc>
          <w:tcPr>
            <w:tcW w:type="dxa" w:w="960"/>
          </w:tcPr>
          <w:p>
            <w:r>
              <w:rPr>
                <w:b w:val="0"/>
                <w:i w:val="0"/>
                <w:sz w:val="18"/>
              </w:rPr>
              <w:t>within noise (+0.2 ± 1.6%, n=5)</w:t>
            </w:r>
          </w:p>
        </w:tc>
        <w:tc>
          <w:tcPr>
            <w:tcW w:type="dxa" w:w="960"/>
          </w:tcPr>
          <w:p>
            <w:r>
              <w:rPr>
                <w:b/>
                <w:i w:val="0"/>
                <w:sz w:val="18"/>
              </w:rPr>
              <w:t>-7.6%</w:t>
            </w:r>
            <w:r>
              <w:rPr>
                <w:b w:val="0"/>
                <w:i w:val="0"/>
                <w:sz w:val="18"/>
              </w:rPr>
              <w:t xml:space="preserve"> ± 2.8 (n=5)</w:t>
            </w:r>
          </w:p>
        </w:tc>
        <w:tc>
          <w:tcPr>
            <w:tcW w:type="dxa" w:w="960"/>
          </w:tcPr>
          <w:p>
            <w:r>
              <w:rPr>
                <w:b/>
                <w:i w:val="0"/>
                <w:sz w:val="18"/>
              </w:rPr>
              <w:t>+13.0%</w:t>
            </w:r>
            <w:r>
              <w:rPr>
                <w:b w:val="0"/>
                <w:i w:val="0"/>
                <w:sz w:val="18"/>
              </w:rPr>
              <w:t xml:space="preserve"> ± 1.2 (n=5)</w:t>
            </w:r>
          </w:p>
        </w:tc>
      </w:tr>
      <w:tr>
        <w:tc>
          <w:tcPr>
            <w:tcW w:type="dxa" w:w="960"/>
          </w:tcPr>
          <w:p>
            <w:r>
              <w:rPr>
                <w:b w:val="0"/>
                <w:i w:val="0"/>
                <w:sz w:val="18"/>
              </w:rPr>
              <w:t>15</w:t>
            </w:r>
          </w:p>
        </w:tc>
        <w:tc>
          <w:tcPr>
            <w:tcW w:type="dxa" w:w="960"/>
          </w:tcPr>
          <w:p>
            <w:r>
              <w:rPr>
                <w:b w:val="0"/>
                <w:i w:val="0"/>
                <w:sz w:val="18"/>
              </w:rPr>
              <w:t>mae</w:t>
            </w:r>
          </w:p>
        </w:tc>
        <w:tc>
          <w:tcPr>
            <w:tcW w:type="dxa" w:w="960"/>
          </w:tcPr>
          <w:p>
            <w:r>
              <w:rPr>
                <w:b w:val="0"/>
                <w:i w:val="0"/>
                <w:sz w:val="18"/>
              </w:rPr>
              <w:t>27.47 ± 0.2067 (5)</w:t>
            </w:r>
          </w:p>
        </w:tc>
        <w:tc>
          <w:tcPr>
            <w:tcW w:type="dxa" w:w="960"/>
          </w:tcPr>
          <w:p>
            <w:r>
              <w:rPr>
                <w:b w:val="0"/>
                <w:i w:val="0"/>
                <w:sz w:val="18"/>
              </w:rPr>
              <w:t>27.67 ± 0.1269 (5)</w:t>
            </w:r>
          </w:p>
        </w:tc>
        <w:tc>
          <w:tcPr>
            <w:tcW w:type="dxa" w:w="960"/>
          </w:tcPr>
          <w:p>
            <w:r>
              <w:rPr>
                <w:b w:val="0"/>
                <w:i w:val="0"/>
                <w:sz w:val="18"/>
              </w:rPr>
              <w:t>29.53 ± 0.6741 (5)</w:t>
            </w:r>
          </w:p>
        </w:tc>
        <w:tc>
          <w:tcPr>
            <w:tcW w:type="dxa" w:w="960"/>
          </w:tcPr>
          <w:p>
            <w:r>
              <w:rPr>
                <w:b w:val="0"/>
                <w:i w:val="0"/>
                <w:sz w:val="18"/>
              </w:rPr>
              <w:t>30.46 (train_mean)</w:t>
            </w:r>
          </w:p>
        </w:tc>
        <w:tc>
          <w:tcPr>
            <w:tcW w:type="dxa" w:w="960"/>
          </w:tcPr>
          <w:p>
            <w:r>
              <w:rPr>
                <w:b w:val="0"/>
                <w:i w:val="0"/>
                <w:sz w:val="18"/>
              </w:rPr>
              <w:t>within noise (-0.7 ± 1.0%, n=5)</w:t>
            </w:r>
          </w:p>
        </w:tc>
        <w:tc>
          <w:tcPr>
            <w:tcW w:type="dxa" w:w="960"/>
          </w:tcPr>
          <w:p>
            <w:r>
              <w:rPr>
                <w:b/>
                <w:i w:val="0"/>
                <w:sz w:val="18"/>
              </w:rPr>
              <w:t>-7.5%</w:t>
            </w:r>
            <w:r>
              <w:rPr>
                <w:b w:val="0"/>
                <w:i w:val="0"/>
                <w:sz w:val="18"/>
              </w:rPr>
              <w:t xml:space="preserve"> ± 3.6 (n=5)</w:t>
            </w:r>
          </w:p>
        </w:tc>
        <w:tc>
          <w:tcPr>
            <w:tcW w:type="dxa" w:w="960"/>
          </w:tcPr>
          <w:p>
            <w:r>
              <w:rPr>
                <w:b/>
                <w:i w:val="0"/>
                <w:sz w:val="18"/>
              </w:rPr>
              <w:t>+9.2%</w:t>
            </w:r>
            <w:r>
              <w:rPr>
                <w:b w:val="0"/>
                <w:i w:val="0"/>
                <w:sz w:val="18"/>
              </w:rPr>
              <w:t xml:space="preserve"> ± 0.5 (n=5)</w:t>
            </w:r>
          </w:p>
        </w:tc>
      </w:tr>
      <w:tr>
        <w:tc>
          <w:tcPr>
            <w:tcW w:type="dxa" w:w="960"/>
          </w:tcPr>
          <w:p>
            <w:r>
              <w:rPr>
                <w:b w:val="0"/>
                <w:i w:val="0"/>
                <w:sz w:val="18"/>
              </w:rPr>
              <w:t>3</w:t>
            </w:r>
          </w:p>
        </w:tc>
        <w:tc>
          <w:tcPr>
            <w:tcW w:type="dxa" w:w="960"/>
          </w:tcPr>
          <w:p>
            <w:r>
              <w:rPr>
                <w:b w:val="0"/>
                <w:i w:val="0"/>
                <w:sz w:val="18"/>
              </w:rPr>
              <w:t>nrmse</w:t>
            </w:r>
          </w:p>
        </w:tc>
        <w:tc>
          <w:tcPr>
            <w:tcW w:type="dxa" w:w="960"/>
          </w:tcPr>
          <w:p>
            <w:r>
              <w:rPr>
                <w:b w:val="0"/>
                <w:i w:val="0"/>
                <w:sz w:val="18"/>
              </w:rPr>
              <w:t>1.802 ± 0.0351 (5)</w:t>
            </w:r>
          </w:p>
        </w:tc>
        <w:tc>
          <w:tcPr>
            <w:tcW w:type="dxa" w:w="960"/>
          </w:tcPr>
          <w:p>
            <w:r>
              <w:rPr>
                <w:b w:val="0"/>
                <w:i w:val="0"/>
                <w:sz w:val="18"/>
              </w:rPr>
              <w:t>1.839 ± 0.0587 (5)</w:t>
            </w:r>
          </w:p>
        </w:tc>
        <w:tc>
          <w:tcPr>
            <w:tcW w:type="dxa" w:w="960"/>
          </w:tcPr>
          <w:p>
            <w:r>
              <w:rPr>
                <w:b w:val="0"/>
                <w:i w:val="0"/>
                <w:sz w:val="18"/>
              </w:rPr>
              <w:t>2.186 ± 0.0623 (5)</w:t>
            </w:r>
          </w:p>
        </w:tc>
        <w:tc>
          <w:tcPr>
            <w:tcW w:type="dxa" w:w="960"/>
          </w:tcPr>
          <w:p>
            <w:r>
              <w:rPr>
                <w:b w:val="0"/>
                <w:i w:val="0"/>
                <w:sz w:val="18"/>
              </w:rPr>
              <w:t>—</w:t>
            </w:r>
          </w:p>
        </w:tc>
        <w:tc>
          <w:tcPr>
            <w:tcW w:type="dxa" w:w="960"/>
          </w:tcPr>
          <w:p>
            <w:r>
              <w:rPr>
                <w:b/>
                <w:i w:val="0"/>
                <w:sz w:val="18"/>
              </w:rPr>
              <w:t>-2.0%</w:t>
            </w:r>
            <w:r>
              <w:rPr>
                <w:b w:val="0"/>
                <w:i w:val="0"/>
                <w:sz w:val="18"/>
              </w:rPr>
              <w:t xml:space="preserve"> ± 1.9 (n=5)</w:t>
            </w:r>
          </w:p>
        </w:tc>
        <w:tc>
          <w:tcPr>
            <w:tcW w:type="dxa" w:w="960"/>
          </w:tcPr>
          <w:p>
            <w:r>
              <w:rPr>
                <w:b/>
                <w:i w:val="0"/>
                <w:sz w:val="18"/>
              </w:rPr>
              <w:t>-21.3%</w:t>
            </w:r>
            <w:r>
              <w:rPr>
                <w:b w:val="0"/>
                <w:i w:val="0"/>
                <w:sz w:val="18"/>
              </w:rPr>
              <w:t xml:space="preserve"> ± 2.8 (n=5)</w:t>
            </w:r>
          </w:p>
        </w:tc>
        <w:tc>
          <w:tcPr>
            <w:tcW w:type="dxa" w:w="960"/>
          </w:tcPr>
          <w:p>
            <w:r>
              <w:rPr>
                <w:b w:val="0"/>
                <w:i w:val="0"/>
                <w:sz w:val="18"/>
              </w:rPr>
              <w:t>—</w:t>
            </w:r>
          </w:p>
        </w:tc>
      </w:tr>
      <w:tr>
        <w:tc>
          <w:tcPr>
            <w:tcW w:type="dxa" w:w="960"/>
          </w:tcPr>
          <w:p>
            <w:r>
              <w:rPr>
                <w:b w:val="0"/>
                <w:i w:val="0"/>
                <w:sz w:val="18"/>
              </w:rPr>
              <w:t>5</w:t>
            </w:r>
          </w:p>
        </w:tc>
        <w:tc>
          <w:tcPr>
            <w:tcW w:type="dxa" w:w="960"/>
          </w:tcPr>
          <w:p>
            <w:r>
              <w:rPr>
                <w:b w:val="0"/>
                <w:i w:val="0"/>
                <w:sz w:val="18"/>
              </w:rPr>
              <w:t>nrmse</w:t>
            </w:r>
          </w:p>
        </w:tc>
        <w:tc>
          <w:tcPr>
            <w:tcW w:type="dxa" w:w="960"/>
          </w:tcPr>
          <w:p>
            <w:r>
              <w:rPr>
                <w:b w:val="0"/>
                <w:i w:val="0"/>
                <w:sz w:val="18"/>
              </w:rPr>
              <w:t>1.912 ± 0.0344 (5)</w:t>
            </w:r>
          </w:p>
        </w:tc>
        <w:tc>
          <w:tcPr>
            <w:tcW w:type="dxa" w:w="960"/>
          </w:tcPr>
          <w:p>
            <w:r>
              <w:rPr>
                <w:b w:val="0"/>
                <w:i w:val="0"/>
                <w:sz w:val="18"/>
              </w:rPr>
              <w:t>1.999 ± 0.0433 (5)</w:t>
            </w:r>
          </w:p>
        </w:tc>
        <w:tc>
          <w:tcPr>
            <w:tcW w:type="dxa" w:w="960"/>
          </w:tcPr>
          <w:p>
            <w:r>
              <w:rPr>
                <w:b w:val="0"/>
                <w:i w:val="0"/>
                <w:sz w:val="18"/>
              </w:rPr>
              <w:t>2.545 ± 0.1160 (5)</w:t>
            </w:r>
          </w:p>
        </w:tc>
        <w:tc>
          <w:tcPr>
            <w:tcW w:type="dxa" w:w="960"/>
          </w:tcPr>
          <w:p>
            <w:r>
              <w:rPr>
                <w:b w:val="0"/>
                <w:i w:val="0"/>
                <w:sz w:val="18"/>
              </w:rPr>
              <w:t>—</w:t>
            </w:r>
          </w:p>
        </w:tc>
        <w:tc>
          <w:tcPr>
            <w:tcW w:type="dxa" w:w="960"/>
          </w:tcPr>
          <w:p>
            <w:r>
              <w:rPr>
                <w:b/>
                <w:i w:val="0"/>
                <w:sz w:val="18"/>
              </w:rPr>
              <w:t>-4.6%</w:t>
            </w:r>
            <w:r>
              <w:rPr>
                <w:b w:val="0"/>
                <w:i w:val="0"/>
                <w:sz w:val="18"/>
              </w:rPr>
              <w:t xml:space="preserve"> ± 3.7 (n=5)</w:t>
            </w:r>
          </w:p>
        </w:tc>
        <w:tc>
          <w:tcPr>
            <w:tcW w:type="dxa" w:w="960"/>
          </w:tcPr>
          <w:p>
            <w:r>
              <w:rPr>
                <w:b/>
                <w:i w:val="0"/>
                <w:sz w:val="18"/>
              </w:rPr>
              <w:t>-33.1%</w:t>
            </w:r>
            <w:r>
              <w:rPr>
                <w:b w:val="0"/>
                <w:i w:val="0"/>
                <w:sz w:val="18"/>
              </w:rPr>
              <w:t xml:space="preserve"> ± 7.3 (n=5)</w:t>
            </w:r>
          </w:p>
        </w:tc>
        <w:tc>
          <w:tcPr>
            <w:tcW w:type="dxa" w:w="960"/>
          </w:tcPr>
          <w:p>
            <w:r>
              <w:rPr>
                <w:b w:val="0"/>
                <w:i w:val="0"/>
                <w:sz w:val="18"/>
              </w:rPr>
              <w:t>—</w:t>
            </w:r>
          </w:p>
        </w:tc>
      </w:tr>
      <w:tr>
        <w:tc>
          <w:tcPr>
            <w:tcW w:type="dxa" w:w="960"/>
          </w:tcPr>
          <w:p>
            <w:r>
              <w:rPr>
                <w:b w:val="0"/>
                <w:i w:val="0"/>
                <w:sz w:val="18"/>
              </w:rPr>
              <w:t>10</w:t>
            </w:r>
          </w:p>
        </w:tc>
        <w:tc>
          <w:tcPr>
            <w:tcW w:type="dxa" w:w="960"/>
          </w:tcPr>
          <w:p>
            <w:r>
              <w:rPr>
                <w:b w:val="0"/>
                <w:i w:val="0"/>
                <w:sz w:val="18"/>
              </w:rPr>
              <w:t>nrmse</w:t>
            </w:r>
          </w:p>
        </w:tc>
        <w:tc>
          <w:tcPr>
            <w:tcW w:type="dxa" w:w="960"/>
          </w:tcPr>
          <w:p>
            <w:r>
              <w:rPr>
                <w:b w:val="0"/>
                <w:i w:val="0"/>
                <w:sz w:val="18"/>
              </w:rPr>
              <w:t>2.099 ± 0.0758 (5)</w:t>
            </w:r>
          </w:p>
        </w:tc>
        <w:tc>
          <w:tcPr>
            <w:tcW w:type="dxa" w:w="960"/>
          </w:tcPr>
          <w:p>
            <w:r>
              <w:rPr>
                <w:b w:val="0"/>
                <w:i w:val="0"/>
                <w:sz w:val="18"/>
              </w:rPr>
              <w:t>2.076 ± 0.0245 (5)</w:t>
            </w:r>
          </w:p>
        </w:tc>
        <w:tc>
          <w:tcPr>
            <w:tcW w:type="dxa" w:w="960"/>
          </w:tcPr>
          <w:p>
            <w:r>
              <w:rPr>
                <w:b w:val="0"/>
                <w:i w:val="0"/>
                <w:sz w:val="18"/>
              </w:rPr>
              <w:t>3.105 ± 0.2104 (5)</w:t>
            </w:r>
          </w:p>
        </w:tc>
        <w:tc>
          <w:tcPr>
            <w:tcW w:type="dxa" w:w="960"/>
          </w:tcPr>
          <w:p>
            <w:r>
              <w:rPr>
                <w:b w:val="0"/>
                <w:i w:val="0"/>
                <w:sz w:val="18"/>
              </w:rPr>
              <w:t>—</w:t>
            </w:r>
          </w:p>
        </w:tc>
        <w:tc>
          <w:tcPr>
            <w:tcW w:type="dxa" w:w="960"/>
          </w:tcPr>
          <w:p>
            <w:r>
              <w:rPr>
                <w:b w:val="0"/>
                <w:i w:val="0"/>
                <w:sz w:val="18"/>
              </w:rPr>
              <w:t>within noise (+1.0 ± 4.6%, n=5)</w:t>
            </w:r>
          </w:p>
        </w:tc>
        <w:tc>
          <w:tcPr>
            <w:tcW w:type="dxa" w:w="960"/>
          </w:tcPr>
          <w:p>
            <w:r>
              <w:rPr>
                <w:b/>
                <w:i w:val="0"/>
                <w:sz w:val="18"/>
              </w:rPr>
              <w:t>-48.0%</w:t>
            </w:r>
            <w:r>
              <w:rPr>
                <w:b w:val="0"/>
                <w:i w:val="0"/>
                <w:sz w:val="18"/>
              </w:rPr>
              <w:t xml:space="preserve"> ± 11.5 (n=5)</w:t>
            </w:r>
          </w:p>
        </w:tc>
        <w:tc>
          <w:tcPr>
            <w:tcW w:type="dxa" w:w="960"/>
          </w:tcPr>
          <w:p>
            <w:r>
              <w:rPr>
                <w:b w:val="0"/>
                <w:i w:val="0"/>
                <w:sz w:val="18"/>
              </w:rPr>
              <w:t>—</w:t>
            </w:r>
          </w:p>
        </w:tc>
      </w:tr>
      <w:tr>
        <w:tc>
          <w:tcPr>
            <w:tcW w:type="dxa" w:w="960"/>
          </w:tcPr>
          <w:p>
            <w:r>
              <w:rPr>
                <w:b w:val="0"/>
                <w:i w:val="0"/>
                <w:sz w:val="18"/>
              </w:rPr>
              <w:t>15</w:t>
            </w:r>
          </w:p>
        </w:tc>
        <w:tc>
          <w:tcPr>
            <w:tcW w:type="dxa" w:w="960"/>
          </w:tcPr>
          <w:p>
            <w:r>
              <w:rPr>
                <w:b w:val="0"/>
                <w:i w:val="0"/>
                <w:sz w:val="18"/>
              </w:rPr>
              <w:t>nrmse</w:t>
            </w:r>
          </w:p>
        </w:tc>
        <w:tc>
          <w:tcPr>
            <w:tcW w:type="dxa" w:w="960"/>
          </w:tcPr>
          <w:p>
            <w:r>
              <w:rPr>
                <w:b w:val="0"/>
                <w:i w:val="0"/>
                <w:sz w:val="18"/>
              </w:rPr>
              <w:t>2.081 ± 0.0288 (5)</w:t>
            </w:r>
          </w:p>
        </w:tc>
        <w:tc>
          <w:tcPr>
            <w:tcW w:type="dxa" w:w="960"/>
          </w:tcPr>
          <w:p>
            <w:r>
              <w:rPr>
                <w:b w:val="0"/>
                <w:i w:val="0"/>
                <w:sz w:val="18"/>
              </w:rPr>
              <w:t>2.084 ± 0.0124 (5)</w:t>
            </w:r>
          </w:p>
        </w:tc>
        <w:tc>
          <w:tcPr>
            <w:tcW w:type="dxa" w:w="960"/>
          </w:tcPr>
          <w:p>
            <w:r>
              <w:rPr>
                <w:b w:val="0"/>
                <w:i w:val="0"/>
                <w:sz w:val="18"/>
              </w:rPr>
              <w:t>3.238 ± 0.2068 (5)</w:t>
            </w:r>
          </w:p>
        </w:tc>
        <w:tc>
          <w:tcPr>
            <w:tcW w:type="dxa" w:w="960"/>
          </w:tcPr>
          <w:p>
            <w:r>
              <w:rPr>
                <w:b w:val="0"/>
                <w:i w:val="0"/>
                <w:sz w:val="18"/>
              </w:rPr>
              <w:t>—</w:t>
            </w:r>
          </w:p>
        </w:tc>
        <w:tc>
          <w:tcPr>
            <w:tcW w:type="dxa" w:w="960"/>
          </w:tcPr>
          <w:p>
            <w:r>
              <w:rPr>
                <w:b w:val="0"/>
                <w:i w:val="0"/>
                <w:sz w:val="18"/>
              </w:rPr>
              <w:t>within noise (-0.1 ± 2.1%, n=5)</w:t>
            </w:r>
          </w:p>
        </w:tc>
        <w:tc>
          <w:tcPr>
            <w:tcW w:type="dxa" w:w="960"/>
          </w:tcPr>
          <w:p>
            <w:r>
              <w:rPr>
                <w:b/>
                <w:i w:val="0"/>
                <w:sz w:val="18"/>
              </w:rPr>
              <w:t>-55.5%</w:t>
            </w:r>
            <w:r>
              <w:rPr>
                <w:b w:val="0"/>
                <w:i w:val="0"/>
                <w:sz w:val="18"/>
              </w:rPr>
              <w:t xml:space="preserve"> ± 9.9 (n=5)</w:t>
            </w:r>
          </w:p>
        </w:tc>
        <w:tc>
          <w:tcPr>
            <w:tcW w:type="dxa" w:w="960"/>
          </w:tcPr>
          <w:p>
            <w:r>
              <w:rPr>
                <w:b w:val="0"/>
                <w:i w:val="0"/>
                <w:sz w:val="18"/>
              </w:rPr>
              <w:t>—</w:t>
            </w:r>
          </w:p>
        </w:tc>
      </w:tr>
      <w:tr>
        <w:tc>
          <w:tcPr>
            <w:tcW w:type="dxa" w:w="960"/>
          </w:tcPr>
          <w:p>
            <w:r>
              <w:rPr>
                <w:b w:val="0"/>
                <w:i w:val="0"/>
                <w:sz w:val="18"/>
              </w:rPr>
              <w:t>3</w:t>
            </w:r>
          </w:p>
        </w:tc>
        <w:tc>
          <w:tcPr>
            <w:tcW w:type="dxa" w:w="960"/>
          </w:tcPr>
          <w:p>
            <w:r>
              <w:rPr>
                <w:b w:val="0"/>
                <w:i w:val="0"/>
                <w:sz w:val="18"/>
              </w:rPr>
              <w:t>pcc</w:t>
            </w:r>
          </w:p>
        </w:tc>
        <w:tc>
          <w:tcPr>
            <w:tcW w:type="dxa" w:w="960"/>
          </w:tcPr>
          <w:p>
            <w:r>
              <w:rPr>
                <w:b w:val="0"/>
                <w:i w:val="0"/>
                <w:sz w:val="18"/>
              </w:rPr>
              <w:t>0.4219 ± 0.0037 (5)</w:t>
            </w:r>
          </w:p>
        </w:tc>
        <w:tc>
          <w:tcPr>
            <w:tcW w:type="dxa" w:w="960"/>
          </w:tcPr>
          <w:p>
            <w:r>
              <w:rPr>
                <w:b w:val="0"/>
                <w:i w:val="0"/>
                <w:sz w:val="18"/>
              </w:rPr>
              <w:t>0.4107 ± 0.0134 (5)</w:t>
            </w:r>
          </w:p>
        </w:tc>
        <w:tc>
          <w:tcPr>
            <w:tcW w:type="dxa" w:w="960"/>
          </w:tcPr>
          <w:p>
            <w:r>
              <w:rPr>
                <w:b w:val="0"/>
                <w:i w:val="0"/>
                <w:sz w:val="18"/>
              </w:rPr>
              <w:t>0.3937 ± 0.0084 (5)</w:t>
            </w:r>
          </w:p>
        </w:tc>
        <w:tc>
          <w:tcPr>
            <w:tcW w:type="dxa" w:w="960"/>
          </w:tcPr>
          <w:p>
            <w:r>
              <w:rPr>
                <w:b w:val="0"/>
                <w:i w:val="0"/>
                <w:sz w:val="18"/>
              </w:rPr>
              <w:t>0.4580 (persistence)</w:t>
            </w:r>
          </w:p>
        </w:tc>
        <w:tc>
          <w:tcPr>
            <w:tcW w:type="dxa" w:w="960"/>
          </w:tcPr>
          <w:p>
            <w:r>
              <w:rPr>
                <w:b w:val="0"/>
                <w:i w:val="0"/>
                <w:sz w:val="18"/>
              </w:rPr>
              <w:t>within noise (-0.0 ± 0.0 pts, n=5)</w:t>
            </w:r>
          </w:p>
        </w:tc>
        <w:tc>
          <w:tcPr>
            <w:tcW w:type="dxa" w:w="960"/>
          </w:tcPr>
          <w:p>
            <w:r>
              <w:rPr>
                <w:b/>
                <w:i w:val="0"/>
                <w:sz w:val="18"/>
              </w:rPr>
              <w:t>-0.0 pts</w:t>
            </w:r>
            <w:r>
              <w:rPr>
                <w:b w:val="0"/>
                <w:i w:val="0"/>
                <w:sz w:val="18"/>
              </w:rPr>
              <w:t xml:space="preserve"> ± 0.0 (n=5)</w:t>
            </w:r>
          </w:p>
        </w:tc>
        <w:tc>
          <w:tcPr>
            <w:tcW w:type="dxa" w:w="960"/>
          </w:tcPr>
          <w:p>
            <w:r>
              <w:rPr>
                <w:b/>
                <w:i w:val="0"/>
                <w:sz w:val="18"/>
              </w:rPr>
              <w:t>-10.3%</w:t>
            </w:r>
            <w:r>
              <w:rPr>
                <w:b w:val="0"/>
                <w:i w:val="0"/>
                <w:sz w:val="18"/>
              </w:rPr>
              <w:t xml:space="preserve"> ± 3.6 (n=5)</w:t>
            </w:r>
          </w:p>
        </w:tc>
      </w:tr>
      <w:tr>
        <w:tc>
          <w:tcPr>
            <w:tcW w:type="dxa" w:w="960"/>
          </w:tcPr>
          <w:p>
            <w:r>
              <w:rPr>
                <w:b w:val="0"/>
                <w:i w:val="0"/>
                <w:sz w:val="18"/>
              </w:rPr>
              <w:t>5</w:t>
            </w:r>
          </w:p>
        </w:tc>
        <w:tc>
          <w:tcPr>
            <w:tcW w:type="dxa" w:w="960"/>
          </w:tcPr>
          <w:p>
            <w:r>
              <w:rPr>
                <w:b w:val="0"/>
                <w:i w:val="0"/>
                <w:sz w:val="18"/>
              </w:rPr>
              <w:t>pcc</w:t>
            </w:r>
          </w:p>
        </w:tc>
        <w:tc>
          <w:tcPr>
            <w:tcW w:type="dxa" w:w="960"/>
          </w:tcPr>
          <w:p>
            <w:r>
              <w:rPr>
                <w:b w:val="0"/>
                <w:i w:val="0"/>
                <w:sz w:val="18"/>
              </w:rPr>
              <w:t>0.3354 ± 0.0088 (5)</w:t>
            </w:r>
          </w:p>
        </w:tc>
        <w:tc>
          <w:tcPr>
            <w:tcW w:type="dxa" w:w="960"/>
          </w:tcPr>
          <w:p>
            <w:r>
              <w:rPr>
                <w:b w:val="0"/>
                <w:i w:val="0"/>
                <w:sz w:val="18"/>
              </w:rPr>
              <w:t>0.2865 ± 0.0281 (5)</w:t>
            </w:r>
          </w:p>
        </w:tc>
        <w:tc>
          <w:tcPr>
            <w:tcW w:type="dxa" w:w="960"/>
          </w:tcPr>
          <w:p>
            <w:r>
              <w:rPr>
                <w:b w:val="0"/>
                <w:i w:val="0"/>
                <w:sz w:val="18"/>
              </w:rPr>
              <w:t>0.2586 ± 0.0097 (5)</w:t>
            </w:r>
          </w:p>
        </w:tc>
        <w:tc>
          <w:tcPr>
            <w:tcW w:type="dxa" w:w="960"/>
          </w:tcPr>
          <w:p>
            <w:r>
              <w:rPr>
                <w:b w:val="0"/>
                <w:i w:val="0"/>
                <w:sz w:val="18"/>
              </w:rPr>
              <w:t>0.3123 (persistence)</w:t>
            </w:r>
          </w:p>
        </w:tc>
        <w:tc>
          <w:tcPr>
            <w:tcW w:type="dxa" w:w="960"/>
          </w:tcPr>
          <w:p>
            <w:r>
              <w:rPr>
                <w:b/>
                <w:i w:val="0"/>
                <w:sz w:val="18"/>
              </w:rPr>
              <w:t>-0.0 pts</w:t>
            </w:r>
            <w:r>
              <w:rPr>
                <w:b w:val="0"/>
                <w:i w:val="0"/>
                <w:sz w:val="18"/>
              </w:rPr>
              <w:t xml:space="preserve"> ± 0.0 (n=5)</w:t>
            </w:r>
          </w:p>
        </w:tc>
        <w:tc>
          <w:tcPr>
            <w:tcW w:type="dxa" w:w="960"/>
          </w:tcPr>
          <w:p>
            <w:r>
              <w:rPr>
                <w:b/>
                <w:i w:val="0"/>
                <w:sz w:val="18"/>
              </w:rPr>
              <w:t>-0.1 pts</w:t>
            </w:r>
            <w:r>
              <w:rPr>
                <w:b w:val="0"/>
                <w:i w:val="0"/>
                <w:sz w:val="18"/>
              </w:rPr>
              <w:t xml:space="preserve"> ± 0.0 (n=5)</w:t>
            </w:r>
          </w:p>
        </w:tc>
        <w:tc>
          <w:tcPr>
            <w:tcW w:type="dxa" w:w="960"/>
          </w:tcPr>
          <w:p>
            <w:r>
              <w:rPr>
                <w:b w:val="0"/>
                <w:i w:val="0"/>
                <w:sz w:val="18"/>
              </w:rPr>
              <w:t>within noise (-8.3 ± 11.2%, n=5)</w:t>
            </w:r>
          </w:p>
        </w:tc>
      </w:tr>
      <w:tr>
        <w:tc>
          <w:tcPr>
            <w:tcW w:type="dxa" w:w="960"/>
          </w:tcPr>
          <w:p>
            <w:r>
              <w:rPr>
                <w:b w:val="0"/>
                <w:i w:val="0"/>
                <w:sz w:val="18"/>
              </w:rPr>
              <w:t>10</w:t>
            </w:r>
          </w:p>
        </w:tc>
        <w:tc>
          <w:tcPr>
            <w:tcW w:type="dxa" w:w="960"/>
          </w:tcPr>
          <w:p>
            <w:r>
              <w:rPr>
                <w:b w:val="0"/>
                <w:i w:val="0"/>
                <w:sz w:val="18"/>
              </w:rPr>
              <w:t>pcc</w:t>
            </w:r>
          </w:p>
        </w:tc>
        <w:tc>
          <w:tcPr>
            <w:tcW w:type="dxa" w:w="960"/>
          </w:tcPr>
          <w:p>
            <w:r>
              <w:rPr>
                <w:b w:val="0"/>
                <w:i w:val="0"/>
                <w:sz w:val="18"/>
              </w:rPr>
              <w:t>0.1965 ± 0.0112 (5)</w:t>
            </w:r>
          </w:p>
        </w:tc>
        <w:tc>
          <w:tcPr>
            <w:tcW w:type="dxa" w:w="960"/>
          </w:tcPr>
          <w:p>
            <w:r>
              <w:rPr>
                <w:b w:val="0"/>
                <w:i w:val="0"/>
                <w:sz w:val="18"/>
              </w:rPr>
              <w:t>0.1391 ± 0.0255 (5)</w:t>
            </w:r>
          </w:p>
        </w:tc>
        <w:tc>
          <w:tcPr>
            <w:tcW w:type="dxa" w:w="960"/>
          </w:tcPr>
          <w:p>
            <w:r>
              <w:rPr>
                <w:b w:val="0"/>
                <w:i w:val="0"/>
                <w:sz w:val="18"/>
              </w:rPr>
              <w:t>0.0700 ± 0.0170 (5)</w:t>
            </w:r>
          </w:p>
        </w:tc>
        <w:tc>
          <w:tcPr>
            <w:tcW w:type="dxa" w:w="960"/>
          </w:tcPr>
          <w:p>
            <w:r>
              <w:rPr>
                <w:b w:val="0"/>
                <w:i w:val="0"/>
                <w:sz w:val="18"/>
              </w:rPr>
              <w:t>0.1286 (persistence)</w:t>
            </w:r>
          </w:p>
        </w:tc>
        <w:tc>
          <w:tcPr>
            <w:tcW w:type="dxa" w:w="960"/>
          </w:tcPr>
          <w:p>
            <w:r>
              <w:rPr>
                <w:b/>
                <w:i w:val="0"/>
                <w:sz w:val="18"/>
              </w:rPr>
              <w:t>-0.1 pts</w:t>
            </w:r>
            <w:r>
              <w:rPr>
                <w:b w:val="0"/>
                <w:i w:val="0"/>
                <w:sz w:val="18"/>
              </w:rPr>
              <w:t xml:space="preserve"> ± 0.0 (n=5)</w:t>
            </w:r>
          </w:p>
        </w:tc>
        <w:tc>
          <w:tcPr>
            <w:tcW w:type="dxa" w:w="960"/>
          </w:tcPr>
          <w:p>
            <w:r>
              <w:rPr>
                <w:b/>
                <w:i w:val="0"/>
                <w:sz w:val="18"/>
              </w:rPr>
              <w:t>-0.1 pts</w:t>
            </w:r>
            <w:r>
              <w:rPr>
                <w:b w:val="0"/>
                <w:i w:val="0"/>
                <w:sz w:val="18"/>
              </w:rPr>
              <w:t xml:space="preserve"> ± 0.0 (n=5)</w:t>
            </w:r>
          </w:p>
        </w:tc>
        <w:tc>
          <w:tcPr>
            <w:tcW w:type="dxa" w:w="960"/>
          </w:tcPr>
          <w:p>
            <w:r>
              <w:rPr>
                <w:b w:val="0"/>
                <w:i w:val="0"/>
                <w:sz w:val="18"/>
              </w:rPr>
              <w:t>within noise (+8.2 ± 24.7%, n=5)</w:t>
            </w:r>
          </w:p>
        </w:tc>
      </w:tr>
      <w:tr>
        <w:tc>
          <w:tcPr>
            <w:tcW w:type="dxa" w:w="960"/>
          </w:tcPr>
          <w:p>
            <w:r>
              <w:rPr>
                <w:b w:val="0"/>
                <w:i w:val="0"/>
                <w:sz w:val="18"/>
              </w:rPr>
              <w:t>15</w:t>
            </w:r>
          </w:p>
        </w:tc>
        <w:tc>
          <w:tcPr>
            <w:tcW w:type="dxa" w:w="960"/>
          </w:tcPr>
          <w:p>
            <w:r>
              <w:rPr>
                <w:b w:val="0"/>
                <w:i w:val="0"/>
                <w:sz w:val="18"/>
              </w:rPr>
              <w:t>pcc</w:t>
            </w:r>
          </w:p>
        </w:tc>
        <w:tc>
          <w:tcPr>
            <w:tcW w:type="dxa" w:w="960"/>
          </w:tcPr>
          <w:p>
            <w:r>
              <w:rPr>
                <w:b w:val="0"/>
                <w:i w:val="0"/>
                <w:sz w:val="18"/>
              </w:rPr>
              <w:t>0.1061 ± 0.0135 (5)</w:t>
            </w:r>
          </w:p>
        </w:tc>
        <w:tc>
          <w:tcPr>
            <w:tcW w:type="dxa" w:w="960"/>
          </w:tcPr>
          <w:p>
            <w:r>
              <w:rPr>
                <w:b w:val="0"/>
                <w:i w:val="0"/>
                <w:sz w:val="18"/>
              </w:rPr>
              <w:t>0.0808 ± 0.0241 (5)</w:t>
            </w:r>
          </w:p>
        </w:tc>
        <w:tc>
          <w:tcPr>
            <w:tcW w:type="dxa" w:w="960"/>
          </w:tcPr>
          <w:p>
            <w:r>
              <w:rPr>
                <w:b w:val="0"/>
                <w:i w:val="0"/>
                <w:sz w:val="18"/>
              </w:rPr>
              <w:t>0.0509 ± 0.0162 (5)</w:t>
            </w:r>
          </w:p>
        </w:tc>
        <w:tc>
          <w:tcPr>
            <w:tcW w:type="dxa" w:w="960"/>
          </w:tcPr>
          <w:p>
            <w:r>
              <w:rPr>
                <w:b w:val="0"/>
                <w:i w:val="0"/>
                <w:sz w:val="18"/>
              </w:rPr>
              <w:t>0.0338 (seasonal)</w:t>
            </w:r>
          </w:p>
        </w:tc>
        <w:tc>
          <w:tcPr>
            <w:tcW w:type="dxa" w:w="960"/>
          </w:tcPr>
          <w:p>
            <w:r>
              <w:rPr>
                <w:b w:val="0"/>
                <w:i w:val="0"/>
                <w:sz w:val="18"/>
              </w:rPr>
              <w:t>within noise (-0.0 ± 0.0 pts, n=5)</w:t>
            </w:r>
          </w:p>
        </w:tc>
        <w:tc>
          <w:tcPr>
            <w:tcW w:type="dxa" w:w="960"/>
          </w:tcPr>
          <w:p>
            <w:r>
              <w:rPr>
                <w:b/>
                <w:i w:val="0"/>
                <w:sz w:val="18"/>
              </w:rPr>
              <w:t>-0.1 pts</w:t>
            </w:r>
            <w:r>
              <w:rPr>
                <w:b w:val="0"/>
                <w:i w:val="0"/>
                <w:sz w:val="18"/>
              </w:rPr>
              <w:t xml:space="preserve"> ± 0.0 (n=5)</w:t>
            </w:r>
          </w:p>
        </w:tc>
        <w:tc>
          <w:tcPr>
            <w:tcW w:type="dxa" w:w="960"/>
          </w:tcPr>
          <w:p>
            <w:r>
              <w:rPr>
                <w:b/>
                <w:i w:val="0"/>
                <w:sz w:val="18"/>
              </w:rPr>
              <w:t>+139.4%</w:t>
            </w:r>
            <w:r>
              <w:rPr>
                <w:b w:val="0"/>
                <w:i w:val="0"/>
                <w:sz w:val="18"/>
              </w:rPr>
              <w:t xml:space="preserve"> ± 88.8 (n=5)</w:t>
            </w:r>
          </w:p>
        </w:tc>
      </w:tr>
      <w:tr>
        <w:tc>
          <w:tcPr>
            <w:tcW w:type="dxa" w:w="960"/>
          </w:tcPr>
          <w:p>
            <w:r>
              <w:rPr>
                <w:b w:val="0"/>
                <w:i w:val="0"/>
                <w:sz w:val="18"/>
              </w:rPr>
              <w:t>3</w:t>
            </w:r>
          </w:p>
        </w:tc>
        <w:tc>
          <w:tcPr>
            <w:tcW w:type="dxa" w:w="960"/>
          </w:tcPr>
          <w:p>
            <w:r>
              <w:rPr>
                <w:b w:val="0"/>
                <w:i w:val="0"/>
                <w:sz w:val="18"/>
              </w:rPr>
              <w:t>smape</w:t>
            </w:r>
          </w:p>
        </w:tc>
        <w:tc>
          <w:tcPr>
            <w:tcW w:type="dxa" w:w="960"/>
          </w:tcPr>
          <w:p>
            <w:r>
              <w:rPr>
                <w:b w:val="0"/>
                <w:i w:val="0"/>
                <w:sz w:val="18"/>
              </w:rPr>
              <w:t>95.14 ± 0.9048 (5)</w:t>
            </w:r>
          </w:p>
        </w:tc>
        <w:tc>
          <w:tcPr>
            <w:tcW w:type="dxa" w:w="960"/>
          </w:tcPr>
          <w:p>
            <w:r>
              <w:rPr>
                <w:b w:val="0"/>
                <w:i w:val="0"/>
                <w:sz w:val="18"/>
              </w:rPr>
              <w:t>97.42 ± 1.796 (5)</w:t>
            </w:r>
          </w:p>
        </w:tc>
        <w:tc>
          <w:tcPr>
            <w:tcW w:type="dxa" w:w="960"/>
          </w:tcPr>
          <w:p>
            <w:r>
              <w:rPr>
                <w:b w:val="0"/>
                <w:i w:val="0"/>
                <w:sz w:val="18"/>
              </w:rPr>
              <w:t>101.2 ± 0.5659 (5)</w:t>
            </w:r>
          </w:p>
        </w:tc>
        <w:tc>
          <w:tcPr>
            <w:tcW w:type="dxa" w:w="960"/>
          </w:tcPr>
          <w:p>
            <w:r>
              <w:rPr>
                <w:b w:val="0"/>
                <w:i w:val="0"/>
                <w:sz w:val="18"/>
              </w:rPr>
              <w:t>104.9 (persistence)</w:t>
            </w:r>
          </w:p>
        </w:tc>
        <w:tc>
          <w:tcPr>
            <w:tcW w:type="dxa" w:w="960"/>
          </w:tcPr>
          <w:p>
            <w:r>
              <w:rPr>
                <w:b/>
                <w:i w:val="0"/>
                <w:sz w:val="18"/>
              </w:rPr>
              <w:t>-2.4%</w:t>
            </w:r>
            <w:r>
              <w:rPr>
                <w:b w:val="0"/>
                <w:i w:val="0"/>
                <w:sz w:val="18"/>
              </w:rPr>
              <w:t xml:space="preserve"> ± 2.4 (n=5)</w:t>
            </w:r>
          </w:p>
        </w:tc>
        <w:tc>
          <w:tcPr>
            <w:tcW w:type="dxa" w:w="960"/>
          </w:tcPr>
          <w:p>
            <w:r>
              <w:rPr>
                <w:b/>
                <w:i w:val="0"/>
                <w:sz w:val="18"/>
              </w:rPr>
              <w:t>-6.4%</w:t>
            </w:r>
            <w:r>
              <w:rPr>
                <w:b w:val="0"/>
                <w:i w:val="0"/>
                <w:sz w:val="18"/>
              </w:rPr>
              <w:t xml:space="preserve"> ± 1.4 (n=5)</w:t>
            </w:r>
          </w:p>
        </w:tc>
        <w:tc>
          <w:tcPr>
            <w:tcW w:type="dxa" w:w="960"/>
          </w:tcPr>
          <w:p>
            <w:r>
              <w:rPr>
                <w:b/>
                <w:i w:val="0"/>
                <w:sz w:val="18"/>
              </w:rPr>
              <w:t>+7.2%</w:t>
            </w:r>
            <w:r>
              <w:rPr>
                <w:b w:val="0"/>
                <w:i w:val="0"/>
                <w:sz w:val="18"/>
              </w:rPr>
              <w:t xml:space="preserve"> ± 2.1 (n=5)</w:t>
            </w:r>
          </w:p>
        </w:tc>
      </w:tr>
      <w:tr>
        <w:tc>
          <w:tcPr>
            <w:tcW w:type="dxa" w:w="960"/>
          </w:tcPr>
          <w:p>
            <w:r>
              <w:rPr>
                <w:b w:val="0"/>
                <w:i w:val="0"/>
                <w:sz w:val="18"/>
              </w:rPr>
              <w:t>5</w:t>
            </w:r>
          </w:p>
        </w:tc>
        <w:tc>
          <w:tcPr>
            <w:tcW w:type="dxa" w:w="960"/>
          </w:tcPr>
          <w:p>
            <w:r>
              <w:rPr>
                <w:b w:val="0"/>
                <w:i w:val="0"/>
                <w:sz w:val="18"/>
              </w:rPr>
              <w:t>smape</w:t>
            </w:r>
          </w:p>
        </w:tc>
        <w:tc>
          <w:tcPr>
            <w:tcW w:type="dxa" w:w="960"/>
          </w:tcPr>
          <w:p>
            <w:r>
              <w:rPr>
                <w:b w:val="0"/>
                <w:i w:val="0"/>
                <w:sz w:val="18"/>
              </w:rPr>
              <w:t>103.1 ± 0.8599 (5)</w:t>
            </w:r>
          </w:p>
        </w:tc>
        <w:tc>
          <w:tcPr>
            <w:tcW w:type="dxa" w:w="960"/>
          </w:tcPr>
          <w:p>
            <w:r>
              <w:rPr>
                <w:b w:val="0"/>
                <w:i w:val="0"/>
                <w:sz w:val="18"/>
              </w:rPr>
              <w:t>104.7 ± 1.471 (5)</w:t>
            </w:r>
          </w:p>
        </w:tc>
        <w:tc>
          <w:tcPr>
            <w:tcW w:type="dxa" w:w="960"/>
          </w:tcPr>
          <w:p>
            <w:r>
              <w:rPr>
                <w:b w:val="0"/>
                <w:i w:val="0"/>
                <w:sz w:val="18"/>
              </w:rPr>
              <w:t>108.7 ± 1.414 (5)</w:t>
            </w:r>
          </w:p>
        </w:tc>
        <w:tc>
          <w:tcPr>
            <w:tcW w:type="dxa" w:w="960"/>
          </w:tcPr>
          <w:p>
            <w:r>
              <w:rPr>
                <w:b w:val="0"/>
                <w:i w:val="0"/>
                <w:sz w:val="18"/>
              </w:rPr>
              <w:t>117.4 (train_mean)</w:t>
            </w:r>
          </w:p>
        </w:tc>
        <w:tc>
          <w:tcPr>
            <w:tcW w:type="dxa" w:w="960"/>
          </w:tcPr>
          <w:p>
            <w:r>
              <w:rPr>
                <w:b w:val="0"/>
                <w:i w:val="0"/>
                <w:sz w:val="18"/>
              </w:rPr>
              <w:t>within noise (-1.5 ± 2.4%, n=5)</w:t>
            </w:r>
          </w:p>
        </w:tc>
        <w:tc>
          <w:tcPr>
            <w:tcW w:type="dxa" w:w="960"/>
          </w:tcPr>
          <w:p>
            <w:r>
              <w:rPr>
                <w:b/>
                <w:i w:val="0"/>
                <w:sz w:val="18"/>
              </w:rPr>
              <w:t>-5.5%</w:t>
            </w:r>
            <w:r>
              <w:rPr>
                <w:b w:val="0"/>
                <w:i w:val="0"/>
                <w:sz w:val="18"/>
              </w:rPr>
              <w:t xml:space="preserve"> ± 1.9 (n=5)</w:t>
            </w:r>
          </w:p>
        </w:tc>
        <w:tc>
          <w:tcPr>
            <w:tcW w:type="dxa" w:w="960"/>
          </w:tcPr>
          <w:p>
            <w:r>
              <w:rPr>
                <w:b/>
                <w:i w:val="0"/>
                <w:sz w:val="18"/>
              </w:rPr>
              <w:t>+10.8%</w:t>
            </w:r>
            <w:r>
              <w:rPr>
                <w:b w:val="0"/>
                <w:i w:val="0"/>
                <w:sz w:val="18"/>
              </w:rPr>
              <w:t xml:space="preserve"> ± 1.6 (n=5)</w:t>
            </w:r>
          </w:p>
        </w:tc>
      </w:tr>
      <w:tr>
        <w:tc>
          <w:tcPr>
            <w:tcW w:type="dxa" w:w="960"/>
          </w:tcPr>
          <w:p>
            <w:r>
              <w:rPr>
                <w:b w:val="0"/>
                <w:i w:val="0"/>
                <w:sz w:val="18"/>
              </w:rPr>
              <w:t>10</w:t>
            </w:r>
          </w:p>
        </w:tc>
        <w:tc>
          <w:tcPr>
            <w:tcW w:type="dxa" w:w="960"/>
          </w:tcPr>
          <w:p>
            <w:r>
              <w:rPr>
                <w:b w:val="0"/>
                <w:i w:val="0"/>
                <w:sz w:val="18"/>
              </w:rPr>
              <w:t>smape</w:t>
            </w:r>
          </w:p>
        </w:tc>
        <w:tc>
          <w:tcPr>
            <w:tcW w:type="dxa" w:w="960"/>
          </w:tcPr>
          <w:p>
            <w:r>
              <w:rPr>
                <w:b w:val="0"/>
                <w:i w:val="0"/>
                <w:sz w:val="18"/>
              </w:rPr>
              <w:t>116.6 ± 0.8001 (5)</w:t>
            </w:r>
          </w:p>
        </w:tc>
        <w:tc>
          <w:tcPr>
            <w:tcW w:type="dxa" w:w="960"/>
          </w:tcPr>
          <w:p>
            <w:r>
              <w:rPr>
                <w:b w:val="0"/>
                <w:i w:val="0"/>
                <w:sz w:val="18"/>
              </w:rPr>
              <w:t>116.6 ± 1.118 (5)</w:t>
            </w:r>
          </w:p>
        </w:tc>
        <w:tc>
          <w:tcPr>
            <w:tcW w:type="dxa" w:w="960"/>
          </w:tcPr>
          <w:p>
            <w:r>
              <w:rPr>
                <w:b w:val="0"/>
                <w:i w:val="0"/>
                <w:sz w:val="18"/>
              </w:rPr>
              <w:t>119.3 ± 1.096 (5)</w:t>
            </w:r>
          </w:p>
        </w:tc>
        <w:tc>
          <w:tcPr>
            <w:tcW w:type="dxa" w:w="960"/>
          </w:tcPr>
          <w:p>
            <w:r>
              <w:rPr>
                <w:b w:val="0"/>
                <w:i w:val="0"/>
                <w:sz w:val="18"/>
              </w:rPr>
              <w:t>117.3 (train_mean)</w:t>
            </w:r>
          </w:p>
        </w:tc>
        <w:tc>
          <w:tcPr>
            <w:tcW w:type="dxa" w:w="960"/>
          </w:tcPr>
          <w:p>
            <w:r>
              <w:rPr>
                <w:b w:val="0"/>
                <w:i w:val="0"/>
                <w:sz w:val="18"/>
              </w:rPr>
              <w:t>within noise (-0.0 ± 2.0%, n=5)</w:t>
            </w:r>
          </w:p>
        </w:tc>
        <w:tc>
          <w:tcPr>
            <w:tcW w:type="dxa" w:w="960"/>
          </w:tcPr>
          <w:p>
            <w:r>
              <w:rPr>
                <w:b/>
                <w:i w:val="0"/>
                <w:sz w:val="18"/>
              </w:rPr>
              <w:t>-2.3%</w:t>
            </w:r>
            <w:r>
              <w:rPr>
                <w:b w:val="0"/>
                <w:i w:val="0"/>
                <w:sz w:val="18"/>
              </w:rPr>
              <w:t xml:space="preserve"> ± 1.0 (n=5)</w:t>
            </w:r>
          </w:p>
        </w:tc>
        <w:tc>
          <w:tcPr>
            <w:tcW w:type="dxa" w:w="960"/>
          </w:tcPr>
          <w:p>
            <w:r>
              <w:rPr>
                <w:b w:val="0"/>
                <w:i w:val="0"/>
                <w:sz w:val="18"/>
              </w:rPr>
              <w:t>within noise (+0.6 ± 1.2%, n=5)</w:t>
            </w:r>
          </w:p>
        </w:tc>
      </w:tr>
      <w:tr>
        <w:tc>
          <w:tcPr>
            <w:tcW w:type="dxa" w:w="960"/>
          </w:tcPr>
          <w:p>
            <w:r>
              <w:rPr>
                <w:b w:val="0"/>
                <w:i w:val="0"/>
                <w:sz w:val="18"/>
              </w:rPr>
              <w:t>15</w:t>
            </w:r>
          </w:p>
        </w:tc>
        <w:tc>
          <w:tcPr>
            <w:tcW w:type="dxa" w:w="960"/>
          </w:tcPr>
          <w:p>
            <w:r>
              <w:rPr>
                <w:b w:val="0"/>
                <w:i w:val="0"/>
                <w:sz w:val="18"/>
              </w:rPr>
              <w:t>smape</w:t>
            </w:r>
          </w:p>
        </w:tc>
        <w:tc>
          <w:tcPr>
            <w:tcW w:type="dxa" w:w="960"/>
          </w:tcPr>
          <w:p>
            <w:r>
              <w:rPr>
                <w:b w:val="0"/>
                <w:i w:val="0"/>
                <w:sz w:val="18"/>
              </w:rPr>
              <w:t>123.3 ± 1.217 (5)</w:t>
            </w:r>
          </w:p>
        </w:tc>
        <w:tc>
          <w:tcPr>
            <w:tcW w:type="dxa" w:w="960"/>
          </w:tcPr>
          <w:p>
            <w:r>
              <w:rPr>
                <w:b w:val="0"/>
                <w:i w:val="0"/>
                <w:sz w:val="18"/>
              </w:rPr>
              <w:t>124.7 ± 0.8151 (5)</w:t>
            </w:r>
          </w:p>
        </w:tc>
        <w:tc>
          <w:tcPr>
            <w:tcW w:type="dxa" w:w="960"/>
          </w:tcPr>
          <w:p>
            <w:r>
              <w:rPr>
                <w:b w:val="0"/>
                <w:i w:val="0"/>
                <w:sz w:val="18"/>
              </w:rPr>
              <w:t>122.8 ± 1.003 (5)</w:t>
            </w:r>
          </w:p>
        </w:tc>
        <w:tc>
          <w:tcPr>
            <w:tcW w:type="dxa" w:w="960"/>
          </w:tcPr>
          <w:p>
            <w:r>
              <w:rPr>
                <w:b w:val="0"/>
                <w:i w:val="0"/>
                <w:sz w:val="18"/>
              </w:rPr>
              <w:t>117.3 (train_mean)</w:t>
            </w:r>
          </w:p>
        </w:tc>
        <w:tc>
          <w:tcPr>
            <w:tcW w:type="dxa" w:w="960"/>
          </w:tcPr>
          <w:p>
            <w:r>
              <w:rPr>
                <w:b w:val="0"/>
                <w:i w:val="0"/>
                <w:sz w:val="18"/>
              </w:rPr>
              <w:t>within noise (-1.1 ± 1.9%, n=5)</w:t>
            </w:r>
          </w:p>
        </w:tc>
        <w:tc>
          <w:tcPr>
            <w:tcW w:type="dxa" w:w="960"/>
          </w:tcPr>
          <w:p>
            <w:r>
              <w:rPr>
                <w:b w:val="0"/>
                <w:i w:val="0"/>
                <w:sz w:val="18"/>
              </w:rPr>
              <w:t>within noise (+0.5 ± 1.6%, n=5)</w:t>
            </w:r>
          </w:p>
        </w:tc>
        <w:tc>
          <w:tcPr>
            <w:tcW w:type="dxa" w:w="960"/>
          </w:tcPr>
          <w:p>
            <w:r>
              <w:rPr>
                <w:b/>
                <w:i w:val="0"/>
                <w:sz w:val="18"/>
              </w:rPr>
              <w:t>-6.3%</w:t>
            </w:r>
            <w:r>
              <w:rPr>
                <w:b w:val="0"/>
                <w:i w:val="0"/>
                <w:sz w:val="18"/>
              </w:rPr>
              <w:t xml:space="preserve"> ± 0.9 (n=5)</w:t>
            </w:r>
          </w:p>
        </w:tc>
      </w:tr>
      <w:tr>
        <w:tc>
          <w:tcPr>
            <w:tcW w:type="dxa" w:w="960"/>
          </w:tcPr>
          <w:p>
            <w:r>
              <w:rPr>
                <w:b w:val="0"/>
                <w:i w:val="0"/>
                <w:sz w:val="18"/>
              </w:rPr>
              <w:t>3</w:t>
            </w:r>
          </w:p>
        </w:tc>
        <w:tc>
          <w:tcPr>
            <w:tcW w:type="dxa" w:w="960"/>
          </w:tcPr>
          <w:p>
            <w:r>
              <w:rPr>
                <w:b w:val="0"/>
                <w:i w:val="0"/>
                <w:sz w:val="18"/>
              </w:rPr>
              <w:t>peak_intensity</w:t>
            </w:r>
          </w:p>
        </w:tc>
        <w:tc>
          <w:tcPr>
            <w:tcW w:type="dxa" w:w="960"/>
          </w:tcPr>
          <w:p>
            <w:r>
              <w:rPr>
                <w:b w:val="0"/>
                <w:i w:val="0"/>
                <w:sz w:val="18"/>
              </w:rPr>
              <w:t>174.4 ± 50.87 (5)</w:t>
            </w:r>
          </w:p>
        </w:tc>
        <w:tc>
          <w:tcPr>
            <w:tcW w:type="dxa" w:w="960"/>
          </w:tcPr>
          <w:p>
            <w:r>
              <w:rPr>
                <w:b w:val="0"/>
                <w:i w:val="0"/>
                <w:sz w:val="18"/>
              </w:rPr>
              <w:t>194.9 ± 25.31 (5)</w:t>
            </w:r>
          </w:p>
        </w:tc>
        <w:tc>
          <w:tcPr>
            <w:tcW w:type="dxa" w:w="960"/>
          </w:tcPr>
          <w:p>
            <w:r>
              <w:rPr>
                <w:b w:val="0"/>
                <w:i w:val="0"/>
                <w:sz w:val="18"/>
              </w:rPr>
              <w:t>231.4 ± 3.179 (5)</w:t>
            </w:r>
          </w:p>
        </w:tc>
        <w:tc>
          <w:tcPr>
            <w:tcW w:type="dxa" w:w="960"/>
          </w:tcPr>
          <w:p>
            <w:r>
              <w:rPr>
                <w:b w:val="0"/>
                <w:i w:val="0"/>
                <w:sz w:val="18"/>
              </w:rPr>
              <w:t>0.4760 (persistence)</w:t>
            </w:r>
          </w:p>
        </w:tc>
        <w:tc>
          <w:tcPr>
            <w:tcW w:type="dxa" w:w="960"/>
          </w:tcPr>
          <w:p>
            <w:r>
              <w:rPr>
                <w:b w:val="0"/>
                <w:i w:val="0"/>
                <w:sz w:val="18"/>
              </w:rPr>
              <w:t>within noise (-17.1 ± 31.7%, n=5)</w:t>
            </w:r>
          </w:p>
        </w:tc>
        <w:tc>
          <w:tcPr>
            <w:tcW w:type="dxa" w:w="960"/>
          </w:tcPr>
          <w:p>
            <w:r>
              <w:rPr>
                <w:b w:val="0"/>
                <w:i w:val="0"/>
                <w:sz w:val="18"/>
              </w:rPr>
              <w:t>within noise (-41.5 ± 47.0%, n=5)</w:t>
            </w:r>
          </w:p>
        </w:tc>
        <w:tc>
          <w:tcPr>
            <w:tcW w:type="dxa" w:w="960"/>
          </w:tcPr>
          <w:p>
            <w:r>
              <w:rPr>
                <w:b/>
                <w:i w:val="0"/>
                <w:sz w:val="18"/>
              </w:rPr>
              <w:t>-40854.9%</w:t>
            </w:r>
            <w:r>
              <w:rPr>
                <w:b w:val="0"/>
                <w:i w:val="0"/>
                <w:sz w:val="18"/>
              </w:rPr>
              <w:t xml:space="preserve"> ± 6601.3 (n=5)</w:t>
            </w:r>
          </w:p>
        </w:tc>
      </w:tr>
      <w:tr>
        <w:tc>
          <w:tcPr>
            <w:tcW w:type="dxa" w:w="960"/>
          </w:tcPr>
          <w:p>
            <w:r>
              <w:rPr>
                <w:b w:val="0"/>
                <w:i w:val="0"/>
                <w:sz w:val="18"/>
              </w:rPr>
              <w:t>5</w:t>
            </w:r>
          </w:p>
        </w:tc>
        <w:tc>
          <w:tcPr>
            <w:tcW w:type="dxa" w:w="960"/>
          </w:tcPr>
          <w:p>
            <w:r>
              <w:rPr>
                <w:b w:val="0"/>
                <w:i w:val="0"/>
                <w:sz w:val="18"/>
              </w:rPr>
              <w:t>peak_intensity</w:t>
            </w:r>
          </w:p>
        </w:tc>
        <w:tc>
          <w:tcPr>
            <w:tcW w:type="dxa" w:w="960"/>
          </w:tcPr>
          <w:p>
            <w:r>
              <w:rPr>
                <w:b w:val="0"/>
                <w:i w:val="0"/>
                <w:sz w:val="18"/>
              </w:rPr>
              <w:t>198.0 ± 56.57 (5)</w:t>
            </w:r>
          </w:p>
        </w:tc>
        <w:tc>
          <w:tcPr>
            <w:tcW w:type="dxa" w:w="960"/>
          </w:tcPr>
          <w:p>
            <w:r>
              <w:rPr>
                <w:b w:val="0"/>
                <w:i w:val="0"/>
                <w:sz w:val="18"/>
              </w:rPr>
              <w:t>228.6 ± 9.769 (5)</w:t>
            </w:r>
          </w:p>
        </w:tc>
        <w:tc>
          <w:tcPr>
            <w:tcW w:type="dxa" w:w="960"/>
          </w:tcPr>
          <w:p>
            <w:r>
              <w:rPr>
                <w:b w:val="0"/>
                <w:i w:val="0"/>
                <w:sz w:val="18"/>
              </w:rPr>
              <w:t>241.6 ± 5.295 (5)</w:t>
            </w:r>
          </w:p>
        </w:tc>
        <w:tc>
          <w:tcPr>
            <w:tcW w:type="dxa" w:w="960"/>
          </w:tcPr>
          <w:p>
            <w:r>
              <w:rPr>
                <w:b w:val="0"/>
                <w:i w:val="0"/>
                <w:sz w:val="18"/>
              </w:rPr>
              <w:t>0.8410 (persistence)</w:t>
            </w:r>
          </w:p>
        </w:tc>
        <w:tc>
          <w:tcPr>
            <w:tcW w:type="dxa" w:w="960"/>
          </w:tcPr>
          <w:p>
            <w:r>
              <w:rPr>
                <w:b w:val="0"/>
                <w:i w:val="0"/>
                <w:sz w:val="18"/>
              </w:rPr>
              <w:t>within noise (-22.0 ± 35.8%, n=5)</w:t>
            </w:r>
          </w:p>
        </w:tc>
        <w:tc>
          <w:tcPr>
            <w:tcW w:type="dxa" w:w="960"/>
          </w:tcPr>
          <w:p>
            <w:r>
              <w:rPr>
                <w:b w:val="0"/>
                <w:i w:val="0"/>
                <w:sz w:val="18"/>
              </w:rPr>
              <w:t>within noise (-30.0 ± 43.5%, n=5)</w:t>
            </w:r>
          </w:p>
        </w:tc>
        <w:tc>
          <w:tcPr>
            <w:tcW w:type="dxa" w:w="960"/>
          </w:tcPr>
          <w:p>
            <w:r>
              <w:rPr>
                <w:b/>
                <w:i w:val="0"/>
                <w:sz w:val="18"/>
              </w:rPr>
              <w:t>-27085.1%</w:t>
            </w:r>
            <w:r>
              <w:rPr>
                <w:b w:val="0"/>
                <w:i w:val="0"/>
                <w:sz w:val="18"/>
              </w:rPr>
              <w:t xml:space="preserve"> ± 1442.1 (n=5)</w:t>
            </w:r>
          </w:p>
        </w:tc>
      </w:tr>
      <w:tr>
        <w:tc>
          <w:tcPr>
            <w:tcW w:type="dxa" w:w="960"/>
          </w:tcPr>
          <w:p>
            <w:r>
              <w:rPr>
                <w:b w:val="0"/>
                <w:i w:val="0"/>
                <w:sz w:val="18"/>
              </w:rPr>
              <w:t>10</w:t>
            </w:r>
          </w:p>
        </w:tc>
        <w:tc>
          <w:tcPr>
            <w:tcW w:type="dxa" w:w="960"/>
          </w:tcPr>
          <w:p>
            <w:r>
              <w:rPr>
                <w:b w:val="0"/>
                <w:i w:val="0"/>
                <w:sz w:val="18"/>
              </w:rPr>
              <w:t>peak_intensity</w:t>
            </w:r>
          </w:p>
        </w:tc>
        <w:tc>
          <w:tcPr>
            <w:tcW w:type="dxa" w:w="960"/>
          </w:tcPr>
          <w:p>
            <w:r>
              <w:rPr>
                <w:b w:val="0"/>
                <w:i w:val="0"/>
                <w:sz w:val="18"/>
              </w:rPr>
              <w:t>198.6 ± 17.06 (5)</w:t>
            </w:r>
          </w:p>
        </w:tc>
        <w:tc>
          <w:tcPr>
            <w:tcW w:type="dxa" w:w="960"/>
          </w:tcPr>
          <w:p>
            <w:r>
              <w:rPr>
                <w:b w:val="0"/>
                <w:i w:val="0"/>
                <w:sz w:val="18"/>
              </w:rPr>
              <w:t>256.0 ± 2.730 (5)</w:t>
            </w:r>
          </w:p>
        </w:tc>
        <w:tc>
          <w:tcPr>
            <w:tcW w:type="dxa" w:w="960"/>
          </w:tcPr>
          <w:p>
            <w:r>
              <w:rPr>
                <w:b w:val="0"/>
                <w:i w:val="0"/>
                <w:sz w:val="18"/>
              </w:rPr>
              <w:t>248.7 ± 2.844 (5)</w:t>
            </w:r>
          </w:p>
        </w:tc>
        <w:tc>
          <w:tcPr>
            <w:tcW w:type="dxa" w:w="960"/>
          </w:tcPr>
          <w:p>
            <w:r>
              <w:rPr>
                <w:b w:val="0"/>
                <w:i w:val="0"/>
                <w:sz w:val="18"/>
              </w:rPr>
              <w:t>8.363 (persistence)</w:t>
            </w:r>
          </w:p>
        </w:tc>
        <w:tc>
          <w:tcPr>
            <w:tcW w:type="dxa" w:w="960"/>
          </w:tcPr>
          <w:p>
            <w:r>
              <w:rPr>
                <w:b/>
                <w:i w:val="0"/>
                <w:sz w:val="18"/>
              </w:rPr>
              <w:t>-29.7%</w:t>
            </w:r>
            <w:r>
              <w:rPr>
                <w:b w:val="0"/>
                <w:i w:val="0"/>
                <w:sz w:val="18"/>
              </w:rPr>
              <w:t xml:space="preserve"> ± 14.6 (n=5)</w:t>
            </w:r>
          </w:p>
        </w:tc>
        <w:tc>
          <w:tcPr>
            <w:tcW w:type="dxa" w:w="960"/>
          </w:tcPr>
          <w:p>
            <w:r>
              <w:rPr>
                <w:b/>
                <w:i w:val="0"/>
                <w:sz w:val="18"/>
              </w:rPr>
              <w:t>-26.0%</w:t>
            </w:r>
            <w:r>
              <w:rPr>
                <w:b w:val="0"/>
                <w:i w:val="0"/>
                <w:sz w:val="18"/>
              </w:rPr>
              <w:t xml:space="preserve"> ± 14.6 (n=5)</w:t>
            </w:r>
          </w:p>
        </w:tc>
        <w:tc>
          <w:tcPr>
            <w:tcW w:type="dxa" w:w="960"/>
          </w:tcPr>
          <w:p>
            <w:r>
              <w:rPr>
                <w:b/>
                <w:i w:val="0"/>
                <w:sz w:val="18"/>
              </w:rPr>
              <w:t>-2960.7%</w:t>
            </w:r>
            <w:r>
              <w:rPr>
                <w:b w:val="0"/>
                <w:i w:val="0"/>
                <w:sz w:val="18"/>
              </w:rPr>
              <w:t xml:space="preserve"> ± 40.5 (n=5)</w:t>
            </w:r>
          </w:p>
        </w:tc>
      </w:tr>
      <w:tr>
        <w:tc>
          <w:tcPr>
            <w:tcW w:type="dxa" w:w="960"/>
          </w:tcPr>
          <w:p>
            <w:r>
              <w:rPr>
                <w:b w:val="0"/>
                <w:i w:val="0"/>
                <w:sz w:val="18"/>
              </w:rPr>
              <w:t>15</w:t>
            </w:r>
          </w:p>
        </w:tc>
        <w:tc>
          <w:tcPr>
            <w:tcW w:type="dxa" w:w="960"/>
          </w:tcPr>
          <w:p>
            <w:r>
              <w:rPr>
                <w:b w:val="0"/>
                <w:i w:val="0"/>
                <w:sz w:val="18"/>
              </w:rPr>
              <w:t>peak_intensity</w:t>
            </w:r>
          </w:p>
        </w:tc>
        <w:tc>
          <w:tcPr>
            <w:tcW w:type="dxa" w:w="960"/>
          </w:tcPr>
          <w:p>
            <w:r>
              <w:rPr>
                <w:b w:val="0"/>
                <w:i w:val="0"/>
                <w:sz w:val="18"/>
              </w:rPr>
              <w:t>229.4 ± 14.40 (5)</w:t>
            </w:r>
          </w:p>
        </w:tc>
        <w:tc>
          <w:tcPr>
            <w:tcW w:type="dxa" w:w="960"/>
          </w:tcPr>
          <w:p>
            <w:r>
              <w:rPr>
                <w:b w:val="0"/>
                <w:i w:val="0"/>
                <w:sz w:val="18"/>
              </w:rPr>
              <w:t>264.0 ± 0.5263 (5)</w:t>
            </w:r>
          </w:p>
        </w:tc>
        <w:tc>
          <w:tcPr>
            <w:tcW w:type="dxa" w:w="960"/>
          </w:tcPr>
          <w:p>
            <w:r>
              <w:rPr>
                <w:b w:val="0"/>
                <w:i w:val="0"/>
                <w:sz w:val="18"/>
              </w:rPr>
              <w:t>245.2 ± 4.078 (5)</w:t>
            </w:r>
          </w:p>
        </w:tc>
        <w:tc>
          <w:tcPr>
            <w:tcW w:type="dxa" w:w="960"/>
          </w:tcPr>
          <w:p>
            <w:r>
              <w:rPr>
                <w:b w:val="0"/>
                <w:i w:val="0"/>
                <w:sz w:val="18"/>
              </w:rPr>
              <w:t>17.24 (persistence)</w:t>
            </w:r>
          </w:p>
        </w:tc>
        <w:tc>
          <w:tcPr>
            <w:tcW w:type="dxa" w:w="960"/>
          </w:tcPr>
          <w:p>
            <w:r>
              <w:rPr>
                <w:b/>
                <w:i w:val="0"/>
                <w:sz w:val="18"/>
              </w:rPr>
              <w:t>-15.5%</w:t>
            </w:r>
            <w:r>
              <w:rPr>
                <w:b w:val="0"/>
                <w:i w:val="0"/>
                <w:sz w:val="18"/>
              </w:rPr>
              <w:t xml:space="preserve"> ± 9.5 (n=5)</w:t>
            </w:r>
          </w:p>
        </w:tc>
        <w:tc>
          <w:tcPr>
            <w:tcW w:type="dxa" w:w="960"/>
          </w:tcPr>
          <w:p>
            <w:r>
              <w:rPr>
                <w:b w:val="0"/>
                <w:i w:val="0"/>
                <w:sz w:val="18"/>
              </w:rPr>
              <w:t>within noise (-7.3 ± 10.7%, n=5)</w:t>
            </w:r>
          </w:p>
        </w:tc>
        <w:tc>
          <w:tcPr>
            <w:tcW w:type="dxa" w:w="960"/>
          </w:tcPr>
          <w:p>
            <w:r>
              <w:rPr>
                <w:b/>
                <w:i w:val="0"/>
                <w:sz w:val="18"/>
              </w:rPr>
              <w:t>-1431.0%</w:t>
            </w:r>
            <w:r>
              <w:rPr>
                <w:b w:val="0"/>
                <w:i w:val="0"/>
                <w:sz w:val="18"/>
              </w:rPr>
              <w:t xml:space="preserve"> ± 3.8 (n=5)</w:t>
            </w:r>
          </w:p>
        </w:tc>
      </w:tr>
      <w:tr>
        <w:tc>
          <w:tcPr>
            <w:tcW w:type="dxa" w:w="960"/>
          </w:tcPr>
          <w:p>
            <w:r>
              <w:rPr>
                <w:b w:val="0"/>
                <w:i w:val="0"/>
                <w:sz w:val="18"/>
              </w:rPr>
              <w:t>3</w:t>
            </w:r>
          </w:p>
        </w:tc>
        <w:tc>
          <w:tcPr>
            <w:tcW w:type="dxa" w:w="960"/>
          </w:tcPr>
          <w:p>
            <w:r>
              <w:rPr>
                <w:b w:val="0"/>
                <w:i w:val="0"/>
                <w:sz w:val="18"/>
              </w:rPr>
              <w:t>peak_timing</w:t>
            </w:r>
          </w:p>
        </w:tc>
        <w:tc>
          <w:tcPr>
            <w:tcW w:type="dxa" w:w="960"/>
          </w:tcPr>
          <w:p>
            <w:r>
              <w:rPr>
                <w:b w:val="0"/>
                <w:i w:val="0"/>
                <w:sz w:val="18"/>
              </w:rPr>
              <w:t>10.91 ± 0.8371 (5)</w:t>
            </w:r>
          </w:p>
        </w:tc>
        <w:tc>
          <w:tcPr>
            <w:tcW w:type="dxa" w:w="960"/>
          </w:tcPr>
          <w:p>
            <w:r>
              <w:rPr>
                <w:b w:val="0"/>
                <w:i w:val="0"/>
                <w:sz w:val="18"/>
              </w:rPr>
              <w:t>13.92 ± 1.469 (5)</w:t>
            </w:r>
          </w:p>
        </w:tc>
        <w:tc>
          <w:tcPr>
            <w:tcW w:type="dxa" w:w="960"/>
          </w:tcPr>
          <w:p>
            <w:r>
              <w:rPr>
                <w:b w:val="0"/>
                <w:i w:val="0"/>
                <w:sz w:val="18"/>
              </w:rPr>
              <w:t>13.49 ± 0.7019 (5)</w:t>
            </w:r>
          </w:p>
        </w:tc>
        <w:tc>
          <w:tcPr>
            <w:tcW w:type="dxa" w:w="960"/>
          </w:tcPr>
          <w:p>
            <w:r>
              <w:rPr>
                <w:b w:val="0"/>
                <w:i w:val="0"/>
                <w:sz w:val="18"/>
              </w:rPr>
              <w:t>3.598 (persistence)</w:t>
            </w:r>
          </w:p>
        </w:tc>
        <w:tc>
          <w:tcPr>
            <w:tcW w:type="dxa" w:w="960"/>
          </w:tcPr>
          <w:p>
            <w:r>
              <w:rPr>
                <w:b/>
                <w:i w:val="0"/>
                <w:sz w:val="18"/>
              </w:rPr>
              <w:t>-28.7%</w:t>
            </w:r>
            <w:r>
              <w:rPr>
                <w:b w:val="0"/>
                <w:i w:val="0"/>
                <w:sz w:val="18"/>
              </w:rPr>
              <w:t xml:space="preserve"> ± 26.1 (n=5)</w:t>
            </w:r>
          </w:p>
        </w:tc>
        <w:tc>
          <w:tcPr>
            <w:tcW w:type="dxa" w:w="960"/>
          </w:tcPr>
          <w:p>
            <w:r>
              <w:rPr>
                <w:b/>
                <w:i w:val="0"/>
                <w:sz w:val="18"/>
              </w:rPr>
              <w:t>-24.4%</w:t>
            </w:r>
            <w:r>
              <w:rPr>
                <w:b w:val="0"/>
                <w:i w:val="0"/>
                <w:sz w:val="18"/>
              </w:rPr>
              <w:t xml:space="preserve"> ± 17.4 (n=5)</w:t>
            </w:r>
          </w:p>
        </w:tc>
        <w:tc>
          <w:tcPr>
            <w:tcW w:type="dxa" w:w="960"/>
          </w:tcPr>
          <w:p>
            <w:r>
              <w:rPr>
                <w:b/>
                <w:i w:val="0"/>
                <w:sz w:val="18"/>
              </w:rPr>
              <w:t>-286.8%</w:t>
            </w:r>
            <w:r>
              <w:rPr>
                <w:b w:val="0"/>
                <w:i w:val="0"/>
                <w:sz w:val="18"/>
              </w:rPr>
              <w:t xml:space="preserve"> ± 50.7 (n=5)</w:t>
            </w:r>
          </w:p>
        </w:tc>
      </w:tr>
      <w:tr>
        <w:tc>
          <w:tcPr>
            <w:tcW w:type="dxa" w:w="960"/>
          </w:tcPr>
          <w:p>
            <w:r>
              <w:rPr>
                <w:b w:val="0"/>
                <w:i w:val="0"/>
                <w:sz w:val="18"/>
              </w:rPr>
              <w:t>5</w:t>
            </w:r>
          </w:p>
        </w:tc>
        <w:tc>
          <w:tcPr>
            <w:tcW w:type="dxa" w:w="960"/>
          </w:tcPr>
          <w:p>
            <w:r>
              <w:rPr>
                <w:b w:val="0"/>
                <w:i w:val="0"/>
                <w:sz w:val="18"/>
              </w:rPr>
              <w:t>peak_timing</w:t>
            </w:r>
          </w:p>
        </w:tc>
        <w:tc>
          <w:tcPr>
            <w:tcW w:type="dxa" w:w="960"/>
          </w:tcPr>
          <w:p>
            <w:r>
              <w:rPr>
                <w:b w:val="0"/>
                <w:i w:val="0"/>
                <w:sz w:val="18"/>
              </w:rPr>
              <w:t>18.35 ± 3.186 (5)</w:t>
            </w:r>
          </w:p>
        </w:tc>
        <w:tc>
          <w:tcPr>
            <w:tcW w:type="dxa" w:w="960"/>
          </w:tcPr>
          <w:p>
            <w:r>
              <w:rPr>
                <w:b w:val="0"/>
                <w:i w:val="0"/>
                <w:sz w:val="18"/>
              </w:rPr>
              <w:t>16.21 ± 1.488 (5)</w:t>
            </w:r>
          </w:p>
        </w:tc>
        <w:tc>
          <w:tcPr>
            <w:tcW w:type="dxa" w:w="960"/>
          </w:tcPr>
          <w:p>
            <w:r>
              <w:rPr>
                <w:b w:val="0"/>
                <w:i w:val="0"/>
                <w:sz w:val="18"/>
              </w:rPr>
              <w:t>18.78 ± 1.002 (5)</w:t>
            </w:r>
          </w:p>
        </w:tc>
        <w:tc>
          <w:tcPr>
            <w:tcW w:type="dxa" w:w="960"/>
          </w:tcPr>
          <w:p>
            <w:r>
              <w:rPr>
                <w:b w:val="0"/>
                <w:i w:val="0"/>
                <w:sz w:val="18"/>
              </w:rPr>
              <w:t>5.159 (persistence)</w:t>
            </w:r>
          </w:p>
        </w:tc>
        <w:tc>
          <w:tcPr>
            <w:tcW w:type="dxa" w:w="960"/>
          </w:tcPr>
          <w:p>
            <w:r>
              <w:rPr>
                <w:b w:val="0"/>
                <w:i w:val="0"/>
                <w:sz w:val="18"/>
              </w:rPr>
              <w:t>within noise (+10.6 ± 12.4%, n=5)</w:t>
            </w:r>
          </w:p>
        </w:tc>
        <w:tc>
          <w:tcPr>
            <w:tcW w:type="dxa" w:w="960"/>
          </w:tcPr>
          <w:p>
            <w:r>
              <w:rPr>
                <w:b w:val="0"/>
                <w:i w:val="0"/>
                <w:sz w:val="18"/>
              </w:rPr>
              <w:t>within noise (-5.0 ± 24.4%, n=5)</w:t>
            </w:r>
          </w:p>
        </w:tc>
        <w:tc>
          <w:tcPr>
            <w:tcW w:type="dxa" w:w="960"/>
          </w:tcPr>
          <w:p>
            <w:r>
              <w:rPr>
                <w:b/>
                <w:i w:val="0"/>
                <w:sz w:val="18"/>
              </w:rPr>
              <w:t>-214.1%</w:t>
            </w:r>
            <w:r>
              <w:rPr>
                <w:b w:val="0"/>
                <w:i w:val="0"/>
                <w:sz w:val="18"/>
              </w:rPr>
              <w:t xml:space="preserve"> ± 35.8 (n=5)</w:t>
            </w:r>
          </w:p>
        </w:tc>
      </w:tr>
      <w:tr>
        <w:tc>
          <w:tcPr>
            <w:tcW w:type="dxa" w:w="960"/>
          </w:tcPr>
          <w:p>
            <w:r>
              <w:rPr>
                <w:b w:val="0"/>
                <w:i w:val="0"/>
                <w:sz w:val="18"/>
              </w:rPr>
              <w:t>10</w:t>
            </w:r>
          </w:p>
        </w:tc>
        <w:tc>
          <w:tcPr>
            <w:tcW w:type="dxa" w:w="960"/>
          </w:tcPr>
          <w:p>
            <w:r>
              <w:rPr>
                <w:b w:val="0"/>
                <w:i w:val="0"/>
                <w:sz w:val="18"/>
              </w:rPr>
              <w:t>peak_timing</w:t>
            </w:r>
          </w:p>
        </w:tc>
        <w:tc>
          <w:tcPr>
            <w:tcW w:type="dxa" w:w="960"/>
          </w:tcPr>
          <w:p>
            <w:r>
              <w:rPr>
                <w:b w:val="0"/>
                <w:i w:val="0"/>
                <w:sz w:val="18"/>
              </w:rPr>
              <w:t>28.66 ± 3.043 (5)</w:t>
            </w:r>
          </w:p>
        </w:tc>
        <w:tc>
          <w:tcPr>
            <w:tcW w:type="dxa" w:w="960"/>
          </w:tcPr>
          <w:p>
            <w:r>
              <w:rPr>
                <w:b w:val="0"/>
                <w:i w:val="0"/>
                <w:sz w:val="18"/>
              </w:rPr>
              <w:t>22.06 ± 1.643 (5)</w:t>
            </w:r>
          </w:p>
        </w:tc>
        <w:tc>
          <w:tcPr>
            <w:tcW w:type="dxa" w:w="960"/>
          </w:tcPr>
          <w:p>
            <w:r>
              <w:rPr>
                <w:b w:val="0"/>
                <w:i w:val="0"/>
                <w:sz w:val="18"/>
              </w:rPr>
              <w:t>31.93 ± 1.563 (5)</w:t>
            </w:r>
          </w:p>
        </w:tc>
        <w:tc>
          <w:tcPr>
            <w:tcW w:type="dxa" w:w="960"/>
          </w:tcPr>
          <w:p>
            <w:r>
              <w:rPr>
                <w:b w:val="0"/>
                <w:i w:val="0"/>
                <w:sz w:val="18"/>
              </w:rPr>
              <w:t>12.81 (persistence)</w:t>
            </w:r>
          </w:p>
        </w:tc>
        <w:tc>
          <w:tcPr>
            <w:tcW w:type="dxa" w:w="960"/>
          </w:tcPr>
          <w:p>
            <w:r>
              <w:rPr>
                <w:b/>
                <w:i w:val="0"/>
                <w:sz w:val="18"/>
              </w:rPr>
              <w:t>+22.0%</w:t>
            </w:r>
            <w:r>
              <w:rPr>
                <w:b w:val="0"/>
                <w:i w:val="0"/>
                <w:sz w:val="18"/>
              </w:rPr>
              <w:t xml:space="preserve"> ± 15.8 (n=5)</w:t>
            </w:r>
          </w:p>
        </w:tc>
        <w:tc>
          <w:tcPr>
            <w:tcW w:type="dxa" w:w="960"/>
          </w:tcPr>
          <w:p>
            <w:r>
              <w:rPr>
                <w:b w:val="0"/>
                <w:i w:val="0"/>
                <w:sz w:val="18"/>
              </w:rPr>
              <w:t>within noise (-12.4 ± 16.3%, n=5)</w:t>
            </w:r>
          </w:p>
        </w:tc>
        <w:tc>
          <w:tcPr>
            <w:tcW w:type="dxa" w:w="960"/>
          </w:tcPr>
          <w:p>
            <w:r>
              <w:rPr>
                <w:b/>
                <w:i w:val="0"/>
                <w:sz w:val="18"/>
              </w:rPr>
              <w:t>-72.3%</w:t>
            </w:r>
            <w:r>
              <w:rPr>
                <w:b w:val="0"/>
                <w:i w:val="0"/>
                <w:sz w:val="18"/>
              </w:rPr>
              <w:t xml:space="preserve"> ± 15.9 (n=5)</w:t>
            </w:r>
          </w:p>
        </w:tc>
      </w:tr>
      <w:tr>
        <w:tc>
          <w:tcPr>
            <w:tcW w:type="dxa" w:w="960"/>
          </w:tcPr>
          <w:p>
            <w:r>
              <w:rPr>
                <w:b w:val="0"/>
                <w:i w:val="0"/>
                <w:sz w:val="18"/>
              </w:rPr>
              <w:t>15</w:t>
            </w:r>
          </w:p>
        </w:tc>
        <w:tc>
          <w:tcPr>
            <w:tcW w:type="dxa" w:w="960"/>
          </w:tcPr>
          <w:p>
            <w:r>
              <w:rPr>
                <w:b w:val="0"/>
                <w:i w:val="0"/>
                <w:sz w:val="18"/>
              </w:rPr>
              <w:t>peak_timing</w:t>
            </w:r>
          </w:p>
        </w:tc>
        <w:tc>
          <w:tcPr>
            <w:tcW w:type="dxa" w:w="960"/>
          </w:tcPr>
          <w:p>
            <w:r>
              <w:rPr>
                <w:b w:val="0"/>
                <w:i w:val="0"/>
                <w:sz w:val="18"/>
              </w:rPr>
              <w:t>31.98 ± 1.134 (5)</w:t>
            </w:r>
          </w:p>
        </w:tc>
        <w:tc>
          <w:tcPr>
            <w:tcW w:type="dxa" w:w="960"/>
          </w:tcPr>
          <w:p>
            <w:r>
              <w:rPr>
                <w:b w:val="0"/>
                <w:i w:val="0"/>
                <w:sz w:val="18"/>
              </w:rPr>
              <w:t>31.07 ± 4.027 (5)</w:t>
            </w:r>
          </w:p>
        </w:tc>
        <w:tc>
          <w:tcPr>
            <w:tcW w:type="dxa" w:w="960"/>
          </w:tcPr>
          <w:p>
            <w:r>
              <w:rPr>
                <w:b w:val="0"/>
                <w:i w:val="0"/>
                <w:sz w:val="18"/>
              </w:rPr>
              <w:t>35.18 ± 2.159 (5)</w:t>
            </w:r>
          </w:p>
        </w:tc>
        <w:tc>
          <w:tcPr>
            <w:tcW w:type="dxa" w:w="960"/>
          </w:tcPr>
          <w:p>
            <w:r>
              <w:rPr>
                <w:b w:val="0"/>
                <w:i w:val="0"/>
                <w:sz w:val="18"/>
              </w:rPr>
              <w:t>22.21 (persistence)</w:t>
            </w:r>
          </w:p>
        </w:tc>
        <w:tc>
          <w:tcPr>
            <w:tcW w:type="dxa" w:w="960"/>
          </w:tcPr>
          <w:p>
            <w:r>
              <w:rPr>
                <w:b w:val="0"/>
                <w:i w:val="0"/>
                <w:sz w:val="18"/>
              </w:rPr>
              <w:t>within noise (+3.0 ± 13.0%, n=5)</w:t>
            </w:r>
          </w:p>
        </w:tc>
        <w:tc>
          <w:tcPr>
            <w:tcW w:type="dxa" w:w="960"/>
          </w:tcPr>
          <w:p>
            <w:r>
              <w:rPr>
                <w:b/>
                <w:i w:val="0"/>
                <w:sz w:val="18"/>
              </w:rPr>
              <w:t>-10.1%</w:t>
            </w:r>
            <w:r>
              <w:rPr>
                <w:b w:val="0"/>
                <w:i w:val="0"/>
                <w:sz w:val="18"/>
              </w:rPr>
              <w:t xml:space="preserve"> ± 7.9 (n=5)</w:t>
            </w:r>
          </w:p>
        </w:tc>
        <w:tc>
          <w:tcPr>
            <w:tcW w:type="dxa" w:w="960"/>
          </w:tcPr>
          <w:p>
            <w:r>
              <w:rPr>
                <w:b/>
                <w:i w:val="0"/>
                <w:sz w:val="18"/>
              </w:rPr>
              <w:t>-39.9%</w:t>
            </w:r>
            <w:r>
              <w:rPr>
                <w:b w:val="0"/>
                <w:i w:val="0"/>
                <w:sz w:val="18"/>
              </w:rPr>
              <w:t xml:space="preserve"> ± 22.5 (n=5)</w:t>
            </w:r>
          </w:p>
        </w:tc>
      </w:tr>
    </w:tbl>
    <w:p>
      <w:pPr>
        <w:spacing w:after="40"/>
      </w:pPr>
    </w:p>
    <w:p>
      <w:pPr>
        <w:pStyle w:val="Heading4"/>
      </w:pPr>
      <w:r>
        <w:t>Held out: influenza-Japan</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rPr>
          <w:tblHeader w:val="true"/>
        </w:trPr>
        <w:tc>
          <w:tcPr>
            <w:tcW w:type="dxa" w:w="960"/>
          </w:tcPr>
          <w:p>
            <w:r>
              <w:rPr>
                <w:b/>
                <w:i w:val="0"/>
                <w:sz w:val="18"/>
              </w:rPr>
              <w:t>h</w:t>
            </w:r>
          </w:p>
        </w:tc>
        <w:tc>
          <w:tcPr>
            <w:tcW w:type="dxa" w:w="960"/>
          </w:tcPr>
          <w:p>
            <w:r>
              <w:rPr>
                <w:b/>
                <w:i w:val="0"/>
                <w:sz w:val="18"/>
              </w:rPr>
              <w:t>Metric</w:t>
            </w:r>
          </w:p>
        </w:tc>
        <w:tc>
          <w:tcPr>
            <w:tcW w:type="dxa" w:w="960"/>
          </w:tcPr>
          <w:p>
            <w:r>
              <w:rPr>
                <w:b/>
                <w:i w:val="0"/>
                <w:sz w:val="18"/>
              </w:rPr>
              <w:t>Single (ceiling)</w:t>
            </w:r>
          </w:p>
        </w:tc>
        <w:tc>
          <w:tcPr>
            <w:tcW w:type="dxa" w:w="960"/>
          </w:tcPr>
          <w:p>
            <w:r>
              <w:rPr>
                <w:b/>
                <w:i w:val="0"/>
                <w:sz w:val="18"/>
              </w:rPr>
              <w:t>LDO3 adapted</w:t>
            </w:r>
          </w:p>
        </w:tc>
        <w:tc>
          <w:tcPr>
            <w:tcW w:type="dxa" w:w="960"/>
          </w:tcPr>
          <w:p>
            <w:r>
              <w:rPr>
                <w:b/>
                <w:i w:val="0"/>
                <w:sz w:val="18"/>
              </w:rPr>
              <w:t>LDO3 zero-shot</w:t>
            </w:r>
          </w:p>
        </w:tc>
        <w:tc>
          <w:tcPr>
            <w:tcW w:type="dxa" w:w="960"/>
          </w:tcPr>
          <w:p>
            <w:r>
              <w:rPr>
                <w:b/>
                <w:i w:val="0"/>
                <w:sz w:val="18"/>
              </w:rPr>
              <w:t>Best naive floor</w:t>
            </w:r>
          </w:p>
        </w:tc>
        <w:tc>
          <w:tcPr>
            <w:tcW w:type="dxa" w:w="960"/>
          </w:tcPr>
          <w:p>
            <w:r>
              <w:rPr>
                <w:b/>
                <w:i w:val="0"/>
                <w:sz w:val="18"/>
              </w:rPr>
              <w:t>Adapted vs ceiling</w:t>
            </w:r>
          </w:p>
        </w:tc>
        <w:tc>
          <w:tcPr>
            <w:tcW w:type="dxa" w:w="960"/>
          </w:tcPr>
          <w:p>
            <w:r>
              <w:rPr>
                <w:b/>
                <w:i w:val="0"/>
                <w:sz w:val="18"/>
              </w:rPr>
              <w:t>Zero-shot vs ceiling</w:t>
            </w:r>
          </w:p>
        </w:tc>
        <w:tc>
          <w:tcPr>
            <w:tcW w:type="dxa" w:w="960"/>
          </w:tcPr>
          <w:p>
            <w:r>
              <w:rPr>
                <w:b/>
                <w:i w:val="0"/>
                <w:sz w:val="18"/>
              </w:rPr>
              <w:t>Adapted vs floor</w:t>
            </w:r>
          </w:p>
        </w:tc>
      </w:tr>
      <w:tr>
        <w:tc>
          <w:tcPr>
            <w:tcW w:type="dxa" w:w="960"/>
          </w:tcPr>
          <w:p>
            <w:r>
              <w:rPr>
                <w:b w:val="0"/>
                <w:i w:val="0"/>
                <w:sz w:val="18"/>
              </w:rPr>
              <w:t>3</w:t>
            </w:r>
          </w:p>
        </w:tc>
        <w:tc>
          <w:tcPr>
            <w:tcW w:type="dxa" w:w="960"/>
          </w:tcPr>
          <w:p>
            <w:r>
              <w:rPr>
                <w:b w:val="0"/>
                <w:i w:val="0"/>
                <w:sz w:val="18"/>
              </w:rPr>
              <w:t>rmse</w:t>
            </w:r>
          </w:p>
        </w:tc>
        <w:tc>
          <w:tcPr>
            <w:tcW w:type="dxa" w:w="960"/>
          </w:tcPr>
          <w:p>
            <w:r>
              <w:rPr>
                <w:b w:val="0"/>
                <w:i w:val="0"/>
                <w:sz w:val="18"/>
              </w:rPr>
              <w:t>734.9 ± 58.53 (5)</w:t>
            </w:r>
          </w:p>
        </w:tc>
        <w:tc>
          <w:tcPr>
            <w:tcW w:type="dxa" w:w="960"/>
          </w:tcPr>
          <w:p>
            <w:r>
              <w:rPr>
                <w:b w:val="0"/>
                <w:i w:val="0"/>
                <w:sz w:val="18"/>
              </w:rPr>
              <w:t>682.7 ± 74.21 (5)</w:t>
            </w:r>
          </w:p>
        </w:tc>
        <w:tc>
          <w:tcPr>
            <w:tcW w:type="dxa" w:w="960"/>
          </w:tcPr>
          <w:p>
            <w:r>
              <w:rPr>
                <w:b w:val="0"/>
                <w:i w:val="0"/>
                <w:sz w:val="18"/>
              </w:rPr>
              <w:t>879.2 ± 97.37 (5)</w:t>
            </w:r>
          </w:p>
        </w:tc>
        <w:tc>
          <w:tcPr>
            <w:tcW w:type="dxa" w:w="960"/>
          </w:tcPr>
          <w:p>
            <w:r>
              <w:rPr>
                <w:b w:val="0"/>
                <w:i w:val="0"/>
                <w:sz w:val="18"/>
              </w:rPr>
              <w:t>547.0 (seasonal)</w:t>
            </w:r>
          </w:p>
        </w:tc>
        <w:tc>
          <w:tcPr>
            <w:tcW w:type="dxa" w:w="960"/>
          </w:tcPr>
          <w:p>
            <w:r>
              <w:rPr>
                <w:b w:val="0"/>
                <w:i w:val="0"/>
                <w:sz w:val="18"/>
              </w:rPr>
              <w:t>within noise (+6.4 ± 18.6%, n=5)</w:t>
            </w:r>
          </w:p>
        </w:tc>
        <w:tc>
          <w:tcPr>
            <w:tcW w:type="dxa" w:w="960"/>
          </w:tcPr>
          <w:p>
            <w:r>
              <w:rPr>
                <w:b/>
                <w:i w:val="0"/>
                <w:sz w:val="18"/>
              </w:rPr>
              <w:t>-19.9%</w:t>
            </w:r>
            <w:r>
              <w:rPr>
                <w:b w:val="0"/>
                <w:i w:val="0"/>
                <w:sz w:val="18"/>
              </w:rPr>
              <w:t xml:space="preserve"> ± 15.5 (n=5)</w:t>
            </w:r>
          </w:p>
        </w:tc>
        <w:tc>
          <w:tcPr>
            <w:tcW w:type="dxa" w:w="960"/>
          </w:tcPr>
          <w:p>
            <w:r>
              <w:rPr>
                <w:b/>
                <w:i w:val="0"/>
                <w:sz w:val="18"/>
              </w:rPr>
              <w:t>-24.8%</w:t>
            </w:r>
            <w:r>
              <w:rPr>
                <w:b w:val="0"/>
                <w:i w:val="0"/>
                <w:sz w:val="18"/>
              </w:rPr>
              <w:t xml:space="preserve"> ± 16.8 (n=5)</w:t>
            </w:r>
          </w:p>
        </w:tc>
      </w:tr>
      <w:tr>
        <w:tc>
          <w:tcPr>
            <w:tcW w:type="dxa" w:w="960"/>
          </w:tcPr>
          <w:p>
            <w:r>
              <w:rPr>
                <w:b w:val="0"/>
                <w:i w:val="0"/>
                <w:sz w:val="18"/>
              </w:rPr>
              <w:t>5</w:t>
            </w:r>
          </w:p>
        </w:tc>
        <w:tc>
          <w:tcPr>
            <w:tcW w:type="dxa" w:w="960"/>
          </w:tcPr>
          <w:p>
            <w:r>
              <w:rPr>
                <w:b w:val="0"/>
                <w:i w:val="0"/>
                <w:sz w:val="18"/>
              </w:rPr>
              <w:t>rmse</w:t>
            </w:r>
          </w:p>
        </w:tc>
        <w:tc>
          <w:tcPr>
            <w:tcW w:type="dxa" w:w="960"/>
          </w:tcPr>
          <w:p>
            <w:r>
              <w:rPr>
                <w:b w:val="0"/>
                <w:i w:val="0"/>
                <w:sz w:val="18"/>
              </w:rPr>
              <w:t>841.1 ± 35.42 (5)</w:t>
            </w:r>
          </w:p>
        </w:tc>
        <w:tc>
          <w:tcPr>
            <w:tcW w:type="dxa" w:w="960"/>
          </w:tcPr>
          <w:p>
            <w:r>
              <w:rPr>
                <w:b w:val="0"/>
                <w:i w:val="0"/>
                <w:sz w:val="18"/>
              </w:rPr>
              <w:t>1,037 ± 81.26 (5)</w:t>
            </w:r>
          </w:p>
        </w:tc>
        <w:tc>
          <w:tcPr>
            <w:tcW w:type="dxa" w:w="960"/>
          </w:tcPr>
          <w:p>
            <w:r>
              <w:rPr>
                <w:b w:val="0"/>
                <w:i w:val="0"/>
                <w:sz w:val="18"/>
              </w:rPr>
              <w:t>1,256 ± 80.79 (5)</w:t>
            </w:r>
          </w:p>
        </w:tc>
        <w:tc>
          <w:tcPr>
            <w:tcW w:type="dxa" w:w="960"/>
          </w:tcPr>
          <w:p>
            <w:r>
              <w:rPr>
                <w:b w:val="0"/>
                <w:i w:val="0"/>
                <w:sz w:val="18"/>
              </w:rPr>
              <w:t>579.8 (seasonal)</w:t>
            </w:r>
          </w:p>
        </w:tc>
        <w:tc>
          <w:tcPr>
            <w:tcW w:type="dxa" w:w="960"/>
          </w:tcPr>
          <w:p>
            <w:r>
              <w:rPr>
                <w:b/>
                <w:i w:val="0"/>
                <w:sz w:val="18"/>
              </w:rPr>
              <w:t>-23.3%</w:t>
            </w:r>
            <w:r>
              <w:rPr>
                <w:b w:val="0"/>
                <w:i w:val="0"/>
                <w:sz w:val="18"/>
              </w:rPr>
              <w:t xml:space="preserve"> ± 12.5 (n=5)</w:t>
            </w:r>
          </w:p>
        </w:tc>
        <w:tc>
          <w:tcPr>
            <w:tcW w:type="dxa" w:w="960"/>
          </w:tcPr>
          <w:p>
            <w:r>
              <w:rPr>
                <w:b/>
                <w:i w:val="0"/>
                <w:sz w:val="18"/>
              </w:rPr>
              <w:t>-49.5%</w:t>
            </w:r>
            <w:r>
              <w:rPr>
                <w:b w:val="0"/>
                <w:i w:val="0"/>
                <w:sz w:val="18"/>
              </w:rPr>
              <w:t xml:space="preserve"> ± 12.5 (n=5)</w:t>
            </w:r>
          </w:p>
        </w:tc>
        <w:tc>
          <w:tcPr>
            <w:tcW w:type="dxa" w:w="960"/>
          </w:tcPr>
          <w:p>
            <w:r>
              <w:rPr>
                <w:b/>
                <w:i w:val="0"/>
                <w:sz w:val="18"/>
              </w:rPr>
              <w:t>-78.8%</w:t>
            </w:r>
            <w:r>
              <w:rPr>
                <w:b w:val="0"/>
                <w:i w:val="0"/>
                <w:sz w:val="18"/>
              </w:rPr>
              <w:t xml:space="preserve"> ± 17.4 (n=5)</w:t>
            </w:r>
          </w:p>
        </w:tc>
      </w:tr>
      <w:tr>
        <w:tc>
          <w:tcPr>
            <w:tcW w:type="dxa" w:w="960"/>
          </w:tcPr>
          <w:p>
            <w:r>
              <w:rPr>
                <w:b w:val="0"/>
                <w:i w:val="0"/>
                <w:sz w:val="18"/>
              </w:rPr>
              <w:t>10</w:t>
            </w:r>
          </w:p>
        </w:tc>
        <w:tc>
          <w:tcPr>
            <w:tcW w:type="dxa" w:w="960"/>
          </w:tcPr>
          <w:p>
            <w:r>
              <w:rPr>
                <w:b w:val="0"/>
                <w:i w:val="0"/>
                <w:sz w:val="18"/>
              </w:rPr>
              <w:t>rmse</w:t>
            </w:r>
          </w:p>
        </w:tc>
        <w:tc>
          <w:tcPr>
            <w:tcW w:type="dxa" w:w="960"/>
          </w:tcPr>
          <w:p>
            <w:r>
              <w:rPr>
                <w:b w:val="0"/>
                <w:i w:val="0"/>
                <w:sz w:val="18"/>
              </w:rPr>
              <w:t>1,063 ± 74.93 (5)</w:t>
            </w:r>
          </w:p>
        </w:tc>
        <w:tc>
          <w:tcPr>
            <w:tcW w:type="dxa" w:w="960"/>
          </w:tcPr>
          <w:p>
            <w:r>
              <w:rPr>
                <w:b w:val="0"/>
                <w:i w:val="0"/>
                <w:sz w:val="18"/>
              </w:rPr>
              <w:t>1,481 ± 30.20 (5)</w:t>
            </w:r>
          </w:p>
        </w:tc>
        <w:tc>
          <w:tcPr>
            <w:tcW w:type="dxa" w:w="960"/>
          </w:tcPr>
          <w:p>
            <w:r>
              <w:rPr>
                <w:b w:val="0"/>
                <w:i w:val="0"/>
                <w:sz w:val="18"/>
              </w:rPr>
              <w:t>1,634 ± 5.363 (5)</w:t>
            </w:r>
          </w:p>
        </w:tc>
        <w:tc>
          <w:tcPr>
            <w:tcW w:type="dxa" w:w="960"/>
          </w:tcPr>
          <w:p>
            <w:r>
              <w:rPr>
                <w:b w:val="0"/>
                <w:i w:val="0"/>
                <w:sz w:val="18"/>
              </w:rPr>
              <w:t>673.7 (seasonal)</w:t>
            </w:r>
          </w:p>
        </w:tc>
        <w:tc>
          <w:tcPr>
            <w:tcW w:type="dxa" w:w="960"/>
          </w:tcPr>
          <w:p>
            <w:r>
              <w:rPr>
                <w:b/>
                <w:i w:val="0"/>
                <w:sz w:val="18"/>
              </w:rPr>
              <w:t>-39.9%</w:t>
            </w:r>
            <w:r>
              <w:rPr>
                <w:b w:val="0"/>
                <w:i w:val="0"/>
                <w:sz w:val="18"/>
              </w:rPr>
              <w:t xml:space="preserve"> ± 12.4 (n=5)</w:t>
            </w:r>
          </w:p>
        </w:tc>
        <w:tc>
          <w:tcPr>
            <w:tcW w:type="dxa" w:w="960"/>
          </w:tcPr>
          <w:p>
            <w:r>
              <w:rPr>
                <w:b/>
                <w:i w:val="0"/>
                <w:sz w:val="18"/>
              </w:rPr>
              <w:t>-54.3%</w:t>
            </w:r>
            <w:r>
              <w:rPr>
                <w:b w:val="0"/>
                <w:i w:val="0"/>
                <w:sz w:val="18"/>
              </w:rPr>
              <w:t xml:space="preserve"> ± 12.2 (n=5)</w:t>
            </w:r>
          </w:p>
        </w:tc>
        <w:tc>
          <w:tcPr>
            <w:tcW w:type="dxa" w:w="960"/>
          </w:tcPr>
          <w:p>
            <w:r>
              <w:rPr>
                <w:b/>
                <w:i w:val="0"/>
                <w:sz w:val="18"/>
              </w:rPr>
              <w:t>-119.9%</w:t>
            </w:r>
            <w:r>
              <w:rPr>
                <w:b w:val="0"/>
                <w:i w:val="0"/>
                <w:sz w:val="18"/>
              </w:rPr>
              <w:t xml:space="preserve"> ± 5.6 (n=5)</w:t>
            </w:r>
          </w:p>
        </w:tc>
      </w:tr>
      <w:tr>
        <w:tc>
          <w:tcPr>
            <w:tcW w:type="dxa" w:w="960"/>
          </w:tcPr>
          <w:p>
            <w:r>
              <w:rPr>
                <w:b w:val="0"/>
                <w:i w:val="0"/>
                <w:sz w:val="18"/>
              </w:rPr>
              <w:t>15</w:t>
            </w:r>
          </w:p>
        </w:tc>
        <w:tc>
          <w:tcPr>
            <w:tcW w:type="dxa" w:w="960"/>
          </w:tcPr>
          <w:p>
            <w:r>
              <w:rPr>
                <w:b w:val="0"/>
                <w:i w:val="0"/>
                <w:sz w:val="18"/>
              </w:rPr>
              <w:t>rmse</w:t>
            </w:r>
          </w:p>
        </w:tc>
        <w:tc>
          <w:tcPr>
            <w:tcW w:type="dxa" w:w="960"/>
          </w:tcPr>
          <w:p>
            <w:r>
              <w:rPr>
                <w:b w:val="0"/>
                <w:i w:val="0"/>
                <w:sz w:val="18"/>
              </w:rPr>
              <w:t>1,031 ± 121.0 (5)</w:t>
            </w:r>
          </w:p>
        </w:tc>
        <w:tc>
          <w:tcPr>
            <w:tcW w:type="dxa" w:w="960"/>
          </w:tcPr>
          <w:p>
            <w:r>
              <w:rPr>
                <w:b w:val="0"/>
                <w:i w:val="0"/>
                <w:sz w:val="18"/>
              </w:rPr>
              <w:t>1,486 ± 28.22 (5)</w:t>
            </w:r>
          </w:p>
        </w:tc>
        <w:tc>
          <w:tcPr>
            <w:tcW w:type="dxa" w:w="960"/>
          </w:tcPr>
          <w:p>
            <w:r>
              <w:rPr>
                <w:b w:val="0"/>
                <w:i w:val="0"/>
                <w:sz w:val="18"/>
              </w:rPr>
              <w:t>1,632 ± 4.565 (5)</w:t>
            </w:r>
          </w:p>
        </w:tc>
        <w:tc>
          <w:tcPr>
            <w:tcW w:type="dxa" w:w="960"/>
          </w:tcPr>
          <w:p>
            <w:r>
              <w:rPr>
                <w:b w:val="0"/>
                <w:i w:val="0"/>
                <w:sz w:val="18"/>
              </w:rPr>
              <w:t>679.5 (seasonal)</w:t>
            </w:r>
          </w:p>
        </w:tc>
        <w:tc>
          <w:tcPr>
            <w:tcW w:type="dxa" w:w="960"/>
          </w:tcPr>
          <w:p>
            <w:r>
              <w:rPr>
                <w:b/>
                <w:i w:val="0"/>
                <w:sz w:val="18"/>
              </w:rPr>
              <w:t>-45.7%</w:t>
            </w:r>
            <w:r>
              <w:rPr>
                <w:b w:val="0"/>
                <w:i w:val="0"/>
                <w:sz w:val="18"/>
              </w:rPr>
              <w:t xml:space="preserve"> ± 21.4 (n=5)</w:t>
            </w:r>
          </w:p>
        </w:tc>
        <w:tc>
          <w:tcPr>
            <w:tcW w:type="dxa" w:w="960"/>
          </w:tcPr>
          <w:p>
            <w:r>
              <w:rPr>
                <w:b/>
                <w:i w:val="0"/>
                <w:sz w:val="18"/>
              </w:rPr>
              <w:t>-59.9%</w:t>
            </w:r>
            <w:r>
              <w:rPr>
                <w:b w:val="0"/>
                <w:i w:val="0"/>
                <w:sz w:val="18"/>
              </w:rPr>
              <w:t xml:space="preserve"> ± 23.0 (n=5)</w:t>
            </w:r>
          </w:p>
        </w:tc>
        <w:tc>
          <w:tcPr>
            <w:tcW w:type="dxa" w:w="960"/>
          </w:tcPr>
          <w:p>
            <w:r>
              <w:rPr>
                <w:b/>
                <w:i w:val="0"/>
                <w:sz w:val="18"/>
              </w:rPr>
              <w:t>-118.8%</w:t>
            </w:r>
            <w:r>
              <w:rPr>
                <w:b w:val="0"/>
                <w:i w:val="0"/>
                <w:sz w:val="18"/>
              </w:rPr>
              <w:t xml:space="preserve"> ± 5.2 (n=5)</w:t>
            </w:r>
          </w:p>
        </w:tc>
      </w:tr>
      <w:tr>
        <w:tc>
          <w:tcPr>
            <w:tcW w:type="dxa" w:w="960"/>
          </w:tcPr>
          <w:p>
            <w:r>
              <w:rPr>
                <w:b w:val="0"/>
                <w:i w:val="0"/>
                <w:sz w:val="18"/>
              </w:rPr>
              <w:t>3</w:t>
            </w:r>
          </w:p>
        </w:tc>
        <w:tc>
          <w:tcPr>
            <w:tcW w:type="dxa" w:w="960"/>
          </w:tcPr>
          <w:p>
            <w:r>
              <w:rPr>
                <w:b w:val="0"/>
                <w:i w:val="0"/>
                <w:sz w:val="18"/>
              </w:rPr>
              <w:t>mae</w:t>
            </w:r>
          </w:p>
        </w:tc>
        <w:tc>
          <w:tcPr>
            <w:tcW w:type="dxa" w:w="960"/>
          </w:tcPr>
          <w:p>
            <w:r>
              <w:rPr>
                <w:b w:val="0"/>
                <w:i w:val="0"/>
                <w:sz w:val="18"/>
              </w:rPr>
              <w:t>261.5 ± 22.75 (5)</w:t>
            </w:r>
          </w:p>
        </w:tc>
        <w:tc>
          <w:tcPr>
            <w:tcW w:type="dxa" w:w="960"/>
          </w:tcPr>
          <w:p>
            <w:r>
              <w:rPr>
                <w:b w:val="0"/>
                <w:i w:val="0"/>
                <w:sz w:val="18"/>
              </w:rPr>
              <w:t>238.7 ± 23.04 (5)</w:t>
            </w:r>
          </w:p>
        </w:tc>
        <w:tc>
          <w:tcPr>
            <w:tcW w:type="dxa" w:w="960"/>
          </w:tcPr>
          <w:p>
            <w:r>
              <w:rPr>
                <w:b w:val="0"/>
                <w:i w:val="0"/>
                <w:sz w:val="18"/>
              </w:rPr>
              <w:t>320.3 ± 34.78 (5)</w:t>
            </w:r>
          </w:p>
        </w:tc>
        <w:tc>
          <w:tcPr>
            <w:tcW w:type="dxa" w:w="960"/>
          </w:tcPr>
          <w:p>
            <w:r>
              <w:rPr>
                <w:b w:val="0"/>
                <w:i w:val="0"/>
                <w:sz w:val="18"/>
              </w:rPr>
              <w:t>238.0 (seasonal)</w:t>
            </w:r>
          </w:p>
        </w:tc>
        <w:tc>
          <w:tcPr>
            <w:tcW w:type="dxa" w:w="960"/>
          </w:tcPr>
          <w:p>
            <w:r>
              <w:rPr>
                <w:b w:val="0"/>
                <w:i w:val="0"/>
                <w:sz w:val="18"/>
              </w:rPr>
              <w:t>within noise (+7.8 ± 18.7%, n=5)</w:t>
            </w:r>
          </w:p>
        </w:tc>
        <w:tc>
          <w:tcPr>
            <w:tcW w:type="dxa" w:w="960"/>
          </w:tcPr>
          <w:p>
            <w:r>
              <w:rPr>
                <w:b/>
                <w:i w:val="0"/>
                <w:sz w:val="18"/>
              </w:rPr>
              <w:t>-22.9%</w:t>
            </w:r>
            <w:r>
              <w:rPr>
                <w:b w:val="0"/>
                <w:i w:val="0"/>
                <w:sz w:val="18"/>
              </w:rPr>
              <w:t xml:space="preserve"> ± 16.1 (n=5)</w:t>
            </w:r>
          </w:p>
        </w:tc>
        <w:tc>
          <w:tcPr>
            <w:tcW w:type="dxa" w:w="960"/>
          </w:tcPr>
          <w:p>
            <w:r>
              <w:rPr>
                <w:b w:val="0"/>
                <w:i w:val="0"/>
                <w:sz w:val="18"/>
              </w:rPr>
              <w:t>within noise (-0.3 ± 12.0%, n=5)</w:t>
            </w:r>
          </w:p>
        </w:tc>
      </w:tr>
      <w:tr>
        <w:tc>
          <w:tcPr>
            <w:tcW w:type="dxa" w:w="960"/>
          </w:tcPr>
          <w:p>
            <w:r>
              <w:rPr>
                <w:b w:val="0"/>
                <w:i w:val="0"/>
                <w:sz w:val="18"/>
              </w:rPr>
              <w:t>5</w:t>
            </w:r>
          </w:p>
        </w:tc>
        <w:tc>
          <w:tcPr>
            <w:tcW w:type="dxa" w:w="960"/>
          </w:tcPr>
          <w:p>
            <w:r>
              <w:rPr>
                <w:b w:val="0"/>
                <w:i w:val="0"/>
                <w:sz w:val="18"/>
              </w:rPr>
              <w:t>mae</w:t>
            </w:r>
          </w:p>
        </w:tc>
        <w:tc>
          <w:tcPr>
            <w:tcW w:type="dxa" w:w="960"/>
          </w:tcPr>
          <w:p>
            <w:r>
              <w:rPr>
                <w:b w:val="0"/>
                <w:i w:val="0"/>
                <w:sz w:val="18"/>
              </w:rPr>
              <w:t>323.5 ± 10.45 (5)</w:t>
            </w:r>
          </w:p>
        </w:tc>
        <w:tc>
          <w:tcPr>
            <w:tcW w:type="dxa" w:w="960"/>
          </w:tcPr>
          <w:p>
            <w:r>
              <w:rPr>
                <w:b w:val="0"/>
                <w:i w:val="0"/>
                <w:sz w:val="18"/>
              </w:rPr>
              <w:t>397.9 ± 31.28 (5)</w:t>
            </w:r>
          </w:p>
        </w:tc>
        <w:tc>
          <w:tcPr>
            <w:tcW w:type="dxa" w:w="960"/>
          </w:tcPr>
          <w:p>
            <w:r>
              <w:rPr>
                <w:b w:val="0"/>
                <w:i w:val="0"/>
                <w:sz w:val="18"/>
              </w:rPr>
              <w:t>496.2 ± 39.80 (5)</w:t>
            </w:r>
          </w:p>
        </w:tc>
        <w:tc>
          <w:tcPr>
            <w:tcW w:type="dxa" w:w="960"/>
          </w:tcPr>
          <w:p>
            <w:r>
              <w:rPr>
                <w:b w:val="0"/>
                <w:i w:val="0"/>
                <w:sz w:val="18"/>
              </w:rPr>
              <w:t>257.8 (seasonal)</w:t>
            </w:r>
          </w:p>
        </w:tc>
        <w:tc>
          <w:tcPr>
            <w:tcW w:type="dxa" w:w="960"/>
          </w:tcPr>
          <w:p>
            <w:r>
              <w:rPr>
                <w:b/>
                <w:i w:val="0"/>
                <w:sz w:val="18"/>
              </w:rPr>
              <w:t>-23.0%</w:t>
            </w:r>
            <w:r>
              <w:rPr>
                <w:b w:val="0"/>
                <w:i w:val="0"/>
                <w:sz w:val="18"/>
              </w:rPr>
              <w:t xml:space="preserve"> ± 11.5 (n=5)</w:t>
            </w:r>
          </w:p>
        </w:tc>
        <w:tc>
          <w:tcPr>
            <w:tcW w:type="dxa" w:w="960"/>
          </w:tcPr>
          <w:p>
            <w:r>
              <w:rPr>
                <w:b/>
                <w:i w:val="0"/>
                <w:sz w:val="18"/>
              </w:rPr>
              <w:t>-53.3%</w:t>
            </w:r>
            <w:r>
              <w:rPr>
                <w:b w:val="0"/>
                <w:i w:val="0"/>
                <w:sz w:val="18"/>
              </w:rPr>
              <w:t xml:space="preserve"> ± 12.0 (n=5)</w:t>
            </w:r>
          </w:p>
        </w:tc>
        <w:tc>
          <w:tcPr>
            <w:tcW w:type="dxa" w:w="960"/>
          </w:tcPr>
          <w:p>
            <w:r>
              <w:rPr>
                <w:b/>
                <w:i w:val="0"/>
                <w:sz w:val="18"/>
              </w:rPr>
              <w:t>-54.4%</w:t>
            </w:r>
            <w:r>
              <w:rPr>
                <w:b w:val="0"/>
                <w:i w:val="0"/>
                <w:sz w:val="18"/>
              </w:rPr>
              <w:t xml:space="preserve"> ± 15.1 (n=5)</w:t>
            </w:r>
          </w:p>
        </w:tc>
      </w:tr>
      <w:tr>
        <w:tc>
          <w:tcPr>
            <w:tcW w:type="dxa" w:w="960"/>
          </w:tcPr>
          <w:p>
            <w:r>
              <w:rPr>
                <w:b w:val="0"/>
                <w:i w:val="0"/>
                <w:sz w:val="18"/>
              </w:rPr>
              <w:t>10</w:t>
            </w:r>
          </w:p>
        </w:tc>
        <w:tc>
          <w:tcPr>
            <w:tcW w:type="dxa" w:w="960"/>
          </w:tcPr>
          <w:p>
            <w:r>
              <w:rPr>
                <w:b w:val="0"/>
                <w:i w:val="0"/>
                <w:sz w:val="18"/>
              </w:rPr>
              <w:t>mae</w:t>
            </w:r>
          </w:p>
        </w:tc>
        <w:tc>
          <w:tcPr>
            <w:tcW w:type="dxa" w:w="960"/>
          </w:tcPr>
          <w:p>
            <w:r>
              <w:rPr>
                <w:b w:val="0"/>
                <w:i w:val="0"/>
                <w:sz w:val="18"/>
              </w:rPr>
              <w:t>445.0 ± 28.83 (5)</w:t>
            </w:r>
          </w:p>
        </w:tc>
        <w:tc>
          <w:tcPr>
            <w:tcW w:type="dxa" w:w="960"/>
          </w:tcPr>
          <w:p>
            <w:r>
              <w:rPr>
                <w:b w:val="0"/>
                <w:i w:val="0"/>
                <w:sz w:val="18"/>
              </w:rPr>
              <w:t>611.8 ± 18.12 (5)</w:t>
            </w:r>
          </w:p>
        </w:tc>
        <w:tc>
          <w:tcPr>
            <w:tcW w:type="dxa" w:w="960"/>
          </w:tcPr>
          <w:p>
            <w:r>
              <w:rPr>
                <w:b w:val="0"/>
                <w:i w:val="0"/>
                <w:sz w:val="18"/>
              </w:rPr>
              <w:t>711.6 ± 12.04 (5)</w:t>
            </w:r>
          </w:p>
        </w:tc>
        <w:tc>
          <w:tcPr>
            <w:tcW w:type="dxa" w:w="960"/>
          </w:tcPr>
          <w:p>
            <w:r>
              <w:rPr>
                <w:b w:val="0"/>
                <w:i w:val="0"/>
                <w:sz w:val="18"/>
              </w:rPr>
              <w:t>319.6 (seasonal)</w:t>
            </w:r>
          </w:p>
        </w:tc>
        <w:tc>
          <w:tcPr>
            <w:tcW w:type="dxa" w:w="960"/>
          </w:tcPr>
          <w:p>
            <w:r>
              <w:rPr>
                <w:b/>
                <w:i w:val="0"/>
                <w:sz w:val="18"/>
              </w:rPr>
              <w:t>-37.9%</w:t>
            </w:r>
            <w:r>
              <w:rPr>
                <w:b w:val="0"/>
                <w:i w:val="0"/>
                <w:sz w:val="18"/>
              </w:rPr>
              <w:t xml:space="preserve"> ± 11.3 (n=5)</w:t>
            </w:r>
          </w:p>
        </w:tc>
        <w:tc>
          <w:tcPr>
            <w:tcW w:type="dxa" w:w="960"/>
          </w:tcPr>
          <w:p>
            <w:r>
              <w:rPr>
                <w:b/>
                <w:i w:val="0"/>
                <w:sz w:val="18"/>
              </w:rPr>
              <w:t>-60.3%</w:t>
            </w:r>
            <w:r>
              <w:rPr>
                <w:b w:val="0"/>
                <w:i w:val="0"/>
                <w:sz w:val="18"/>
              </w:rPr>
              <w:t xml:space="preserve"> ± 9.2 (n=5)</w:t>
            </w:r>
          </w:p>
        </w:tc>
        <w:tc>
          <w:tcPr>
            <w:tcW w:type="dxa" w:w="960"/>
          </w:tcPr>
          <w:p>
            <w:r>
              <w:rPr>
                <w:b/>
                <w:i w:val="0"/>
                <w:sz w:val="18"/>
              </w:rPr>
              <w:t>-91.4%</w:t>
            </w:r>
            <w:r>
              <w:rPr>
                <w:b w:val="0"/>
                <w:i w:val="0"/>
                <w:sz w:val="18"/>
              </w:rPr>
              <w:t xml:space="preserve"> ± 7.0 (n=5)</w:t>
            </w:r>
          </w:p>
        </w:tc>
      </w:tr>
      <w:tr>
        <w:tc>
          <w:tcPr>
            <w:tcW w:type="dxa" w:w="960"/>
          </w:tcPr>
          <w:p>
            <w:r>
              <w:rPr>
                <w:b w:val="0"/>
                <w:i w:val="0"/>
                <w:sz w:val="18"/>
              </w:rPr>
              <w:t>15</w:t>
            </w:r>
          </w:p>
        </w:tc>
        <w:tc>
          <w:tcPr>
            <w:tcW w:type="dxa" w:w="960"/>
          </w:tcPr>
          <w:p>
            <w:r>
              <w:rPr>
                <w:b w:val="0"/>
                <w:i w:val="0"/>
                <w:sz w:val="18"/>
              </w:rPr>
              <w:t>mae</w:t>
            </w:r>
          </w:p>
        </w:tc>
        <w:tc>
          <w:tcPr>
            <w:tcW w:type="dxa" w:w="960"/>
          </w:tcPr>
          <w:p>
            <w:r>
              <w:rPr>
                <w:b w:val="0"/>
                <w:i w:val="0"/>
                <w:sz w:val="18"/>
              </w:rPr>
              <w:t>443.8 ± 43.63 (5)</w:t>
            </w:r>
          </w:p>
        </w:tc>
        <w:tc>
          <w:tcPr>
            <w:tcW w:type="dxa" w:w="960"/>
          </w:tcPr>
          <w:p>
            <w:r>
              <w:rPr>
                <w:b w:val="0"/>
                <w:i w:val="0"/>
                <w:sz w:val="18"/>
              </w:rPr>
              <w:t>617.5 ± 14.14 (5)</w:t>
            </w:r>
          </w:p>
        </w:tc>
        <w:tc>
          <w:tcPr>
            <w:tcW w:type="dxa" w:w="960"/>
          </w:tcPr>
          <w:p>
            <w:r>
              <w:rPr>
                <w:b w:val="0"/>
                <w:i w:val="0"/>
                <w:sz w:val="18"/>
              </w:rPr>
              <w:t>709.6 ± 5.068 (5)</w:t>
            </w:r>
          </w:p>
        </w:tc>
        <w:tc>
          <w:tcPr>
            <w:tcW w:type="dxa" w:w="960"/>
          </w:tcPr>
          <w:p>
            <w:r>
              <w:rPr>
                <w:b w:val="0"/>
                <w:i w:val="0"/>
                <w:sz w:val="18"/>
              </w:rPr>
              <w:t>334.3 (seasonal)</w:t>
            </w:r>
          </w:p>
        </w:tc>
        <w:tc>
          <w:tcPr>
            <w:tcW w:type="dxa" w:w="960"/>
          </w:tcPr>
          <w:p>
            <w:r>
              <w:rPr>
                <w:b/>
                <w:i w:val="0"/>
                <w:sz w:val="18"/>
              </w:rPr>
              <w:t>-40.1%</w:t>
            </w:r>
            <w:r>
              <w:rPr>
                <w:b w:val="0"/>
                <w:i w:val="0"/>
                <w:sz w:val="18"/>
              </w:rPr>
              <w:t xml:space="preserve"> ± 16.5 (n=5)</w:t>
            </w:r>
          </w:p>
        </w:tc>
        <w:tc>
          <w:tcPr>
            <w:tcW w:type="dxa" w:w="960"/>
          </w:tcPr>
          <w:p>
            <w:r>
              <w:rPr>
                <w:b/>
                <w:i w:val="0"/>
                <w:sz w:val="18"/>
              </w:rPr>
              <w:t>-61.1%</w:t>
            </w:r>
            <w:r>
              <w:rPr>
                <w:b w:val="0"/>
                <w:i w:val="0"/>
                <w:sz w:val="18"/>
              </w:rPr>
              <w:t xml:space="preserve"> ± 18.7 (n=5)</w:t>
            </w:r>
          </w:p>
        </w:tc>
        <w:tc>
          <w:tcPr>
            <w:tcW w:type="dxa" w:w="960"/>
          </w:tcPr>
          <w:p>
            <w:r>
              <w:rPr>
                <w:b/>
                <w:i w:val="0"/>
                <w:sz w:val="18"/>
              </w:rPr>
              <w:t>-84.7%</w:t>
            </w:r>
            <w:r>
              <w:rPr>
                <w:b w:val="0"/>
                <w:i w:val="0"/>
                <w:sz w:val="18"/>
              </w:rPr>
              <w:t xml:space="preserve"> ± 5.3 (n=5)</w:t>
            </w:r>
          </w:p>
        </w:tc>
      </w:tr>
      <w:tr>
        <w:tc>
          <w:tcPr>
            <w:tcW w:type="dxa" w:w="960"/>
          </w:tcPr>
          <w:p>
            <w:r>
              <w:rPr>
                <w:b w:val="0"/>
                <w:i w:val="0"/>
                <w:sz w:val="18"/>
              </w:rPr>
              <w:t>3</w:t>
            </w:r>
          </w:p>
        </w:tc>
        <w:tc>
          <w:tcPr>
            <w:tcW w:type="dxa" w:w="960"/>
          </w:tcPr>
          <w:p>
            <w:r>
              <w:rPr>
                <w:b w:val="0"/>
                <w:i w:val="0"/>
                <w:sz w:val="18"/>
              </w:rPr>
              <w:t>nrmse</w:t>
            </w:r>
          </w:p>
        </w:tc>
        <w:tc>
          <w:tcPr>
            <w:tcW w:type="dxa" w:w="960"/>
          </w:tcPr>
          <w:p>
            <w:r>
              <w:rPr>
                <w:b w:val="0"/>
                <w:i w:val="0"/>
                <w:sz w:val="18"/>
              </w:rPr>
              <w:t>1.273 ± 0.1201 (5)</w:t>
            </w:r>
          </w:p>
        </w:tc>
        <w:tc>
          <w:tcPr>
            <w:tcW w:type="dxa" w:w="960"/>
          </w:tcPr>
          <w:p>
            <w:r>
              <w:rPr>
                <w:b w:val="0"/>
                <w:i w:val="0"/>
                <w:sz w:val="18"/>
              </w:rPr>
              <w:t>1.161 ± 0.1458 (5)</w:t>
            </w:r>
          </w:p>
        </w:tc>
        <w:tc>
          <w:tcPr>
            <w:tcW w:type="dxa" w:w="960"/>
          </w:tcPr>
          <w:p>
            <w:r>
              <w:rPr>
                <w:b w:val="0"/>
                <w:i w:val="0"/>
                <w:sz w:val="18"/>
              </w:rPr>
              <w:t>1.553 ± 0.1864 (5)</w:t>
            </w:r>
          </w:p>
        </w:tc>
        <w:tc>
          <w:tcPr>
            <w:tcW w:type="dxa" w:w="960"/>
          </w:tcPr>
          <w:p>
            <w:r>
              <w:rPr>
                <w:b w:val="0"/>
                <w:i w:val="0"/>
                <w:sz w:val="18"/>
              </w:rPr>
              <w:t>—</w:t>
            </w:r>
          </w:p>
        </w:tc>
        <w:tc>
          <w:tcPr>
            <w:tcW w:type="dxa" w:w="960"/>
          </w:tcPr>
          <w:p>
            <w:r>
              <w:rPr>
                <w:b w:val="0"/>
                <w:i w:val="0"/>
                <w:sz w:val="18"/>
              </w:rPr>
              <w:t>within noise (+7.8 ± 20.5%, n=5)</w:t>
            </w:r>
          </w:p>
        </w:tc>
        <w:tc>
          <w:tcPr>
            <w:tcW w:type="dxa" w:w="960"/>
          </w:tcPr>
          <w:p>
            <w:r>
              <w:rPr>
                <w:b/>
                <w:i w:val="0"/>
                <w:sz w:val="18"/>
              </w:rPr>
              <w:t>-22.4%</w:t>
            </w:r>
            <w:r>
              <w:rPr>
                <w:b w:val="0"/>
                <w:i w:val="0"/>
                <w:sz w:val="18"/>
              </w:rPr>
              <w:t xml:space="preserve"> ± 16.1 (n=5)</w:t>
            </w:r>
          </w:p>
        </w:tc>
        <w:tc>
          <w:tcPr>
            <w:tcW w:type="dxa" w:w="960"/>
          </w:tcPr>
          <w:p>
            <w:r>
              <w:rPr>
                <w:b w:val="0"/>
                <w:i w:val="0"/>
                <w:sz w:val="18"/>
              </w:rPr>
              <w:t>—</w:t>
            </w:r>
          </w:p>
        </w:tc>
      </w:tr>
      <w:tr>
        <w:tc>
          <w:tcPr>
            <w:tcW w:type="dxa" w:w="960"/>
          </w:tcPr>
          <w:p>
            <w:r>
              <w:rPr>
                <w:b w:val="0"/>
                <w:i w:val="0"/>
                <w:sz w:val="18"/>
              </w:rPr>
              <w:t>5</w:t>
            </w:r>
          </w:p>
        </w:tc>
        <w:tc>
          <w:tcPr>
            <w:tcW w:type="dxa" w:w="960"/>
          </w:tcPr>
          <w:p>
            <w:r>
              <w:rPr>
                <w:b w:val="0"/>
                <w:i w:val="0"/>
                <w:sz w:val="18"/>
              </w:rPr>
              <w:t>nrmse</w:t>
            </w:r>
          </w:p>
        </w:tc>
        <w:tc>
          <w:tcPr>
            <w:tcW w:type="dxa" w:w="960"/>
          </w:tcPr>
          <w:p>
            <w:r>
              <w:rPr>
                <w:b w:val="0"/>
                <w:i w:val="0"/>
                <w:sz w:val="18"/>
              </w:rPr>
              <w:t>1.261 ± 0.0426 (5)</w:t>
            </w:r>
          </w:p>
        </w:tc>
        <w:tc>
          <w:tcPr>
            <w:tcW w:type="dxa" w:w="960"/>
          </w:tcPr>
          <w:p>
            <w:r>
              <w:rPr>
                <w:b w:val="0"/>
                <w:i w:val="0"/>
                <w:sz w:val="18"/>
              </w:rPr>
              <w:t>1.542 ± 0.1205 (5)</w:t>
            </w:r>
          </w:p>
        </w:tc>
        <w:tc>
          <w:tcPr>
            <w:tcW w:type="dxa" w:w="960"/>
          </w:tcPr>
          <w:p>
            <w:r>
              <w:rPr>
                <w:b w:val="0"/>
                <w:i w:val="0"/>
                <w:sz w:val="18"/>
              </w:rPr>
              <w:t>1.940 ± 0.1305 (5)</w:t>
            </w:r>
          </w:p>
        </w:tc>
        <w:tc>
          <w:tcPr>
            <w:tcW w:type="dxa" w:w="960"/>
          </w:tcPr>
          <w:p>
            <w:r>
              <w:rPr>
                <w:b w:val="0"/>
                <w:i w:val="0"/>
                <w:sz w:val="18"/>
              </w:rPr>
              <w:t>—</w:t>
            </w:r>
          </w:p>
        </w:tc>
        <w:tc>
          <w:tcPr>
            <w:tcW w:type="dxa" w:w="960"/>
          </w:tcPr>
          <w:p>
            <w:r>
              <w:rPr>
                <w:b/>
                <w:i w:val="0"/>
                <w:sz w:val="18"/>
              </w:rPr>
              <w:t>-22.4%</w:t>
            </w:r>
            <w:r>
              <w:rPr>
                <w:b w:val="0"/>
                <w:i w:val="0"/>
                <w:sz w:val="18"/>
              </w:rPr>
              <w:t xml:space="preserve"> ± 12.6 (n=5)</w:t>
            </w:r>
          </w:p>
        </w:tc>
        <w:tc>
          <w:tcPr>
            <w:tcW w:type="dxa" w:w="960"/>
          </w:tcPr>
          <w:p>
            <w:r>
              <w:rPr>
                <w:b/>
                <w:i w:val="0"/>
                <w:sz w:val="18"/>
              </w:rPr>
              <w:t>-53.8%</w:t>
            </w:r>
            <w:r>
              <w:rPr>
                <w:b w:val="0"/>
                <w:i w:val="0"/>
                <w:sz w:val="18"/>
              </w:rPr>
              <w:t xml:space="preserve"> ± 11.6 (n=5)</w:t>
            </w:r>
          </w:p>
        </w:tc>
        <w:tc>
          <w:tcPr>
            <w:tcW w:type="dxa" w:w="960"/>
          </w:tcPr>
          <w:p>
            <w:r>
              <w:rPr>
                <w:b w:val="0"/>
                <w:i w:val="0"/>
                <w:sz w:val="18"/>
              </w:rPr>
              <w:t>—</w:t>
            </w:r>
          </w:p>
        </w:tc>
      </w:tr>
      <w:tr>
        <w:tc>
          <w:tcPr>
            <w:tcW w:type="dxa" w:w="960"/>
          </w:tcPr>
          <w:p>
            <w:r>
              <w:rPr>
                <w:b w:val="0"/>
                <w:i w:val="0"/>
                <w:sz w:val="18"/>
              </w:rPr>
              <w:t>10</w:t>
            </w:r>
          </w:p>
        </w:tc>
        <w:tc>
          <w:tcPr>
            <w:tcW w:type="dxa" w:w="960"/>
          </w:tcPr>
          <w:p>
            <w:r>
              <w:rPr>
                <w:b w:val="0"/>
                <w:i w:val="0"/>
                <w:sz w:val="18"/>
              </w:rPr>
              <w:t>nrmse</w:t>
            </w:r>
          </w:p>
        </w:tc>
        <w:tc>
          <w:tcPr>
            <w:tcW w:type="dxa" w:w="960"/>
          </w:tcPr>
          <w:p>
            <w:r>
              <w:rPr>
                <w:b w:val="0"/>
                <w:i w:val="0"/>
                <w:sz w:val="18"/>
              </w:rPr>
              <w:t>1.333 ± 0.0819 (5)</w:t>
            </w:r>
          </w:p>
        </w:tc>
        <w:tc>
          <w:tcPr>
            <w:tcW w:type="dxa" w:w="960"/>
          </w:tcPr>
          <w:p>
            <w:r>
              <w:rPr>
                <w:b w:val="0"/>
                <w:i w:val="0"/>
                <w:sz w:val="18"/>
              </w:rPr>
              <w:t>1.899 ± 0.0491 (5)</w:t>
            </w:r>
          </w:p>
        </w:tc>
        <w:tc>
          <w:tcPr>
            <w:tcW w:type="dxa" w:w="960"/>
          </w:tcPr>
          <w:p>
            <w:r>
              <w:rPr>
                <w:b w:val="0"/>
                <w:i w:val="0"/>
                <w:sz w:val="18"/>
              </w:rPr>
              <w:t>2.121 ± 0.0068 (5)</w:t>
            </w:r>
          </w:p>
        </w:tc>
        <w:tc>
          <w:tcPr>
            <w:tcW w:type="dxa" w:w="960"/>
          </w:tcPr>
          <w:p>
            <w:r>
              <w:rPr>
                <w:b w:val="0"/>
                <w:i w:val="0"/>
                <w:sz w:val="18"/>
              </w:rPr>
              <w:t>—</w:t>
            </w:r>
          </w:p>
        </w:tc>
        <w:tc>
          <w:tcPr>
            <w:tcW w:type="dxa" w:w="960"/>
          </w:tcPr>
          <w:p>
            <w:r>
              <w:rPr>
                <w:b/>
                <w:i w:val="0"/>
                <w:sz w:val="18"/>
              </w:rPr>
              <w:t>-42.9%</w:t>
            </w:r>
            <w:r>
              <w:rPr>
                <w:b w:val="0"/>
                <w:i w:val="0"/>
                <w:sz w:val="18"/>
              </w:rPr>
              <w:t xml:space="preserve"> ± 12.2 (n=5)</w:t>
            </w:r>
          </w:p>
        </w:tc>
        <w:tc>
          <w:tcPr>
            <w:tcW w:type="dxa" w:w="960"/>
          </w:tcPr>
          <w:p>
            <w:r>
              <w:rPr>
                <w:b/>
                <w:i w:val="0"/>
                <w:sz w:val="18"/>
              </w:rPr>
              <w:t>-59.6%</w:t>
            </w:r>
            <w:r>
              <w:rPr>
                <w:b w:val="0"/>
                <w:i w:val="0"/>
                <w:sz w:val="18"/>
              </w:rPr>
              <w:t xml:space="preserve"> ± 11.1 (n=5)</w:t>
            </w:r>
          </w:p>
        </w:tc>
        <w:tc>
          <w:tcPr>
            <w:tcW w:type="dxa" w:w="960"/>
          </w:tcPr>
          <w:p>
            <w:r>
              <w:rPr>
                <w:b w:val="0"/>
                <w:i w:val="0"/>
                <w:sz w:val="18"/>
              </w:rPr>
              <w:t>—</w:t>
            </w:r>
          </w:p>
        </w:tc>
      </w:tr>
      <w:tr>
        <w:tc>
          <w:tcPr>
            <w:tcW w:type="dxa" w:w="960"/>
          </w:tcPr>
          <w:p>
            <w:r>
              <w:rPr>
                <w:b w:val="0"/>
                <w:i w:val="0"/>
                <w:sz w:val="18"/>
              </w:rPr>
              <w:t>15</w:t>
            </w:r>
          </w:p>
        </w:tc>
        <w:tc>
          <w:tcPr>
            <w:tcW w:type="dxa" w:w="960"/>
          </w:tcPr>
          <w:p>
            <w:r>
              <w:rPr>
                <w:b w:val="0"/>
                <w:i w:val="0"/>
                <w:sz w:val="18"/>
              </w:rPr>
              <w:t>nrmse</w:t>
            </w:r>
          </w:p>
        </w:tc>
        <w:tc>
          <w:tcPr>
            <w:tcW w:type="dxa" w:w="960"/>
          </w:tcPr>
          <w:p>
            <w:r>
              <w:rPr>
                <w:b w:val="0"/>
                <w:i w:val="0"/>
                <w:sz w:val="18"/>
              </w:rPr>
              <w:t>1.303 ± 0.1501 (5)</w:t>
            </w:r>
          </w:p>
        </w:tc>
        <w:tc>
          <w:tcPr>
            <w:tcW w:type="dxa" w:w="960"/>
          </w:tcPr>
          <w:p>
            <w:r>
              <w:rPr>
                <w:b w:val="0"/>
                <w:i w:val="0"/>
                <w:sz w:val="18"/>
              </w:rPr>
              <w:t>1.952 ± 0.0277 (5)</w:t>
            </w:r>
          </w:p>
        </w:tc>
        <w:tc>
          <w:tcPr>
            <w:tcW w:type="dxa" w:w="960"/>
          </w:tcPr>
          <w:p>
            <w:r>
              <w:rPr>
                <w:b w:val="0"/>
                <w:i w:val="0"/>
                <w:sz w:val="18"/>
              </w:rPr>
              <w:t>2.168 ± 0.0065 (5)</w:t>
            </w:r>
          </w:p>
        </w:tc>
        <w:tc>
          <w:tcPr>
            <w:tcW w:type="dxa" w:w="960"/>
          </w:tcPr>
          <w:p>
            <w:r>
              <w:rPr>
                <w:b w:val="0"/>
                <w:i w:val="0"/>
                <w:sz w:val="18"/>
              </w:rPr>
              <w:t>—</w:t>
            </w:r>
          </w:p>
        </w:tc>
        <w:tc>
          <w:tcPr>
            <w:tcW w:type="dxa" w:w="960"/>
          </w:tcPr>
          <w:p>
            <w:r>
              <w:rPr>
                <w:b/>
                <w:i w:val="0"/>
                <w:sz w:val="18"/>
              </w:rPr>
              <w:t>-51.4%</w:t>
            </w:r>
            <w:r>
              <w:rPr>
                <w:b w:val="0"/>
                <w:i w:val="0"/>
                <w:sz w:val="18"/>
              </w:rPr>
              <w:t xml:space="preserve"> ± 22.0 (n=5)</w:t>
            </w:r>
          </w:p>
        </w:tc>
        <w:tc>
          <w:tcPr>
            <w:tcW w:type="dxa" w:w="960"/>
          </w:tcPr>
          <w:p>
            <w:r>
              <w:rPr>
                <w:b/>
                <w:i w:val="0"/>
                <w:sz w:val="18"/>
              </w:rPr>
              <w:t>-68.1%</w:t>
            </w:r>
            <w:r>
              <w:rPr>
                <w:b w:val="0"/>
                <w:i w:val="0"/>
                <w:sz w:val="18"/>
              </w:rPr>
              <w:t xml:space="preserve"> ± 23.9 (n=5)</w:t>
            </w:r>
          </w:p>
        </w:tc>
        <w:tc>
          <w:tcPr>
            <w:tcW w:type="dxa" w:w="960"/>
          </w:tcPr>
          <w:p>
            <w:r>
              <w:rPr>
                <w:b w:val="0"/>
                <w:i w:val="0"/>
                <w:sz w:val="18"/>
              </w:rPr>
              <w:t>—</w:t>
            </w:r>
          </w:p>
        </w:tc>
      </w:tr>
      <w:tr>
        <w:tc>
          <w:tcPr>
            <w:tcW w:type="dxa" w:w="960"/>
          </w:tcPr>
          <w:p>
            <w:r>
              <w:rPr>
                <w:b w:val="0"/>
                <w:i w:val="0"/>
                <w:sz w:val="18"/>
              </w:rPr>
              <w:t>3</w:t>
            </w:r>
          </w:p>
        </w:tc>
        <w:tc>
          <w:tcPr>
            <w:tcW w:type="dxa" w:w="960"/>
          </w:tcPr>
          <w:p>
            <w:r>
              <w:rPr>
                <w:b w:val="0"/>
                <w:i w:val="0"/>
                <w:sz w:val="18"/>
              </w:rPr>
              <w:t>pcc</w:t>
            </w:r>
          </w:p>
        </w:tc>
        <w:tc>
          <w:tcPr>
            <w:tcW w:type="dxa" w:w="960"/>
          </w:tcPr>
          <w:p>
            <w:r>
              <w:rPr>
                <w:b w:val="0"/>
                <w:i w:val="0"/>
                <w:sz w:val="18"/>
              </w:rPr>
              <w:t>0.8723 ± 0.0397 (5)</w:t>
            </w:r>
          </w:p>
        </w:tc>
        <w:tc>
          <w:tcPr>
            <w:tcW w:type="dxa" w:w="960"/>
          </w:tcPr>
          <w:p>
            <w:r>
              <w:rPr>
                <w:b w:val="0"/>
                <w:i w:val="0"/>
                <w:sz w:val="18"/>
              </w:rPr>
              <w:t>0.9032 ± 0.0096 (5)</w:t>
            </w:r>
          </w:p>
        </w:tc>
        <w:tc>
          <w:tcPr>
            <w:tcW w:type="dxa" w:w="960"/>
          </w:tcPr>
          <w:p>
            <w:r>
              <w:rPr>
                <w:b w:val="0"/>
                <w:i w:val="0"/>
                <w:sz w:val="18"/>
              </w:rPr>
              <w:t>0.8088 ± 0.0828 (5)</w:t>
            </w:r>
          </w:p>
        </w:tc>
        <w:tc>
          <w:tcPr>
            <w:tcW w:type="dxa" w:w="960"/>
          </w:tcPr>
          <w:p>
            <w:r>
              <w:rPr>
                <w:b w:val="0"/>
                <w:i w:val="0"/>
                <w:sz w:val="18"/>
              </w:rPr>
              <w:t>0.9107 (seasonal)</w:t>
            </w:r>
          </w:p>
        </w:tc>
        <w:tc>
          <w:tcPr>
            <w:tcW w:type="dxa" w:w="960"/>
          </w:tcPr>
          <w:p>
            <w:r>
              <w:rPr>
                <w:b w:val="0"/>
                <w:i w:val="0"/>
                <w:sz w:val="18"/>
              </w:rPr>
              <w:t>within noise (+0.0 ± 0.1 pts, n=5)</w:t>
            </w:r>
          </w:p>
        </w:tc>
        <w:tc>
          <w:tcPr>
            <w:tcW w:type="dxa" w:w="960"/>
          </w:tcPr>
          <w:p>
            <w:r>
              <w:rPr>
                <w:b w:val="0"/>
                <w:i w:val="0"/>
                <w:sz w:val="18"/>
              </w:rPr>
              <w:t>within noise (-0.1 ± 0.1 pts, n=5)</w:t>
            </w:r>
          </w:p>
        </w:tc>
        <w:tc>
          <w:tcPr>
            <w:tcW w:type="dxa" w:w="960"/>
          </w:tcPr>
          <w:p>
            <w:r>
              <w:rPr>
                <w:b w:val="0"/>
                <w:i w:val="0"/>
                <w:sz w:val="18"/>
              </w:rPr>
              <w:t>within noise (-0.8 ± 1.3%, n=5)</w:t>
            </w:r>
          </w:p>
        </w:tc>
      </w:tr>
      <w:tr>
        <w:tc>
          <w:tcPr>
            <w:tcW w:type="dxa" w:w="960"/>
          </w:tcPr>
          <w:p>
            <w:r>
              <w:rPr>
                <w:b w:val="0"/>
                <w:i w:val="0"/>
                <w:sz w:val="18"/>
              </w:rPr>
              <w:t>5</w:t>
            </w:r>
          </w:p>
        </w:tc>
        <w:tc>
          <w:tcPr>
            <w:tcW w:type="dxa" w:w="960"/>
          </w:tcPr>
          <w:p>
            <w:r>
              <w:rPr>
                <w:b w:val="0"/>
                <w:i w:val="0"/>
                <w:sz w:val="18"/>
              </w:rPr>
              <w:t>pcc</w:t>
            </w:r>
          </w:p>
        </w:tc>
        <w:tc>
          <w:tcPr>
            <w:tcW w:type="dxa" w:w="960"/>
          </w:tcPr>
          <w:p>
            <w:r>
              <w:rPr>
                <w:b w:val="0"/>
                <w:i w:val="0"/>
                <w:sz w:val="18"/>
              </w:rPr>
              <w:t>0.8987 ± 0.0221 (5)</w:t>
            </w:r>
          </w:p>
        </w:tc>
        <w:tc>
          <w:tcPr>
            <w:tcW w:type="dxa" w:w="960"/>
          </w:tcPr>
          <w:p>
            <w:r>
              <w:rPr>
                <w:b w:val="0"/>
                <w:i w:val="0"/>
                <w:sz w:val="18"/>
              </w:rPr>
              <w:t>0.8526 ± 0.0305 (5)</w:t>
            </w:r>
          </w:p>
        </w:tc>
        <w:tc>
          <w:tcPr>
            <w:tcW w:type="dxa" w:w="960"/>
          </w:tcPr>
          <w:p>
            <w:r>
              <w:rPr>
                <w:b w:val="0"/>
                <w:i w:val="0"/>
                <w:sz w:val="18"/>
              </w:rPr>
              <w:t>0.5946 ± 0.1207 (5)</w:t>
            </w:r>
          </w:p>
        </w:tc>
        <w:tc>
          <w:tcPr>
            <w:tcW w:type="dxa" w:w="960"/>
          </w:tcPr>
          <w:p>
            <w:r>
              <w:rPr>
                <w:b w:val="0"/>
                <w:i w:val="0"/>
                <w:sz w:val="18"/>
              </w:rPr>
              <w:t>0.9129 (seasonal)</w:t>
            </w:r>
          </w:p>
        </w:tc>
        <w:tc>
          <w:tcPr>
            <w:tcW w:type="dxa" w:w="960"/>
          </w:tcPr>
          <w:p>
            <w:r>
              <w:rPr>
                <w:b w:val="0"/>
                <w:i w:val="0"/>
                <w:sz w:val="18"/>
              </w:rPr>
              <w:t>within noise (-0.0 ± 0.0 pts, n=5)</w:t>
            </w:r>
          </w:p>
        </w:tc>
        <w:tc>
          <w:tcPr>
            <w:tcW w:type="dxa" w:w="960"/>
          </w:tcPr>
          <w:p>
            <w:r>
              <w:rPr>
                <w:b/>
                <w:i w:val="0"/>
                <w:sz w:val="18"/>
              </w:rPr>
              <w:t>-0.3 pts</w:t>
            </w:r>
            <w:r>
              <w:rPr>
                <w:b w:val="0"/>
                <w:i w:val="0"/>
                <w:sz w:val="18"/>
              </w:rPr>
              <w:t xml:space="preserve"> ± 0.2 (n=5)</w:t>
            </w:r>
          </w:p>
        </w:tc>
        <w:tc>
          <w:tcPr>
            <w:tcW w:type="dxa" w:w="960"/>
          </w:tcPr>
          <w:p>
            <w:r>
              <w:rPr>
                <w:b/>
                <w:i w:val="0"/>
                <w:sz w:val="18"/>
              </w:rPr>
              <w:t>-6.6%</w:t>
            </w:r>
            <w:r>
              <w:rPr>
                <w:b w:val="0"/>
                <w:i w:val="0"/>
                <w:sz w:val="18"/>
              </w:rPr>
              <w:t xml:space="preserve"> ± 4.2 (n=5)</w:t>
            </w:r>
          </w:p>
        </w:tc>
      </w:tr>
      <w:tr>
        <w:tc>
          <w:tcPr>
            <w:tcW w:type="dxa" w:w="960"/>
          </w:tcPr>
          <w:p>
            <w:r>
              <w:rPr>
                <w:b w:val="0"/>
                <w:i w:val="0"/>
                <w:sz w:val="18"/>
              </w:rPr>
              <w:t>10</w:t>
            </w:r>
          </w:p>
        </w:tc>
        <w:tc>
          <w:tcPr>
            <w:tcW w:type="dxa" w:w="960"/>
          </w:tcPr>
          <w:p>
            <w:r>
              <w:rPr>
                <w:b w:val="0"/>
                <w:i w:val="0"/>
                <w:sz w:val="18"/>
              </w:rPr>
              <w:t>pcc</w:t>
            </w:r>
          </w:p>
        </w:tc>
        <w:tc>
          <w:tcPr>
            <w:tcW w:type="dxa" w:w="960"/>
          </w:tcPr>
          <w:p>
            <w:r>
              <w:rPr>
                <w:b w:val="0"/>
                <w:i w:val="0"/>
                <w:sz w:val="18"/>
              </w:rPr>
              <w:t>0.8439 ± 0.0060 (5)</w:t>
            </w:r>
          </w:p>
        </w:tc>
        <w:tc>
          <w:tcPr>
            <w:tcW w:type="dxa" w:w="960"/>
          </w:tcPr>
          <w:p>
            <w:r>
              <w:rPr>
                <w:b w:val="0"/>
                <w:i w:val="0"/>
                <w:sz w:val="18"/>
              </w:rPr>
              <w:t>0.6604 ± 0.0427 (5)</w:t>
            </w:r>
          </w:p>
        </w:tc>
        <w:tc>
          <w:tcPr>
            <w:tcW w:type="dxa" w:w="960"/>
          </w:tcPr>
          <w:p>
            <w:r>
              <w:rPr>
                <w:b w:val="0"/>
                <w:i w:val="0"/>
                <w:sz w:val="18"/>
              </w:rPr>
              <w:t>0.1558 ± 0.0741 (5)</w:t>
            </w:r>
          </w:p>
        </w:tc>
        <w:tc>
          <w:tcPr>
            <w:tcW w:type="dxa" w:w="960"/>
          </w:tcPr>
          <w:p>
            <w:r>
              <w:rPr>
                <w:b w:val="0"/>
                <w:i w:val="0"/>
                <w:sz w:val="18"/>
              </w:rPr>
              <w:t>0.8791 (seasonal)</w:t>
            </w:r>
          </w:p>
        </w:tc>
        <w:tc>
          <w:tcPr>
            <w:tcW w:type="dxa" w:w="960"/>
          </w:tcPr>
          <w:p>
            <w:r>
              <w:rPr>
                <w:b/>
                <w:i w:val="0"/>
                <w:sz w:val="18"/>
              </w:rPr>
              <w:t>-0.2 pts</w:t>
            </w:r>
            <w:r>
              <w:rPr>
                <w:b w:val="0"/>
                <w:i w:val="0"/>
                <w:sz w:val="18"/>
              </w:rPr>
              <w:t xml:space="preserve"> ± 0.1 (n=5)</w:t>
            </w:r>
          </w:p>
        </w:tc>
        <w:tc>
          <w:tcPr>
            <w:tcW w:type="dxa" w:w="960"/>
          </w:tcPr>
          <w:p>
            <w:r>
              <w:rPr>
                <w:b/>
                <w:i w:val="0"/>
                <w:sz w:val="18"/>
              </w:rPr>
              <w:t>-0.7 pts</w:t>
            </w:r>
            <w:r>
              <w:rPr>
                <w:b w:val="0"/>
                <w:i w:val="0"/>
                <w:sz w:val="18"/>
              </w:rPr>
              <w:t xml:space="preserve"> ± 0.1 (n=5)</w:t>
            </w:r>
          </w:p>
        </w:tc>
        <w:tc>
          <w:tcPr>
            <w:tcW w:type="dxa" w:w="960"/>
          </w:tcPr>
          <w:p>
            <w:r>
              <w:rPr>
                <w:b/>
                <w:i w:val="0"/>
                <w:sz w:val="18"/>
              </w:rPr>
              <w:t>-24.9%</w:t>
            </w:r>
            <w:r>
              <w:rPr>
                <w:b w:val="0"/>
                <w:i w:val="0"/>
                <w:sz w:val="18"/>
              </w:rPr>
              <w:t xml:space="preserve"> ± 6.0 (n=5)</w:t>
            </w:r>
          </w:p>
        </w:tc>
      </w:tr>
      <w:tr>
        <w:tc>
          <w:tcPr>
            <w:tcW w:type="dxa" w:w="960"/>
          </w:tcPr>
          <w:p>
            <w:r>
              <w:rPr>
                <w:b w:val="0"/>
                <w:i w:val="0"/>
                <w:sz w:val="18"/>
              </w:rPr>
              <w:t>15</w:t>
            </w:r>
          </w:p>
        </w:tc>
        <w:tc>
          <w:tcPr>
            <w:tcW w:type="dxa" w:w="960"/>
          </w:tcPr>
          <w:p>
            <w:r>
              <w:rPr>
                <w:b w:val="0"/>
                <w:i w:val="0"/>
                <w:sz w:val="18"/>
              </w:rPr>
              <w:t>pcc</w:t>
            </w:r>
          </w:p>
        </w:tc>
        <w:tc>
          <w:tcPr>
            <w:tcW w:type="dxa" w:w="960"/>
          </w:tcPr>
          <w:p>
            <w:r>
              <w:rPr>
                <w:b w:val="0"/>
                <w:i w:val="0"/>
                <w:sz w:val="18"/>
              </w:rPr>
              <w:t>0.8369 ± 0.0204 (5)</w:t>
            </w:r>
          </w:p>
        </w:tc>
        <w:tc>
          <w:tcPr>
            <w:tcW w:type="dxa" w:w="960"/>
          </w:tcPr>
          <w:p>
            <w:r>
              <w:rPr>
                <w:b w:val="0"/>
                <w:i w:val="0"/>
                <w:sz w:val="18"/>
              </w:rPr>
              <w:t>0.5938 ± 0.0764 (5)</w:t>
            </w:r>
          </w:p>
        </w:tc>
        <w:tc>
          <w:tcPr>
            <w:tcW w:type="dxa" w:w="960"/>
          </w:tcPr>
          <w:p>
            <w:r>
              <w:rPr>
                <w:b w:val="0"/>
                <w:i w:val="0"/>
                <w:sz w:val="18"/>
              </w:rPr>
              <w:t>0.0149 ± 0.1067 (5)</w:t>
            </w:r>
          </w:p>
        </w:tc>
        <w:tc>
          <w:tcPr>
            <w:tcW w:type="dxa" w:w="960"/>
          </w:tcPr>
          <w:p>
            <w:r>
              <w:rPr>
                <w:b w:val="0"/>
                <w:i w:val="0"/>
                <w:sz w:val="18"/>
              </w:rPr>
              <w:t>0.8695 (seasonal)</w:t>
            </w:r>
          </w:p>
        </w:tc>
        <w:tc>
          <w:tcPr>
            <w:tcW w:type="dxa" w:w="960"/>
          </w:tcPr>
          <w:p>
            <w:r>
              <w:rPr>
                <w:b/>
                <w:i w:val="0"/>
                <w:sz w:val="18"/>
              </w:rPr>
              <w:t>-0.2 pts</w:t>
            </w:r>
            <w:r>
              <w:rPr>
                <w:b w:val="0"/>
                <w:i w:val="0"/>
                <w:sz w:val="18"/>
              </w:rPr>
              <w:t xml:space="preserve"> ± 0.1 (n=5)</w:t>
            </w:r>
          </w:p>
        </w:tc>
        <w:tc>
          <w:tcPr>
            <w:tcW w:type="dxa" w:w="960"/>
          </w:tcPr>
          <w:p>
            <w:r>
              <w:rPr>
                <w:b/>
                <w:i w:val="0"/>
                <w:sz w:val="18"/>
              </w:rPr>
              <w:t>-0.8 pts</w:t>
            </w:r>
            <w:r>
              <w:rPr>
                <w:b w:val="0"/>
                <w:i w:val="0"/>
                <w:sz w:val="18"/>
              </w:rPr>
              <w:t xml:space="preserve"> ± 0.1 (n=5)</w:t>
            </w:r>
          </w:p>
        </w:tc>
        <w:tc>
          <w:tcPr>
            <w:tcW w:type="dxa" w:w="960"/>
          </w:tcPr>
          <w:p>
            <w:r>
              <w:rPr>
                <w:b/>
                <w:i w:val="0"/>
                <w:sz w:val="18"/>
              </w:rPr>
              <w:t>-31.7%</w:t>
            </w:r>
            <w:r>
              <w:rPr>
                <w:b w:val="0"/>
                <w:i w:val="0"/>
                <w:sz w:val="18"/>
              </w:rPr>
              <w:t xml:space="preserve"> ± 10.9 (n=5)</w:t>
            </w:r>
          </w:p>
        </w:tc>
      </w:tr>
      <w:tr>
        <w:tc>
          <w:tcPr>
            <w:tcW w:type="dxa" w:w="960"/>
          </w:tcPr>
          <w:p>
            <w:r>
              <w:rPr>
                <w:b w:val="0"/>
                <w:i w:val="0"/>
                <w:sz w:val="18"/>
              </w:rPr>
              <w:t>3</w:t>
            </w:r>
          </w:p>
        </w:tc>
        <w:tc>
          <w:tcPr>
            <w:tcW w:type="dxa" w:w="960"/>
          </w:tcPr>
          <w:p>
            <w:r>
              <w:rPr>
                <w:b w:val="0"/>
                <w:i w:val="0"/>
                <w:sz w:val="18"/>
              </w:rPr>
              <w:t>smape</w:t>
            </w:r>
          </w:p>
        </w:tc>
        <w:tc>
          <w:tcPr>
            <w:tcW w:type="dxa" w:w="960"/>
          </w:tcPr>
          <w:p>
            <w:r>
              <w:rPr>
                <w:b w:val="0"/>
                <w:i w:val="0"/>
                <w:sz w:val="18"/>
              </w:rPr>
              <w:t>91.99 ± 2.502 (5)</w:t>
            </w:r>
          </w:p>
        </w:tc>
        <w:tc>
          <w:tcPr>
            <w:tcW w:type="dxa" w:w="960"/>
          </w:tcPr>
          <w:p>
            <w:r>
              <w:rPr>
                <w:b w:val="0"/>
                <w:i w:val="0"/>
                <w:sz w:val="18"/>
              </w:rPr>
              <w:t>82.62 ± 2.357 (5)</w:t>
            </w:r>
          </w:p>
        </w:tc>
        <w:tc>
          <w:tcPr>
            <w:tcW w:type="dxa" w:w="960"/>
          </w:tcPr>
          <w:p>
            <w:r>
              <w:rPr>
                <w:b w:val="0"/>
                <w:i w:val="0"/>
                <w:sz w:val="18"/>
              </w:rPr>
              <w:t>88.65 ± 3.598 (5)</w:t>
            </w:r>
          </w:p>
        </w:tc>
        <w:tc>
          <w:tcPr>
            <w:tcW w:type="dxa" w:w="960"/>
          </w:tcPr>
          <w:p>
            <w:r>
              <w:rPr>
                <w:b w:val="0"/>
                <w:i w:val="0"/>
                <w:sz w:val="18"/>
              </w:rPr>
              <w:t>95.22 (seasonal)</w:t>
            </w:r>
          </w:p>
        </w:tc>
        <w:tc>
          <w:tcPr>
            <w:tcW w:type="dxa" w:w="960"/>
          </w:tcPr>
          <w:p>
            <w:r>
              <w:rPr>
                <w:b/>
                <w:i w:val="0"/>
                <w:sz w:val="18"/>
              </w:rPr>
              <w:t>+10.2%</w:t>
            </w:r>
            <w:r>
              <w:rPr>
                <w:b w:val="0"/>
                <w:i w:val="0"/>
                <w:sz w:val="18"/>
              </w:rPr>
              <w:t xml:space="preserve"> ± 2.2 (n=5)</w:t>
            </w:r>
          </w:p>
        </w:tc>
        <w:tc>
          <w:tcPr>
            <w:tcW w:type="dxa" w:w="960"/>
          </w:tcPr>
          <w:p>
            <w:r>
              <w:rPr>
                <w:b w:val="0"/>
                <w:i w:val="0"/>
                <w:sz w:val="18"/>
              </w:rPr>
              <w:t>within noise (+3.6 ± 6.2%, n=5)</w:t>
            </w:r>
          </w:p>
        </w:tc>
        <w:tc>
          <w:tcPr>
            <w:tcW w:type="dxa" w:w="960"/>
          </w:tcPr>
          <w:p>
            <w:r>
              <w:rPr>
                <w:b/>
                <w:i w:val="0"/>
                <w:sz w:val="18"/>
              </w:rPr>
              <w:t>+13.2%</w:t>
            </w:r>
            <w:r>
              <w:rPr>
                <w:b w:val="0"/>
                <w:i w:val="0"/>
                <w:sz w:val="18"/>
              </w:rPr>
              <w:t xml:space="preserve"> ± 3.1 (n=5)</w:t>
            </w:r>
          </w:p>
        </w:tc>
      </w:tr>
      <w:tr>
        <w:tc>
          <w:tcPr>
            <w:tcW w:type="dxa" w:w="960"/>
          </w:tcPr>
          <w:p>
            <w:r>
              <w:rPr>
                <w:b w:val="0"/>
                <w:i w:val="0"/>
                <w:sz w:val="18"/>
              </w:rPr>
              <w:t>5</w:t>
            </w:r>
          </w:p>
        </w:tc>
        <w:tc>
          <w:tcPr>
            <w:tcW w:type="dxa" w:w="960"/>
          </w:tcPr>
          <w:p>
            <w:r>
              <w:rPr>
                <w:b w:val="0"/>
                <w:i w:val="0"/>
                <w:sz w:val="18"/>
              </w:rPr>
              <w:t>smape</w:t>
            </w:r>
          </w:p>
        </w:tc>
        <w:tc>
          <w:tcPr>
            <w:tcW w:type="dxa" w:w="960"/>
          </w:tcPr>
          <w:p>
            <w:r>
              <w:rPr>
                <w:b w:val="0"/>
                <w:i w:val="0"/>
                <w:sz w:val="18"/>
              </w:rPr>
              <w:t>97.13 ± 1.550 (5)</w:t>
            </w:r>
          </w:p>
        </w:tc>
        <w:tc>
          <w:tcPr>
            <w:tcW w:type="dxa" w:w="960"/>
          </w:tcPr>
          <w:p>
            <w:r>
              <w:rPr>
                <w:b w:val="0"/>
                <w:i w:val="0"/>
                <w:sz w:val="18"/>
              </w:rPr>
              <w:t>94.51 ± 3.527 (5)</w:t>
            </w:r>
          </w:p>
        </w:tc>
        <w:tc>
          <w:tcPr>
            <w:tcW w:type="dxa" w:w="960"/>
          </w:tcPr>
          <w:p>
            <w:r>
              <w:rPr>
                <w:b w:val="0"/>
                <w:i w:val="0"/>
                <w:sz w:val="18"/>
              </w:rPr>
              <w:t>102.5 ± 4.393 (5)</w:t>
            </w:r>
          </w:p>
        </w:tc>
        <w:tc>
          <w:tcPr>
            <w:tcW w:type="dxa" w:w="960"/>
          </w:tcPr>
          <w:p>
            <w:r>
              <w:rPr>
                <w:b w:val="0"/>
                <w:i w:val="0"/>
                <w:sz w:val="18"/>
              </w:rPr>
              <w:t>93.73 (seasonal)</w:t>
            </w:r>
          </w:p>
        </w:tc>
        <w:tc>
          <w:tcPr>
            <w:tcW w:type="dxa" w:w="960"/>
          </w:tcPr>
          <w:p>
            <w:r>
              <w:rPr>
                <w:b w:val="0"/>
                <w:i w:val="0"/>
                <w:sz w:val="18"/>
              </w:rPr>
              <w:t>within noise (+2.6 ± 6.0%, n=5)</w:t>
            </w:r>
          </w:p>
        </w:tc>
        <w:tc>
          <w:tcPr>
            <w:tcW w:type="dxa" w:w="960"/>
          </w:tcPr>
          <w:p>
            <w:r>
              <w:rPr>
                <w:b w:val="0"/>
                <w:i w:val="0"/>
                <w:sz w:val="18"/>
              </w:rPr>
              <w:t>within noise (-5.6 ± 7.1%, n=5)</w:t>
            </w:r>
          </w:p>
        </w:tc>
        <w:tc>
          <w:tcPr>
            <w:tcW w:type="dxa" w:w="960"/>
          </w:tcPr>
          <w:p>
            <w:r>
              <w:rPr>
                <w:b w:val="0"/>
                <w:i w:val="0"/>
                <w:sz w:val="18"/>
              </w:rPr>
              <w:t>within noise (-0.8 ± 4.7%, n=5)</w:t>
            </w:r>
          </w:p>
        </w:tc>
      </w:tr>
      <w:tr>
        <w:tc>
          <w:tcPr>
            <w:tcW w:type="dxa" w:w="960"/>
          </w:tcPr>
          <w:p>
            <w:r>
              <w:rPr>
                <w:b w:val="0"/>
                <w:i w:val="0"/>
                <w:sz w:val="18"/>
              </w:rPr>
              <w:t>10</w:t>
            </w:r>
          </w:p>
        </w:tc>
        <w:tc>
          <w:tcPr>
            <w:tcW w:type="dxa" w:w="960"/>
          </w:tcPr>
          <w:p>
            <w:r>
              <w:rPr>
                <w:b w:val="0"/>
                <w:i w:val="0"/>
                <w:sz w:val="18"/>
              </w:rPr>
              <w:t>smape</w:t>
            </w:r>
          </w:p>
        </w:tc>
        <w:tc>
          <w:tcPr>
            <w:tcW w:type="dxa" w:w="960"/>
          </w:tcPr>
          <w:p>
            <w:r>
              <w:rPr>
                <w:b w:val="0"/>
                <w:i w:val="0"/>
                <w:sz w:val="18"/>
              </w:rPr>
              <w:t>106.5 ± 2.203 (5)</w:t>
            </w:r>
          </w:p>
        </w:tc>
        <w:tc>
          <w:tcPr>
            <w:tcW w:type="dxa" w:w="960"/>
          </w:tcPr>
          <w:p>
            <w:r>
              <w:rPr>
                <w:b w:val="0"/>
                <w:i w:val="0"/>
                <w:sz w:val="18"/>
              </w:rPr>
              <w:t>107.5 ± 4.677 (5)</w:t>
            </w:r>
          </w:p>
        </w:tc>
        <w:tc>
          <w:tcPr>
            <w:tcW w:type="dxa" w:w="960"/>
          </w:tcPr>
          <w:p>
            <w:r>
              <w:rPr>
                <w:b w:val="0"/>
                <w:i w:val="0"/>
                <w:sz w:val="18"/>
              </w:rPr>
              <w:t>124.1 ± 1.347 (5)</w:t>
            </w:r>
          </w:p>
        </w:tc>
        <w:tc>
          <w:tcPr>
            <w:tcW w:type="dxa" w:w="960"/>
          </w:tcPr>
          <w:p>
            <w:r>
              <w:rPr>
                <w:b w:val="0"/>
                <w:i w:val="0"/>
                <w:sz w:val="18"/>
              </w:rPr>
              <w:t>91.50 (seasonal)</w:t>
            </w:r>
          </w:p>
        </w:tc>
        <w:tc>
          <w:tcPr>
            <w:tcW w:type="dxa" w:w="960"/>
          </w:tcPr>
          <w:p>
            <w:r>
              <w:rPr>
                <w:b w:val="0"/>
                <w:i w:val="0"/>
                <w:sz w:val="18"/>
              </w:rPr>
              <w:t>within noise (-0.9 ± 4.3%, n=5)</w:t>
            </w:r>
          </w:p>
        </w:tc>
        <w:tc>
          <w:tcPr>
            <w:tcW w:type="dxa" w:w="960"/>
          </w:tcPr>
          <w:p>
            <w:r>
              <w:rPr>
                <w:b/>
                <w:i w:val="0"/>
                <w:sz w:val="18"/>
              </w:rPr>
              <w:t>-16.5%</w:t>
            </w:r>
            <w:r>
              <w:rPr>
                <w:b w:val="0"/>
                <w:i w:val="0"/>
                <w:sz w:val="18"/>
              </w:rPr>
              <w:t xml:space="preserve"> ± 2.7 (n=5)</w:t>
            </w:r>
          </w:p>
        </w:tc>
        <w:tc>
          <w:tcPr>
            <w:tcW w:type="dxa" w:w="960"/>
          </w:tcPr>
          <w:p>
            <w:r>
              <w:rPr>
                <w:b/>
                <w:i w:val="0"/>
                <w:sz w:val="18"/>
              </w:rPr>
              <w:t>-17.5%</w:t>
            </w:r>
            <w:r>
              <w:rPr>
                <w:b w:val="0"/>
                <w:i w:val="0"/>
                <w:sz w:val="18"/>
              </w:rPr>
              <w:t xml:space="preserve"> ± 6.3 (n=5)</w:t>
            </w:r>
          </w:p>
        </w:tc>
      </w:tr>
      <w:tr>
        <w:tc>
          <w:tcPr>
            <w:tcW w:type="dxa" w:w="960"/>
          </w:tcPr>
          <w:p>
            <w:r>
              <w:rPr>
                <w:b w:val="0"/>
                <w:i w:val="0"/>
                <w:sz w:val="18"/>
              </w:rPr>
              <w:t>15</w:t>
            </w:r>
          </w:p>
        </w:tc>
        <w:tc>
          <w:tcPr>
            <w:tcW w:type="dxa" w:w="960"/>
          </w:tcPr>
          <w:p>
            <w:r>
              <w:rPr>
                <w:b w:val="0"/>
                <w:i w:val="0"/>
                <w:sz w:val="18"/>
              </w:rPr>
              <w:t>smape</w:t>
            </w:r>
          </w:p>
        </w:tc>
        <w:tc>
          <w:tcPr>
            <w:tcW w:type="dxa" w:w="960"/>
          </w:tcPr>
          <w:p>
            <w:r>
              <w:rPr>
                <w:b w:val="0"/>
                <w:i w:val="0"/>
                <w:sz w:val="18"/>
              </w:rPr>
              <w:t>103.6 ± 3.415 (5)</w:t>
            </w:r>
          </w:p>
        </w:tc>
        <w:tc>
          <w:tcPr>
            <w:tcW w:type="dxa" w:w="960"/>
          </w:tcPr>
          <w:p>
            <w:r>
              <w:rPr>
                <w:b w:val="0"/>
                <w:i w:val="0"/>
                <w:sz w:val="18"/>
              </w:rPr>
              <w:t>110.9 ± 2.476 (5)</w:t>
            </w:r>
          </w:p>
        </w:tc>
        <w:tc>
          <w:tcPr>
            <w:tcW w:type="dxa" w:w="960"/>
          </w:tcPr>
          <w:p>
            <w:r>
              <w:rPr>
                <w:b w:val="0"/>
                <w:i w:val="0"/>
                <w:sz w:val="18"/>
              </w:rPr>
              <w:t>129.7 ± 1.249 (5)</w:t>
            </w:r>
          </w:p>
        </w:tc>
        <w:tc>
          <w:tcPr>
            <w:tcW w:type="dxa" w:w="960"/>
          </w:tcPr>
          <w:p>
            <w:r>
              <w:rPr>
                <w:b w:val="0"/>
                <w:i w:val="0"/>
                <w:sz w:val="18"/>
              </w:rPr>
              <w:t>91.22 (seasonal)</w:t>
            </w:r>
          </w:p>
        </w:tc>
        <w:tc>
          <w:tcPr>
            <w:tcW w:type="dxa" w:w="960"/>
          </w:tcPr>
          <w:p>
            <w:r>
              <w:rPr>
                <w:b/>
                <w:i w:val="0"/>
                <w:sz w:val="18"/>
              </w:rPr>
              <w:t>-7.0%</w:t>
            </w:r>
            <w:r>
              <w:rPr>
                <w:b w:val="0"/>
                <w:i w:val="0"/>
                <w:sz w:val="18"/>
              </w:rPr>
              <w:t xml:space="preserve"> ± 2.6 (n=5)</w:t>
            </w:r>
          </w:p>
        </w:tc>
        <w:tc>
          <w:tcPr>
            <w:tcW w:type="dxa" w:w="960"/>
          </w:tcPr>
          <w:p>
            <w:r>
              <w:rPr>
                <w:b/>
                <w:i w:val="0"/>
                <w:sz w:val="18"/>
              </w:rPr>
              <w:t>-25.3%</w:t>
            </w:r>
            <w:r>
              <w:rPr>
                <w:b w:val="0"/>
                <w:i w:val="0"/>
                <w:sz w:val="18"/>
              </w:rPr>
              <w:t xml:space="preserve"> ± 4.8 (n=5)</w:t>
            </w:r>
          </w:p>
        </w:tc>
        <w:tc>
          <w:tcPr>
            <w:tcW w:type="dxa" w:w="960"/>
          </w:tcPr>
          <w:p>
            <w:r>
              <w:rPr>
                <w:b/>
                <w:i w:val="0"/>
                <w:sz w:val="18"/>
              </w:rPr>
              <w:t>-21.5%</w:t>
            </w:r>
            <w:r>
              <w:rPr>
                <w:b w:val="0"/>
                <w:i w:val="0"/>
                <w:sz w:val="18"/>
              </w:rPr>
              <w:t xml:space="preserve"> ± 3.4 (n=5)</w:t>
            </w:r>
          </w:p>
        </w:tc>
      </w:tr>
      <w:tr>
        <w:tc>
          <w:tcPr>
            <w:tcW w:type="dxa" w:w="960"/>
          </w:tcPr>
          <w:p>
            <w:r>
              <w:rPr>
                <w:b w:val="0"/>
                <w:i w:val="0"/>
                <w:sz w:val="18"/>
              </w:rPr>
              <w:t>3</w:t>
            </w:r>
          </w:p>
        </w:tc>
        <w:tc>
          <w:tcPr>
            <w:tcW w:type="dxa" w:w="960"/>
          </w:tcPr>
          <w:p>
            <w:r>
              <w:rPr>
                <w:b w:val="0"/>
                <w:i w:val="0"/>
                <w:sz w:val="18"/>
              </w:rPr>
              <w:t>peak_intensity</w:t>
            </w:r>
          </w:p>
        </w:tc>
        <w:tc>
          <w:tcPr>
            <w:tcW w:type="dxa" w:w="960"/>
          </w:tcPr>
          <w:p>
            <w:r>
              <w:rPr>
                <w:b w:val="0"/>
                <w:i w:val="0"/>
                <w:sz w:val="18"/>
              </w:rPr>
              <w:t>2,717 ± 531.8 (5)</w:t>
            </w:r>
          </w:p>
        </w:tc>
        <w:tc>
          <w:tcPr>
            <w:tcW w:type="dxa" w:w="960"/>
          </w:tcPr>
          <w:p>
            <w:r>
              <w:rPr>
                <w:b w:val="0"/>
                <w:i w:val="0"/>
                <w:sz w:val="18"/>
              </w:rPr>
              <w:t>2,630 ± 631.2 (5)</w:t>
            </w:r>
          </w:p>
        </w:tc>
        <w:tc>
          <w:tcPr>
            <w:tcW w:type="dxa" w:w="960"/>
          </w:tcPr>
          <w:p>
            <w:r>
              <w:rPr>
                <w:b w:val="0"/>
                <w:i w:val="0"/>
                <w:sz w:val="18"/>
              </w:rPr>
              <w:t>3,135 ± 812.4 (5)</w:t>
            </w:r>
          </w:p>
        </w:tc>
        <w:tc>
          <w:tcPr>
            <w:tcW w:type="dxa" w:w="960"/>
          </w:tcPr>
          <w:p>
            <w:r>
              <w:rPr>
                <w:b w:val="0"/>
                <w:i w:val="0"/>
                <w:sz w:val="18"/>
              </w:rPr>
              <w:t>10.02 (persistence)</w:t>
            </w:r>
          </w:p>
        </w:tc>
        <w:tc>
          <w:tcPr>
            <w:tcW w:type="dxa" w:w="960"/>
          </w:tcPr>
          <w:p>
            <w:r>
              <w:rPr>
                <w:b w:val="0"/>
                <w:i w:val="0"/>
                <w:sz w:val="18"/>
              </w:rPr>
              <w:t>within noise (+0.5 ± 36.2%, n=5)</w:t>
            </w:r>
          </w:p>
        </w:tc>
        <w:tc>
          <w:tcPr>
            <w:tcW w:type="dxa" w:w="960"/>
          </w:tcPr>
          <w:p>
            <w:r>
              <w:rPr>
                <w:b w:val="0"/>
                <w:i w:val="0"/>
                <w:sz w:val="18"/>
              </w:rPr>
              <w:t>within noise (-22.8 ± 65.3%, n=5)</w:t>
            </w:r>
          </w:p>
        </w:tc>
        <w:tc>
          <w:tcPr>
            <w:tcW w:type="dxa" w:w="960"/>
          </w:tcPr>
          <w:p>
            <w:r>
              <w:rPr>
                <w:b/>
                <w:i w:val="0"/>
                <w:sz w:val="18"/>
              </w:rPr>
              <w:t>-26140.7%</w:t>
            </w:r>
            <w:r>
              <w:rPr>
                <w:b w:val="0"/>
                <w:i w:val="0"/>
                <w:sz w:val="18"/>
              </w:rPr>
              <w:t xml:space="preserve"> ± 7819.2 (n=5)</w:t>
            </w:r>
          </w:p>
        </w:tc>
      </w:tr>
      <w:tr>
        <w:tc>
          <w:tcPr>
            <w:tcW w:type="dxa" w:w="960"/>
          </w:tcPr>
          <w:p>
            <w:r>
              <w:rPr>
                <w:b w:val="0"/>
                <w:i w:val="0"/>
                <w:sz w:val="18"/>
              </w:rPr>
              <w:t>5</w:t>
            </w:r>
          </w:p>
        </w:tc>
        <w:tc>
          <w:tcPr>
            <w:tcW w:type="dxa" w:w="960"/>
          </w:tcPr>
          <w:p>
            <w:r>
              <w:rPr>
                <w:b w:val="0"/>
                <w:i w:val="0"/>
                <w:sz w:val="18"/>
              </w:rPr>
              <w:t>peak_intensity</w:t>
            </w:r>
          </w:p>
        </w:tc>
        <w:tc>
          <w:tcPr>
            <w:tcW w:type="dxa" w:w="960"/>
          </w:tcPr>
          <w:p>
            <w:r>
              <w:rPr>
                <w:b w:val="0"/>
                <w:i w:val="0"/>
                <w:sz w:val="18"/>
              </w:rPr>
              <w:t>2,885 ± 447.5 (5)</w:t>
            </w:r>
          </w:p>
        </w:tc>
        <w:tc>
          <w:tcPr>
            <w:tcW w:type="dxa" w:w="960"/>
          </w:tcPr>
          <w:p>
            <w:r>
              <w:rPr>
                <w:b w:val="0"/>
                <w:i w:val="0"/>
                <w:sz w:val="18"/>
              </w:rPr>
              <w:t>3,925 ± 589.2 (5)</w:t>
            </w:r>
          </w:p>
        </w:tc>
        <w:tc>
          <w:tcPr>
            <w:tcW w:type="dxa" w:w="960"/>
          </w:tcPr>
          <w:p>
            <w:r>
              <w:rPr>
                <w:b w:val="0"/>
                <w:i w:val="0"/>
                <w:sz w:val="18"/>
              </w:rPr>
              <w:t>4,400 ± 800.7 (5)</w:t>
            </w:r>
          </w:p>
        </w:tc>
        <w:tc>
          <w:tcPr>
            <w:tcW w:type="dxa" w:w="960"/>
          </w:tcPr>
          <w:p>
            <w:r>
              <w:rPr>
                <w:b w:val="0"/>
                <w:i w:val="0"/>
                <w:sz w:val="18"/>
              </w:rPr>
              <w:t>259.0 (persistence)</w:t>
            </w:r>
          </w:p>
        </w:tc>
        <w:tc>
          <w:tcPr>
            <w:tcW w:type="dxa" w:w="960"/>
          </w:tcPr>
          <w:p>
            <w:r>
              <w:rPr>
                <w:b/>
                <w:i w:val="0"/>
                <w:sz w:val="18"/>
              </w:rPr>
              <w:t>-37.5%</w:t>
            </w:r>
            <w:r>
              <w:rPr>
                <w:b w:val="0"/>
                <w:i w:val="0"/>
                <w:sz w:val="18"/>
              </w:rPr>
              <w:t xml:space="preserve"> ± 29.3 (n=5)</w:t>
            </w:r>
          </w:p>
        </w:tc>
        <w:tc>
          <w:tcPr>
            <w:tcW w:type="dxa" w:w="960"/>
          </w:tcPr>
          <w:p>
            <w:r>
              <w:rPr>
                <w:b/>
                <w:i w:val="0"/>
                <w:sz w:val="18"/>
              </w:rPr>
              <w:t>-56.3%</w:t>
            </w:r>
            <w:r>
              <w:rPr>
                <w:b w:val="0"/>
                <w:i w:val="0"/>
                <w:sz w:val="18"/>
              </w:rPr>
              <w:t xml:space="preserve"> ± 51.0 (n=5)</w:t>
            </w:r>
          </w:p>
        </w:tc>
        <w:tc>
          <w:tcPr>
            <w:tcW w:type="dxa" w:w="960"/>
          </w:tcPr>
          <w:p>
            <w:r>
              <w:rPr>
                <w:b/>
                <w:i w:val="0"/>
                <w:sz w:val="18"/>
              </w:rPr>
              <w:t>-1415.3%</w:t>
            </w:r>
            <w:r>
              <w:rPr>
                <w:b w:val="0"/>
                <w:i w:val="0"/>
                <w:sz w:val="18"/>
              </w:rPr>
              <w:t xml:space="preserve"> ± 282.4 (n=5)</w:t>
            </w:r>
          </w:p>
        </w:tc>
      </w:tr>
      <w:tr>
        <w:tc>
          <w:tcPr>
            <w:tcW w:type="dxa" w:w="960"/>
          </w:tcPr>
          <w:p>
            <w:r>
              <w:rPr>
                <w:b w:val="0"/>
                <w:i w:val="0"/>
                <w:sz w:val="18"/>
              </w:rPr>
              <w:t>10</w:t>
            </w:r>
          </w:p>
        </w:tc>
        <w:tc>
          <w:tcPr>
            <w:tcW w:type="dxa" w:w="960"/>
          </w:tcPr>
          <w:p>
            <w:r>
              <w:rPr>
                <w:b w:val="0"/>
                <w:i w:val="0"/>
                <w:sz w:val="18"/>
              </w:rPr>
              <w:t>peak_intensity</w:t>
            </w:r>
          </w:p>
        </w:tc>
        <w:tc>
          <w:tcPr>
            <w:tcW w:type="dxa" w:w="960"/>
          </w:tcPr>
          <w:p>
            <w:r>
              <w:rPr>
                <w:b w:val="0"/>
                <w:i w:val="0"/>
                <w:sz w:val="18"/>
              </w:rPr>
              <w:t>3,447 ± 620.5 (5)</w:t>
            </w:r>
          </w:p>
        </w:tc>
        <w:tc>
          <w:tcPr>
            <w:tcW w:type="dxa" w:w="960"/>
          </w:tcPr>
          <w:p>
            <w:r>
              <w:rPr>
                <w:b w:val="0"/>
                <w:i w:val="0"/>
                <w:sz w:val="18"/>
              </w:rPr>
              <w:t>5,503 ± 318.5 (5)</w:t>
            </w:r>
          </w:p>
        </w:tc>
        <w:tc>
          <w:tcPr>
            <w:tcW w:type="dxa" w:w="960"/>
          </w:tcPr>
          <w:p>
            <w:r>
              <w:rPr>
                <w:b w:val="0"/>
                <w:i w:val="0"/>
                <w:sz w:val="18"/>
              </w:rPr>
              <w:t>5,983 ± 308.7 (5)</w:t>
            </w:r>
          </w:p>
        </w:tc>
        <w:tc>
          <w:tcPr>
            <w:tcW w:type="dxa" w:w="960"/>
          </w:tcPr>
          <w:p>
            <w:r>
              <w:rPr>
                <w:b w:val="0"/>
                <w:i w:val="0"/>
                <w:sz w:val="18"/>
              </w:rPr>
              <w:t>661.6 (persistence)</w:t>
            </w:r>
          </w:p>
        </w:tc>
        <w:tc>
          <w:tcPr>
            <w:tcW w:type="dxa" w:w="960"/>
          </w:tcPr>
          <w:p>
            <w:r>
              <w:rPr>
                <w:b/>
                <w:i w:val="0"/>
                <w:sz w:val="18"/>
              </w:rPr>
              <w:t>-64.3%</w:t>
            </w:r>
            <w:r>
              <w:rPr>
                <w:b w:val="0"/>
                <w:i w:val="0"/>
                <w:sz w:val="18"/>
              </w:rPr>
              <w:t xml:space="preserve"> ± 40.4 (n=5)</w:t>
            </w:r>
          </w:p>
        </w:tc>
        <w:tc>
          <w:tcPr>
            <w:tcW w:type="dxa" w:w="960"/>
          </w:tcPr>
          <w:p>
            <w:r>
              <w:rPr>
                <w:b/>
                <w:i w:val="0"/>
                <w:sz w:val="18"/>
              </w:rPr>
              <w:t>-78.6%</w:t>
            </w:r>
            <w:r>
              <w:rPr>
                <w:b w:val="0"/>
                <w:i w:val="0"/>
                <w:sz w:val="18"/>
              </w:rPr>
              <w:t xml:space="preserve"> ± 44.7 (n=5)</w:t>
            </w:r>
          </w:p>
        </w:tc>
        <w:tc>
          <w:tcPr>
            <w:tcW w:type="dxa" w:w="960"/>
          </w:tcPr>
          <w:p>
            <w:r>
              <w:rPr>
                <w:b/>
                <w:i w:val="0"/>
                <w:sz w:val="18"/>
              </w:rPr>
              <w:t>-731.8%</w:t>
            </w:r>
            <w:r>
              <w:rPr>
                <w:b w:val="0"/>
                <w:i w:val="0"/>
                <w:sz w:val="18"/>
              </w:rPr>
              <w:t xml:space="preserve"> ± 59.8 (n=5)</w:t>
            </w:r>
          </w:p>
        </w:tc>
      </w:tr>
      <w:tr>
        <w:tc>
          <w:tcPr>
            <w:tcW w:type="dxa" w:w="960"/>
          </w:tcPr>
          <w:p>
            <w:r>
              <w:rPr>
                <w:b w:val="0"/>
                <w:i w:val="0"/>
                <w:sz w:val="18"/>
              </w:rPr>
              <w:t>15</w:t>
            </w:r>
          </w:p>
        </w:tc>
        <w:tc>
          <w:tcPr>
            <w:tcW w:type="dxa" w:w="960"/>
          </w:tcPr>
          <w:p>
            <w:r>
              <w:rPr>
                <w:b w:val="0"/>
                <w:i w:val="0"/>
                <w:sz w:val="18"/>
              </w:rPr>
              <w:t>peak_intensity</w:t>
            </w:r>
          </w:p>
        </w:tc>
        <w:tc>
          <w:tcPr>
            <w:tcW w:type="dxa" w:w="960"/>
          </w:tcPr>
          <w:p>
            <w:r>
              <w:rPr>
                <w:b w:val="0"/>
                <w:i w:val="0"/>
                <w:sz w:val="18"/>
              </w:rPr>
              <w:t>3,471 ± 758.9 (5)</w:t>
            </w:r>
          </w:p>
        </w:tc>
        <w:tc>
          <w:tcPr>
            <w:tcW w:type="dxa" w:w="960"/>
          </w:tcPr>
          <w:p>
            <w:r>
              <w:rPr>
                <w:b w:val="0"/>
                <w:i w:val="0"/>
                <w:sz w:val="18"/>
              </w:rPr>
              <w:t>5,609 ± 191.5 (5)</w:t>
            </w:r>
          </w:p>
        </w:tc>
        <w:tc>
          <w:tcPr>
            <w:tcW w:type="dxa" w:w="960"/>
          </w:tcPr>
          <w:p>
            <w:r>
              <w:rPr>
                <w:b w:val="0"/>
                <w:i w:val="0"/>
                <w:sz w:val="18"/>
              </w:rPr>
              <w:t>6,423 ± 164.5 (5)</w:t>
            </w:r>
          </w:p>
        </w:tc>
        <w:tc>
          <w:tcPr>
            <w:tcW w:type="dxa" w:w="960"/>
          </w:tcPr>
          <w:p>
            <w:r>
              <w:rPr>
                <w:b w:val="0"/>
                <w:i w:val="0"/>
                <w:sz w:val="18"/>
              </w:rPr>
              <w:t>661.6 (persistence)</w:t>
            </w:r>
          </w:p>
        </w:tc>
        <w:tc>
          <w:tcPr>
            <w:tcW w:type="dxa" w:w="960"/>
          </w:tcPr>
          <w:p>
            <w:r>
              <w:rPr>
                <w:b/>
                <w:i w:val="0"/>
                <w:sz w:val="18"/>
              </w:rPr>
              <w:t>-67.9%</w:t>
            </w:r>
            <w:r>
              <w:rPr>
                <w:b w:val="0"/>
                <w:i w:val="0"/>
                <w:sz w:val="18"/>
              </w:rPr>
              <w:t xml:space="preserve"> ± 46.3 (n=5)</w:t>
            </w:r>
          </w:p>
        </w:tc>
        <w:tc>
          <w:tcPr>
            <w:tcW w:type="dxa" w:w="960"/>
          </w:tcPr>
          <w:p>
            <w:r>
              <w:rPr>
                <w:b/>
                <w:i w:val="0"/>
                <w:sz w:val="18"/>
              </w:rPr>
              <w:t>-91.7%</w:t>
            </w:r>
            <w:r>
              <w:rPr>
                <w:b w:val="0"/>
                <w:i w:val="0"/>
                <w:sz w:val="18"/>
              </w:rPr>
              <w:t xml:space="preserve"> ± 48.3 (n=5)</w:t>
            </w:r>
          </w:p>
        </w:tc>
        <w:tc>
          <w:tcPr>
            <w:tcW w:type="dxa" w:w="960"/>
          </w:tcPr>
          <w:p>
            <w:r>
              <w:rPr>
                <w:b/>
                <w:i w:val="0"/>
                <w:sz w:val="18"/>
              </w:rPr>
              <w:t>-747.9%</w:t>
            </w:r>
            <w:r>
              <w:rPr>
                <w:b w:val="0"/>
                <w:i w:val="0"/>
                <w:sz w:val="18"/>
              </w:rPr>
              <w:t xml:space="preserve"> ± 35.9 (n=5)</w:t>
            </w:r>
          </w:p>
        </w:tc>
      </w:tr>
      <w:tr>
        <w:tc>
          <w:tcPr>
            <w:tcW w:type="dxa" w:w="960"/>
          </w:tcPr>
          <w:p>
            <w:r>
              <w:rPr>
                <w:b w:val="0"/>
                <w:i w:val="0"/>
                <w:sz w:val="18"/>
              </w:rPr>
              <w:t>3</w:t>
            </w:r>
          </w:p>
        </w:tc>
        <w:tc>
          <w:tcPr>
            <w:tcW w:type="dxa" w:w="960"/>
          </w:tcPr>
          <w:p>
            <w:r>
              <w:rPr>
                <w:b w:val="0"/>
                <w:i w:val="0"/>
                <w:sz w:val="18"/>
              </w:rPr>
              <w:t>peak_timing</w:t>
            </w:r>
          </w:p>
        </w:tc>
        <w:tc>
          <w:tcPr>
            <w:tcW w:type="dxa" w:w="960"/>
          </w:tcPr>
          <w:p>
            <w:r>
              <w:rPr>
                <w:b w:val="0"/>
                <w:i w:val="0"/>
                <w:sz w:val="18"/>
              </w:rPr>
              <w:t>4.868 ± 1.271 (5)</w:t>
            </w:r>
          </w:p>
        </w:tc>
        <w:tc>
          <w:tcPr>
            <w:tcW w:type="dxa" w:w="960"/>
          </w:tcPr>
          <w:p>
            <w:r>
              <w:rPr>
                <w:b w:val="0"/>
                <w:i w:val="0"/>
                <w:sz w:val="18"/>
              </w:rPr>
              <w:t>2.872 ± 0.3216 (5)</w:t>
            </w:r>
          </w:p>
        </w:tc>
        <w:tc>
          <w:tcPr>
            <w:tcW w:type="dxa" w:w="960"/>
          </w:tcPr>
          <w:p>
            <w:r>
              <w:rPr>
                <w:b w:val="0"/>
                <w:i w:val="0"/>
                <w:sz w:val="18"/>
              </w:rPr>
              <w:t>3.409 ± 0.4614 (5)</w:t>
            </w:r>
          </w:p>
        </w:tc>
        <w:tc>
          <w:tcPr>
            <w:tcW w:type="dxa" w:w="960"/>
          </w:tcPr>
          <w:p>
            <w:r>
              <w:rPr>
                <w:b w:val="0"/>
                <w:i w:val="0"/>
                <w:sz w:val="18"/>
              </w:rPr>
              <w:t>3.936 (persistence)</w:t>
            </w:r>
          </w:p>
        </w:tc>
        <w:tc>
          <w:tcPr>
            <w:tcW w:type="dxa" w:w="960"/>
          </w:tcPr>
          <w:p>
            <w:r>
              <w:rPr>
                <w:b/>
                <w:i w:val="0"/>
                <w:sz w:val="18"/>
              </w:rPr>
              <w:t>+36.6%</w:t>
            </w:r>
            <w:r>
              <w:rPr>
                <w:b w:val="0"/>
                <w:i w:val="0"/>
                <w:sz w:val="18"/>
              </w:rPr>
              <w:t xml:space="preserve"> ± 27.7 (n=5)</w:t>
            </w:r>
          </w:p>
        </w:tc>
        <w:tc>
          <w:tcPr>
            <w:tcW w:type="dxa" w:w="960"/>
          </w:tcPr>
          <w:p>
            <w:r>
              <w:rPr>
                <w:b/>
                <w:i w:val="0"/>
                <w:sz w:val="18"/>
              </w:rPr>
              <w:t>+26.2%</w:t>
            </w:r>
            <w:r>
              <w:rPr>
                <w:b w:val="0"/>
                <w:i w:val="0"/>
                <w:sz w:val="18"/>
              </w:rPr>
              <w:t xml:space="preserve"> ± 24.6 (n=5)</w:t>
            </w:r>
          </w:p>
        </w:tc>
        <w:tc>
          <w:tcPr>
            <w:tcW w:type="dxa" w:w="960"/>
          </w:tcPr>
          <w:p>
            <w:r>
              <w:rPr>
                <w:b/>
                <w:i w:val="0"/>
                <w:sz w:val="18"/>
              </w:rPr>
              <w:t>+27.0%</w:t>
            </w:r>
            <w:r>
              <w:rPr>
                <w:b w:val="0"/>
                <w:i w:val="0"/>
                <w:sz w:val="18"/>
              </w:rPr>
              <w:t xml:space="preserve"> ± 10.1 (n=5)</w:t>
            </w:r>
          </w:p>
        </w:tc>
      </w:tr>
      <w:tr>
        <w:tc>
          <w:tcPr>
            <w:tcW w:type="dxa" w:w="960"/>
          </w:tcPr>
          <w:p>
            <w:r>
              <w:rPr>
                <w:b w:val="0"/>
                <w:i w:val="0"/>
                <w:sz w:val="18"/>
              </w:rPr>
              <w:t>5</w:t>
            </w:r>
          </w:p>
        </w:tc>
        <w:tc>
          <w:tcPr>
            <w:tcW w:type="dxa" w:w="960"/>
          </w:tcPr>
          <w:p>
            <w:r>
              <w:rPr>
                <w:b w:val="0"/>
                <w:i w:val="0"/>
                <w:sz w:val="18"/>
              </w:rPr>
              <w:t>peak_timing</w:t>
            </w:r>
          </w:p>
        </w:tc>
        <w:tc>
          <w:tcPr>
            <w:tcW w:type="dxa" w:w="960"/>
          </w:tcPr>
          <w:p>
            <w:r>
              <w:rPr>
                <w:b w:val="0"/>
                <w:i w:val="0"/>
                <w:sz w:val="18"/>
              </w:rPr>
              <w:t>24.66 ± 2.490 (5)</w:t>
            </w:r>
          </w:p>
        </w:tc>
        <w:tc>
          <w:tcPr>
            <w:tcW w:type="dxa" w:w="960"/>
          </w:tcPr>
          <w:p>
            <w:r>
              <w:rPr>
                <w:b w:val="0"/>
                <w:i w:val="0"/>
                <w:sz w:val="18"/>
              </w:rPr>
              <w:t>20.03 ± 0.9385 (5)</w:t>
            </w:r>
          </w:p>
        </w:tc>
        <w:tc>
          <w:tcPr>
            <w:tcW w:type="dxa" w:w="960"/>
          </w:tcPr>
          <w:p>
            <w:r>
              <w:rPr>
                <w:b w:val="0"/>
                <w:i w:val="0"/>
                <w:sz w:val="18"/>
              </w:rPr>
              <w:t>19.87 ± 0.6649 (5)</w:t>
            </w:r>
          </w:p>
        </w:tc>
        <w:tc>
          <w:tcPr>
            <w:tcW w:type="dxa" w:w="960"/>
          </w:tcPr>
          <w:p>
            <w:r>
              <w:rPr>
                <w:b w:val="0"/>
                <w:i w:val="0"/>
                <w:sz w:val="18"/>
              </w:rPr>
              <w:t>19.66 (persistence)</w:t>
            </w:r>
          </w:p>
        </w:tc>
        <w:tc>
          <w:tcPr>
            <w:tcW w:type="dxa" w:w="960"/>
          </w:tcPr>
          <w:p>
            <w:r>
              <w:rPr>
                <w:b/>
                <w:i w:val="0"/>
                <w:sz w:val="18"/>
              </w:rPr>
              <w:t>+18.0%</w:t>
            </w:r>
            <w:r>
              <w:rPr>
                <w:b w:val="0"/>
                <w:i w:val="0"/>
                <w:sz w:val="18"/>
              </w:rPr>
              <w:t xml:space="preserve"> ± 13.4 (n=5)</w:t>
            </w:r>
          </w:p>
        </w:tc>
        <w:tc>
          <w:tcPr>
            <w:tcW w:type="dxa" w:w="960"/>
          </w:tcPr>
          <w:p>
            <w:r>
              <w:rPr>
                <w:b/>
                <w:i w:val="0"/>
                <w:sz w:val="18"/>
              </w:rPr>
              <w:t>+18.6%</w:t>
            </w:r>
            <w:r>
              <w:rPr>
                <w:b w:val="0"/>
                <w:i w:val="0"/>
                <w:sz w:val="18"/>
              </w:rPr>
              <w:t xml:space="preserve"> ± 13.5 (n=5)</w:t>
            </w:r>
          </w:p>
        </w:tc>
        <w:tc>
          <w:tcPr>
            <w:tcW w:type="dxa" w:w="960"/>
          </w:tcPr>
          <w:p>
            <w:r>
              <w:rPr>
                <w:b w:val="0"/>
                <w:i w:val="0"/>
                <w:sz w:val="18"/>
              </w:rPr>
              <w:t>within noise (-1.9 ± 5.9%, n=5)</w:t>
            </w:r>
          </w:p>
        </w:tc>
      </w:tr>
      <w:tr>
        <w:tc>
          <w:tcPr>
            <w:tcW w:type="dxa" w:w="960"/>
          </w:tcPr>
          <w:p>
            <w:r>
              <w:rPr>
                <w:b w:val="0"/>
                <w:i w:val="0"/>
                <w:sz w:val="18"/>
              </w:rPr>
              <w:t>10</w:t>
            </w:r>
          </w:p>
        </w:tc>
        <w:tc>
          <w:tcPr>
            <w:tcW w:type="dxa" w:w="960"/>
          </w:tcPr>
          <w:p>
            <w:r>
              <w:rPr>
                <w:b w:val="0"/>
                <w:i w:val="0"/>
                <w:sz w:val="18"/>
              </w:rPr>
              <w:t>peak_timing</w:t>
            </w:r>
          </w:p>
        </w:tc>
        <w:tc>
          <w:tcPr>
            <w:tcW w:type="dxa" w:w="960"/>
          </w:tcPr>
          <w:p>
            <w:r>
              <w:rPr>
                <w:b w:val="0"/>
                <w:i w:val="0"/>
                <w:sz w:val="18"/>
              </w:rPr>
              <w:t>26.30 ± 1.379 (5)</w:t>
            </w:r>
          </w:p>
        </w:tc>
        <w:tc>
          <w:tcPr>
            <w:tcW w:type="dxa" w:w="960"/>
          </w:tcPr>
          <w:p>
            <w:r>
              <w:rPr>
                <w:b w:val="0"/>
                <w:i w:val="0"/>
                <w:sz w:val="18"/>
              </w:rPr>
              <w:t>25.29 ± 3.577 (5)</w:t>
            </w:r>
          </w:p>
        </w:tc>
        <w:tc>
          <w:tcPr>
            <w:tcW w:type="dxa" w:w="960"/>
          </w:tcPr>
          <w:p>
            <w:r>
              <w:rPr>
                <w:b w:val="0"/>
                <w:i w:val="0"/>
                <w:sz w:val="18"/>
              </w:rPr>
              <w:t>39.78 ± 2.939 (5)</w:t>
            </w:r>
          </w:p>
        </w:tc>
        <w:tc>
          <w:tcPr>
            <w:tcW w:type="dxa" w:w="960"/>
          </w:tcPr>
          <w:p>
            <w:r>
              <w:rPr>
                <w:b w:val="0"/>
                <w:i w:val="0"/>
                <w:sz w:val="18"/>
              </w:rPr>
              <w:t>24.91 (seasonal)</w:t>
            </w:r>
          </w:p>
        </w:tc>
        <w:tc>
          <w:tcPr>
            <w:tcW w:type="dxa" w:w="960"/>
          </w:tcPr>
          <w:p>
            <w:r>
              <w:rPr>
                <w:b w:val="0"/>
                <w:i w:val="0"/>
                <w:sz w:val="18"/>
              </w:rPr>
              <w:t>within noise (+3.8 ± 16.8%, n=5)</w:t>
            </w:r>
          </w:p>
        </w:tc>
        <w:tc>
          <w:tcPr>
            <w:tcW w:type="dxa" w:w="960"/>
          </w:tcPr>
          <w:p>
            <w:r>
              <w:rPr>
                <w:b/>
                <w:i w:val="0"/>
                <w:sz w:val="18"/>
              </w:rPr>
              <w:t>-52.0%</w:t>
            </w:r>
            <w:r>
              <w:rPr>
                <w:b w:val="0"/>
                <w:i w:val="0"/>
                <w:sz w:val="18"/>
              </w:rPr>
              <w:t xml:space="preserve"> ± 22.9 (n=5)</w:t>
            </w:r>
          </w:p>
        </w:tc>
        <w:tc>
          <w:tcPr>
            <w:tcW w:type="dxa" w:w="960"/>
          </w:tcPr>
          <w:p>
            <w:r>
              <w:rPr>
                <w:b w:val="0"/>
                <w:i w:val="0"/>
                <w:sz w:val="18"/>
              </w:rPr>
              <w:t>within noise (-1.5 ± 17.8%, n=5)</w:t>
            </w:r>
          </w:p>
        </w:tc>
      </w:tr>
      <w:tr>
        <w:tc>
          <w:tcPr>
            <w:tcW w:type="dxa" w:w="960"/>
          </w:tcPr>
          <w:p>
            <w:r>
              <w:rPr>
                <w:b w:val="0"/>
                <w:i w:val="0"/>
                <w:sz w:val="18"/>
              </w:rPr>
              <w:t>15</w:t>
            </w:r>
          </w:p>
        </w:tc>
        <w:tc>
          <w:tcPr>
            <w:tcW w:type="dxa" w:w="960"/>
          </w:tcPr>
          <w:p>
            <w:r>
              <w:rPr>
                <w:b w:val="0"/>
                <w:i w:val="0"/>
                <w:sz w:val="18"/>
              </w:rPr>
              <w:t>peak_timing</w:t>
            </w:r>
          </w:p>
        </w:tc>
        <w:tc>
          <w:tcPr>
            <w:tcW w:type="dxa" w:w="960"/>
          </w:tcPr>
          <w:p>
            <w:r>
              <w:rPr>
                <w:b w:val="0"/>
                <w:i w:val="0"/>
                <w:sz w:val="18"/>
              </w:rPr>
              <w:t>26.74 ± 1.893 (5)</w:t>
            </w:r>
          </w:p>
        </w:tc>
        <w:tc>
          <w:tcPr>
            <w:tcW w:type="dxa" w:w="960"/>
          </w:tcPr>
          <w:p>
            <w:r>
              <w:rPr>
                <w:b w:val="0"/>
                <w:i w:val="0"/>
                <w:sz w:val="18"/>
              </w:rPr>
              <w:t>24.29 ± 3.944 (5)</w:t>
            </w:r>
          </w:p>
        </w:tc>
        <w:tc>
          <w:tcPr>
            <w:tcW w:type="dxa" w:w="960"/>
          </w:tcPr>
          <w:p>
            <w:r>
              <w:rPr>
                <w:b w:val="0"/>
                <w:i w:val="0"/>
                <w:sz w:val="18"/>
              </w:rPr>
              <w:t>50.67 ± 3.276 (5)</w:t>
            </w:r>
          </w:p>
        </w:tc>
        <w:tc>
          <w:tcPr>
            <w:tcW w:type="dxa" w:w="960"/>
          </w:tcPr>
          <w:p>
            <w:r>
              <w:rPr>
                <w:b w:val="0"/>
                <w:i w:val="0"/>
                <w:sz w:val="18"/>
              </w:rPr>
              <w:t>24.91 (seasonal)</w:t>
            </w:r>
          </w:p>
        </w:tc>
        <w:tc>
          <w:tcPr>
            <w:tcW w:type="dxa" w:w="960"/>
          </w:tcPr>
          <w:p>
            <w:r>
              <w:rPr>
                <w:b w:val="0"/>
                <w:i w:val="0"/>
                <w:sz w:val="18"/>
              </w:rPr>
              <w:t>within noise (+9.4 ± 14.1%, n=5)</w:t>
            </w:r>
          </w:p>
        </w:tc>
        <w:tc>
          <w:tcPr>
            <w:tcW w:type="dxa" w:w="960"/>
          </w:tcPr>
          <w:p>
            <w:r>
              <w:rPr>
                <w:b/>
                <w:i w:val="0"/>
                <w:sz w:val="18"/>
              </w:rPr>
              <w:t>-90.5%</w:t>
            </w:r>
            <w:r>
              <w:rPr>
                <w:b w:val="0"/>
                <w:i w:val="0"/>
                <w:sz w:val="18"/>
              </w:rPr>
              <w:t xml:space="preserve"> ± 26.4 (n=5)</w:t>
            </w:r>
          </w:p>
        </w:tc>
        <w:tc>
          <w:tcPr>
            <w:tcW w:type="dxa" w:w="960"/>
          </w:tcPr>
          <w:p>
            <w:r>
              <w:rPr>
                <w:b w:val="0"/>
                <w:i w:val="0"/>
                <w:sz w:val="18"/>
              </w:rPr>
              <w:t>within noise (+2.5 ± 19.7%, n=5)</w:t>
            </w:r>
          </w:p>
        </w:tc>
      </w:tr>
    </w:tbl>
    <w:p>
      <w:pPr>
        <w:spacing w:after="40"/>
      </w:pPr>
    </w:p>
    <w:p>
      <w:pPr>
        <w:pStyle w:val="Heading4"/>
      </w:pPr>
      <w:r>
        <w:t>Held out: influenza-US-regions</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rPr>
          <w:tblHeader w:val="true"/>
        </w:trPr>
        <w:tc>
          <w:tcPr>
            <w:tcW w:type="dxa" w:w="960"/>
          </w:tcPr>
          <w:p>
            <w:r>
              <w:rPr>
                <w:b/>
                <w:i w:val="0"/>
                <w:sz w:val="18"/>
              </w:rPr>
              <w:t>h</w:t>
            </w:r>
          </w:p>
        </w:tc>
        <w:tc>
          <w:tcPr>
            <w:tcW w:type="dxa" w:w="960"/>
          </w:tcPr>
          <w:p>
            <w:r>
              <w:rPr>
                <w:b/>
                <w:i w:val="0"/>
                <w:sz w:val="18"/>
              </w:rPr>
              <w:t>Metric</w:t>
            </w:r>
          </w:p>
        </w:tc>
        <w:tc>
          <w:tcPr>
            <w:tcW w:type="dxa" w:w="960"/>
          </w:tcPr>
          <w:p>
            <w:r>
              <w:rPr>
                <w:b/>
                <w:i w:val="0"/>
                <w:sz w:val="18"/>
              </w:rPr>
              <w:t>Single (ceiling)</w:t>
            </w:r>
          </w:p>
        </w:tc>
        <w:tc>
          <w:tcPr>
            <w:tcW w:type="dxa" w:w="960"/>
          </w:tcPr>
          <w:p>
            <w:r>
              <w:rPr>
                <w:b/>
                <w:i w:val="0"/>
                <w:sz w:val="18"/>
              </w:rPr>
              <w:t>LDO3 adapted</w:t>
            </w:r>
          </w:p>
        </w:tc>
        <w:tc>
          <w:tcPr>
            <w:tcW w:type="dxa" w:w="960"/>
          </w:tcPr>
          <w:p>
            <w:r>
              <w:rPr>
                <w:b/>
                <w:i w:val="0"/>
                <w:sz w:val="18"/>
              </w:rPr>
              <w:t>LDO3 zero-shot</w:t>
            </w:r>
          </w:p>
        </w:tc>
        <w:tc>
          <w:tcPr>
            <w:tcW w:type="dxa" w:w="960"/>
          </w:tcPr>
          <w:p>
            <w:r>
              <w:rPr>
                <w:b/>
                <w:i w:val="0"/>
                <w:sz w:val="18"/>
              </w:rPr>
              <w:t>Best naive floor</w:t>
            </w:r>
          </w:p>
        </w:tc>
        <w:tc>
          <w:tcPr>
            <w:tcW w:type="dxa" w:w="960"/>
          </w:tcPr>
          <w:p>
            <w:r>
              <w:rPr>
                <w:b/>
                <w:i w:val="0"/>
                <w:sz w:val="18"/>
              </w:rPr>
              <w:t>Adapted vs ceiling</w:t>
            </w:r>
          </w:p>
        </w:tc>
        <w:tc>
          <w:tcPr>
            <w:tcW w:type="dxa" w:w="960"/>
          </w:tcPr>
          <w:p>
            <w:r>
              <w:rPr>
                <w:b/>
                <w:i w:val="0"/>
                <w:sz w:val="18"/>
              </w:rPr>
              <w:t>Zero-shot vs ceiling</w:t>
            </w:r>
          </w:p>
        </w:tc>
        <w:tc>
          <w:tcPr>
            <w:tcW w:type="dxa" w:w="960"/>
          </w:tcPr>
          <w:p>
            <w:r>
              <w:rPr>
                <w:b/>
                <w:i w:val="0"/>
                <w:sz w:val="18"/>
              </w:rPr>
              <w:t>Adapted vs floor</w:t>
            </w:r>
          </w:p>
        </w:tc>
      </w:tr>
      <w:tr>
        <w:tc>
          <w:tcPr>
            <w:tcW w:type="dxa" w:w="960"/>
          </w:tcPr>
          <w:p>
            <w:r>
              <w:rPr>
                <w:b w:val="0"/>
                <w:i w:val="0"/>
                <w:sz w:val="18"/>
              </w:rPr>
              <w:t>3</w:t>
            </w:r>
          </w:p>
        </w:tc>
        <w:tc>
          <w:tcPr>
            <w:tcW w:type="dxa" w:w="960"/>
          </w:tcPr>
          <w:p>
            <w:r>
              <w:rPr>
                <w:b w:val="0"/>
                <w:i w:val="0"/>
                <w:sz w:val="18"/>
              </w:rPr>
              <w:t>rmse</w:t>
            </w:r>
          </w:p>
        </w:tc>
        <w:tc>
          <w:tcPr>
            <w:tcW w:type="dxa" w:w="960"/>
          </w:tcPr>
          <w:p>
            <w:r>
              <w:rPr>
                <w:b w:val="0"/>
                <w:i w:val="0"/>
                <w:sz w:val="18"/>
              </w:rPr>
              <w:t>613.2 ± 82.33 (5)</w:t>
            </w:r>
          </w:p>
        </w:tc>
        <w:tc>
          <w:tcPr>
            <w:tcW w:type="dxa" w:w="960"/>
          </w:tcPr>
          <w:p>
            <w:r>
              <w:rPr>
                <w:b w:val="0"/>
                <w:i w:val="0"/>
                <w:sz w:val="18"/>
              </w:rPr>
              <w:t>592.1 ± 26.55 (5)</w:t>
            </w:r>
          </w:p>
        </w:tc>
        <w:tc>
          <w:tcPr>
            <w:tcW w:type="dxa" w:w="960"/>
          </w:tcPr>
          <w:p>
            <w:r>
              <w:rPr>
                <w:b w:val="0"/>
                <w:i w:val="0"/>
                <w:sz w:val="18"/>
              </w:rPr>
              <w:t>743.1 ± 28.08 (5)</w:t>
            </w:r>
          </w:p>
        </w:tc>
        <w:tc>
          <w:tcPr>
            <w:tcW w:type="dxa" w:w="960"/>
          </w:tcPr>
          <w:p>
            <w:r>
              <w:rPr>
                <w:b w:val="0"/>
                <w:i w:val="0"/>
                <w:sz w:val="18"/>
              </w:rPr>
              <w:t>599.6 (persistence)</w:t>
            </w:r>
          </w:p>
        </w:tc>
        <w:tc>
          <w:tcPr>
            <w:tcW w:type="dxa" w:w="960"/>
          </w:tcPr>
          <w:p>
            <w:r>
              <w:rPr>
                <w:b w:val="0"/>
                <w:i w:val="0"/>
                <w:sz w:val="18"/>
              </w:rPr>
              <w:t>within noise (+1.7 ± 20.7%, n=5)</w:t>
            </w:r>
          </w:p>
        </w:tc>
        <w:tc>
          <w:tcPr>
            <w:tcW w:type="dxa" w:w="960"/>
          </w:tcPr>
          <w:p>
            <w:r>
              <w:rPr>
                <w:b w:val="0"/>
                <w:i w:val="0"/>
                <w:sz w:val="18"/>
              </w:rPr>
              <w:t>within noise (-23.2 ± 24.3%, n=5)</w:t>
            </w:r>
          </w:p>
        </w:tc>
        <w:tc>
          <w:tcPr>
            <w:tcW w:type="dxa" w:w="960"/>
          </w:tcPr>
          <w:p>
            <w:r>
              <w:rPr>
                <w:b w:val="0"/>
                <w:i w:val="0"/>
                <w:sz w:val="18"/>
              </w:rPr>
              <w:t>within noise (+1.2 ± 5.5%, n=5)</w:t>
            </w:r>
          </w:p>
        </w:tc>
      </w:tr>
      <w:tr>
        <w:tc>
          <w:tcPr>
            <w:tcW w:type="dxa" w:w="960"/>
          </w:tcPr>
          <w:p>
            <w:r>
              <w:rPr>
                <w:b w:val="0"/>
                <w:i w:val="0"/>
                <w:sz w:val="18"/>
              </w:rPr>
              <w:t>5</w:t>
            </w:r>
          </w:p>
        </w:tc>
        <w:tc>
          <w:tcPr>
            <w:tcW w:type="dxa" w:w="960"/>
          </w:tcPr>
          <w:p>
            <w:r>
              <w:rPr>
                <w:b w:val="0"/>
                <w:i w:val="0"/>
                <w:sz w:val="18"/>
              </w:rPr>
              <w:t>rmse</w:t>
            </w:r>
          </w:p>
        </w:tc>
        <w:tc>
          <w:tcPr>
            <w:tcW w:type="dxa" w:w="960"/>
          </w:tcPr>
          <w:p>
            <w:r>
              <w:rPr>
                <w:b w:val="0"/>
                <w:i w:val="0"/>
                <w:sz w:val="18"/>
              </w:rPr>
              <w:t>728.2 ± 76.32 (5)</w:t>
            </w:r>
          </w:p>
        </w:tc>
        <w:tc>
          <w:tcPr>
            <w:tcW w:type="dxa" w:w="960"/>
          </w:tcPr>
          <w:p>
            <w:r>
              <w:rPr>
                <w:b w:val="0"/>
                <w:i w:val="0"/>
                <w:sz w:val="18"/>
              </w:rPr>
              <w:t>774.3 ± 41.07 (5)</w:t>
            </w:r>
          </w:p>
        </w:tc>
        <w:tc>
          <w:tcPr>
            <w:tcW w:type="dxa" w:w="960"/>
          </w:tcPr>
          <w:p>
            <w:r>
              <w:rPr>
                <w:b w:val="0"/>
                <w:i w:val="0"/>
                <w:sz w:val="18"/>
              </w:rPr>
              <w:t>939.0 ± 48.79 (5)</w:t>
            </w:r>
          </w:p>
        </w:tc>
        <w:tc>
          <w:tcPr>
            <w:tcW w:type="dxa" w:w="960"/>
          </w:tcPr>
          <w:p>
            <w:r>
              <w:rPr>
                <w:b w:val="0"/>
                <w:i w:val="0"/>
                <w:sz w:val="18"/>
              </w:rPr>
              <w:t>728.7 (seasonal)</w:t>
            </w:r>
          </w:p>
        </w:tc>
        <w:tc>
          <w:tcPr>
            <w:tcW w:type="dxa" w:w="960"/>
          </w:tcPr>
          <w:p>
            <w:r>
              <w:rPr>
                <w:b w:val="0"/>
                <w:i w:val="0"/>
                <w:sz w:val="18"/>
              </w:rPr>
              <w:t>within noise (-7.6 ± 19.6%, n=5)</w:t>
            </w:r>
          </w:p>
        </w:tc>
        <w:tc>
          <w:tcPr>
            <w:tcW w:type="dxa" w:w="960"/>
          </w:tcPr>
          <w:p>
            <w:r>
              <w:rPr>
                <w:b/>
                <w:i w:val="0"/>
                <w:sz w:val="18"/>
              </w:rPr>
              <w:t>-30.5%</w:t>
            </w:r>
            <w:r>
              <w:rPr>
                <w:b w:val="0"/>
                <w:i w:val="0"/>
                <w:sz w:val="18"/>
              </w:rPr>
              <w:t xml:space="preserve"> ± 24.2 (n=5)</w:t>
            </w:r>
          </w:p>
        </w:tc>
        <w:tc>
          <w:tcPr>
            <w:tcW w:type="dxa" w:w="960"/>
          </w:tcPr>
          <w:p>
            <w:r>
              <w:rPr>
                <w:b w:val="0"/>
                <w:i w:val="0"/>
                <w:sz w:val="18"/>
              </w:rPr>
              <w:t>within noise (-6.3 ± 7.0%, n=5)</w:t>
            </w:r>
          </w:p>
        </w:tc>
      </w:tr>
      <w:tr>
        <w:tc>
          <w:tcPr>
            <w:tcW w:type="dxa" w:w="960"/>
          </w:tcPr>
          <w:p>
            <w:r>
              <w:rPr>
                <w:b w:val="0"/>
                <w:i w:val="0"/>
                <w:sz w:val="18"/>
              </w:rPr>
              <w:t>10</w:t>
            </w:r>
          </w:p>
        </w:tc>
        <w:tc>
          <w:tcPr>
            <w:tcW w:type="dxa" w:w="960"/>
          </w:tcPr>
          <w:p>
            <w:r>
              <w:rPr>
                <w:b w:val="0"/>
                <w:i w:val="0"/>
                <w:sz w:val="18"/>
              </w:rPr>
              <w:t>rmse</w:t>
            </w:r>
          </w:p>
        </w:tc>
        <w:tc>
          <w:tcPr>
            <w:tcW w:type="dxa" w:w="960"/>
          </w:tcPr>
          <w:p>
            <w:r>
              <w:rPr>
                <w:b w:val="0"/>
                <w:i w:val="0"/>
                <w:sz w:val="18"/>
              </w:rPr>
              <w:t>787.8 ± 40.54 (5)</w:t>
            </w:r>
          </w:p>
        </w:tc>
        <w:tc>
          <w:tcPr>
            <w:tcW w:type="dxa" w:w="960"/>
          </w:tcPr>
          <w:p>
            <w:r>
              <w:rPr>
                <w:b w:val="0"/>
                <w:i w:val="0"/>
                <w:sz w:val="18"/>
              </w:rPr>
              <w:t>977.3 ± 75.03 (5)</w:t>
            </w:r>
          </w:p>
        </w:tc>
        <w:tc>
          <w:tcPr>
            <w:tcW w:type="dxa" w:w="960"/>
          </w:tcPr>
          <w:p>
            <w:r>
              <w:rPr>
                <w:b w:val="0"/>
                <w:i w:val="0"/>
                <w:sz w:val="18"/>
              </w:rPr>
              <w:t>1,136 ± 37.11 (5)</w:t>
            </w:r>
          </w:p>
        </w:tc>
        <w:tc>
          <w:tcPr>
            <w:tcW w:type="dxa" w:w="960"/>
          </w:tcPr>
          <w:p>
            <w:r>
              <w:rPr>
                <w:b w:val="0"/>
                <w:i w:val="0"/>
                <w:sz w:val="18"/>
              </w:rPr>
              <w:t>721.4 (seasonal)</w:t>
            </w:r>
          </w:p>
        </w:tc>
        <w:tc>
          <w:tcPr>
            <w:tcW w:type="dxa" w:w="960"/>
          </w:tcPr>
          <w:p>
            <w:r>
              <w:rPr>
                <w:b/>
                <w:i w:val="0"/>
                <w:sz w:val="18"/>
              </w:rPr>
              <w:t>-24.6%</w:t>
            </w:r>
            <w:r>
              <w:rPr>
                <w:b w:val="0"/>
                <w:i w:val="0"/>
                <w:sz w:val="18"/>
              </w:rPr>
              <w:t xml:space="preserve"> ± 18.5 (n=5)</w:t>
            </w:r>
          </w:p>
        </w:tc>
        <w:tc>
          <w:tcPr>
            <w:tcW w:type="dxa" w:w="960"/>
          </w:tcPr>
          <w:p>
            <w:r>
              <w:rPr>
                <w:b/>
                <w:i w:val="0"/>
                <w:sz w:val="18"/>
              </w:rPr>
              <w:t>-44.5%</w:t>
            </w:r>
            <w:r>
              <w:rPr>
                <w:b w:val="0"/>
                <w:i w:val="0"/>
                <w:sz w:val="18"/>
              </w:rPr>
              <w:t xml:space="preserve"> ± 10.4 (n=5)</w:t>
            </w:r>
          </w:p>
        </w:tc>
        <w:tc>
          <w:tcPr>
            <w:tcW w:type="dxa" w:w="960"/>
          </w:tcPr>
          <w:p>
            <w:r>
              <w:rPr>
                <w:b/>
                <w:i w:val="0"/>
                <w:sz w:val="18"/>
              </w:rPr>
              <w:t>-35.5%</w:t>
            </w:r>
            <w:r>
              <w:rPr>
                <w:b w:val="0"/>
                <w:i w:val="0"/>
                <w:sz w:val="18"/>
              </w:rPr>
              <w:t xml:space="preserve"> ± 12.9 (n=5)</w:t>
            </w:r>
          </w:p>
        </w:tc>
      </w:tr>
      <w:tr>
        <w:tc>
          <w:tcPr>
            <w:tcW w:type="dxa" w:w="960"/>
          </w:tcPr>
          <w:p>
            <w:r>
              <w:rPr>
                <w:b w:val="0"/>
                <w:i w:val="0"/>
                <w:sz w:val="18"/>
              </w:rPr>
              <w:t>15</w:t>
            </w:r>
          </w:p>
        </w:tc>
        <w:tc>
          <w:tcPr>
            <w:tcW w:type="dxa" w:w="960"/>
          </w:tcPr>
          <w:p>
            <w:r>
              <w:rPr>
                <w:b w:val="0"/>
                <w:i w:val="0"/>
                <w:sz w:val="18"/>
              </w:rPr>
              <w:t>rmse</w:t>
            </w:r>
          </w:p>
        </w:tc>
        <w:tc>
          <w:tcPr>
            <w:tcW w:type="dxa" w:w="960"/>
          </w:tcPr>
          <w:p>
            <w:r>
              <w:rPr>
                <w:b w:val="0"/>
                <w:i w:val="0"/>
                <w:sz w:val="18"/>
              </w:rPr>
              <w:t>812.8 ± 68.06 (5)</w:t>
            </w:r>
          </w:p>
        </w:tc>
        <w:tc>
          <w:tcPr>
            <w:tcW w:type="dxa" w:w="960"/>
          </w:tcPr>
          <w:p>
            <w:r>
              <w:rPr>
                <w:b w:val="0"/>
                <w:i w:val="0"/>
                <w:sz w:val="18"/>
              </w:rPr>
              <w:t>1,067 ± 57.98 (5)</w:t>
            </w:r>
          </w:p>
        </w:tc>
        <w:tc>
          <w:tcPr>
            <w:tcW w:type="dxa" w:w="960"/>
          </w:tcPr>
          <w:p>
            <w:r>
              <w:rPr>
                <w:b w:val="0"/>
                <w:i w:val="0"/>
                <w:sz w:val="18"/>
              </w:rPr>
              <w:t>1,222 ± 28.62 (5)</w:t>
            </w:r>
          </w:p>
        </w:tc>
        <w:tc>
          <w:tcPr>
            <w:tcW w:type="dxa" w:w="960"/>
          </w:tcPr>
          <w:p>
            <w:r>
              <w:rPr>
                <w:b w:val="0"/>
                <w:i w:val="0"/>
                <w:sz w:val="18"/>
              </w:rPr>
              <w:t>715.4 (seasonal)</w:t>
            </w:r>
          </w:p>
        </w:tc>
        <w:tc>
          <w:tcPr>
            <w:tcW w:type="dxa" w:w="960"/>
          </w:tcPr>
          <w:p>
            <w:r>
              <w:rPr>
                <w:b/>
                <w:i w:val="0"/>
                <w:sz w:val="18"/>
              </w:rPr>
              <w:t>-32.4%</w:t>
            </w:r>
            <w:r>
              <w:rPr>
                <w:b w:val="0"/>
                <w:i w:val="0"/>
                <w:sz w:val="18"/>
              </w:rPr>
              <w:t xml:space="preserve"> ± 22.0 (n=5)</w:t>
            </w:r>
          </w:p>
        </w:tc>
        <w:tc>
          <w:tcPr>
            <w:tcW w:type="dxa" w:w="960"/>
          </w:tcPr>
          <w:p>
            <w:r>
              <w:rPr>
                <w:b/>
                <w:i w:val="0"/>
                <w:sz w:val="18"/>
              </w:rPr>
              <w:t>-51.1%</w:t>
            </w:r>
            <w:r>
              <w:rPr>
                <w:b w:val="0"/>
                <w:i w:val="0"/>
                <w:sz w:val="18"/>
              </w:rPr>
              <w:t xml:space="preserve"> ± 15.2 (n=5)</w:t>
            </w:r>
          </w:p>
        </w:tc>
        <w:tc>
          <w:tcPr>
            <w:tcW w:type="dxa" w:w="960"/>
          </w:tcPr>
          <w:p>
            <w:r>
              <w:rPr>
                <w:b/>
                <w:i w:val="0"/>
                <w:sz w:val="18"/>
              </w:rPr>
              <w:t>-49.1%</w:t>
            </w:r>
            <w:r>
              <w:rPr>
                <w:b w:val="0"/>
                <w:i w:val="0"/>
                <w:sz w:val="18"/>
              </w:rPr>
              <w:t xml:space="preserve"> ± 10.1 (n=5)</w:t>
            </w:r>
          </w:p>
        </w:tc>
      </w:tr>
      <w:tr>
        <w:tc>
          <w:tcPr>
            <w:tcW w:type="dxa" w:w="960"/>
          </w:tcPr>
          <w:p>
            <w:r>
              <w:rPr>
                <w:b w:val="0"/>
                <w:i w:val="0"/>
                <w:sz w:val="18"/>
              </w:rPr>
              <w:t>3</w:t>
            </w:r>
          </w:p>
        </w:tc>
        <w:tc>
          <w:tcPr>
            <w:tcW w:type="dxa" w:w="960"/>
          </w:tcPr>
          <w:p>
            <w:r>
              <w:rPr>
                <w:b w:val="0"/>
                <w:i w:val="0"/>
                <w:sz w:val="18"/>
              </w:rPr>
              <w:t>mae</w:t>
            </w:r>
          </w:p>
        </w:tc>
        <w:tc>
          <w:tcPr>
            <w:tcW w:type="dxa" w:w="960"/>
          </w:tcPr>
          <w:p>
            <w:r>
              <w:rPr>
                <w:b w:val="0"/>
                <w:i w:val="0"/>
                <w:sz w:val="18"/>
              </w:rPr>
              <w:t>374.1 ± 56.77 (5)</w:t>
            </w:r>
          </w:p>
        </w:tc>
        <w:tc>
          <w:tcPr>
            <w:tcW w:type="dxa" w:w="960"/>
          </w:tcPr>
          <w:p>
            <w:r>
              <w:rPr>
                <w:b w:val="0"/>
                <w:i w:val="0"/>
                <w:sz w:val="18"/>
              </w:rPr>
              <w:t>371.0 ± 25.15 (5)</w:t>
            </w:r>
          </w:p>
        </w:tc>
        <w:tc>
          <w:tcPr>
            <w:tcW w:type="dxa" w:w="960"/>
          </w:tcPr>
          <w:p>
            <w:r>
              <w:rPr>
                <w:b w:val="0"/>
                <w:i w:val="0"/>
                <w:sz w:val="18"/>
              </w:rPr>
              <w:t>470.4 ± 27.56 (5)</w:t>
            </w:r>
          </w:p>
        </w:tc>
        <w:tc>
          <w:tcPr>
            <w:tcW w:type="dxa" w:w="960"/>
          </w:tcPr>
          <w:p>
            <w:r>
              <w:rPr>
                <w:b w:val="0"/>
                <w:i w:val="0"/>
                <w:sz w:val="18"/>
              </w:rPr>
              <w:t>376.8 (persistence)</w:t>
            </w:r>
          </w:p>
        </w:tc>
        <w:tc>
          <w:tcPr>
            <w:tcW w:type="dxa" w:w="960"/>
          </w:tcPr>
          <w:p>
            <w:r>
              <w:rPr>
                <w:b w:val="0"/>
                <w:i w:val="0"/>
                <w:sz w:val="18"/>
              </w:rPr>
              <w:t>within noise (-1.0 ± 20.9%, n=5)</w:t>
            </w:r>
          </w:p>
        </w:tc>
        <w:tc>
          <w:tcPr>
            <w:tcW w:type="dxa" w:w="960"/>
          </w:tcPr>
          <w:p>
            <w:r>
              <w:rPr>
                <w:b/>
                <w:i w:val="0"/>
                <w:sz w:val="18"/>
              </w:rPr>
              <w:t>-28.3%</w:t>
            </w:r>
            <w:r>
              <w:rPr>
                <w:b w:val="0"/>
                <w:i w:val="0"/>
                <w:sz w:val="18"/>
              </w:rPr>
              <w:t xml:space="preserve"> ± 27.7 (n=5)</w:t>
            </w:r>
          </w:p>
        </w:tc>
        <w:tc>
          <w:tcPr>
            <w:tcW w:type="dxa" w:w="960"/>
          </w:tcPr>
          <w:p>
            <w:r>
              <w:rPr>
                <w:b w:val="0"/>
                <w:i w:val="0"/>
                <w:sz w:val="18"/>
              </w:rPr>
              <w:t>within noise (+1.5 ± 8.3%, n=5)</w:t>
            </w:r>
          </w:p>
        </w:tc>
      </w:tr>
      <w:tr>
        <w:tc>
          <w:tcPr>
            <w:tcW w:type="dxa" w:w="960"/>
          </w:tcPr>
          <w:p>
            <w:r>
              <w:rPr>
                <w:b w:val="0"/>
                <w:i w:val="0"/>
                <w:sz w:val="18"/>
              </w:rPr>
              <w:t>5</w:t>
            </w:r>
          </w:p>
        </w:tc>
        <w:tc>
          <w:tcPr>
            <w:tcW w:type="dxa" w:w="960"/>
          </w:tcPr>
          <w:p>
            <w:r>
              <w:rPr>
                <w:b w:val="0"/>
                <w:i w:val="0"/>
                <w:sz w:val="18"/>
              </w:rPr>
              <w:t>mae</w:t>
            </w:r>
          </w:p>
        </w:tc>
        <w:tc>
          <w:tcPr>
            <w:tcW w:type="dxa" w:w="960"/>
          </w:tcPr>
          <w:p>
            <w:r>
              <w:rPr>
                <w:b w:val="0"/>
                <w:i w:val="0"/>
                <w:sz w:val="18"/>
              </w:rPr>
              <w:t>451.3 ± 67.70 (5)</w:t>
            </w:r>
          </w:p>
        </w:tc>
        <w:tc>
          <w:tcPr>
            <w:tcW w:type="dxa" w:w="960"/>
          </w:tcPr>
          <w:p>
            <w:r>
              <w:rPr>
                <w:b w:val="0"/>
                <w:i w:val="0"/>
                <w:sz w:val="18"/>
              </w:rPr>
              <w:t>505.3 ± 30.88 (5)</w:t>
            </w:r>
          </w:p>
        </w:tc>
        <w:tc>
          <w:tcPr>
            <w:tcW w:type="dxa" w:w="960"/>
          </w:tcPr>
          <w:p>
            <w:r>
              <w:rPr>
                <w:b w:val="0"/>
                <w:i w:val="0"/>
                <w:sz w:val="18"/>
              </w:rPr>
              <w:t>621.2 ± 34.03 (5)</w:t>
            </w:r>
          </w:p>
        </w:tc>
        <w:tc>
          <w:tcPr>
            <w:tcW w:type="dxa" w:w="960"/>
          </w:tcPr>
          <w:p>
            <w:r>
              <w:rPr>
                <w:b w:val="0"/>
                <w:i w:val="0"/>
                <w:sz w:val="18"/>
              </w:rPr>
              <w:t>427.1 (seasonal)</w:t>
            </w:r>
          </w:p>
        </w:tc>
        <w:tc>
          <w:tcPr>
            <w:tcW w:type="dxa" w:w="960"/>
          </w:tcPr>
          <w:p>
            <w:r>
              <w:rPr>
                <w:b w:val="0"/>
                <w:i w:val="0"/>
                <w:sz w:val="18"/>
              </w:rPr>
              <w:t>within noise (-14.1 ± 24.9%, n=5)</w:t>
            </w:r>
          </w:p>
        </w:tc>
        <w:tc>
          <w:tcPr>
            <w:tcW w:type="dxa" w:w="960"/>
          </w:tcPr>
          <w:p>
            <w:r>
              <w:rPr>
                <w:b/>
                <w:i w:val="0"/>
                <w:sz w:val="18"/>
              </w:rPr>
              <w:t>-40.8%</w:t>
            </w:r>
            <w:r>
              <w:rPr>
                <w:b w:val="0"/>
                <w:i w:val="0"/>
                <w:sz w:val="18"/>
              </w:rPr>
              <w:t xml:space="preserve"> ± 34.2 (n=5)</w:t>
            </w:r>
          </w:p>
        </w:tc>
        <w:tc>
          <w:tcPr>
            <w:tcW w:type="dxa" w:w="960"/>
          </w:tcPr>
          <w:p>
            <w:r>
              <w:rPr>
                <w:b/>
                <w:i w:val="0"/>
                <w:sz w:val="18"/>
              </w:rPr>
              <w:t>-18.3%</w:t>
            </w:r>
            <w:r>
              <w:rPr>
                <w:b w:val="0"/>
                <w:i w:val="0"/>
                <w:sz w:val="18"/>
              </w:rPr>
              <w:t xml:space="preserve"> ± 9.0 (n=5)</w:t>
            </w:r>
          </w:p>
        </w:tc>
      </w:tr>
      <w:tr>
        <w:tc>
          <w:tcPr>
            <w:tcW w:type="dxa" w:w="960"/>
          </w:tcPr>
          <w:p>
            <w:r>
              <w:rPr>
                <w:b w:val="0"/>
                <w:i w:val="0"/>
                <w:sz w:val="18"/>
              </w:rPr>
              <w:t>10</w:t>
            </w:r>
          </w:p>
        </w:tc>
        <w:tc>
          <w:tcPr>
            <w:tcW w:type="dxa" w:w="960"/>
          </w:tcPr>
          <w:p>
            <w:r>
              <w:rPr>
                <w:b w:val="0"/>
                <w:i w:val="0"/>
                <w:sz w:val="18"/>
              </w:rPr>
              <w:t>mae</w:t>
            </w:r>
          </w:p>
        </w:tc>
        <w:tc>
          <w:tcPr>
            <w:tcW w:type="dxa" w:w="960"/>
          </w:tcPr>
          <w:p>
            <w:r>
              <w:rPr>
                <w:b w:val="0"/>
                <w:i w:val="0"/>
                <w:sz w:val="18"/>
              </w:rPr>
              <w:t>512.4 ± 40.62 (5)</w:t>
            </w:r>
          </w:p>
        </w:tc>
        <w:tc>
          <w:tcPr>
            <w:tcW w:type="dxa" w:w="960"/>
          </w:tcPr>
          <w:p>
            <w:r>
              <w:rPr>
                <w:b w:val="0"/>
                <w:i w:val="0"/>
                <w:sz w:val="18"/>
              </w:rPr>
              <w:t>714.0 ± 63.83 (5)</w:t>
            </w:r>
          </w:p>
        </w:tc>
        <w:tc>
          <w:tcPr>
            <w:tcW w:type="dxa" w:w="960"/>
          </w:tcPr>
          <w:p>
            <w:r>
              <w:rPr>
                <w:b w:val="0"/>
                <w:i w:val="0"/>
                <w:sz w:val="18"/>
              </w:rPr>
              <w:t>799.3 ± 25.87 (5)</w:t>
            </w:r>
          </w:p>
        </w:tc>
        <w:tc>
          <w:tcPr>
            <w:tcW w:type="dxa" w:w="960"/>
          </w:tcPr>
          <w:p>
            <w:r>
              <w:rPr>
                <w:b w:val="0"/>
                <w:i w:val="0"/>
                <w:sz w:val="18"/>
              </w:rPr>
              <w:t>421.6 (seasonal)</w:t>
            </w:r>
          </w:p>
        </w:tc>
        <w:tc>
          <w:tcPr>
            <w:tcW w:type="dxa" w:w="960"/>
          </w:tcPr>
          <w:p>
            <w:r>
              <w:rPr>
                <w:b/>
                <w:i w:val="0"/>
                <w:sz w:val="18"/>
              </w:rPr>
              <w:t>-40.5%</w:t>
            </w:r>
            <w:r>
              <w:rPr>
                <w:b w:val="0"/>
                <w:i w:val="0"/>
                <w:sz w:val="18"/>
              </w:rPr>
              <w:t xml:space="preserve"> ± 26.0 (n=5)</w:t>
            </w:r>
          </w:p>
        </w:tc>
        <w:tc>
          <w:tcPr>
            <w:tcW w:type="dxa" w:w="960"/>
          </w:tcPr>
          <w:p>
            <w:r>
              <w:rPr>
                <w:b/>
                <w:i w:val="0"/>
                <w:sz w:val="18"/>
              </w:rPr>
              <w:t>-56.9%</w:t>
            </w:r>
            <w:r>
              <w:rPr>
                <w:b w:val="0"/>
                <w:i w:val="0"/>
                <w:sz w:val="18"/>
              </w:rPr>
              <w:t xml:space="preserve"> ± 18.8 (n=5)</w:t>
            </w:r>
          </w:p>
        </w:tc>
        <w:tc>
          <w:tcPr>
            <w:tcW w:type="dxa" w:w="960"/>
          </w:tcPr>
          <w:p>
            <w:r>
              <w:rPr>
                <w:b/>
                <w:i w:val="0"/>
                <w:sz w:val="18"/>
              </w:rPr>
              <w:t>-69.3%</w:t>
            </w:r>
            <w:r>
              <w:rPr>
                <w:b w:val="0"/>
                <w:i w:val="0"/>
                <w:sz w:val="18"/>
              </w:rPr>
              <w:t xml:space="preserve"> ± 18.8 (n=5)</w:t>
            </w:r>
          </w:p>
        </w:tc>
      </w:tr>
      <w:tr>
        <w:tc>
          <w:tcPr>
            <w:tcW w:type="dxa" w:w="960"/>
          </w:tcPr>
          <w:p>
            <w:r>
              <w:rPr>
                <w:b w:val="0"/>
                <w:i w:val="0"/>
                <w:sz w:val="18"/>
              </w:rPr>
              <w:t>15</w:t>
            </w:r>
          </w:p>
        </w:tc>
        <w:tc>
          <w:tcPr>
            <w:tcW w:type="dxa" w:w="960"/>
          </w:tcPr>
          <w:p>
            <w:r>
              <w:rPr>
                <w:b w:val="0"/>
                <w:i w:val="0"/>
                <w:sz w:val="18"/>
              </w:rPr>
              <w:t>mae</w:t>
            </w:r>
          </w:p>
        </w:tc>
        <w:tc>
          <w:tcPr>
            <w:tcW w:type="dxa" w:w="960"/>
          </w:tcPr>
          <w:p>
            <w:r>
              <w:rPr>
                <w:b w:val="0"/>
                <w:i w:val="0"/>
                <w:sz w:val="18"/>
              </w:rPr>
              <w:t>542.3 ± 54.15 (5)</w:t>
            </w:r>
          </w:p>
        </w:tc>
        <w:tc>
          <w:tcPr>
            <w:tcW w:type="dxa" w:w="960"/>
          </w:tcPr>
          <w:p>
            <w:r>
              <w:rPr>
                <w:b w:val="0"/>
                <w:i w:val="0"/>
                <w:sz w:val="18"/>
              </w:rPr>
              <w:t>820.4 ± 46.30 (5)</w:t>
            </w:r>
          </w:p>
        </w:tc>
        <w:tc>
          <w:tcPr>
            <w:tcW w:type="dxa" w:w="960"/>
          </w:tcPr>
          <w:p>
            <w:r>
              <w:rPr>
                <w:b w:val="0"/>
                <w:i w:val="0"/>
                <w:sz w:val="18"/>
              </w:rPr>
              <w:t>879.8 ± 21.73 (5)</w:t>
            </w:r>
          </w:p>
        </w:tc>
        <w:tc>
          <w:tcPr>
            <w:tcW w:type="dxa" w:w="960"/>
          </w:tcPr>
          <w:p>
            <w:r>
              <w:rPr>
                <w:b w:val="0"/>
                <w:i w:val="0"/>
                <w:sz w:val="18"/>
              </w:rPr>
              <w:t>417.7 (seasonal)</w:t>
            </w:r>
          </w:p>
        </w:tc>
        <w:tc>
          <w:tcPr>
            <w:tcW w:type="dxa" w:w="960"/>
          </w:tcPr>
          <w:p>
            <w:r>
              <w:rPr>
                <w:b/>
                <w:i w:val="0"/>
                <w:sz w:val="18"/>
              </w:rPr>
              <w:t>-52.9%</w:t>
            </w:r>
            <w:r>
              <w:rPr>
                <w:b w:val="0"/>
                <w:i w:val="0"/>
                <w:sz w:val="18"/>
              </w:rPr>
              <w:t xml:space="preserve"> ± 27.0 (n=5)</w:t>
            </w:r>
          </w:p>
        </w:tc>
        <w:tc>
          <w:tcPr>
            <w:tcW w:type="dxa" w:w="960"/>
          </w:tcPr>
          <w:p>
            <w:r>
              <w:rPr>
                <w:b/>
                <w:i w:val="0"/>
                <w:sz w:val="18"/>
              </w:rPr>
              <w:t>-63.4%</w:t>
            </w:r>
            <w:r>
              <w:rPr>
                <w:b w:val="0"/>
                <w:i w:val="0"/>
                <w:sz w:val="18"/>
              </w:rPr>
              <w:t xml:space="preserve"> ± 19.2 (n=5)</w:t>
            </w:r>
          </w:p>
        </w:tc>
        <w:tc>
          <w:tcPr>
            <w:tcW w:type="dxa" w:w="960"/>
          </w:tcPr>
          <w:p>
            <w:r>
              <w:rPr>
                <w:b/>
                <w:i w:val="0"/>
                <w:sz w:val="18"/>
              </w:rPr>
              <w:t>-96.4%</w:t>
            </w:r>
            <w:r>
              <w:rPr>
                <w:b w:val="0"/>
                <w:i w:val="0"/>
                <w:sz w:val="18"/>
              </w:rPr>
              <w:t xml:space="preserve"> ± 13.8 (n=5)</w:t>
            </w:r>
          </w:p>
        </w:tc>
      </w:tr>
      <w:tr>
        <w:tc>
          <w:tcPr>
            <w:tcW w:type="dxa" w:w="960"/>
          </w:tcPr>
          <w:p>
            <w:r>
              <w:rPr>
                <w:b w:val="0"/>
                <w:i w:val="0"/>
                <w:sz w:val="18"/>
              </w:rPr>
              <w:t>3</w:t>
            </w:r>
          </w:p>
        </w:tc>
        <w:tc>
          <w:tcPr>
            <w:tcW w:type="dxa" w:w="960"/>
          </w:tcPr>
          <w:p>
            <w:r>
              <w:rPr>
                <w:b w:val="0"/>
                <w:i w:val="0"/>
                <w:sz w:val="18"/>
              </w:rPr>
              <w:t>nrmse</w:t>
            </w:r>
          </w:p>
        </w:tc>
        <w:tc>
          <w:tcPr>
            <w:tcW w:type="dxa" w:w="960"/>
          </w:tcPr>
          <w:p>
            <w:r>
              <w:rPr>
                <w:b w:val="0"/>
                <w:i w:val="0"/>
                <w:sz w:val="18"/>
              </w:rPr>
              <w:t>0.4730 ± 0.0349 (5)</w:t>
            </w:r>
          </w:p>
        </w:tc>
        <w:tc>
          <w:tcPr>
            <w:tcW w:type="dxa" w:w="960"/>
          </w:tcPr>
          <w:p>
            <w:r>
              <w:rPr>
                <w:b w:val="0"/>
                <w:i w:val="0"/>
                <w:sz w:val="18"/>
              </w:rPr>
              <w:t>0.4483 ± 0.0133 (5)</w:t>
            </w:r>
          </w:p>
        </w:tc>
        <w:tc>
          <w:tcPr>
            <w:tcW w:type="dxa" w:w="960"/>
          </w:tcPr>
          <w:p>
            <w:r>
              <w:rPr>
                <w:b w:val="0"/>
                <w:i w:val="0"/>
                <w:sz w:val="18"/>
              </w:rPr>
              <w:t>0.5553 ± 0.0171 (5)</w:t>
            </w:r>
          </w:p>
        </w:tc>
        <w:tc>
          <w:tcPr>
            <w:tcW w:type="dxa" w:w="960"/>
          </w:tcPr>
          <w:p>
            <w:r>
              <w:rPr>
                <w:b w:val="0"/>
                <w:i w:val="0"/>
                <w:sz w:val="18"/>
              </w:rPr>
              <w:t>—</w:t>
            </w:r>
          </w:p>
        </w:tc>
        <w:tc>
          <w:tcPr>
            <w:tcW w:type="dxa" w:w="960"/>
          </w:tcPr>
          <w:p>
            <w:r>
              <w:rPr>
                <w:b w:val="0"/>
                <w:i w:val="0"/>
                <w:sz w:val="18"/>
              </w:rPr>
              <w:t>within noise (+4.7 ± 10.8%, n=5)</w:t>
            </w:r>
          </w:p>
        </w:tc>
        <w:tc>
          <w:tcPr>
            <w:tcW w:type="dxa" w:w="960"/>
          </w:tcPr>
          <w:p>
            <w:r>
              <w:rPr>
                <w:b/>
                <w:i w:val="0"/>
                <w:sz w:val="18"/>
              </w:rPr>
              <w:t>-18.1%</w:t>
            </w:r>
            <w:r>
              <w:rPr>
                <w:b w:val="0"/>
                <w:i w:val="0"/>
                <w:sz w:val="18"/>
              </w:rPr>
              <w:t xml:space="preserve"> ± 14.8 (n=5)</w:t>
            </w:r>
          </w:p>
        </w:tc>
        <w:tc>
          <w:tcPr>
            <w:tcW w:type="dxa" w:w="960"/>
          </w:tcPr>
          <w:p>
            <w:r>
              <w:rPr>
                <w:b w:val="0"/>
                <w:i w:val="0"/>
                <w:sz w:val="18"/>
              </w:rPr>
              <w:t>—</w:t>
            </w:r>
          </w:p>
        </w:tc>
      </w:tr>
      <w:tr>
        <w:tc>
          <w:tcPr>
            <w:tcW w:type="dxa" w:w="960"/>
          </w:tcPr>
          <w:p>
            <w:r>
              <w:rPr>
                <w:b w:val="0"/>
                <w:i w:val="0"/>
                <w:sz w:val="18"/>
              </w:rPr>
              <w:t>5</w:t>
            </w:r>
          </w:p>
        </w:tc>
        <w:tc>
          <w:tcPr>
            <w:tcW w:type="dxa" w:w="960"/>
          </w:tcPr>
          <w:p>
            <w:r>
              <w:rPr>
                <w:b w:val="0"/>
                <w:i w:val="0"/>
                <w:sz w:val="18"/>
              </w:rPr>
              <w:t>nrmse</w:t>
            </w:r>
          </w:p>
        </w:tc>
        <w:tc>
          <w:tcPr>
            <w:tcW w:type="dxa" w:w="960"/>
          </w:tcPr>
          <w:p>
            <w:r>
              <w:rPr>
                <w:b w:val="0"/>
                <w:i w:val="0"/>
                <w:sz w:val="18"/>
              </w:rPr>
              <w:t>0.5609 ± 0.0425 (5)</w:t>
            </w:r>
          </w:p>
        </w:tc>
        <w:tc>
          <w:tcPr>
            <w:tcW w:type="dxa" w:w="960"/>
          </w:tcPr>
          <w:p>
            <w:r>
              <w:rPr>
                <w:b w:val="0"/>
                <w:i w:val="0"/>
                <w:sz w:val="18"/>
              </w:rPr>
              <w:t>0.5846 ± 0.0206 (5)</w:t>
            </w:r>
          </w:p>
        </w:tc>
        <w:tc>
          <w:tcPr>
            <w:tcW w:type="dxa" w:w="960"/>
          </w:tcPr>
          <w:p>
            <w:r>
              <w:rPr>
                <w:b w:val="0"/>
                <w:i w:val="0"/>
                <w:sz w:val="18"/>
              </w:rPr>
              <w:t>0.7066 ± 0.0329 (5)</w:t>
            </w:r>
          </w:p>
        </w:tc>
        <w:tc>
          <w:tcPr>
            <w:tcW w:type="dxa" w:w="960"/>
          </w:tcPr>
          <w:p>
            <w:r>
              <w:rPr>
                <w:b w:val="0"/>
                <w:i w:val="0"/>
                <w:sz w:val="18"/>
              </w:rPr>
              <w:t>—</w:t>
            </w:r>
          </w:p>
        </w:tc>
        <w:tc>
          <w:tcPr>
            <w:tcW w:type="dxa" w:w="960"/>
          </w:tcPr>
          <w:p>
            <w:r>
              <w:rPr>
                <w:b w:val="0"/>
                <w:i w:val="0"/>
                <w:sz w:val="18"/>
              </w:rPr>
              <w:t>within noise (-4.8 ± 12.6%, n=5)</w:t>
            </w:r>
          </w:p>
        </w:tc>
        <w:tc>
          <w:tcPr>
            <w:tcW w:type="dxa" w:w="960"/>
          </w:tcPr>
          <w:p>
            <w:r>
              <w:rPr>
                <w:b/>
                <w:i w:val="0"/>
                <w:sz w:val="18"/>
              </w:rPr>
              <w:t>-26.8%</w:t>
            </w:r>
            <w:r>
              <w:rPr>
                <w:b w:val="0"/>
                <w:i w:val="0"/>
                <w:sz w:val="18"/>
              </w:rPr>
              <w:t xml:space="preserve"> ± 18.2 (n=5)</w:t>
            </w:r>
          </w:p>
        </w:tc>
        <w:tc>
          <w:tcPr>
            <w:tcW w:type="dxa" w:w="960"/>
          </w:tcPr>
          <w:p>
            <w:r>
              <w:rPr>
                <w:b w:val="0"/>
                <w:i w:val="0"/>
                <w:sz w:val="18"/>
              </w:rPr>
              <w:t>—</w:t>
            </w:r>
          </w:p>
        </w:tc>
      </w:tr>
      <w:tr>
        <w:tc>
          <w:tcPr>
            <w:tcW w:type="dxa" w:w="960"/>
          </w:tcPr>
          <w:p>
            <w:r>
              <w:rPr>
                <w:b w:val="0"/>
                <w:i w:val="0"/>
                <w:sz w:val="18"/>
              </w:rPr>
              <w:t>10</w:t>
            </w:r>
          </w:p>
        </w:tc>
        <w:tc>
          <w:tcPr>
            <w:tcW w:type="dxa" w:w="960"/>
          </w:tcPr>
          <w:p>
            <w:r>
              <w:rPr>
                <w:b w:val="0"/>
                <w:i w:val="0"/>
                <w:sz w:val="18"/>
              </w:rPr>
              <w:t>nrmse</w:t>
            </w:r>
          </w:p>
        </w:tc>
        <w:tc>
          <w:tcPr>
            <w:tcW w:type="dxa" w:w="960"/>
          </w:tcPr>
          <w:p>
            <w:r>
              <w:rPr>
                <w:b w:val="0"/>
                <w:i w:val="0"/>
                <w:sz w:val="18"/>
              </w:rPr>
              <w:t>0.6305 ± 0.0302 (5)</w:t>
            </w:r>
          </w:p>
        </w:tc>
        <w:tc>
          <w:tcPr>
            <w:tcW w:type="dxa" w:w="960"/>
          </w:tcPr>
          <w:p>
            <w:r>
              <w:rPr>
                <w:b w:val="0"/>
                <w:i w:val="0"/>
                <w:sz w:val="18"/>
              </w:rPr>
              <w:t>0.7234 ± 0.0481 (5)</w:t>
            </w:r>
          </w:p>
        </w:tc>
        <w:tc>
          <w:tcPr>
            <w:tcW w:type="dxa" w:w="960"/>
          </w:tcPr>
          <w:p>
            <w:r>
              <w:rPr>
                <w:b w:val="0"/>
                <w:i w:val="0"/>
                <w:sz w:val="18"/>
              </w:rPr>
              <w:t>0.8646 ± 0.0245 (5)</w:t>
            </w:r>
          </w:p>
        </w:tc>
        <w:tc>
          <w:tcPr>
            <w:tcW w:type="dxa" w:w="960"/>
          </w:tcPr>
          <w:p>
            <w:r>
              <w:rPr>
                <w:b w:val="0"/>
                <w:i w:val="0"/>
                <w:sz w:val="18"/>
              </w:rPr>
              <w:t>—</w:t>
            </w:r>
          </w:p>
        </w:tc>
        <w:tc>
          <w:tcPr>
            <w:tcW w:type="dxa" w:w="960"/>
          </w:tcPr>
          <w:p>
            <w:r>
              <w:rPr>
                <w:b/>
                <w:i w:val="0"/>
                <w:sz w:val="18"/>
              </w:rPr>
              <w:t>-15.1%</w:t>
            </w:r>
            <w:r>
              <w:rPr>
                <w:b w:val="0"/>
                <w:i w:val="0"/>
                <w:sz w:val="18"/>
              </w:rPr>
              <w:t xml:space="preserve"> ± 13.8 (n=5)</w:t>
            </w:r>
          </w:p>
        </w:tc>
        <w:tc>
          <w:tcPr>
            <w:tcW w:type="dxa" w:w="960"/>
          </w:tcPr>
          <w:p>
            <w:r>
              <w:rPr>
                <w:b/>
                <w:i w:val="0"/>
                <w:sz w:val="18"/>
              </w:rPr>
              <w:t>-37.3%</w:t>
            </w:r>
            <w:r>
              <w:rPr>
                <w:b w:val="0"/>
                <w:i w:val="0"/>
                <w:sz w:val="18"/>
              </w:rPr>
              <w:t xml:space="preserve"> ± 6.0 (n=5)</w:t>
            </w:r>
          </w:p>
        </w:tc>
        <w:tc>
          <w:tcPr>
            <w:tcW w:type="dxa" w:w="960"/>
          </w:tcPr>
          <w:p>
            <w:r>
              <w:rPr>
                <w:b w:val="0"/>
                <w:i w:val="0"/>
                <w:sz w:val="18"/>
              </w:rPr>
              <w:t>—</w:t>
            </w:r>
          </w:p>
        </w:tc>
      </w:tr>
      <w:tr>
        <w:tc>
          <w:tcPr>
            <w:tcW w:type="dxa" w:w="960"/>
          </w:tcPr>
          <w:p>
            <w:r>
              <w:rPr>
                <w:b w:val="0"/>
                <w:i w:val="0"/>
                <w:sz w:val="18"/>
              </w:rPr>
              <w:t>15</w:t>
            </w:r>
          </w:p>
        </w:tc>
        <w:tc>
          <w:tcPr>
            <w:tcW w:type="dxa" w:w="960"/>
          </w:tcPr>
          <w:p>
            <w:r>
              <w:rPr>
                <w:b w:val="0"/>
                <w:i w:val="0"/>
                <w:sz w:val="18"/>
              </w:rPr>
              <w:t>nrmse</w:t>
            </w:r>
          </w:p>
        </w:tc>
        <w:tc>
          <w:tcPr>
            <w:tcW w:type="dxa" w:w="960"/>
          </w:tcPr>
          <w:p>
            <w:r>
              <w:rPr>
                <w:b w:val="0"/>
                <w:i w:val="0"/>
                <w:sz w:val="18"/>
              </w:rPr>
              <w:t>0.6625 ± 0.0498 (5)</w:t>
            </w:r>
          </w:p>
        </w:tc>
        <w:tc>
          <w:tcPr>
            <w:tcW w:type="dxa" w:w="960"/>
          </w:tcPr>
          <w:p>
            <w:r>
              <w:rPr>
                <w:b w:val="0"/>
                <w:i w:val="0"/>
                <w:sz w:val="18"/>
              </w:rPr>
              <w:t>0.7937 ± 0.0500 (5)</w:t>
            </w:r>
          </w:p>
        </w:tc>
        <w:tc>
          <w:tcPr>
            <w:tcW w:type="dxa" w:w="960"/>
          </w:tcPr>
          <w:p>
            <w:r>
              <w:rPr>
                <w:b w:val="0"/>
                <w:i w:val="0"/>
                <w:sz w:val="18"/>
              </w:rPr>
              <w:t>0.9425 ± 0.0211 (5)</w:t>
            </w:r>
          </w:p>
        </w:tc>
        <w:tc>
          <w:tcPr>
            <w:tcW w:type="dxa" w:w="960"/>
          </w:tcPr>
          <w:p>
            <w:r>
              <w:rPr>
                <w:b w:val="0"/>
                <w:i w:val="0"/>
                <w:sz w:val="18"/>
              </w:rPr>
              <w:t>—</w:t>
            </w:r>
          </w:p>
        </w:tc>
        <w:tc>
          <w:tcPr>
            <w:tcW w:type="dxa" w:w="960"/>
          </w:tcPr>
          <w:p>
            <w:r>
              <w:rPr>
                <w:b/>
                <w:i w:val="0"/>
                <w:sz w:val="18"/>
              </w:rPr>
              <w:t>-20.5%</w:t>
            </w:r>
            <w:r>
              <w:rPr>
                <w:b w:val="0"/>
                <w:i w:val="0"/>
                <w:sz w:val="18"/>
              </w:rPr>
              <w:t xml:space="preserve"> ± 17.5 (n=5)</w:t>
            </w:r>
          </w:p>
        </w:tc>
        <w:tc>
          <w:tcPr>
            <w:tcW w:type="dxa" w:w="960"/>
          </w:tcPr>
          <w:p>
            <w:r>
              <w:rPr>
                <w:b/>
                <w:i w:val="0"/>
                <w:sz w:val="18"/>
              </w:rPr>
              <w:t>-42.9%</w:t>
            </w:r>
            <w:r>
              <w:rPr>
                <w:b w:val="0"/>
                <w:i w:val="0"/>
                <w:sz w:val="18"/>
              </w:rPr>
              <w:t xml:space="preserve"> ± 13.1 (n=5)</w:t>
            </w:r>
          </w:p>
        </w:tc>
        <w:tc>
          <w:tcPr>
            <w:tcW w:type="dxa" w:w="960"/>
          </w:tcPr>
          <w:p>
            <w:r>
              <w:rPr>
                <w:b w:val="0"/>
                <w:i w:val="0"/>
                <w:sz w:val="18"/>
              </w:rPr>
              <w:t>—</w:t>
            </w:r>
          </w:p>
        </w:tc>
      </w:tr>
      <w:tr>
        <w:tc>
          <w:tcPr>
            <w:tcW w:type="dxa" w:w="960"/>
          </w:tcPr>
          <w:p>
            <w:r>
              <w:rPr>
                <w:b w:val="0"/>
                <w:i w:val="0"/>
                <w:sz w:val="18"/>
              </w:rPr>
              <w:t>3</w:t>
            </w:r>
          </w:p>
        </w:tc>
        <w:tc>
          <w:tcPr>
            <w:tcW w:type="dxa" w:w="960"/>
          </w:tcPr>
          <w:p>
            <w:r>
              <w:rPr>
                <w:b w:val="0"/>
                <w:i w:val="0"/>
                <w:sz w:val="18"/>
              </w:rPr>
              <w:t>pcc</w:t>
            </w:r>
          </w:p>
        </w:tc>
        <w:tc>
          <w:tcPr>
            <w:tcW w:type="dxa" w:w="960"/>
          </w:tcPr>
          <w:p>
            <w:r>
              <w:rPr>
                <w:b w:val="0"/>
                <w:i w:val="0"/>
                <w:sz w:val="18"/>
              </w:rPr>
              <w:t>0.8241 ± 0.0317 (5)</w:t>
            </w:r>
          </w:p>
        </w:tc>
        <w:tc>
          <w:tcPr>
            <w:tcW w:type="dxa" w:w="960"/>
          </w:tcPr>
          <w:p>
            <w:r>
              <w:rPr>
                <w:b w:val="0"/>
                <w:i w:val="0"/>
                <w:sz w:val="18"/>
              </w:rPr>
              <w:t>0.8511 ± 0.0109 (5)</w:t>
            </w:r>
          </w:p>
        </w:tc>
        <w:tc>
          <w:tcPr>
            <w:tcW w:type="dxa" w:w="960"/>
          </w:tcPr>
          <w:p>
            <w:r>
              <w:rPr>
                <w:b w:val="0"/>
                <w:i w:val="0"/>
                <w:sz w:val="18"/>
              </w:rPr>
              <w:t>0.8114 ± 0.0274 (5)</w:t>
            </w:r>
          </w:p>
        </w:tc>
        <w:tc>
          <w:tcPr>
            <w:tcW w:type="dxa" w:w="960"/>
          </w:tcPr>
          <w:p>
            <w:r>
              <w:rPr>
                <w:b w:val="0"/>
                <w:i w:val="0"/>
                <w:sz w:val="18"/>
              </w:rPr>
              <w:t>0.7938 (persistence)</w:t>
            </w:r>
          </w:p>
        </w:tc>
        <w:tc>
          <w:tcPr>
            <w:tcW w:type="dxa" w:w="960"/>
          </w:tcPr>
          <w:p>
            <w:r>
              <w:rPr>
                <w:b w:val="0"/>
                <w:i w:val="0"/>
                <w:sz w:val="18"/>
              </w:rPr>
              <w:t>within noise (+0.0 ± 0.0 pts, n=5)</w:t>
            </w:r>
          </w:p>
        </w:tc>
        <w:tc>
          <w:tcPr>
            <w:tcW w:type="dxa" w:w="960"/>
          </w:tcPr>
          <w:p>
            <w:r>
              <w:rPr>
                <w:b w:val="0"/>
                <w:i w:val="0"/>
                <w:sz w:val="18"/>
              </w:rPr>
              <w:t>within noise (-0.0 ± 0.1 pts, n=5)</w:t>
            </w:r>
          </w:p>
        </w:tc>
        <w:tc>
          <w:tcPr>
            <w:tcW w:type="dxa" w:w="960"/>
          </w:tcPr>
          <w:p>
            <w:r>
              <w:rPr>
                <w:b/>
                <w:i w:val="0"/>
                <w:sz w:val="18"/>
              </w:rPr>
              <w:t>+7.2%</w:t>
            </w:r>
            <w:r>
              <w:rPr>
                <w:b w:val="0"/>
                <w:i w:val="0"/>
                <w:sz w:val="18"/>
              </w:rPr>
              <w:t xml:space="preserve"> ± 1.7 (n=5)</w:t>
            </w:r>
          </w:p>
        </w:tc>
      </w:tr>
      <w:tr>
        <w:tc>
          <w:tcPr>
            <w:tcW w:type="dxa" w:w="960"/>
          </w:tcPr>
          <w:p>
            <w:r>
              <w:rPr>
                <w:b w:val="0"/>
                <w:i w:val="0"/>
                <w:sz w:val="18"/>
              </w:rPr>
              <w:t>5</w:t>
            </w:r>
          </w:p>
        </w:tc>
        <w:tc>
          <w:tcPr>
            <w:tcW w:type="dxa" w:w="960"/>
          </w:tcPr>
          <w:p>
            <w:r>
              <w:rPr>
                <w:b w:val="0"/>
                <w:i w:val="0"/>
                <w:sz w:val="18"/>
              </w:rPr>
              <w:t>pcc</w:t>
            </w:r>
          </w:p>
        </w:tc>
        <w:tc>
          <w:tcPr>
            <w:tcW w:type="dxa" w:w="960"/>
          </w:tcPr>
          <w:p>
            <w:r>
              <w:rPr>
                <w:b w:val="0"/>
                <w:i w:val="0"/>
                <w:sz w:val="18"/>
              </w:rPr>
              <w:t>0.7431 ± 0.0438 (5)</w:t>
            </w:r>
          </w:p>
        </w:tc>
        <w:tc>
          <w:tcPr>
            <w:tcW w:type="dxa" w:w="960"/>
          </w:tcPr>
          <w:p>
            <w:r>
              <w:rPr>
                <w:b w:val="0"/>
                <w:i w:val="0"/>
                <w:sz w:val="18"/>
              </w:rPr>
              <w:t>0.7604 ± 0.0184 (5)</w:t>
            </w:r>
          </w:p>
        </w:tc>
        <w:tc>
          <w:tcPr>
            <w:tcW w:type="dxa" w:w="960"/>
          </w:tcPr>
          <w:p>
            <w:r>
              <w:rPr>
                <w:b w:val="0"/>
                <w:i w:val="0"/>
                <w:sz w:val="18"/>
              </w:rPr>
              <w:t>0.7046 ± 0.0292 (5)</w:t>
            </w:r>
          </w:p>
        </w:tc>
        <w:tc>
          <w:tcPr>
            <w:tcW w:type="dxa" w:w="960"/>
          </w:tcPr>
          <w:p>
            <w:r>
              <w:rPr>
                <w:b w:val="0"/>
                <w:i w:val="0"/>
                <w:sz w:val="18"/>
              </w:rPr>
              <w:t>0.7069 (seasonal)</w:t>
            </w:r>
          </w:p>
        </w:tc>
        <w:tc>
          <w:tcPr>
            <w:tcW w:type="dxa" w:w="960"/>
          </w:tcPr>
          <w:p>
            <w:r>
              <w:rPr>
                <w:b w:val="0"/>
                <w:i w:val="0"/>
                <w:sz w:val="18"/>
              </w:rPr>
              <w:t>within noise (+0.0 ± 0.1 pts, n=5)</w:t>
            </w:r>
          </w:p>
        </w:tc>
        <w:tc>
          <w:tcPr>
            <w:tcW w:type="dxa" w:w="960"/>
          </w:tcPr>
          <w:p>
            <w:r>
              <w:rPr>
                <w:b w:val="0"/>
                <w:i w:val="0"/>
                <w:sz w:val="18"/>
              </w:rPr>
              <w:t>within noise (-0.0 ± 0.1 pts, n=5)</w:t>
            </w:r>
          </w:p>
        </w:tc>
        <w:tc>
          <w:tcPr>
            <w:tcW w:type="dxa" w:w="960"/>
          </w:tcPr>
          <w:p>
            <w:r>
              <w:rPr>
                <w:b/>
                <w:i w:val="0"/>
                <w:sz w:val="18"/>
              </w:rPr>
              <w:t>+7.6%</w:t>
            </w:r>
            <w:r>
              <w:rPr>
                <w:b w:val="0"/>
                <w:i w:val="0"/>
                <w:sz w:val="18"/>
              </w:rPr>
              <w:t xml:space="preserve"> ± 3.2 (n=5)</w:t>
            </w:r>
          </w:p>
        </w:tc>
      </w:tr>
      <w:tr>
        <w:tc>
          <w:tcPr>
            <w:tcW w:type="dxa" w:w="960"/>
          </w:tcPr>
          <w:p>
            <w:r>
              <w:rPr>
                <w:b w:val="0"/>
                <w:i w:val="0"/>
                <w:sz w:val="18"/>
              </w:rPr>
              <w:t>10</w:t>
            </w:r>
          </w:p>
        </w:tc>
        <w:tc>
          <w:tcPr>
            <w:tcW w:type="dxa" w:w="960"/>
          </w:tcPr>
          <w:p>
            <w:r>
              <w:rPr>
                <w:b w:val="0"/>
                <w:i w:val="0"/>
                <w:sz w:val="18"/>
              </w:rPr>
              <w:t>pcc</w:t>
            </w:r>
          </w:p>
        </w:tc>
        <w:tc>
          <w:tcPr>
            <w:tcW w:type="dxa" w:w="960"/>
          </w:tcPr>
          <w:p>
            <w:r>
              <w:rPr>
                <w:b w:val="0"/>
                <w:i w:val="0"/>
                <w:sz w:val="18"/>
              </w:rPr>
              <w:t>0.7017 ± 0.0592 (5)</w:t>
            </w:r>
          </w:p>
        </w:tc>
        <w:tc>
          <w:tcPr>
            <w:tcW w:type="dxa" w:w="960"/>
          </w:tcPr>
          <w:p>
            <w:r>
              <w:rPr>
                <w:b w:val="0"/>
                <w:i w:val="0"/>
                <w:sz w:val="18"/>
              </w:rPr>
              <w:t>0.7319 ± 0.0251 (5)</w:t>
            </w:r>
          </w:p>
        </w:tc>
        <w:tc>
          <w:tcPr>
            <w:tcW w:type="dxa" w:w="960"/>
          </w:tcPr>
          <w:p>
            <w:r>
              <w:rPr>
                <w:b w:val="0"/>
                <w:i w:val="0"/>
                <w:sz w:val="18"/>
              </w:rPr>
              <w:t>0.5845 ± 0.0528 (5)</w:t>
            </w:r>
          </w:p>
        </w:tc>
        <w:tc>
          <w:tcPr>
            <w:tcW w:type="dxa" w:w="960"/>
          </w:tcPr>
          <w:p>
            <w:r>
              <w:rPr>
                <w:b w:val="0"/>
                <w:i w:val="0"/>
                <w:sz w:val="18"/>
              </w:rPr>
              <w:t>0.7108 (seasonal)</w:t>
            </w:r>
          </w:p>
        </w:tc>
        <w:tc>
          <w:tcPr>
            <w:tcW w:type="dxa" w:w="960"/>
          </w:tcPr>
          <w:p>
            <w:r>
              <w:rPr>
                <w:b w:val="0"/>
                <w:i w:val="0"/>
                <w:sz w:val="18"/>
              </w:rPr>
              <w:t>within noise (+0.0 ± 0.1 pts, n=5)</w:t>
            </w:r>
          </w:p>
        </w:tc>
        <w:tc>
          <w:tcPr>
            <w:tcW w:type="dxa" w:w="960"/>
          </w:tcPr>
          <w:p>
            <w:r>
              <w:rPr>
                <w:b/>
                <w:i w:val="0"/>
                <w:sz w:val="18"/>
              </w:rPr>
              <w:t>-0.1 pts</w:t>
            </w:r>
            <w:r>
              <w:rPr>
                <w:b w:val="0"/>
                <w:i w:val="0"/>
                <w:sz w:val="18"/>
              </w:rPr>
              <w:t xml:space="preserve"> ± 0.1 (n=5)</w:t>
            </w:r>
          </w:p>
        </w:tc>
        <w:tc>
          <w:tcPr>
            <w:tcW w:type="dxa" w:w="960"/>
          </w:tcPr>
          <w:p>
            <w:r>
              <w:rPr>
                <w:b w:val="0"/>
                <w:i w:val="0"/>
                <w:sz w:val="18"/>
              </w:rPr>
              <w:t>within noise (+3.0 ± 4.4%, n=5)</w:t>
            </w:r>
          </w:p>
        </w:tc>
      </w:tr>
      <w:tr>
        <w:tc>
          <w:tcPr>
            <w:tcW w:type="dxa" w:w="960"/>
          </w:tcPr>
          <w:p>
            <w:r>
              <w:rPr>
                <w:b w:val="0"/>
                <w:i w:val="0"/>
                <w:sz w:val="18"/>
              </w:rPr>
              <w:t>15</w:t>
            </w:r>
          </w:p>
        </w:tc>
        <w:tc>
          <w:tcPr>
            <w:tcW w:type="dxa" w:w="960"/>
          </w:tcPr>
          <w:p>
            <w:r>
              <w:rPr>
                <w:b w:val="0"/>
                <w:i w:val="0"/>
                <w:sz w:val="18"/>
              </w:rPr>
              <w:t>pcc</w:t>
            </w:r>
          </w:p>
        </w:tc>
        <w:tc>
          <w:tcPr>
            <w:tcW w:type="dxa" w:w="960"/>
          </w:tcPr>
          <w:p>
            <w:r>
              <w:rPr>
                <w:b w:val="0"/>
                <w:i w:val="0"/>
                <w:sz w:val="18"/>
              </w:rPr>
              <w:t>0.6622 ± 0.1102 (5)</w:t>
            </w:r>
          </w:p>
        </w:tc>
        <w:tc>
          <w:tcPr>
            <w:tcW w:type="dxa" w:w="960"/>
          </w:tcPr>
          <w:p>
            <w:r>
              <w:rPr>
                <w:b w:val="0"/>
                <w:i w:val="0"/>
                <w:sz w:val="18"/>
              </w:rPr>
              <w:t>0.7404 ± 0.0402 (5)</w:t>
            </w:r>
          </w:p>
        </w:tc>
        <w:tc>
          <w:tcPr>
            <w:tcW w:type="dxa" w:w="960"/>
          </w:tcPr>
          <w:p>
            <w:r>
              <w:rPr>
                <w:b w:val="0"/>
                <w:i w:val="0"/>
                <w:sz w:val="18"/>
              </w:rPr>
              <w:t>0.5007 ± 0.0549 (5)</w:t>
            </w:r>
          </w:p>
        </w:tc>
        <w:tc>
          <w:tcPr>
            <w:tcW w:type="dxa" w:w="960"/>
          </w:tcPr>
          <w:p>
            <w:r>
              <w:rPr>
                <w:b w:val="0"/>
                <w:i w:val="0"/>
                <w:sz w:val="18"/>
              </w:rPr>
              <w:t>0.7078 (seasonal)</w:t>
            </w:r>
          </w:p>
        </w:tc>
        <w:tc>
          <w:tcPr>
            <w:tcW w:type="dxa" w:w="960"/>
          </w:tcPr>
          <w:p>
            <w:r>
              <w:rPr>
                <w:b w:val="0"/>
                <w:i w:val="0"/>
                <w:sz w:val="18"/>
              </w:rPr>
              <w:t>within noise (+0.1 ± 0.2 pts, n=5)</w:t>
            </w:r>
          </w:p>
        </w:tc>
        <w:tc>
          <w:tcPr>
            <w:tcW w:type="dxa" w:w="960"/>
          </w:tcPr>
          <w:p>
            <w:r>
              <w:rPr>
                <w:b w:val="0"/>
                <w:i w:val="0"/>
                <w:sz w:val="18"/>
              </w:rPr>
              <w:t>within noise (-0.2 ± 0.2 pts, n=5)</w:t>
            </w:r>
          </w:p>
        </w:tc>
        <w:tc>
          <w:tcPr>
            <w:tcW w:type="dxa" w:w="960"/>
          </w:tcPr>
          <w:p>
            <w:r>
              <w:rPr>
                <w:b w:val="0"/>
                <w:i w:val="0"/>
                <w:sz w:val="18"/>
              </w:rPr>
              <w:t>within noise (+4.6 ± 7.0%, n=5)</w:t>
            </w:r>
          </w:p>
        </w:tc>
      </w:tr>
      <w:tr>
        <w:tc>
          <w:tcPr>
            <w:tcW w:type="dxa" w:w="960"/>
          </w:tcPr>
          <w:p>
            <w:r>
              <w:rPr>
                <w:b w:val="0"/>
                <w:i w:val="0"/>
                <w:sz w:val="18"/>
              </w:rPr>
              <w:t>3</w:t>
            </w:r>
          </w:p>
        </w:tc>
        <w:tc>
          <w:tcPr>
            <w:tcW w:type="dxa" w:w="960"/>
          </w:tcPr>
          <w:p>
            <w:r>
              <w:rPr>
                <w:b w:val="0"/>
                <w:i w:val="0"/>
                <w:sz w:val="18"/>
              </w:rPr>
              <w:t>smape</w:t>
            </w:r>
          </w:p>
        </w:tc>
        <w:tc>
          <w:tcPr>
            <w:tcW w:type="dxa" w:w="960"/>
          </w:tcPr>
          <w:p>
            <w:r>
              <w:rPr>
                <w:b w:val="0"/>
                <w:i w:val="0"/>
                <w:sz w:val="18"/>
              </w:rPr>
              <w:t>27.94 ± 2.708 (5)</w:t>
            </w:r>
          </w:p>
        </w:tc>
        <w:tc>
          <w:tcPr>
            <w:tcW w:type="dxa" w:w="960"/>
          </w:tcPr>
          <w:p>
            <w:r>
              <w:rPr>
                <w:b w:val="0"/>
                <w:i w:val="0"/>
                <w:sz w:val="18"/>
              </w:rPr>
              <w:t>30.35 ± 3.128 (5)</w:t>
            </w:r>
          </w:p>
        </w:tc>
        <w:tc>
          <w:tcPr>
            <w:tcW w:type="dxa" w:w="960"/>
          </w:tcPr>
          <w:p>
            <w:r>
              <w:rPr>
                <w:b w:val="0"/>
                <w:i w:val="0"/>
                <w:sz w:val="18"/>
              </w:rPr>
              <w:t>37.03 ± 2.318 (5)</w:t>
            </w:r>
          </w:p>
        </w:tc>
        <w:tc>
          <w:tcPr>
            <w:tcW w:type="dxa" w:w="960"/>
          </w:tcPr>
          <w:p>
            <w:r>
              <w:rPr>
                <w:b w:val="0"/>
                <w:i w:val="0"/>
                <w:sz w:val="18"/>
              </w:rPr>
              <w:t>29.89 (persistence)</w:t>
            </w:r>
          </w:p>
        </w:tc>
        <w:tc>
          <w:tcPr>
            <w:tcW w:type="dxa" w:w="960"/>
          </w:tcPr>
          <w:p>
            <w:r>
              <w:rPr>
                <w:b w:val="0"/>
                <w:i w:val="0"/>
                <w:sz w:val="18"/>
              </w:rPr>
              <w:t>within noise (-8.8 ± 9.4%, n=5)</w:t>
            </w:r>
          </w:p>
        </w:tc>
        <w:tc>
          <w:tcPr>
            <w:tcW w:type="dxa" w:w="960"/>
          </w:tcPr>
          <w:p>
            <w:r>
              <w:rPr>
                <w:b/>
                <w:i w:val="0"/>
                <w:sz w:val="18"/>
              </w:rPr>
              <w:t>-33.7%</w:t>
            </w:r>
            <w:r>
              <w:rPr>
                <w:b w:val="0"/>
                <w:i w:val="0"/>
                <w:sz w:val="18"/>
              </w:rPr>
              <w:t xml:space="preserve"> ± 20.4 (n=5)</w:t>
            </w:r>
          </w:p>
        </w:tc>
        <w:tc>
          <w:tcPr>
            <w:tcW w:type="dxa" w:w="960"/>
          </w:tcPr>
          <w:p>
            <w:r>
              <w:rPr>
                <w:b w:val="0"/>
                <w:i w:val="0"/>
                <w:sz w:val="18"/>
              </w:rPr>
              <w:t>within noise (-1.5 ± 13.0%, n=5)</w:t>
            </w:r>
          </w:p>
        </w:tc>
      </w:tr>
      <w:tr>
        <w:tc>
          <w:tcPr>
            <w:tcW w:type="dxa" w:w="960"/>
          </w:tcPr>
          <w:p>
            <w:r>
              <w:rPr>
                <w:b w:val="0"/>
                <w:i w:val="0"/>
                <w:sz w:val="18"/>
              </w:rPr>
              <w:t>5</w:t>
            </w:r>
          </w:p>
        </w:tc>
        <w:tc>
          <w:tcPr>
            <w:tcW w:type="dxa" w:w="960"/>
          </w:tcPr>
          <w:p>
            <w:r>
              <w:rPr>
                <w:b w:val="0"/>
                <w:i w:val="0"/>
                <w:sz w:val="18"/>
              </w:rPr>
              <w:t>smape</w:t>
            </w:r>
          </w:p>
        </w:tc>
        <w:tc>
          <w:tcPr>
            <w:tcW w:type="dxa" w:w="960"/>
          </w:tcPr>
          <w:p>
            <w:r>
              <w:rPr>
                <w:b w:val="0"/>
                <w:i w:val="0"/>
                <w:sz w:val="18"/>
              </w:rPr>
              <w:t>33.43 ± 4.959 (5)</w:t>
            </w:r>
          </w:p>
        </w:tc>
        <w:tc>
          <w:tcPr>
            <w:tcW w:type="dxa" w:w="960"/>
          </w:tcPr>
          <w:p>
            <w:r>
              <w:rPr>
                <w:b w:val="0"/>
                <w:i w:val="0"/>
                <w:sz w:val="18"/>
              </w:rPr>
              <w:t>42.12 ± 3.833 (5)</w:t>
            </w:r>
          </w:p>
        </w:tc>
        <w:tc>
          <w:tcPr>
            <w:tcW w:type="dxa" w:w="960"/>
          </w:tcPr>
          <w:p>
            <w:r>
              <w:rPr>
                <w:b w:val="0"/>
                <w:i w:val="0"/>
                <w:sz w:val="18"/>
              </w:rPr>
              <w:t>49.92 ± 2.908 (5)</w:t>
            </w:r>
          </w:p>
        </w:tc>
        <w:tc>
          <w:tcPr>
            <w:tcW w:type="dxa" w:w="960"/>
          </w:tcPr>
          <w:p>
            <w:r>
              <w:rPr>
                <w:b w:val="0"/>
                <w:i w:val="0"/>
                <w:sz w:val="18"/>
              </w:rPr>
              <w:t>31.55 (seasonal)</w:t>
            </w:r>
          </w:p>
        </w:tc>
        <w:tc>
          <w:tcPr>
            <w:tcW w:type="dxa" w:w="960"/>
          </w:tcPr>
          <w:p>
            <w:r>
              <w:rPr>
                <w:b/>
                <w:i w:val="0"/>
                <w:sz w:val="18"/>
              </w:rPr>
              <w:t>-27.1%</w:t>
            </w:r>
            <w:r>
              <w:rPr>
                <w:b w:val="0"/>
                <w:i w:val="0"/>
                <w:sz w:val="18"/>
              </w:rPr>
              <w:t xml:space="preserve"> ± 15.1 (n=5)</w:t>
            </w:r>
          </w:p>
        </w:tc>
        <w:tc>
          <w:tcPr>
            <w:tcW w:type="dxa" w:w="960"/>
          </w:tcPr>
          <w:p>
            <w:r>
              <w:rPr>
                <w:b/>
                <w:i w:val="0"/>
                <w:sz w:val="18"/>
              </w:rPr>
              <w:t>-52.7%</w:t>
            </w:r>
            <w:r>
              <w:rPr>
                <w:b w:val="0"/>
                <w:i w:val="0"/>
                <w:sz w:val="18"/>
              </w:rPr>
              <w:t xml:space="preserve"> ± 37.2 (n=5)</w:t>
            </w:r>
          </w:p>
        </w:tc>
        <w:tc>
          <w:tcPr>
            <w:tcW w:type="dxa" w:w="960"/>
          </w:tcPr>
          <w:p>
            <w:r>
              <w:rPr>
                <w:b/>
                <w:i w:val="0"/>
                <w:sz w:val="18"/>
              </w:rPr>
              <w:t>-33.5%</w:t>
            </w:r>
            <w:r>
              <w:rPr>
                <w:b w:val="0"/>
                <w:i w:val="0"/>
                <w:sz w:val="18"/>
              </w:rPr>
              <w:t xml:space="preserve"> ± 15.1 (n=5)</w:t>
            </w:r>
          </w:p>
        </w:tc>
      </w:tr>
      <w:tr>
        <w:tc>
          <w:tcPr>
            <w:tcW w:type="dxa" w:w="960"/>
          </w:tcPr>
          <w:p>
            <w:r>
              <w:rPr>
                <w:b w:val="0"/>
                <w:i w:val="0"/>
                <w:sz w:val="18"/>
              </w:rPr>
              <w:t>10</w:t>
            </w:r>
          </w:p>
        </w:tc>
        <w:tc>
          <w:tcPr>
            <w:tcW w:type="dxa" w:w="960"/>
          </w:tcPr>
          <w:p>
            <w:r>
              <w:rPr>
                <w:b w:val="0"/>
                <w:i w:val="0"/>
                <w:sz w:val="18"/>
              </w:rPr>
              <w:t>smape</w:t>
            </w:r>
          </w:p>
        </w:tc>
        <w:tc>
          <w:tcPr>
            <w:tcW w:type="dxa" w:w="960"/>
          </w:tcPr>
          <w:p>
            <w:r>
              <w:rPr>
                <w:b w:val="0"/>
                <w:i w:val="0"/>
                <w:sz w:val="18"/>
              </w:rPr>
              <w:t>40.24 ± 2.425 (5)</w:t>
            </w:r>
          </w:p>
        </w:tc>
        <w:tc>
          <w:tcPr>
            <w:tcW w:type="dxa" w:w="960"/>
          </w:tcPr>
          <w:p>
            <w:r>
              <w:rPr>
                <w:b w:val="0"/>
                <w:i w:val="0"/>
                <w:sz w:val="18"/>
              </w:rPr>
              <w:t>69.53 ± 7.170 (5)</w:t>
            </w:r>
          </w:p>
        </w:tc>
        <w:tc>
          <w:tcPr>
            <w:tcW w:type="dxa" w:w="960"/>
          </w:tcPr>
          <w:p>
            <w:r>
              <w:rPr>
                <w:b w:val="0"/>
                <w:i w:val="0"/>
                <w:sz w:val="18"/>
              </w:rPr>
              <w:t>68.79 ± 2.611 (5)</w:t>
            </w:r>
          </w:p>
        </w:tc>
        <w:tc>
          <w:tcPr>
            <w:tcW w:type="dxa" w:w="960"/>
          </w:tcPr>
          <w:p>
            <w:r>
              <w:rPr>
                <w:b w:val="0"/>
                <w:i w:val="0"/>
                <w:sz w:val="18"/>
              </w:rPr>
              <w:t>31.65 (seasonal)</w:t>
            </w:r>
          </w:p>
        </w:tc>
        <w:tc>
          <w:tcPr>
            <w:tcW w:type="dxa" w:w="960"/>
          </w:tcPr>
          <w:p>
            <w:r>
              <w:rPr>
                <w:b/>
                <w:i w:val="0"/>
                <w:sz w:val="18"/>
              </w:rPr>
              <w:t>-73.3%</w:t>
            </w:r>
            <w:r>
              <w:rPr>
                <w:b w:val="0"/>
                <w:i w:val="0"/>
                <w:sz w:val="18"/>
              </w:rPr>
              <w:t xml:space="preserve"> ± 25.5 (n=5)</w:t>
            </w:r>
          </w:p>
        </w:tc>
        <w:tc>
          <w:tcPr>
            <w:tcW w:type="dxa" w:w="960"/>
          </w:tcPr>
          <w:p>
            <w:r>
              <w:rPr>
                <w:b/>
                <w:i w:val="0"/>
                <w:sz w:val="18"/>
              </w:rPr>
              <w:t>-71.5%</w:t>
            </w:r>
            <w:r>
              <w:rPr>
                <w:b w:val="0"/>
                <w:i w:val="0"/>
                <w:sz w:val="18"/>
              </w:rPr>
              <w:t xml:space="preserve"> ± 17.0 (n=5)</w:t>
            </w:r>
          </w:p>
        </w:tc>
        <w:tc>
          <w:tcPr>
            <w:tcW w:type="dxa" w:w="960"/>
          </w:tcPr>
          <w:p>
            <w:r>
              <w:rPr>
                <w:b/>
                <w:i w:val="0"/>
                <w:sz w:val="18"/>
              </w:rPr>
              <w:t>-119.7%</w:t>
            </w:r>
            <w:r>
              <w:rPr>
                <w:b w:val="0"/>
                <w:i w:val="0"/>
                <w:sz w:val="18"/>
              </w:rPr>
              <w:t xml:space="preserve"> ± 28.1 (n=5)</w:t>
            </w:r>
          </w:p>
        </w:tc>
      </w:tr>
      <w:tr>
        <w:tc>
          <w:tcPr>
            <w:tcW w:type="dxa" w:w="960"/>
          </w:tcPr>
          <w:p>
            <w:r>
              <w:rPr>
                <w:b w:val="0"/>
                <w:i w:val="0"/>
                <w:sz w:val="18"/>
              </w:rPr>
              <w:t>15</w:t>
            </w:r>
          </w:p>
        </w:tc>
        <w:tc>
          <w:tcPr>
            <w:tcW w:type="dxa" w:w="960"/>
          </w:tcPr>
          <w:p>
            <w:r>
              <w:rPr>
                <w:b w:val="0"/>
                <w:i w:val="0"/>
                <w:sz w:val="18"/>
              </w:rPr>
              <w:t>smape</w:t>
            </w:r>
          </w:p>
        </w:tc>
        <w:tc>
          <w:tcPr>
            <w:tcW w:type="dxa" w:w="960"/>
          </w:tcPr>
          <w:p>
            <w:r>
              <w:rPr>
                <w:b w:val="0"/>
                <w:i w:val="0"/>
                <w:sz w:val="18"/>
              </w:rPr>
              <w:t>44.73 ± 3.004 (5)</w:t>
            </w:r>
          </w:p>
        </w:tc>
        <w:tc>
          <w:tcPr>
            <w:tcW w:type="dxa" w:w="960"/>
          </w:tcPr>
          <w:p>
            <w:r>
              <w:rPr>
                <w:b w:val="0"/>
                <w:i w:val="0"/>
                <w:sz w:val="18"/>
              </w:rPr>
              <w:t>86.25 ± 6.391 (5)</w:t>
            </w:r>
          </w:p>
        </w:tc>
        <w:tc>
          <w:tcPr>
            <w:tcW w:type="dxa" w:w="960"/>
          </w:tcPr>
          <w:p>
            <w:r>
              <w:rPr>
                <w:b w:val="0"/>
                <w:i w:val="0"/>
                <w:sz w:val="18"/>
              </w:rPr>
              <w:t>78.55 ± 2.656 (5)</w:t>
            </w:r>
          </w:p>
        </w:tc>
        <w:tc>
          <w:tcPr>
            <w:tcW w:type="dxa" w:w="960"/>
          </w:tcPr>
          <w:p>
            <w:r>
              <w:rPr>
                <w:b w:val="0"/>
                <w:i w:val="0"/>
                <w:sz w:val="18"/>
              </w:rPr>
              <w:t>31.69 (seasonal)</w:t>
            </w:r>
          </w:p>
        </w:tc>
        <w:tc>
          <w:tcPr>
            <w:tcW w:type="dxa" w:w="960"/>
          </w:tcPr>
          <w:p>
            <w:r>
              <w:rPr>
                <w:b/>
                <w:i w:val="0"/>
                <w:sz w:val="18"/>
              </w:rPr>
              <w:t>-93.8%</w:t>
            </w:r>
            <w:r>
              <w:rPr>
                <w:b w:val="0"/>
                <w:i w:val="0"/>
                <w:sz w:val="18"/>
              </w:rPr>
              <w:t xml:space="preserve"> ± 28.0 (n=5)</w:t>
            </w:r>
          </w:p>
        </w:tc>
        <w:tc>
          <w:tcPr>
            <w:tcW w:type="dxa" w:w="960"/>
          </w:tcPr>
          <w:p>
            <w:r>
              <w:rPr>
                <w:b/>
                <w:i w:val="0"/>
                <w:sz w:val="18"/>
              </w:rPr>
              <w:t>-76.0%</w:t>
            </w:r>
            <w:r>
              <w:rPr>
                <w:b w:val="0"/>
                <w:i w:val="0"/>
                <w:sz w:val="18"/>
              </w:rPr>
              <w:t xml:space="preserve"> ± 10.6 (n=5)</w:t>
            </w:r>
          </w:p>
        </w:tc>
        <w:tc>
          <w:tcPr>
            <w:tcW w:type="dxa" w:w="960"/>
          </w:tcPr>
          <w:p>
            <w:r>
              <w:rPr>
                <w:b/>
                <w:i w:val="0"/>
                <w:sz w:val="18"/>
              </w:rPr>
              <w:t>-172.1%</w:t>
            </w:r>
            <w:r>
              <w:rPr>
                <w:b w:val="0"/>
                <w:i w:val="0"/>
                <w:sz w:val="18"/>
              </w:rPr>
              <w:t xml:space="preserve"> ± 25.0 (n=5)</w:t>
            </w:r>
          </w:p>
        </w:tc>
      </w:tr>
      <w:tr>
        <w:tc>
          <w:tcPr>
            <w:tcW w:type="dxa" w:w="960"/>
          </w:tcPr>
          <w:p>
            <w:r>
              <w:rPr>
                <w:b w:val="0"/>
                <w:i w:val="0"/>
                <w:sz w:val="18"/>
              </w:rPr>
              <w:t>3</w:t>
            </w:r>
          </w:p>
        </w:tc>
        <w:tc>
          <w:tcPr>
            <w:tcW w:type="dxa" w:w="960"/>
          </w:tcPr>
          <w:p>
            <w:r>
              <w:rPr>
                <w:b w:val="0"/>
                <w:i w:val="0"/>
                <w:sz w:val="18"/>
              </w:rPr>
              <w:t>peak_intensity</w:t>
            </w:r>
          </w:p>
        </w:tc>
        <w:tc>
          <w:tcPr>
            <w:tcW w:type="dxa" w:w="960"/>
          </w:tcPr>
          <w:p>
            <w:r>
              <w:rPr>
                <w:b w:val="0"/>
                <w:i w:val="0"/>
                <w:sz w:val="18"/>
              </w:rPr>
              <w:t>2,132 ± 448.2 (5)</w:t>
            </w:r>
          </w:p>
        </w:tc>
        <w:tc>
          <w:tcPr>
            <w:tcW w:type="dxa" w:w="960"/>
          </w:tcPr>
          <w:p>
            <w:r>
              <w:rPr>
                <w:b w:val="0"/>
                <w:i w:val="0"/>
                <w:sz w:val="18"/>
              </w:rPr>
              <w:t>1,902 ± 230.6 (5)</w:t>
            </w:r>
          </w:p>
        </w:tc>
        <w:tc>
          <w:tcPr>
            <w:tcW w:type="dxa" w:w="960"/>
          </w:tcPr>
          <w:p>
            <w:r>
              <w:rPr>
                <w:b w:val="0"/>
                <w:i w:val="0"/>
                <w:sz w:val="18"/>
              </w:rPr>
              <w:t>2,527 ± 201.4 (5)</w:t>
            </w:r>
          </w:p>
        </w:tc>
        <w:tc>
          <w:tcPr>
            <w:tcW w:type="dxa" w:w="960"/>
          </w:tcPr>
          <w:p>
            <w:r>
              <w:rPr>
                <w:b w:val="0"/>
                <w:i w:val="0"/>
                <w:sz w:val="18"/>
              </w:rPr>
              <w:t>0.0000 (persistence)</w:t>
            </w:r>
          </w:p>
        </w:tc>
        <w:tc>
          <w:tcPr>
            <w:tcW w:type="dxa" w:w="960"/>
          </w:tcPr>
          <w:p>
            <w:r>
              <w:rPr>
                <w:b w:val="0"/>
                <w:i w:val="0"/>
                <w:sz w:val="18"/>
              </w:rPr>
              <w:t>within noise (+6.7 ± 33.4%, n=5)</w:t>
            </w:r>
          </w:p>
        </w:tc>
        <w:tc>
          <w:tcPr>
            <w:tcW w:type="dxa" w:w="960"/>
          </w:tcPr>
          <w:p>
            <w:r>
              <w:rPr>
                <w:b w:val="0"/>
                <w:i w:val="0"/>
                <w:sz w:val="18"/>
              </w:rPr>
              <w:t>within noise (-23.4 ± 39.8%, n=5)</w:t>
            </w:r>
          </w:p>
        </w:tc>
        <w:tc>
          <w:tcPr>
            <w:tcW w:type="dxa" w:w="960"/>
          </w:tcPr>
          <w:p>
            <w:r>
              <w:rPr>
                <w:b w:val="0"/>
                <w:i w:val="0"/>
                <w:sz w:val="18"/>
              </w:rPr>
              <w:t>—</w:t>
            </w:r>
          </w:p>
        </w:tc>
      </w:tr>
      <w:tr>
        <w:tc>
          <w:tcPr>
            <w:tcW w:type="dxa" w:w="960"/>
          </w:tcPr>
          <w:p>
            <w:r>
              <w:rPr>
                <w:b w:val="0"/>
                <w:i w:val="0"/>
                <w:sz w:val="18"/>
              </w:rPr>
              <w:t>5</w:t>
            </w:r>
          </w:p>
        </w:tc>
        <w:tc>
          <w:tcPr>
            <w:tcW w:type="dxa" w:w="960"/>
          </w:tcPr>
          <w:p>
            <w:r>
              <w:rPr>
                <w:b w:val="0"/>
                <w:i w:val="0"/>
                <w:sz w:val="18"/>
              </w:rPr>
              <w:t>peak_intensity</w:t>
            </w:r>
          </w:p>
        </w:tc>
        <w:tc>
          <w:tcPr>
            <w:tcW w:type="dxa" w:w="960"/>
          </w:tcPr>
          <w:p>
            <w:r>
              <w:rPr>
                <w:b w:val="0"/>
                <w:i w:val="0"/>
                <w:sz w:val="18"/>
              </w:rPr>
              <w:t>2,535 ± 373.7 (5)</w:t>
            </w:r>
          </w:p>
        </w:tc>
        <w:tc>
          <w:tcPr>
            <w:tcW w:type="dxa" w:w="960"/>
          </w:tcPr>
          <w:p>
            <w:r>
              <w:rPr>
                <w:b w:val="0"/>
                <w:i w:val="0"/>
                <w:sz w:val="18"/>
              </w:rPr>
              <w:t>2,702 ± 358.4 (5)</w:t>
            </w:r>
          </w:p>
        </w:tc>
        <w:tc>
          <w:tcPr>
            <w:tcW w:type="dxa" w:w="960"/>
          </w:tcPr>
          <w:p>
            <w:r>
              <w:rPr>
                <w:b w:val="0"/>
                <w:i w:val="0"/>
                <w:sz w:val="18"/>
              </w:rPr>
              <w:t>3,328 ± 275.8 (5)</w:t>
            </w:r>
          </w:p>
        </w:tc>
        <w:tc>
          <w:tcPr>
            <w:tcW w:type="dxa" w:w="960"/>
          </w:tcPr>
          <w:p>
            <w:r>
              <w:rPr>
                <w:b w:val="0"/>
                <w:i w:val="0"/>
                <w:sz w:val="18"/>
              </w:rPr>
              <w:t>0.0000 (persistence)</w:t>
            </w:r>
          </w:p>
        </w:tc>
        <w:tc>
          <w:tcPr>
            <w:tcW w:type="dxa" w:w="960"/>
          </w:tcPr>
          <w:p>
            <w:r>
              <w:rPr>
                <w:b w:val="0"/>
                <w:i w:val="0"/>
                <w:sz w:val="18"/>
              </w:rPr>
              <w:t>within noise (-8.9 ± 29.6%, n=5)</w:t>
            </w:r>
          </w:p>
        </w:tc>
        <w:tc>
          <w:tcPr>
            <w:tcW w:type="dxa" w:w="960"/>
          </w:tcPr>
          <w:p>
            <w:r>
              <w:rPr>
                <w:b/>
                <w:i w:val="0"/>
                <w:sz w:val="18"/>
              </w:rPr>
              <w:t>-34.4%</w:t>
            </w:r>
            <w:r>
              <w:rPr>
                <w:b w:val="0"/>
                <w:i w:val="0"/>
                <w:sz w:val="18"/>
              </w:rPr>
              <w:t xml:space="preserve"> ± 34.1 (n=5)</w:t>
            </w:r>
          </w:p>
        </w:tc>
        <w:tc>
          <w:tcPr>
            <w:tcW w:type="dxa" w:w="960"/>
          </w:tcPr>
          <w:p>
            <w:r>
              <w:rPr>
                <w:b w:val="0"/>
                <w:i w:val="0"/>
                <w:sz w:val="18"/>
              </w:rPr>
              <w:t>—</w:t>
            </w:r>
          </w:p>
        </w:tc>
      </w:tr>
      <w:tr>
        <w:tc>
          <w:tcPr>
            <w:tcW w:type="dxa" w:w="960"/>
          </w:tcPr>
          <w:p>
            <w:r>
              <w:rPr>
                <w:b w:val="0"/>
                <w:i w:val="0"/>
                <w:sz w:val="18"/>
              </w:rPr>
              <w:t>10</w:t>
            </w:r>
          </w:p>
        </w:tc>
        <w:tc>
          <w:tcPr>
            <w:tcW w:type="dxa" w:w="960"/>
          </w:tcPr>
          <w:p>
            <w:r>
              <w:rPr>
                <w:b w:val="0"/>
                <w:i w:val="0"/>
                <w:sz w:val="18"/>
              </w:rPr>
              <w:t>peak_intensity</w:t>
            </w:r>
          </w:p>
        </w:tc>
        <w:tc>
          <w:tcPr>
            <w:tcW w:type="dxa" w:w="960"/>
          </w:tcPr>
          <w:p>
            <w:r>
              <w:rPr>
                <w:b w:val="0"/>
                <w:i w:val="0"/>
                <w:sz w:val="18"/>
              </w:rPr>
              <w:t>2,712 ± 630.8 (5)</w:t>
            </w:r>
          </w:p>
        </w:tc>
        <w:tc>
          <w:tcPr>
            <w:tcW w:type="dxa" w:w="960"/>
          </w:tcPr>
          <w:p>
            <w:r>
              <w:rPr>
                <w:b w:val="0"/>
                <w:i w:val="0"/>
                <w:sz w:val="18"/>
              </w:rPr>
              <w:t>3,308 ± 404.5 (5)</w:t>
            </w:r>
          </w:p>
        </w:tc>
        <w:tc>
          <w:tcPr>
            <w:tcW w:type="dxa" w:w="960"/>
          </w:tcPr>
          <w:p>
            <w:r>
              <w:rPr>
                <w:b w:val="0"/>
                <w:i w:val="0"/>
                <w:sz w:val="18"/>
              </w:rPr>
              <w:t>4,083 ± 157.4 (5)</w:t>
            </w:r>
          </w:p>
        </w:tc>
        <w:tc>
          <w:tcPr>
            <w:tcW w:type="dxa" w:w="960"/>
          </w:tcPr>
          <w:p>
            <w:r>
              <w:rPr>
                <w:b w:val="0"/>
                <w:i w:val="0"/>
                <w:sz w:val="18"/>
              </w:rPr>
              <w:t>7.400 (persistence)</w:t>
            </w:r>
          </w:p>
        </w:tc>
        <w:tc>
          <w:tcPr>
            <w:tcW w:type="dxa" w:w="960"/>
          </w:tcPr>
          <w:p>
            <w:r>
              <w:rPr>
                <w:b w:val="0"/>
                <w:i w:val="0"/>
                <w:sz w:val="18"/>
              </w:rPr>
              <w:t>within noise (-26.3 ± 36.1%, n=5)</w:t>
            </w:r>
          </w:p>
        </w:tc>
        <w:tc>
          <w:tcPr>
            <w:tcW w:type="dxa" w:w="960"/>
          </w:tcPr>
          <w:p>
            <w:r>
              <w:rPr>
                <w:b/>
                <w:i w:val="0"/>
                <w:sz w:val="18"/>
              </w:rPr>
              <w:t>-57.1%</w:t>
            </w:r>
            <w:r>
              <w:rPr>
                <w:b w:val="0"/>
                <w:i w:val="0"/>
                <w:sz w:val="18"/>
              </w:rPr>
              <w:t xml:space="preserve"> ± 45.2 (n=5)</w:t>
            </w:r>
          </w:p>
        </w:tc>
        <w:tc>
          <w:tcPr>
            <w:tcW w:type="dxa" w:w="960"/>
          </w:tcPr>
          <w:p>
            <w:r>
              <w:rPr>
                <w:b/>
                <w:i w:val="0"/>
                <w:sz w:val="18"/>
              </w:rPr>
              <w:t>-44600.1%</w:t>
            </w:r>
            <w:r>
              <w:rPr>
                <w:b w:val="0"/>
                <w:i w:val="0"/>
                <w:sz w:val="18"/>
              </w:rPr>
              <w:t xml:space="preserve"> ± 6786.2 (n=5)</w:t>
            </w:r>
          </w:p>
        </w:tc>
      </w:tr>
      <w:tr>
        <w:tc>
          <w:tcPr>
            <w:tcW w:type="dxa" w:w="960"/>
          </w:tcPr>
          <w:p>
            <w:r>
              <w:rPr>
                <w:b w:val="0"/>
                <w:i w:val="0"/>
                <w:sz w:val="18"/>
              </w:rPr>
              <w:t>15</w:t>
            </w:r>
          </w:p>
        </w:tc>
        <w:tc>
          <w:tcPr>
            <w:tcW w:type="dxa" w:w="960"/>
          </w:tcPr>
          <w:p>
            <w:r>
              <w:rPr>
                <w:b w:val="0"/>
                <w:i w:val="0"/>
                <w:sz w:val="18"/>
              </w:rPr>
              <w:t>peak_intensity</w:t>
            </w:r>
          </w:p>
        </w:tc>
        <w:tc>
          <w:tcPr>
            <w:tcW w:type="dxa" w:w="960"/>
          </w:tcPr>
          <w:p>
            <w:r>
              <w:rPr>
                <w:b w:val="0"/>
                <w:i w:val="0"/>
                <w:sz w:val="18"/>
              </w:rPr>
              <w:t>2,766 ± 637.1 (5)</w:t>
            </w:r>
          </w:p>
        </w:tc>
        <w:tc>
          <w:tcPr>
            <w:tcW w:type="dxa" w:w="960"/>
          </w:tcPr>
          <w:p>
            <w:r>
              <w:rPr>
                <w:b w:val="0"/>
                <w:i w:val="0"/>
                <w:sz w:val="18"/>
              </w:rPr>
              <w:t>3,320 ± 401.8 (5)</w:t>
            </w:r>
          </w:p>
        </w:tc>
        <w:tc>
          <w:tcPr>
            <w:tcW w:type="dxa" w:w="960"/>
          </w:tcPr>
          <w:p>
            <w:r>
              <w:rPr>
                <w:b w:val="0"/>
                <w:i w:val="0"/>
                <w:sz w:val="18"/>
              </w:rPr>
              <w:t>4,407 ± 114.9 (5)</w:t>
            </w:r>
          </w:p>
        </w:tc>
        <w:tc>
          <w:tcPr>
            <w:tcW w:type="dxa" w:w="960"/>
          </w:tcPr>
          <w:p>
            <w:r>
              <w:rPr>
                <w:b w:val="0"/>
                <w:i w:val="0"/>
                <w:sz w:val="18"/>
              </w:rPr>
              <w:t>167.0 (persistence)</w:t>
            </w:r>
          </w:p>
        </w:tc>
        <w:tc>
          <w:tcPr>
            <w:tcW w:type="dxa" w:w="960"/>
          </w:tcPr>
          <w:p>
            <w:r>
              <w:rPr>
                <w:b w:val="0"/>
                <w:i w:val="0"/>
                <w:sz w:val="18"/>
              </w:rPr>
              <w:t>within noise (-23.8 ± 30.0%, n=5)</w:t>
            </w:r>
          </w:p>
        </w:tc>
        <w:tc>
          <w:tcPr>
            <w:tcW w:type="dxa" w:w="960"/>
          </w:tcPr>
          <w:p>
            <w:r>
              <w:rPr>
                <w:b/>
                <w:i w:val="0"/>
                <w:sz w:val="18"/>
              </w:rPr>
              <w:t>-65.6%</w:t>
            </w:r>
            <w:r>
              <w:rPr>
                <w:b w:val="0"/>
                <w:i w:val="0"/>
                <w:sz w:val="18"/>
              </w:rPr>
              <w:t xml:space="preserve"> ± 42.6 (n=5)</w:t>
            </w:r>
          </w:p>
        </w:tc>
        <w:tc>
          <w:tcPr>
            <w:tcW w:type="dxa" w:w="960"/>
          </w:tcPr>
          <w:p>
            <w:r>
              <w:rPr>
                <w:b/>
                <w:i w:val="0"/>
                <w:sz w:val="18"/>
              </w:rPr>
              <w:t>-1888.3%</w:t>
            </w:r>
            <w:r>
              <w:rPr>
                <w:b w:val="0"/>
                <w:i w:val="0"/>
                <w:sz w:val="18"/>
              </w:rPr>
              <w:t xml:space="preserve"> ± 298.7 (n=5)</w:t>
            </w:r>
          </w:p>
        </w:tc>
      </w:tr>
      <w:tr>
        <w:tc>
          <w:tcPr>
            <w:tcW w:type="dxa" w:w="960"/>
          </w:tcPr>
          <w:p>
            <w:r>
              <w:rPr>
                <w:b w:val="0"/>
                <w:i w:val="0"/>
                <w:sz w:val="18"/>
              </w:rPr>
              <w:t>3</w:t>
            </w:r>
          </w:p>
        </w:tc>
        <w:tc>
          <w:tcPr>
            <w:tcW w:type="dxa" w:w="960"/>
          </w:tcPr>
          <w:p>
            <w:r>
              <w:rPr>
                <w:b w:val="0"/>
                <w:i w:val="0"/>
                <w:sz w:val="18"/>
              </w:rPr>
              <w:t>peak_timing</w:t>
            </w:r>
          </w:p>
        </w:tc>
        <w:tc>
          <w:tcPr>
            <w:tcW w:type="dxa" w:w="960"/>
          </w:tcPr>
          <w:p>
            <w:r>
              <w:rPr>
                <w:b w:val="0"/>
                <w:i w:val="0"/>
                <w:sz w:val="18"/>
              </w:rPr>
              <w:t>43.28 ± 13.91 (5)</w:t>
            </w:r>
          </w:p>
        </w:tc>
        <w:tc>
          <w:tcPr>
            <w:tcW w:type="dxa" w:w="960"/>
          </w:tcPr>
          <w:p>
            <w:r>
              <w:rPr>
                <w:b w:val="0"/>
                <w:i w:val="0"/>
                <w:sz w:val="18"/>
              </w:rPr>
              <w:t>39.80 ± 0.1225 (5)</w:t>
            </w:r>
          </w:p>
        </w:tc>
        <w:tc>
          <w:tcPr>
            <w:tcW w:type="dxa" w:w="960"/>
          </w:tcPr>
          <w:p>
            <w:r>
              <w:rPr>
                <w:b w:val="0"/>
                <w:i w:val="0"/>
                <w:sz w:val="18"/>
              </w:rPr>
              <w:t>33.00 ± 23.42 (5)</w:t>
            </w:r>
          </w:p>
        </w:tc>
        <w:tc>
          <w:tcPr>
            <w:tcW w:type="dxa" w:w="960"/>
          </w:tcPr>
          <w:p>
            <w:r>
              <w:rPr>
                <w:b w:val="0"/>
                <w:i w:val="0"/>
                <w:sz w:val="18"/>
              </w:rPr>
              <w:t>3.000 (persistence)</w:t>
            </w:r>
          </w:p>
        </w:tc>
        <w:tc>
          <w:tcPr>
            <w:tcW w:type="dxa" w:w="960"/>
          </w:tcPr>
          <w:p>
            <w:r>
              <w:rPr>
                <w:b w:val="0"/>
                <w:i w:val="0"/>
                <w:sz w:val="18"/>
              </w:rPr>
              <w:t>within noise (-1.8 ± 49.6%, n=5)</w:t>
            </w:r>
          </w:p>
        </w:tc>
        <w:tc>
          <w:tcPr>
            <w:tcW w:type="dxa" w:w="960"/>
          </w:tcPr>
          <w:p>
            <w:r>
              <w:rPr>
                <w:b w:val="0"/>
                <w:i w:val="0"/>
                <w:sz w:val="18"/>
              </w:rPr>
              <w:t>within noise (+2.8 ± 127.0%, n=5)</w:t>
            </w:r>
          </w:p>
        </w:tc>
        <w:tc>
          <w:tcPr>
            <w:tcW w:type="dxa" w:w="960"/>
          </w:tcPr>
          <w:p>
            <w:r>
              <w:rPr>
                <w:b/>
                <w:i w:val="0"/>
                <w:sz w:val="18"/>
              </w:rPr>
              <w:t>-1226.7%</w:t>
            </w:r>
            <w:r>
              <w:rPr>
                <w:b w:val="0"/>
                <w:i w:val="0"/>
                <w:sz w:val="18"/>
              </w:rPr>
              <w:t xml:space="preserve"> ± 5.1 (n=5)</w:t>
            </w:r>
          </w:p>
        </w:tc>
      </w:tr>
      <w:tr>
        <w:tc>
          <w:tcPr>
            <w:tcW w:type="dxa" w:w="960"/>
          </w:tcPr>
          <w:p>
            <w:r>
              <w:rPr>
                <w:b w:val="0"/>
                <w:i w:val="0"/>
                <w:sz w:val="18"/>
              </w:rPr>
              <w:t>5</w:t>
            </w:r>
          </w:p>
        </w:tc>
        <w:tc>
          <w:tcPr>
            <w:tcW w:type="dxa" w:w="960"/>
          </w:tcPr>
          <w:p>
            <w:r>
              <w:rPr>
                <w:b w:val="0"/>
                <w:i w:val="0"/>
                <w:sz w:val="18"/>
              </w:rPr>
              <w:t>peak_timing</w:t>
            </w:r>
          </w:p>
        </w:tc>
        <w:tc>
          <w:tcPr>
            <w:tcW w:type="dxa" w:w="960"/>
          </w:tcPr>
          <w:p>
            <w:r>
              <w:rPr>
                <w:b w:val="0"/>
                <w:i w:val="0"/>
                <w:sz w:val="18"/>
              </w:rPr>
              <w:t>55.04 ± 18.59 (5)</w:t>
            </w:r>
          </w:p>
        </w:tc>
        <w:tc>
          <w:tcPr>
            <w:tcW w:type="dxa" w:w="960"/>
          </w:tcPr>
          <w:p>
            <w:r>
              <w:rPr>
                <w:b w:val="0"/>
                <w:i w:val="0"/>
                <w:sz w:val="18"/>
              </w:rPr>
              <w:t>56.28 ± 16.79 (5)</w:t>
            </w:r>
          </w:p>
        </w:tc>
        <w:tc>
          <w:tcPr>
            <w:tcW w:type="dxa" w:w="960"/>
          </w:tcPr>
          <w:p>
            <w:r>
              <w:rPr>
                <w:b w:val="0"/>
                <w:i w:val="0"/>
                <w:sz w:val="18"/>
              </w:rPr>
              <w:t>46.36 ± 11.28 (5)</w:t>
            </w:r>
          </w:p>
        </w:tc>
        <w:tc>
          <w:tcPr>
            <w:tcW w:type="dxa" w:w="960"/>
          </w:tcPr>
          <w:p>
            <w:r>
              <w:rPr>
                <w:b w:val="0"/>
                <w:i w:val="0"/>
                <w:sz w:val="18"/>
              </w:rPr>
              <w:t>5.000 (persistence)</w:t>
            </w:r>
          </w:p>
        </w:tc>
        <w:tc>
          <w:tcPr>
            <w:tcW w:type="dxa" w:w="960"/>
          </w:tcPr>
          <w:p>
            <w:r>
              <w:rPr>
                <w:b w:val="0"/>
                <w:i w:val="0"/>
                <w:sz w:val="18"/>
              </w:rPr>
              <w:t>within noise (-26.3 ± 125.9%, n=5)</w:t>
            </w:r>
          </w:p>
        </w:tc>
        <w:tc>
          <w:tcPr>
            <w:tcW w:type="dxa" w:w="960"/>
          </w:tcPr>
          <w:p>
            <w:r>
              <w:rPr>
                <w:b w:val="0"/>
                <w:i w:val="0"/>
                <w:sz w:val="18"/>
              </w:rPr>
              <w:t>within noise (+7.2 ± 48.1%, n=5)</w:t>
            </w:r>
          </w:p>
        </w:tc>
        <w:tc>
          <w:tcPr>
            <w:tcW w:type="dxa" w:w="960"/>
          </w:tcPr>
          <w:p>
            <w:r>
              <w:rPr>
                <w:b/>
                <w:i w:val="0"/>
                <w:sz w:val="18"/>
              </w:rPr>
              <w:t>-1025.6%</w:t>
            </w:r>
            <w:r>
              <w:rPr>
                <w:b w:val="0"/>
                <w:i w:val="0"/>
                <w:sz w:val="18"/>
              </w:rPr>
              <w:t xml:space="preserve"> ± 417.0 (n=5)</w:t>
            </w:r>
          </w:p>
        </w:tc>
      </w:tr>
      <w:tr>
        <w:tc>
          <w:tcPr>
            <w:tcW w:type="dxa" w:w="960"/>
          </w:tcPr>
          <w:p>
            <w:r>
              <w:rPr>
                <w:b w:val="0"/>
                <w:i w:val="0"/>
                <w:sz w:val="18"/>
              </w:rPr>
              <w:t>10</w:t>
            </w:r>
          </w:p>
        </w:tc>
        <w:tc>
          <w:tcPr>
            <w:tcW w:type="dxa" w:w="960"/>
          </w:tcPr>
          <w:p>
            <w:r>
              <w:rPr>
                <w:b w:val="0"/>
                <w:i w:val="0"/>
                <w:sz w:val="18"/>
              </w:rPr>
              <w:t>peak_timing</w:t>
            </w:r>
          </w:p>
        </w:tc>
        <w:tc>
          <w:tcPr>
            <w:tcW w:type="dxa" w:w="960"/>
          </w:tcPr>
          <w:p>
            <w:r>
              <w:rPr>
                <w:b w:val="0"/>
                <w:i w:val="0"/>
                <w:sz w:val="18"/>
              </w:rPr>
              <w:t>67.36 ± 10.43 (5)</w:t>
            </w:r>
          </w:p>
        </w:tc>
        <w:tc>
          <w:tcPr>
            <w:tcW w:type="dxa" w:w="960"/>
          </w:tcPr>
          <w:p>
            <w:r>
              <w:rPr>
                <w:b w:val="0"/>
                <w:i w:val="0"/>
                <w:sz w:val="18"/>
              </w:rPr>
              <w:t>81.20 ± 17.71 (5)</w:t>
            </w:r>
          </w:p>
        </w:tc>
        <w:tc>
          <w:tcPr>
            <w:tcW w:type="dxa" w:w="960"/>
          </w:tcPr>
          <w:p>
            <w:r>
              <w:rPr>
                <w:b w:val="0"/>
                <w:i w:val="0"/>
                <w:sz w:val="18"/>
              </w:rPr>
              <w:t>74.56 ± 9.203 (5)</w:t>
            </w:r>
          </w:p>
        </w:tc>
        <w:tc>
          <w:tcPr>
            <w:tcW w:type="dxa" w:w="960"/>
          </w:tcPr>
          <w:p>
            <w:r>
              <w:rPr>
                <w:b w:val="0"/>
                <w:i w:val="0"/>
                <w:sz w:val="18"/>
              </w:rPr>
              <w:t>12.50 (persistence)</w:t>
            </w:r>
          </w:p>
        </w:tc>
        <w:tc>
          <w:tcPr>
            <w:tcW w:type="dxa" w:w="960"/>
          </w:tcPr>
          <w:p>
            <w:r>
              <w:rPr>
                <w:b w:val="0"/>
                <w:i w:val="0"/>
                <w:sz w:val="18"/>
              </w:rPr>
              <w:t>within noise (-22.9 ± 39.8%, n=5)</w:t>
            </w:r>
          </w:p>
        </w:tc>
        <w:tc>
          <w:tcPr>
            <w:tcW w:type="dxa" w:w="960"/>
          </w:tcPr>
          <w:p>
            <w:r>
              <w:rPr>
                <w:b w:val="0"/>
                <w:i w:val="0"/>
                <w:sz w:val="18"/>
              </w:rPr>
              <w:t>within noise (-12.9 ± 28.4%, n=5)</w:t>
            </w:r>
          </w:p>
        </w:tc>
        <w:tc>
          <w:tcPr>
            <w:tcW w:type="dxa" w:w="960"/>
          </w:tcPr>
          <w:p>
            <w:r>
              <w:rPr>
                <w:b/>
                <w:i w:val="0"/>
                <w:sz w:val="18"/>
              </w:rPr>
              <w:t>-549.6%</w:t>
            </w:r>
            <w:r>
              <w:rPr>
                <w:b w:val="0"/>
                <w:i w:val="0"/>
                <w:sz w:val="18"/>
              </w:rPr>
              <w:t xml:space="preserve"> ± 175.9 (n=5)</w:t>
            </w:r>
          </w:p>
        </w:tc>
      </w:tr>
      <w:tr>
        <w:tc>
          <w:tcPr>
            <w:tcW w:type="dxa" w:w="960"/>
          </w:tcPr>
          <w:p>
            <w:r>
              <w:rPr>
                <w:b w:val="0"/>
                <w:i w:val="0"/>
                <w:sz w:val="18"/>
              </w:rPr>
              <w:t>15</w:t>
            </w:r>
          </w:p>
        </w:tc>
        <w:tc>
          <w:tcPr>
            <w:tcW w:type="dxa" w:w="960"/>
          </w:tcPr>
          <w:p>
            <w:r>
              <w:rPr>
                <w:b w:val="0"/>
                <w:i w:val="0"/>
                <w:sz w:val="18"/>
              </w:rPr>
              <w:t>peak_timing</w:t>
            </w:r>
          </w:p>
        </w:tc>
        <w:tc>
          <w:tcPr>
            <w:tcW w:type="dxa" w:w="960"/>
          </w:tcPr>
          <w:p>
            <w:r>
              <w:rPr>
                <w:b w:val="0"/>
                <w:i w:val="0"/>
                <w:sz w:val="18"/>
              </w:rPr>
              <w:t>67.76 ± 9.164 (5)</w:t>
            </w:r>
          </w:p>
        </w:tc>
        <w:tc>
          <w:tcPr>
            <w:tcW w:type="dxa" w:w="960"/>
          </w:tcPr>
          <w:p>
            <w:r>
              <w:rPr>
                <w:b w:val="0"/>
                <w:i w:val="0"/>
                <w:sz w:val="18"/>
              </w:rPr>
              <w:t>73.68 ± 23.99 (5)</w:t>
            </w:r>
          </w:p>
        </w:tc>
        <w:tc>
          <w:tcPr>
            <w:tcW w:type="dxa" w:w="960"/>
          </w:tcPr>
          <w:p>
            <w:r>
              <w:rPr>
                <w:b w:val="0"/>
                <w:i w:val="0"/>
                <w:sz w:val="18"/>
              </w:rPr>
              <w:t>79.56 ± 15.79 (5)</w:t>
            </w:r>
          </w:p>
        </w:tc>
        <w:tc>
          <w:tcPr>
            <w:tcW w:type="dxa" w:w="960"/>
          </w:tcPr>
          <w:p>
            <w:r>
              <w:rPr>
                <w:b w:val="0"/>
                <w:i w:val="0"/>
                <w:sz w:val="18"/>
              </w:rPr>
              <w:t>42.40 (persistence)</w:t>
            </w:r>
          </w:p>
        </w:tc>
        <w:tc>
          <w:tcPr>
            <w:tcW w:type="dxa" w:w="960"/>
          </w:tcPr>
          <w:p>
            <w:r>
              <w:rPr>
                <w:b w:val="0"/>
                <w:i w:val="0"/>
                <w:sz w:val="18"/>
              </w:rPr>
              <w:t>within noise (-13.6 ± 59.5%, n=5)</w:t>
            </w:r>
          </w:p>
        </w:tc>
        <w:tc>
          <w:tcPr>
            <w:tcW w:type="dxa" w:w="960"/>
          </w:tcPr>
          <w:p>
            <w:r>
              <w:rPr>
                <w:b w:val="0"/>
                <w:i w:val="0"/>
                <w:sz w:val="18"/>
              </w:rPr>
              <w:t>within noise (-18.6 ± 32.5%, n=5)</w:t>
            </w:r>
          </w:p>
        </w:tc>
        <w:tc>
          <w:tcPr>
            <w:tcW w:type="dxa" w:w="960"/>
          </w:tcPr>
          <w:p>
            <w:r>
              <w:rPr>
                <w:b/>
                <w:i w:val="0"/>
                <w:sz w:val="18"/>
              </w:rPr>
              <w:t>-73.8%</w:t>
            </w:r>
            <w:r>
              <w:rPr>
                <w:b w:val="0"/>
                <w:i w:val="0"/>
                <w:sz w:val="18"/>
              </w:rPr>
              <w:t xml:space="preserve"> ± 70.3 (n=5)</w:t>
            </w:r>
          </w:p>
        </w:tc>
      </w:tr>
    </w:tbl>
    <w:p>
      <w:pPr>
        <w:spacing w:after="40"/>
      </w:pPr>
    </w:p>
    <w:p>
      <w:pPr>
        <w:pStyle w:val="Heading4"/>
      </w:pPr>
      <w:r>
        <w:t>Held out: influenza-US-states</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rPr>
          <w:tblHeader w:val="true"/>
        </w:trPr>
        <w:tc>
          <w:tcPr>
            <w:tcW w:type="dxa" w:w="960"/>
          </w:tcPr>
          <w:p>
            <w:r>
              <w:rPr>
                <w:b/>
                <w:i w:val="0"/>
                <w:sz w:val="18"/>
              </w:rPr>
              <w:t>h</w:t>
            </w:r>
          </w:p>
        </w:tc>
        <w:tc>
          <w:tcPr>
            <w:tcW w:type="dxa" w:w="960"/>
          </w:tcPr>
          <w:p>
            <w:r>
              <w:rPr>
                <w:b/>
                <w:i w:val="0"/>
                <w:sz w:val="18"/>
              </w:rPr>
              <w:t>Metric</w:t>
            </w:r>
          </w:p>
        </w:tc>
        <w:tc>
          <w:tcPr>
            <w:tcW w:type="dxa" w:w="960"/>
          </w:tcPr>
          <w:p>
            <w:r>
              <w:rPr>
                <w:b/>
                <w:i w:val="0"/>
                <w:sz w:val="18"/>
              </w:rPr>
              <w:t>Single (ceiling)</w:t>
            </w:r>
          </w:p>
        </w:tc>
        <w:tc>
          <w:tcPr>
            <w:tcW w:type="dxa" w:w="960"/>
          </w:tcPr>
          <w:p>
            <w:r>
              <w:rPr>
                <w:b/>
                <w:i w:val="0"/>
                <w:sz w:val="18"/>
              </w:rPr>
              <w:t>LDO3 adapted</w:t>
            </w:r>
          </w:p>
        </w:tc>
        <w:tc>
          <w:tcPr>
            <w:tcW w:type="dxa" w:w="960"/>
          </w:tcPr>
          <w:p>
            <w:r>
              <w:rPr>
                <w:b/>
                <w:i w:val="0"/>
                <w:sz w:val="18"/>
              </w:rPr>
              <w:t>LDO3 zero-shot</w:t>
            </w:r>
          </w:p>
        </w:tc>
        <w:tc>
          <w:tcPr>
            <w:tcW w:type="dxa" w:w="960"/>
          </w:tcPr>
          <w:p>
            <w:r>
              <w:rPr>
                <w:b/>
                <w:i w:val="0"/>
                <w:sz w:val="18"/>
              </w:rPr>
              <w:t>Best naive floor</w:t>
            </w:r>
          </w:p>
        </w:tc>
        <w:tc>
          <w:tcPr>
            <w:tcW w:type="dxa" w:w="960"/>
          </w:tcPr>
          <w:p>
            <w:r>
              <w:rPr>
                <w:b/>
                <w:i w:val="0"/>
                <w:sz w:val="18"/>
              </w:rPr>
              <w:t>Adapted vs ceiling</w:t>
            </w:r>
          </w:p>
        </w:tc>
        <w:tc>
          <w:tcPr>
            <w:tcW w:type="dxa" w:w="960"/>
          </w:tcPr>
          <w:p>
            <w:r>
              <w:rPr>
                <w:b/>
                <w:i w:val="0"/>
                <w:sz w:val="18"/>
              </w:rPr>
              <w:t>Zero-shot vs ceiling</w:t>
            </w:r>
          </w:p>
        </w:tc>
        <w:tc>
          <w:tcPr>
            <w:tcW w:type="dxa" w:w="960"/>
          </w:tcPr>
          <w:p>
            <w:r>
              <w:rPr>
                <w:b/>
                <w:i w:val="0"/>
                <w:sz w:val="18"/>
              </w:rPr>
              <w:t>Adapted vs floor</w:t>
            </w:r>
          </w:p>
        </w:tc>
      </w:tr>
      <w:tr>
        <w:tc>
          <w:tcPr>
            <w:tcW w:type="dxa" w:w="960"/>
          </w:tcPr>
          <w:p>
            <w:r>
              <w:rPr>
                <w:b w:val="0"/>
                <w:i w:val="0"/>
                <w:sz w:val="18"/>
              </w:rPr>
              <w:t>3</w:t>
            </w:r>
          </w:p>
        </w:tc>
        <w:tc>
          <w:tcPr>
            <w:tcW w:type="dxa" w:w="960"/>
          </w:tcPr>
          <w:p>
            <w:r>
              <w:rPr>
                <w:b w:val="0"/>
                <w:i w:val="0"/>
                <w:sz w:val="18"/>
              </w:rPr>
              <w:t>rmse</w:t>
            </w:r>
          </w:p>
        </w:tc>
        <w:tc>
          <w:tcPr>
            <w:tcW w:type="dxa" w:w="960"/>
          </w:tcPr>
          <w:p>
            <w:r>
              <w:rPr>
                <w:b w:val="0"/>
                <w:i w:val="0"/>
                <w:sz w:val="18"/>
              </w:rPr>
              <w:t>113.4 ± 3.880 (5)</w:t>
            </w:r>
          </w:p>
        </w:tc>
        <w:tc>
          <w:tcPr>
            <w:tcW w:type="dxa" w:w="960"/>
          </w:tcPr>
          <w:p>
            <w:r>
              <w:rPr>
                <w:b w:val="0"/>
                <w:i w:val="0"/>
                <w:sz w:val="18"/>
              </w:rPr>
              <w:t>110.9 ± 3.232 (5)</w:t>
            </w:r>
          </w:p>
        </w:tc>
        <w:tc>
          <w:tcPr>
            <w:tcW w:type="dxa" w:w="960"/>
          </w:tcPr>
          <w:p>
            <w:r>
              <w:rPr>
                <w:b w:val="0"/>
                <w:i w:val="0"/>
                <w:sz w:val="18"/>
              </w:rPr>
              <w:t>124.4 ± 3.380 (5)</w:t>
            </w:r>
          </w:p>
        </w:tc>
        <w:tc>
          <w:tcPr>
            <w:tcW w:type="dxa" w:w="960"/>
          </w:tcPr>
          <w:p>
            <w:r>
              <w:rPr>
                <w:b w:val="0"/>
                <w:i w:val="0"/>
                <w:sz w:val="18"/>
              </w:rPr>
              <w:t>124.0 (persistence)</w:t>
            </w:r>
          </w:p>
        </w:tc>
        <w:tc>
          <w:tcPr>
            <w:tcW w:type="dxa" w:w="960"/>
          </w:tcPr>
          <w:p>
            <w:r>
              <w:rPr>
                <w:b w:val="0"/>
                <w:i w:val="0"/>
                <w:sz w:val="18"/>
              </w:rPr>
              <w:t>within noise (+2.0 ± 7.4%, n=5)</w:t>
            </w:r>
          </w:p>
        </w:tc>
        <w:tc>
          <w:tcPr>
            <w:tcW w:type="dxa" w:w="960"/>
          </w:tcPr>
          <w:p>
            <w:r>
              <w:rPr>
                <w:b/>
                <w:i w:val="0"/>
                <w:sz w:val="18"/>
              </w:rPr>
              <w:t>-9.8%</w:t>
            </w:r>
            <w:r>
              <w:rPr>
                <w:b w:val="0"/>
                <w:i w:val="0"/>
                <w:sz w:val="18"/>
              </w:rPr>
              <w:t xml:space="preserve"> ± 7.5 (n=5)</w:t>
            </w:r>
          </w:p>
        </w:tc>
        <w:tc>
          <w:tcPr>
            <w:tcW w:type="dxa" w:w="960"/>
          </w:tcPr>
          <w:p>
            <w:r>
              <w:rPr>
                <w:b/>
                <w:i w:val="0"/>
                <w:sz w:val="18"/>
              </w:rPr>
              <w:t>+10.6%</w:t>
            </w:r>
            <w:r>
              <w:rPr>
                <w:b w:val="0"/>
                <w:i w:val="0"/>
                <w:sz w:val="18"/>
              </w:rPr>
              <w:t xml:space="preserve"> ± 3.2 (n=5)</w:t>
            </w:r>
          </w:p>
        </w:tc>
      </w:tr>
      <w:tr>
        <w:tc>
          <w:tcPr>
            <w:tcW w:type="dxa" w:w="960"/>
          </w:tcPr>
          <w:p>
            <w:r>
              <w:rPr>
                <w:b w:val="0"/>
                <w:i w:val="0"/>
                <w:sz w:val="18"/>
              </w:rPr>
              <w:t>5</w:t>
            </w:r>
          </w:p>
        </w:tc>
        <w:tc>
          <w:tcPr>
            <w:tcW w:type="dxa" w:w="960"/>
          </w:tcPr>
          <w:p>
            <w:r>
              <w:rPr>
                <w:b w:val="0"/>
                <w:i w:val="0"/>
                <w:sz w:val="18"/>
              </w:rPr>
              <w:t>rmse</w:t>
            </w:r>
          </w:p>
        </w:tc>
        <w:tc>
          <w:tcPr>
            <w:tcW w:type="dxa" w:w="960"/>
          </w:tcPr>
          <w:p>
            <w:r>
              <w:rPr>
                <w:b w:val="0"/>
                <w:i w:val="0"/>
                <w:sz w:val="18"/>
              </w:rPr>
              <w:t>136.8 ± 4.307 (5)</w:t>
            </w:r>
          </w:p>
        </w:tc>
        <w:tc>
          <w:tcPr>
            <w:tcW w:type="dxa" w:w="960"/>
          </w:tcPr>
          <w:p>
            <w:r>
              <w:rPr>
                <w:b w:val="0"/>
                <w:i w:val="0"/>
                <w:sz w:val="18"/>
              </w:rPr>
              <w:t>136.6 ± 3.825 (5)</w:t>
            </w:r>
          </w:p>
        </w:tc>
        <w:tc>
          <w:tcPr>
            <w:tcW w:type="dxa" w:w="960"/>
          </w:tcPr>
          <w:p>
            <w:r>
              <w:rPr>
                <w:b w:val="0"/>
                <w:i w:val="0"/>
                <w:sz w:val="18"/>
              </w:rPr>
              <w:t>151.9 ± 4.305 (5)</w:t>
            </w:r>
          </w:p>
        </w:tc>
        <w:tc>
          <w:tcPr>
            <w:tcW w:type="dxa" w:w="960"/>
          </w:tcPr>
          <w:p>
            <w:r>
              <w:rPr>
                <w:b w:val="0"/>
                <w:i w:val="0"/>
                <w:sz w:val="18"/>
              </w:rPr>
              <w:t>163.0 (persistence)</w:t>
            </w:r>
          </w:p>
        </w:tc>
        <w:tc>
          <w:tcPr>
            <w:tcW w:type="dxa" w:w="960"/>
          </w:tcPr>
          <w:p>
            <w:r>
              <w:rPr>
                <w:b w:val="0"/>
                <w:i w:val="0"/>
                <w:sz w:val="18"/>
              </w:rPr>
              <w:t>within noise (+0.0 ± 7.1%, n=5)</w:t>
            </w:r>
          </w:p>
        </w:tc>
        <w:tc>
          <w:tcPr>
            <w:tcW w:type="dxa" w:w="960"/>
          </w:tcPr>
          <w:p>
            <w:r>
              <w:rPr>
                <w:b/>
                <w:i w:val="0"/>
                <w:sz w:val="18"/>
              </w:rPr>
              <w:t>-11.2%</w:t>
            </w:r>
            <w:r>
              <w:rPr>
                <w:b w:val="0"/>
                <w:i w:val="0"/>
                <w:sz w:val="18"/>
              </w:rPr>
              <w:t xml:space="preserve"> ± 7.9 (n=5)</w:t>
            </w:r>
          </w:p>
        </w:tc>
        <w:tc>
          <w:tcPr>
            <w:tcW w:type="dxa" w:w="960"/>
          </w:tcPr>
          <w:p>
            <w:r>
              <w:rPr>
                <w:b/>
                <w:i w:val="0"/>
                <w:sz w:val="18"/>
              </w:rPr>
              <w:t>+16.2%</w:t>
            </w:r>
            <w:r>
              <w:rPr>
                <w:b w:val="0"/>
                <w:i w:val="0"/>
                <w:sz w:val="18"/>
              </w:rPr>
              <w:t xml:space="preserve"> ± 2.9 (n=5)</w:t>
            </w:r>
          </w:p>
        </w:tc>
      </w:tr>
      <w:tr>
        <w:tc>
          <w:tcPr>
            <w:tcW w:type="dxa" w:w="960"/>
          </w:tcPr>
          <w:p>
            <w:r>
              <w:rPr>
                <w:b w:val="0"/>
                <w:i w:val="0"/>
                <w:sz w:val="18"/>
              </w:rPr>
              <w:t>10</w:t>
            </w:r>
          </w:p>
        </w:tc>
        <w:tc>
          <w:tcPr>
            <w:tcW w:type="dxa" w:w="960"/>
          </w:tcPr>
          <w:p>
            <w:r>
              <w:rPr>
                <w:b w:val="0"/>
                <w:i w:val="0"/>
                <w:sz w:val="18"/>
              </w:rPr>
              <w:t>rmse</w:t>
            </w:r>
          </w:p>
        </w:tc>
        <w:tc>
          <w:tcPr>
            <w:tcW w:type="dxa" w:w="960"/>
          </w:tcPr>
          <w:p>
            <w:r>
              <w:rPr>
                <w:b w:val="0"/>
                <w:i w:val="0"/>
                <w:sz w:val="18"/>
              </w:rPr>
              <w:t>151.5 ± 1.939 (5)</w:t>
            </w:r>
          </w:p>
        </w:tc>
        <w:tc>
          <w:tcPr>
            <w:tcW w:type="dxa" w:w="960"/>
          </w:tcPr>
          <w:p>
            <w:r>
              <w:rPr>
                <w:b w:val="0"/>
                <w:i w:val="0"/>
                <w:sz w:val="18"/>
              </w:rPr>
              <w:t>164.0 ± 2.725 (5)</w:t>
            </w:r>
          </w:p>
        </w:tc>
        <w:tc>
          <w:tcPr>
            <w:tcW w:type="dxa" w:w="960"/>
          </w:tcPr>
          <w:p>
            <w:r>
              <w:rPr>
                <w:b w:val="0"/>
                <w:i w:val="0"/>
                <w:sz w:val="18"/>
              </w:rPr>
              <w:t>180.7 ± 2.226 (5)</w:t>
            </w:r>
          </w:p>
        </w:tc>
        <w:tc>
          <w:tcPr>
            <w:tcW w:type="dxa" w:w="960"/>
          </w:tcPr>
          <w:p>
            <w:r>
              <w:rPr>
                <w:b w:val="0"/>
                <w:i w:val="0"/>
                <w:sz w:val="18"/>
              </w:rPr>
              <w:t>194.7 (seasonal)</w:t>
            </w:r>
          </w:p>
        </w:tc>
        <w:tc>
          <w:tcPr>
            <w:tcW w:type="dxa" w:w="960"/>
          </w:tcPr>
          <w:p>
            <w:r>
              <w:rPr>
                <w:b/>
                <w:i w:val="0"/>
                <w:sz w:val="18"/>
              </w:rPr>
              <w:t>-8.3%</w:t>
            </w:r>
            <w:r>
              <w:rPr>
                <w:b w:val="0"/>
                <w:i w:val="0"/>
                <w:sz w:val="18"/>
              </w:rPr>
              <w:t xml:space="preserve"> ± 2.7 (n=5)</w:t>
            </w:r>
          </w:p>
        </w:tc>
        <w:tc>
          <w:tcPr>
            <w:tcW w:type="dxa" w:w="960"/>
          </w:tcPr>
          <w:p>
            <w:r>
              <w:rPr>
                <w:b/>
                <w:i w:val="0"/>
                <w:sz w:val="18"/>
              </w:rPr>
              <w:t>-19.3%</w:t>
            </w:r>
            <w:r>
              <w:rPr>
                <w:b w:val="0"/>
                <w:i w:val="0"/>
                <w:sz w:val="18"/>
              </w:rPr>
              <w:t xml:space="preserve"> ± 2.0 (n=5)</w:t>
            </w:r>
          </w:p>
        </w:tc>
        <w:tc>
          <w:tcPr>
            <w:tcW w:type="dxa" w:w="960"/>
          </w:tcPr>
          <w:p>
            <w:r>
              <w:rPr>
                <w:b/>
                <w:i w:val="0"/>
                <w:sz w:val="18"/>
              </w:rPr>
              <w:t>+15.8%</w:t>
            </w:r>
            <w:r>
              <w:rPr>
                <w:b w:val="0"/>
                <w:i w:val="0"/>
                <w:sz w:val="18"/>
              </w:rPr>
              <w:t xml:space="preserve"> ± 1.7 (n=5)</w:t>
            </w:r>
          </w:p>
        </w:tc>
      </w:tr>
      <w:tr>
        <w:tc>
          <w:tcPr>
            <w:tcW w:type="dxa" w:w="960"/>
          </w:tcPr>
          <w:p>
            <w:r>
              <w:rPr>
                <w:b w:val="0"/>
                <w:i w:val="0"/>
                <w:sz w:val="18"/>
              </w:rPr>
              <w:t>15</w:t>
            </w:r>
          </w:p>
        </w:tc>
        <w:tc>
          <w:tcPr>
            <w:tcW w:type="dxa" w:w="960"/>
          </w:tcPr>
          <w:p>
            <w:r>
              <w:rPr>
                <w:b w:val="0"/>
                <w:i w:val="0"/>
                <w:sz w:val="18"/>
              </w:rPr>
              <w:t>rmse</w:t>
            </w:r>
          </w:p>
        </w:tc>
        <w:tc>
          <w:tcPr>
            <w:tcW w:type="dxa" w:w="960"/>
          </w:tcPr>
          <w:p>
            <w:r>
              <w:rPr>
                <w:b w:val="0"/>
                <w:i w:val="0"/>
                <w:sz w:val="18"/>
              </w:rPr>
              <w:t>154.1 ± 4.164 (5)</w:t>
            </w:r>
          </w:p>
        </w:tc>
        <w:tc>
          <w:tcPr>
            <w:tcW w:type="dxa" w:w="960"/>
          </w:tcPr>
          <w:p>
            <w:r>
              <w:rPr>
                <w:b w:val="0"/>
                <w:i w:val="0"/>
                <w:sz w:val="18"/>
              </w:rPr>
              <w:t>163.2 ± 3.319 (5)</w:t>
            </w:r>
          </w:p>
        </w:tc>
        <w:tc>
          <w:tcPr>
            <w:tcW w:type="dxa" w:w="960"/>
          </w:tcPr>
          <w:p>
            <w:r>
              <w:rPr>
                <w:b w:val="0"/>
                <w:i w:val="0"/>
                <w:sz w:val="18"/>
              </w:rPr>
              <w:t>191.6 ± 2.321 (5)</w:t>
            </w:r>
          </w:p>
        </w:tc>
        <w:tc>
          <w:tcPr>
            <w:tcW w:type="dxa" w:w="960"/>
          </w:tcPr>
          <w:p>
            <w:r>
              <w:rPr>
                <w:b w:val="0"/>
                <w:i w:val="0"/>
                <w:sz w:val="18"/>
              </w:rPr>
              <w:t>190.5 (seasonal)</w:t>
            </w:r>
          </w:p>
        </w:tc>
        <w:tc>
          <w:tcPr>
            <w:tcW w:type="dxa" w:w="960"/>
          </w:tcPr>
          <w:p>
            <w:r>
              <w:rPr>
                <w:b/>
                <w:i w:val="0"/>
                <w:sz w:val="18"/>
              </w:rPr>
              <w:t>-6.0%</w:t>
            </w:r>
            <w:r>
              <w:rPr>
                <w:b w:val="0"/>
                <w:i w:val="0"/>
                <w:sz w:val="18"/>
              </w:rPr>
              <w:t xml:space="preserve"> ± 4.7 (n=5)</w:t>
            </w:r>
          </w:p>
        </w:tc>
        <w:tc>
          <w:tcPr>
            <w:tcW w:type="dxa" w:w="960"/>
          </w:tcPr>
          <w:p>
            <w:r>
              <w:rPr>
                <w:b/>
                <w:i w:val="0"/>
                <w:sz w:val="18"/>
              </w:rPr>
              <w:t>-24.4%</w:t>
            </w:r>
            <w:r>
              <w:rPr>
                <w:b w:val="0"/>
                <w:i w:val="0"/>
                <w:sz w:val="18"/>
              </w:rPr>
              <w:t xml:space="preserve"> ± 3.2 (n=5)</w:t>
            </w:r>
          </w:p>
        </w:tc>
        <w:tc>
          <w:tcPr>
            <w:tcW w:type="dxa" w:w="960"/>
          </w:tcPr>
          <w:p>
            <w:r>
              <w:rPr>
                <w:b/>
                <w:i w:val="0"/>
                <w:sz w:val="18"/>
              </w:rPr>
              <w:t>+14.3%</w:t>
            </w:r>
            <w:r>
              <w:rPr>
                <w:b w:val="0"/>
                <w:i w:val="0"/>
                <w:sz w:val="18"/>
              </w:rPr>
              <w:t xml:space="preserve"> ± 2.2 (n=5)</w:t>
            </w:r>
          </w:p>
        </w:tc>
      </w:tr>
      <w:tr>
        <w:tc>
          <w:tcPr>
            <w:tcW w:type="dxa" w:w="960"/>
          </w:tcPr>
          <w:p>
            <w:r>
              <w:rPr>
                <w:b w:val="0"/>
                <w:i w:val="0"/>
                <w:sz w:val="18"/>
              </w:rPr>
              <w:t>3</w:t>
            </w:r>
          </w:p>
        </w:tc>
        <w:tc>
          <w:tcPr>
            <w:tcW w:type="dxa" w:w="960"/>
          </w:tcPr>
          <w:p>
            <w:r>
              <w:rPr>
                <w:b w:val="0"/>
                <w:i w:val="0"/>
                <w:sz w:val="18"/>
              </w:rPr>
              <w:t>mae</w:t>
            </w:r>
          </w:p>
        </w:tc>
        <w:tc>
          <w:tcPr>
            <w:tcW w:type="dxa" w:w="960"/>
          </w:tcPr>
          <w:p>
            <w:r>
              <w:rPr>
                <w:b w:val="0"/>
                <w:i w:val="0"/>
                <w:sz w:val="18"/>
              </w:rPr>
              <w:t>68.27 ± 1.757 (5)</w:t>
            </w:r>
          </w:p>
        </w:tc>
        <w:tc>
          <w:tcPr>
            <w:tcW w:type="dxa" w:w="960"/>
          </w:tcPr>
          <w:p>
            <w:r>
              <w:rPr>
                <w:b w:val="0"/>
                <w:i w:val="0"/>
                <w:sz w:val="18"/>
              </w:rPr>
              <w:t>68.60 ± 1.679 (5)</w:t>
            </w:r>
          </w:p>
        </w:tc>
        <w:tc>
          <w:tcPr>
            <w:tcW w:type="dxa" w:w="960"/>
          </w:tcPr>
          <w:p>
            <w:r>
              <w:rPr>
                <w:b w:val="0"/>
                <w:i w:val="0"/>
                <w:sz w:val="18"/>
              </w:rPr>
              <w:t>79.81 ± 1.938 (5)</w:t>
            </w:r>
          </w:p>
        </w:tc>
        <w:tc>
          <w:tcPr>
            <w:tcW w:type="dxa" w:w="960"/>
          </w:tcPr>
          <w:p>
            <w:r>
              <w:rPr>
                <w:b w:val="0"/>
                <w:i w:val="0"/>
                <w:sz w:val="18"/>
              </w:rPr>
              <w:t>80.67 (persistence)</w:t>
            </w:r>
          </w:p>
        </w:tc>
        <w:tc>
          <w:tcPr>
            <w:tcW w:type="dxa" w:w="960"/>
          </w:tcPr>
          <w:p>
            <w:r>
              <w:rPr>
                <w:b w:val="0"/>
                <w:i w:val="0"/>
                <w:sz w:val="18"/>
              </w:rPr>
              <w:t>within noise (-0.6 ± 5.3%, n=5)</w:t>
            </w:r>
          </w:p>
        </w:tc>
        <w:tc>
          <w:tcPr>
            <w:tcW w:type="dxa" w:w="960"/>
          </w:tcPr>
          <w:p>
            <w:r>
              <w:rPr>
                <w:b/>
                <w:i w:val="0"/>
                <w:sz w:val="18"/>
              </w:rPr>
              <w:t>-17.0%</w:t>
            </w:r>
            <w:r>
              <w:rPr>
                <w:b w:val="0"/>
                <w:i w:val="0"/>
                <w:sz w:val="18"/>
              </w:rPr>
              <w:t xml:space="preserve"> ± 6.5 (n=5)</w:t>
            </w:r>
          </w:p>
        </w:tc>
        <w:tc>
          <w:tcPr>
            <w:tcW w:type="dxa" w:w="960"/>
          </w:tcPr>
          <w:p>
            <w:r>
              <w:rPr>
                <w:b/>
                <w:i w:val="0"/>
                <w:sz w:val="18"/>
              </w:rPr>
              <w:t>+15.0%</w:t>
            </w:r>
            <w:r>
              <w:rPr>
                <w:b w:val="0"/>
                <w:i w:val="0"/>
                <w:sz w:val="18"/>
              </w:rPr>
              <w:t xml:space="preserve"> ± 2.6 (n=5)</w:t>
            </w:r>
          </w:p>
        </w:tc>
      </w:tr>
      <w:tr>
        <w:tc>
          <w:tcPr>
            <w:tcW w:type="dxa" w:w="960"/>
          </w:tcPr>
          <w:p>
            <w:r>
              <w:rPr>
                <w:b w:val="0"/>
                <w:i w:val="0"/>
                <w:sz w:val="18"/>
              </w:rPr>
              <w:t>5</w:t>
            </w:r>
          </w:p>
        </w:tc>
        <w:tc>
          <w:tcPr>
            <w:tcW w:type="dxa" w:w="960"/>
          </w:tcPr>
          <w:p>
            <w:r>
              <w:rPr>
                <w:b w:val="0"/>
                <w:i w:val="0"/>
                <w:sz w:val="18"/>
              </w:rPr>
              <w:t>mae</w:t>
            </w:r>
          </w:p>
        </w:tc>
        <w:tc>
          <w:tcPr>
            <w:tcW w:type="dxa" w:w="960"/>
          </w:tcPr>
          <w:p>
            <w:r>
              <w:rPr>
                <w:b w:val="0"/>
                <w:i w:val="0"/>
                <w:sz w:val="18"/>
              </w:rPr>
              <w:t>84.01 ± 2.051 (5)</w:t>
            </w:r>
          </w:p>
        </w:tc>
        <w:tc>
          <w:tcPr>
            <w:tcW w:type="dxa" w:w="960"/>
          </w:tcPr>
          <w:p>
            <w:r>
              <w:rPr>
                <w:b w:val="0"/>
                <w:i w:val="0"/>
                <w:sz w:val="18"/>
              </w:rPr>
              <w:t>86.19 ± 2.321 (5)</w:t>
            </w:r>
          </w:p>
        </w:tc>
        <w:tc>
          <w:tcPr>
            <w:tcW w:type="dxa" w:w="960"/>
          </w:tcPr>
          <w:p>
            <w:r>
              <w:rPr>
                <w:b w:val="0"/>
                <w:i w:val="0"/>
                <w:sz w:val="18"/>
              </w:rPr>
              <w:t>98.69 ± 1.632 (5)</w:t>
            </w:r>
          </w:p>
        </w:tc>
        <w:tc>
          <w:tcPr>
            <w:tcW w:type="dxa" w:w="960"/>
          </w:tcPr>
          <w:p>
            <w:r>
              <w:rPr>
                <w:b w:val="0"/>
                <w:i w:val="0"/>
                <w:sz w:val="18"/>
              </w:rPr>
              <w:t>111.8 (persistence)</w:t>
            </w:r>
          </w:p>
        </w:tc>
        <w:tc>
          <w:tcPr>
            <w:tcW w:type="dxa" w:w="960"/>
          </w:tcPr>
          <w:p>
            <w:r>
              <w:rPr>
                <w:b w:val="0"/>
                <w:i w:val="0"/>
                <w:sz w:val="18"/>
              </w:rPr>
              <w:t>within noise (-2.7 ± 6.2%, n=5)</w:t>
            </w:r>
          </w:p>
        </w:tc>
        <w:tc>
          <w:tcPr>
            <w:tcW w:type="dxa" w:w="960"/>
          </w:tcPr>
          <w:p>
            <w:r>
              <w:rPr>
                <w:b/>
                <w:i w:val="0"/>
                <w:sz w:val="18"/>
              </w:rPr>
              <w:t>-17.6%</w:t>
            </w:r>
            <w:r>
              <w:rPr>
                <w:b w:val="0"/>
                <w:i w:val="0"/>
                <w:sz w:val="18"/>
              </w:rPr>
              <w:t xml:space="preserve"> ± 5.3 (n=5)</w:t>
            </w:r>
          </w:p>
        </w:tc>
        <w:tc>
          <w:tcPr>
            <w:tcW w:type="dxa" w:w="960"/>
          </w:tcPr>
          <w:p>
            <w:r>
              <w:rPr>
                <w:b/>
                <w:i w:val="0"/>
                <w:sz w:val="18"/>
              </w:rPr>
              <w:t>+22.9%</w:t>
            </w:r>
            <w:r>
              <w:rPr>
                <w:b w:val="0"/>
                <w:i w:val="0"/>
                <w:sz w:val="18"/>
              </w:rPr>
              <w:t xml:space="preserve"> ± 2.6 (n=5)</w:t>
            </w:r>
          </w:p>
        </w:tc>
      </w:tr>
      <w:tr>
        <w:tc>
          <w:tcPr>
            <w:tcW w:type="dxa" w:w="960"/>
          </w:tcPr>
          <w:p>
            <w:r>
              <w:rPr>
                <w:b w:val="0"/>
                <w:i w:val="0"/>
                <w:sz w:val="18"/>
              </w:rPr>
              <w:t>10</w:t>
            </w:r>
          </w:p>
        </w:tc>
        <w:tc>
          <w:tcPr>
            <w:tcW w:type="dxa" w:w="960"/>
          </w:tcPr>
          <w:p>
            <w:r>
              <w:rPr>
                <w:b w:val="0"/>
                <w:i w:val="0"/>
                <w:sz w:val="18"/>
              </w:rPr>
              <w:t>mae</w:t>
            </w:r>
          </w:p>
        </w:tc>
        <w:tc>
          <w:tcPr>
            <w:tcW w:type="dxa" w:w="960"/>
          </w:tcPr>
          <w:p>
            <w:r>
              <w:rPr>
                <w:b w:val="0"/>
                <w:i w:val="0"/>
                <w:sz w:val="18"/>
              </w:rPr>
              <w:t>96.87 ± 1.370 (5)</w:t>
            </w:r>
          </w:p>
        </w:tc>
        <w:tc>
          <w:tcPr>
            <w:tcW w:type="dxa" w:w="960"/>
          </w:tcPr>
          <w:p>
            <w:r>
              <w:rPr>
                <w:b w:val="0"/>
                <w:i w:val="0"/>
                <w:sz w:val="18"/>
              </w:rPr>
              <w:t>108.7 ± 2.336 (5)</w:t>
            </w:r>
          </w:p>
        </w:tc>
        <w:tc>
          <w:tcPr>
            <w:tcW w:type="dxa" w:w="960"/>
          </w:tcPr>
          <w:p>
            <w:r>
              <w:rPr>
                <w:b w:val="0"/>
                <w:i w:val="0"/>
                <w:sz w:val="18"/>
              </w:rPr>
              <w:t>123.4 ± 1.240 (5)</w:t>
            </w:r>
          </w:p>
        </w:tc>
        <w:tc>
          <w:tcPr>
            <w:tcW w:type="dxa" w:w="960"/>
          </w:tcPr>
          <w:p>
            <w:r>
              <w:rPr>
                <w:b w:val="0"/>
                <w:i w:val="0"/>
                <w:sz w:val="18"/>
              </w:rPr>
              <w:t>119.1 (seasonal)</w:t>
            </w:r>
          </w:p>
        </w:tc>
        <w:tc>
          <w:tcPr>
            <w:tcW w:type="dxa" w:w="960"/>
          </w:tcPr>
          <w:p>
            <w:r>
              <w:rPr>
                <w:b/>
                <w:i w:val="0"/>
                <w:sz w:val="18"/>
              </w:rPr>
              <w:t>-12.2%</w:t>
            </w:r>
            <w:r>
              <w:rPr>
                <w:b w:val="0"/>
                <w:i w:val="0"/>
                <w:sz w:val="18"/>
              </w:rPr>
              <w:t xml:space="preserve"> ± 3.6 (n=5)</w:t>
            </w:r>
          </w:p>
        </w:tc>
        <w:tc>
          <w:tcPr>
            <w:tcW w:type="dxa" w:w="960"/>
          </w:tcPr>
          <w:p>
            <w:r>
              <w:rPr>
                <w:b/>
                <w:i w:val="0"/>
                <w:sz w:val="18"/>
              </w:rPr>
              <w:t>-27.4%</w:t>
            </w:r>
            <w:r>
              <w:rPr>
                <w:b w:val="0"/>
                <w:i w:val="0"/>
                <w:sz w:val="18"/>
              </w:rPr>
              <w:t xml:space="preserve"> ± 2.0 (n=5)</w:t>
            </w:r>
          </w:p>
        </w:tc>
        <w:tc>
          <w:tcPr>
            <w:tcW w:type="dxa" w:w="960"/>
          </w:tcPr>
          <w:p>
            <w:r>
              <w:rPr>
                <w:b/>
                <w:i w:val="0"/>
                <w:sz w:val="18"/>
              </w:rPr>
              <w:t>+8.8%</w:t>
            </w:r>
            <w:r>
              <w:rPr>
                <w:b w:val="0"/>
                <w:i w:val="0"/>
                <w:sz w:val="18"/>
              </w:rPr>
              <w:t xml:space="preserve"> ± 2.4 (n=5)</w:t>
            </w:r>
          </w:p>
        </w:tc>
      </w:tr>
      <w:tr>
        <w:tc>
          <w:tcPr>
            <w:tcW w:type="dxa" w:w="960"/>
          </w:tcPr>
          <w:p>
            <w:r>
              <w:rPr>
                <w:b w:val="0"/>
                <w:i w:val="0"/>
                <w:sz w:val="18"/>
              </w:rPr>
              <w:t>15</w:t>
            </w:r>
          </w:p>
        </w:tc>
        <w:tc>
          <w:tcPr>
            <w:tcW w:type="dxa" w:w="960"/>
          </w:tcPr>
          <w:p>
            <w:r>
              <w:rPr>
                <w:b w:val="0"/>
                <w:i w:val="0"/>
                <w:sz w:val="18"/>
              </w:rPr>
              <w:t>mae</w:t>
            </w:r>
          </w:p>
        </w:tc>
        <w:tc>
          <w:tcPr>
            <w:tcW w:type="dxa" w:w="960"/>
          </w:tcPr>
          <w:p>
            <w:r>
              <w:rPr>
                <w:b w:val="0"/>
                <w:i w:val="0"/>
                <w:sz w:val="18"/>
              </w:rPr>
              <w:t>100.3 ± 1.841 (5)</w:t>
            </w:r>
          </w:p>
        </w:tc>
        <w:tc>
          <w:tcPr>
            <w:tcW w:type="dxa" w:w="960"/>
          </w:tcPr>
          <w:p>
            <w:r>
              <w:rPr>
                <w:b w:val="0"/>
                <w:i w:val="0"/>
                <w:sz w:val="18"/>
              </w:rPr>
              <w:t>111.0 ± 1.446 (5)</w:t>
            </w:r>
          </w:p>
        </w:tc>
        <w:tc>
          <w:tcPr>
            <w:tcW w:type="dxa" w:w="960"/>
          </w:tcPr>
          <w:p>
            <w:r>
              <w:rPr>
                <w:b w:val="0"/>
                <w:i w:val="0"/>
                <w:sz w:val="18"/>
              </w:rPr>
              <w:t>133.4 ± 1.675 (5)</w:t>
            </w:r>
          </w:p>
        </w:tc>
        <w:tc>
          <w:tcPr>
            <w:tcW w:type="dxa" w:w="960"/>
          </w:tcPr>
          <w:p>
            <w:r>
              <w:rPr>
                <w:b w:val="0"/>
                <w:i w:val="0"/>
                <w:sz w:val="18"/>
              </w:rPr>
              <w:t>115.4 (seasonal)</w:t>
            </w:r>
          </w:p>
        </w:tc>
        <w:tc>
          <w:tcPr>
            <w:tcW w:type="dxa" w:w="960"/>
          </w:tcPr>
          <w:p>
            <w:r>
              <w:rPr>
                <w:b/>
                <w:i w:val="0"/>
                <w:sz w:val="18"/>
              </w:rPr>
              <w:t>-10.8%</w:t>
            </w:r>
            <w:r>
              <w:rPr>
                <w:b w:val="0"/>
                <w:i w:val="0"/>
                <w:sz w:val="18"/>
              </w:rPr>
              <w:t xml:space="preserve"> ± 3.6 (n=5)</w:t>
            </w:r>
          </w:p>
        </w:tc>
        <w:tc>
          <w:tcPr>
            <w:tcW w:type="dxa" w:w="960"/>
          </w:tcPr>
          <w:p>
            <w:r>
              <w:rPr>
                <w:b/>
                <w:i w:val="0"/>
                <w:sz w:val="18"/>
              </w:rPr>
              <w:t>-33.1%</w:t>
            </w:r>
            <w:r>
              <w:rPr>
                <w:b w:val="0"/>
                <w:i w:val="0"/>
                <w:sz w:val="18"/>
              </w:rPr>
              <w:t xml:space="preserve"> ± 1.9 (n=5)</w:t>
            </w:r>
          </w:p>
        </w:tc>
        <w:tc>
          <w:tcPr>
            <w:tcW w:type="dxa" w:w="960"/>
          </w:tcPr>
          <w:p>
            <w:r>
              <w:rPr>
                <w:b/>
                <w:i w:val="0"/>
                <w:sz w:val="18"/>
              </w:rPr>
              <w:t>+3.8%</w:t>
            </w:r>
            <w:r>
              <w:rPr>
                <w:b w:val="0"/>
                <w:i w:val="0"/>
                <w:sz w:val="18"/>
              </w:rPr>
              <w:t xml:space="preserve"> ± 1.6 (n=5)</w:t>
            </w:r>
          </w:p>
        </w:tc>
      </w:tr>
      <w:tr>
        <w:tc>
          <w:tcPr>
            <w:tcW w:type="dxa" w:w="960"/>
          </w:tcPr>
          <w:p>
            <w:r>
              <w:rPr>
                <w:b w:val="0"/>
                <w:i w:val="0"/>
                <w:sz w:val="18"/>
              </w:rPr>
              <w:t>3</w:t>
            </w:r>
          </w:p>
        </w:tc>
        <w:tc>
          <w:tcPr>
            <w:tcW w:type="dxa" w:w="960"/>
          </w:tcPr>
          <w:p>
            <w:r>
              <w:rPr>
                <w:b w:val="0"/>
                <w:i w:val="0"/>
                <w:sz w:val="18"/>
              </w:rPr>
              <w:t>nrmse</w:t>
            </w:r>
          </w:p>
        </w:tc>
        <w:tc>
          <w:tcPr>
            <w:tcW w:type="dxa" w:w="960"/>
          </w:tcPr>
          <w:p>
            <w:r>
              <w:rPr>
                <w:b w:val="0"/>
                <w:i w:val="0"/>
                <w:sz w:val="18"/>
              </w:rPr>
              <w:t>0.6235 ± 0.0139 (5)</w:t>
            </w:r>
          </w:p>
        </w:tc>
        <w:tc>
          <w:tcPr>
            <w:tcW w:type="dxa" w:w="960"/>
          </w:tcPr>
          <w:p>
            <w:r>
              <w:rPr>
                <w:b w:val="0"/>
                <w:i w:val="0"/>
                <w:sz w:val="18"/>
              </w:rPr>
              <w:t>0.6607 ± 0.0159 (5)</w:t>
            </w:r>
          </w:p>
        </w:tc>
        <w:tc>
          <w:tcPr>
            <w:tcW w:type="dxa" w:w="960"/>
          </w:tcPr>
          <w:p>
            <w:r>
              <w:rPr>
                <w:b w:val="0"/>
                <w:i w:val="0"/>
                <w:sz w:val="18"/>
              </w:rPr>
              <w:t>0.7014 ± 0.0160 (5)</w:t>
            </w:r>
          </w:p>
        </w:tc>
        <w:tc>
          <w:tcPr>
            <w:tcW w:type="dxa" w:w="960"/>
          </w:tcPr>
          <w:p>
            <w:r>
              <w:rPr>
                <w:b w:val="0"/>
                <w:i w:val="0"/>
                <w:sz w:val="18"/>
              </w:rPr>
              <w:t>—</w:t>
            </w:r>
          </w:p>
        </w:tc>
        <w:tc>
          <w:tcPr>
            <w:tcW w:type="dxa" w:w="960"/>
          </w:tcPr>
          <w:p>
            <w:r>
              <w:rPr>
                <w:b/>
                <w:i w:val="0"/>
                <w:sz w:val="18"/>
              </w:rPr>
              <w:t>-6.1%</w:t>
            </w:r>
            <w:r>
              <w:rPr>
                <w:b w:val="0"/>
                <w:i w:val="0"/>
                <w:sz w:val="18"/>
              </w:rPr>
              <w:t xml:space="preserve"> ± 6.0 (n=5)</w:t>
            </w:r>
          </w:p>
        </w:tc>
        <w:tc>
          <w:tcPr>
            <w:tcW w:type="dxa" w:w="960"/>
          </w:tcPr>
          <w:p>
            <w:r>
              <w:rPr>
                <w:b/>
                <w:i w:val="0"/>
                <w:sz w:val="18"/>
              </w:rPr>
              <w:t>-12.6%</w:t>
            </w:r>
            <w:r>
              <w:rPr>
                <w:b w:val="0"/>
                <w:i w:val="0"/>
                <w:sz w:val="18"/>
              </w:rPr>
              <w:t xml:space="preserve"> ± 5.6 (n=5)</w:t>
            </w:r>
          </w:p>
        </w:tc>
        <w:tc>
          <w:tcPr>
            <w:tcW w:type="dxa" w:w="960"/>
          </w:tcPr>
          <w:p>
            <w:r>
              <w:rPr>
                <w:b w:val="0"/>
                <w:i w:val="0"/>
                <w:sz w:val="18"/>
              </w:rPr>
              <w:t>—</w:t>
            </w:r>
          </w:p>
        </w:tc>
      </w:tr>
      <w:tr>
        <w:tc>
          <w:tcPr>
            <w:tcW w:type="dxa" w:w="960"/>
          </w:tcPr>
          <w:p>
            <w:r>
              <w:rPr>
                <w:b w:val="0"/>
                <w:i w:val="0"/>
                <w:sz w:val="18"/>
              </w:rPr>
              <w:t>5</w:t>
            </w:r>
          </w:p>
        </w:tc>
        <w:tc>
          <w:tcPr>
            <w:tcW w:type="dxa" w:w="960"/>
          </w:tcPr>
          <w:p>
            <w:r>
              <w:rPr>
                <w:b w:val="0"/>
                <w:i w:val="0"/>
                <w:sz w:val="18"/>
              </w:rPr>
              <w:t>nrmse</w:t>
            </w:r>
          </w:p>
        </w:tc>
        <w:tc>
          <w:tcPr>
            <w:tcW w:type="dxa" w:w="960"/>
          </w:tcPr>
          <w:p>
            <w:r>
              <w:rPr>
                <w:b w:val="0"/>
                <w:i w:val="0"/>
                <w:sz w:val="18"/>
              </w:rPr>
              <w:t>0.7688 ± 0.0102 (5)</w:t>
            </w:r>
          </w:p>
        </w:tc>
        <w:tc>
          <w:tcPr>
            <w:tcW w:type="dxa" w:w="960"/>
          </w:tcPr>
          <w:p>
            <w:r>
              <w:rPr>
                <w:b w:val="0"/>
                <w:i w:val="0"/>
                <w:sz w:val="18"/>
              </w:rPr>
              <w:t>0.8364 ± 0.0239 (5)</w:t>
            </w:r>
          </w:p>
        </w:tc>
        <w:tc>
          <w:tcPr>
            <w:tcW w:type="dxa" w:w="960"/>
          </w:tcPr>
          <w:p>
            <w:r>
              <w:rPr>
                <w:b w:val="0"/>
                <w:i w:val="0"/>
                <w:sz w:val="18"/>
              </w:rPr>
              <w:t>0.8652 ± 0.0101 (5)</w:t>
            </w:r>
          </w:p>
        </w:tc>
        <w:tc>
          <w:tcPr>
            <w:tcW w:type="dxa" w:w="960"/>
          </w:tcPr>
          <w:p>
            <w:r>
              <w:rPr>
                <w:b w:val="0"/>
                <w:i w:val="0"/>
                <w:sz w:val="18"/>
              </w:rPr>
              <w:t>—</w:t>
            </w:r>
          </w:p>
        </w:tc>
        <w:tc>
          <w:tcPr>
            <w:tcW w:type="dxa" w:w="960"/>
          </w:tcPr>
          <w:p>
            <w:r>
              <w:rPr>
                <w:b/>
                <w:i w:val="0"/>
                <w:sz w:val="18"/>
              </w:rPr>
              <w:t>-8.8%</w:t>
            </w:r>
            <w:r>
              <w:rPr>
                <w:b w:val="0"/>
                <w:i w:val="0"/>
                <w:sz w:val="18"/>
              </w:rPr>
              <w:t xml:space="preserve"> ± 5.5 (n=5)</w:t>
            </w:r>
          </w:p>
        </w:tc>
        <w:tc>
          <w:tcPr>
            <w:tcW w:type="dxa" w:w="960"/>
          </w:tcPr>
          <w:p>
            <w:r>
              <w:rPr>
                <w:b/>
                <w:i w:val="0"/>
                <w:sz w:val="18"/>
              </w:rPr>
              <w:t>-12.6%</w:t>
            </w:r>
            <w:r>
              <w:rPr>
                <w:b w:val="0"/>
                <w:i w:val="0"/>
                <w:sz w:val="18"/>
              </w:rPr>
              <w:t xml:space="preserve"> ± 3.2 (n=5)</w:t>
            </w:r>
          </w:p>
        </w:tc>
        <w:tc>
          <w:tcPr>
            <w:tcW w:type="dxa" w:w="960"/>
          </w:tcPr>
          <w:p>
            <w:r>
              <w:rPr>
                <w:b w:val="0"/>
                <w:i w:val="0"/>
                <w:sz w:val="18"/>
              </w:rPr>
              <w:t>—</w:t>
            </w:r>
          </w:p>
        </w:tc>
      </w:tr>
      <w:tr>
        <w:tc>
          <w:tcPr>
            <w:tcW w:type="dxa" w:w="960"/>
          </w:tcPr>
          <w:p>
            <w:r>
              <w:rPr>
                <w:b w:val="0"/>
                <w:i w:val="0"/>
                <w:sz w:val="18"/>
              </w:rPr>
              <w:t>10</w:t>
            </w:r>
          </w:p>
        </w:tc>
        <w:tc>
          <w:tcPr>
            <w:tcW w:type="dxa" w:w="960"/>
          </w:tcPr>
          <w:p>
            <w:r>
              <w:rPr>
                <w:b w:val="0"/>
                <w:i w:val="0"/>
                <w:sz w:val="18"/>
              </w:rPr>
              <w:t>nrmse</w:t>
            </w:r>
          </w:p>
        </w:tc>
        <w:tc>
          <w:tcPr>
            <w:tcW w:type="dxa" w:w="960"/>
          </w:tcPr>
          <w:p>
            <w:r>
              <w:rPr>
                <w:b w:val="0"/>
                <w:i w:val="0"/>
                <w:sz w:val="18"/>
              </w:rPr>
              <w:t>0.9499 ± 0.0461 (5)</w:t>
            </w:r>
          </w:p>
        </w:tc>
        <w:tc>
          <w:tcPr>
            <w:tcW w:type="dxa" w:w="960"/>
          </w:tcPr>
          <w:p>
            <w:r>
              <w:rPr>
                <w:b w:val="0"/>
                <w:i w:val="0"/>
                <w:sz w:val="18"/>
              </w:rPr>
              <w:t>1.103 ± 0.0734 (5)</w:t>
            </w:r>
          </w:p>
        </w:tc>
        <w:tc>
          <w:tcPr>
            <w:tcW w:type="dxa" w:w="960"/>
          </w:tcPr>
          <w:p>
            <w:r>
              <w:rPr>
                <w:b w:val="0"/>
                <w:i w:val="0"/>
                <w:sz w:val="18"/>
              </w:rPr>
              <w:t>1.050 ± 0.0160 (5)</w:t>
            </w:r>
          </w:p>
        </w:tc>
        <w:tc>
          <w:tcPr>
            <w:tcW w:type="dxa" w:w="960"/>
          </w:tcPr>
          <w:p>
            <w:r>
              <w:rPr>
                <w:b w:val="0"/>
                <w:i w:val="0"/>
                <w:sz w:val="18"/>
              </w:rPr>
              <w:t>—</w:t>
            </w:r>
          </w:p>
        </w:tc>
        <w:tc>
          <w:tcPr>
            <w:tcW w:type="dxa" w:w="960"/>
          </w:tcPr>
          <w:p>
            <w:r>
              <w:rPr>
                <w:b/>
                <w:i w:val="0"/>
                <w:sz w:val="18"/>
              </w:rPr>
              <w:t>-16.5%</w:t>
            </w:r>
            <w:r>
              <w:rPr>
                <w:b w:val="0"/>
                <w:i w:val="0"/>
                <w:sz w:val="18"/>
              </w:rPr>
              <w:t xml:space="preserve"> ± 14.3 (n=5)</w:t>
            </w:r>
          </w:p>
        </w:tc>
        <w:tc>
          <w:tcPr>
            <w:tcW w:type="dxa" w:w="960"/>
          </w:tcPr>
          <w:p>
            <w:r>
              <w:rPr>
                <w:b/>
                <w:i w:val="0"/>
                <w:sz w:val="18"/>
              </w:rPr>
              <w:t>-10.8%</w:t>
            </w:r>
            <w:r>
              <w:rPr>
                <w:b w:val="0"/>
                <w:i w:val="0"/>
                <w:sz w:val="18"/>
              </w:rPr>
              <w:t xml:space="preserve"> ± 7.6 (n=5)</w:t>
            </w:r>
          </w:p>
        </w:tc>
        <w:tc>
          <w:tcPr>
            <w:tcW w:type="dxa" w:w="960"/>
          </w:tcPr>
          <w:p>
            <w:r>
              <w:rPr>
                <w:b w:val="0"/>
                <w:i w:val="0"/>
                <w:sz w:val="18"/>
              </w:rPr>
              <w:t>—</w:t>
            </w:r>
          </w:p>
        </w:tc>
      </w:tr>
      <w:tr>
        <w:tc>
          <w:tcPr>
            <w:tcW w:type="dxa" w:w="960"/>
          </w:tcPr>
          <w:p>
            <w:r>
              <w:rPr>
                <w:b w:val="0"/>
                <w:i w:val="0"/>
                <w:sz w:val="18"/>
              </w:rPr>
              <w:t>15</w:t>
            </w:r>
          </w:p>
        </w:tc>
        <w:tc>
          <w:tcPr>
            <w:tcW w:type="dxa" w:w="960"/>
          </w:tcPr>
          <w:p>
            <w:r>
              <w:rPr>
                <w:b w:val="0"/>
                <w:i w:val="0"/>
                <w:sz w:val="18"/>
              </w:rPr>
              <w:t>nrmse</w:t>
            </w:r>
          </w:p>
        </w:tc>
        <w:tc>
          <w:tcPr>
            <w:tcW w:type="dxa" w:w="960"/>
          </w:tcPr>
          <w:p>
            <w:r>
              <w:rPr>
                <w:b w:val="0"/>
                <w:i w:val="0"/>
                <w:sz w:val="18"/>
              </w:rPr>
              <w:t>1.029 ± 0.0308 (5)</w:t>
            </w:r>
          </w:p>
        </w:tc>
        <w:tc>
          <w:tcPr>
            <w:tcW w:type="dxa" w:w="960"/>
          </w:tcPr>
          <w:p>
            <w:r>
              <w:rPr>
                <w:b w:val="0"/>
                <w:i w:val="0"/>
                <w:sz w:val="18"/>
              </w:rPr>
              <w:t>1.175 ± 0.0483 (5)</w:t>
            </w:r>
          </w:p>
        </w:tc>
        <w:tc>
          <w:tcPr>
            <w:tcW w:type="dxa" w:w="960"/>
          </w:tcPr>
          <w:p>
            <w:r>
              <w:rPr>
                <w:b w:val="0"/>
                <w:i w:val="0"/>
                <w:sz w:val="18"/>
              </w:rPr>
              <w:t>1.145 ± 0.0112 (5)</w:t>
            </w:r>
          </w:p>
        </w:tc>
        <w:tc>
          <w:tcPr>
            <w:tcW w:type="dxa" w:w="960"/>
          </w:tcPr>
          <w:p>
            <w:r>
              <w:rPr>
                <w:b w:val="0"/>
                <w:i w:val="0"/>
                <w:sz w:val="18"/>
              </w:rPr>
              <w:t>—</w:t>
            </w:r>
          </w:p>
        </w:tc>
        <w:tc>
          <w:tcPr>
            <w:tcW w:type="dxa" w:w="960"/>
          </w:tcPr>
          <w:p>
            <w:r>
              <w:rPr>
                <w:b/>
                <w:i w:val="0"/>
                <w:sz w:val="18"/>
              </w:rPr>
              <w:t>-14.3%</w:t>
            </w:r>
            <w:r>
              <w:rPr>
                <w:b w:val="0"/>
                <w:i w:val="0"/>
                <w:sz w:val="18"/>
              </w:rPr>
              <w:t xml:space="preserve"> ± 5.2 (n=5)</w:t>
            </w:r>
          </w:p>
        </w:tc>
        <w:tc>
          <w:tcPr>
            <w:tcW w:type="dxa" w:w="960"/>
          </w:tcPr>
          <w:p>
            <w:r>
              <w:rPr>
                <w:b/>
                <w:i w:val="0"/>
                <w:sz w:val="18"/>
              </w:rPr>
              <w:t>-11.4%</w:t>
            </w:r>
            <w:r>
              <w:rPr>
                <w:b w:val="0"/>
                <w:i w:val="0"/>
                <w:sz w:val="18"/>
              </w:rPr>
              <w:t xml:space="preserve"> ± 3.3 (n=5)</w:t>
            </w:r>
          </w:p>
        </w:tc>
        <w:tc>
          <w:tcPr>
            <w:tcW w:type="dxa" w:w="960"/>
          </w:tcPr>
          <w:p>
            <w:r>
              <w:rPr>
                <w:b w:val="0"/>
                <w:i w:val="0"/>
                <w:sz w:val="18"/>
              </w:rPr>
              <w:t>—</w:t>
            </w:r>
          </w:p>
        </w:tc>
      </w:tr>
      <w:tr>
        <w:tc>
          <w:tcPr>
            <w:tcW w:type="dxa" w:w="960"/>
          </w:tcPr>
          <w:p>
            <w:r>
              <w:rPr>
                <w:b w:val="0"/>
                <w:i w:val="0"/>
                <w:sz w:val="18"/>
              </w:rPr>
              <w:t>3</w:t>
            </w:r>
          </w:p>
        </w:tc>
        <w:tc>
          <w:tcPr>
            <w:tcW w:type="dxa" w:w="960"/>
          </w:tcPr>
          <w:p>
            <w:r>
              <w:rPr>
                <w:b w:val="0"/>
                <w:i w:val="0"/>
                <w:sz w:val="18"/>
              </w:rPr>
              <w:t>pcc</w:t>
            </w:r>
          </w:p>
        </w:tc>
        <w:tc>
          <w:tcPr>
            <w:tcW w:type="dxa" w:w="960"/>
          </w:tcPr>
          <w:p>
            <w:r>
              <w:rPr>
                <w:b w:val="0"/>
                <w:i w:val="0"/>
                <w:sz w:val="18"/>
              </w:rPr>
              <w:t>0.8077 ± 0.0120 (5)</w:t>
            </w:r>
          </w:p>
        </w:tc>
        <w:tc>
          <w:tcPr>
            <w:tcW w:type="dxa" w:w="960"/>
          </w:tcPr>
          <w:p>
            <w:r>
              <w:rPr>
                <w:b w:val="0"/>
                <w:i w:val="0"/>
                <w:sz w:val="18"/>
              </w:rPr>
              <w:t>0.8038 ± 0.0101 (5)</w:t>
            </w:r>
          </w:p>
        </w:tc>
        <w:tc>
          <w:tcPr>
            <w:tcW w:type="dxa" w:w="960"/>
          </w:tcPr>
          <w:p>
            <w:r>
              <w:rPr>
                <w:b w:val="0"/>
                <w:i w:val="0"/>
                <w:sz w:val="18"/>
              </w:rPr>
              <w:t>0.7664 ± 0.0297 (5)</w:t>
            </w:r>
          </w:p>
        </w:tc>
        <w:tc>
          <w:tcPr>
            <w:tcW w:type="dxa" w:w="960"/>
          </w:tcPr>
          <w:p>
            <w:r>
              <w:rPr>
                <w:b w:val="0"/>
                <w:i w:val="0"/>
                <w:sz w:val="18"/>
              </w:rPr>
              <w:t>0.7209 (persistence)</w:t>
            </w:r>
          </w:p>
        </w:tc>
        <w:tc>
          <w:tcPr>
            <w:tcW w:type="dxa" w:w="960"/>
          </w:tcPr>
          <w:p>
            <w:r>
              <w:rPr>
                <w:b w:val="0"/>
                <w:i w:val="0"/>
                <w:sz w:val="18"/>
              </w:rPr>
              <w:t>within noise (-0.0 ± 0.0 pts, n=5)</w:t>
            </w:r>
          </w:p>
        </w:tc>
        <w:tc>
          <w:tcPr>
            <w:tcW w:type="dxa" w:w="960"/>
          </w:tcPr>
          <w:p>
            <w:r>
              <w:rPr>
                <w:b/>
                <w:i w:val="0"/>
                <w:sz w:val="18"/>
              </w:rPr>
              <w:t>-0.0 pts</w:t>
            </w:r>
            <w:r>
              <w:rPr>
                <w:b w:val="0"/>
                <w:i w:val="0"/>
                <w:sz w:val="18"/>
              </w:rPr>
              <w:t xml:space="preserve"> ± 0.0 (n=5)</w:t>
            </w:r>
          </w:p>
        </w:tc>
        <w:tc>
          <w:tcPr>
            <w:tcW w:type="dxa" w:w="960"/>
          </w:tcPr>
          <w:p>
            <w:r>
              <w:rPr>
                <w:b/>
                <w:i w:val="0"/>
                <w:sz w:val="18"/>
              </w:rPr>
              <w:t>+11.5%</w:t>
            </w:r>
            <w:r>
              <w:rPr>
                <w:b w:val="0"/>
                <w:i w:val="0"/>
                <w:sz w:val="18"/>
              </w:rPr>
              <w:t xml:space="preserve"> ± 1.7 (n=5)</w:t>
            </w:r>
          </w:p>
        </w:tc>
      </w:tr>
      <w:tr>
        <w:tc>
          <w:tcPr>
            <w:tcW w:type="dxa" w:w="960"/>
          </w:tcPr>
          <w:p>
            <w:r>
              <w:rPr>
                <w:b w:val="0"/>
                <w:i w:val="0"/>
                <w:sz w:val="18"/>
              </w:rPr>
              <w:t>5</w:t>
            </w:r>
          </w:p>
        </w:tc>
        <w:tc>
          <w:tcPr>
            <w:tcW w:type="dxa" w:w="960"/>
          </w:tcPr>
          <w:p>
            <w:r>
              <w:rPr>
                <w:b w:val="0"/>
                <w:i w:val="0"/>
                <w:sz w:val="18"/>
              </w:rPr>
              <w:t>pcc</w:t>
            </w:r>
          </w:p>
        </w:tc>
        <w:tc>
          <w:tcPr>
            <w:tcW w:type="dxa" w:w="960"/>
          </w:tcPr>
          <w:p>
            <w:r>
              <w:rPr>
                <w:b w:val="0"/>
                <w:i w:val="0"/>
                <w:sz w:val="18"/>
              </w:rPr>
              <w:t>0.7066 ± 0.0147 (5)</w:t>
            </w:r>
          </w:p>
        </w:tc>
        <w:tc>
          <w:tcPr>
            <w:tcW w:type="dxa" w:w="960"/>
          </w:tcPr>
          <w:p>
            <w:r>
              <w:rPr>
                <w:b w:val="0"/>
                <w:i w:val="0"/>
                <w:sz w:val="18"/>
              </w:rPr>
              <w:t>0.6980 ± 0.0226 (5)</w:t>
            </w:r>
          </w:p>
        </w:tc>
        <w:tc>
          <w:tcPr>
            <w:tcW w:type="dxa" w:w="960"/>
          </w:tcPr>
          <w:p>
            <w:r>
              <w:rPr>
                <w:b w:val="0"/>
                <w:i w:val="0"/>
                <w:sz w:val="18"/>
              </w:rPr>
              <w:t>0.6423 ± 0.0266 (5)</w:t>
            </w:r>
          </w:p>
        </w:tc>
        <w:tc>
          <w:tcPr>
            <w:tcW w:type="dxa" w:w="960"/>
          </w:tcPr>
          <w:p>
            <w:r>
              <w:rPr>
                <w:b w:val="0"/>
                <w:i w:val="0"/>
                <w:sz w:val="18"/>
              </w:rPr>
              <w:t>0.5329 (persistence)</w:t>
            </w:r>
          </w:p>
        </w:tc>
        <w:tc>
          <w:tcPr>
            <w:tcW w:type="dxa" w:w="960"/>
          </w:tcPr>
          <w:p>
            <w:r>
              <w:rPr>
                <w:b w:val="0"/>
                <w:i w:val="0"/>
                <w:sz w:val="18"/>
              </w:rPr>
              <w:t>within noise (-0.0 ± 0.0 pts, n=5)</w:t>
            </w:r>
          </w:p>
        </w:tc>
        <w:tc>
          <w:tcPr>
            <w:tcW w:type="dxa" w:w="960"/>
          </w:tcPr>
          <w:p>
            <w:r>
              <w:rPr>
                <w:b/>
                <w:i w:val="0"/>
                <w:sz w:val="18"/>
              </w:rPr>
              <w:t>-0.1 pts</w:t>
            </w:r>
            <w:r>
              <w:rPr>
                <w:b w:val="0"/>
                <w:i w:val="0"/>
                <w:sz w:val="18"/>
              </w:rPr>
              <w:t xml:space="preserve"> ± 0.0 (n=5)</w:t>
            </w:r>
          </w:p>
        </w:tc>
        <w:tc>
          <w:tcPr>
            <w:tcW w:type="dxa" w:w="960"/>
          </w:tcPr>
          <w:p>
            <w:r>
              <w:rPr>
                <w:b/>
                <w:i w:val="0"/>
                <w:sz w:val="18"/>
              </w:rPr>
              <w:t>+31.0%</w:t>
            </w:r>
            <w:r>
              <w:rPr>
                <w:b w:val="0"/>
                <w:i w:val="0"/>
                <w:sz w:val="18"/>
              </w:rPr>
              <w:t xml:space="preserve"> ± 5.3 (n=5)</w:t>
            </w:r>
          </w:p>
        </w:tc>
      </w:tr>
      <w:tr>
        <w:tc>
          <w:tcPr>
            <w:tcW w:type="dxa" w:w="960"/>
          </w:tcPr>
          <w:p>
            <w:r>
              <w:rPr>
                <w:b w:val="0"/>
                <w:i w:val="0"/>
                <w:sz w:val="18"/>
              </w:rPr>
              <w:t>10</w:t>
            </w:r>
          </w:p>
        </w:tc>
        <w:tc>
          <w:tcPr>
            <w:tcW w:type="dxa" w:w="960"/>
          </w:tcPr>
          <w:p>
            <w:r>
              <w:rPr>
                <w:b w:val="0"/>
                <w:i w:val="0"/>
                <w:sz w:val="18"/>
              </w:rPr>
              <w:t>pcc</w:t>
            </w:r>
          </w:p>
        </w:tc>
        <w:tc>
          <w:tcPr>
            <w:tcW w:type="dxa" w:w="960"/>
          </w:tcPr>
          <w:p>
            <w:r>
              <w:rPr>
                <w:b w:val="0"/>
                <w:i w:val="0"/>
                <w:sz w:val="18"/>
              </w:rPr>
              <w:t>0.6413 ± 0.0103 (5)</w:t>
            </w:r>
          </w:p>
        </w:tc>
        <w:tc>
          <w:tcPr>
            <w:tcW w:type="dxa" w:w="960"/>
          </w:tcPr>
          <w:p>
            <w:r>
              <w:rPr>
                <w:b w:val="0"/>
                <w:i w:val="0"/>
                <w:sz w:val="18"/>
              </w:rPr>
              <w:t>0.5921 ± 0.0224 (5)</w:t>
            </w:r>
          </w:p>
        </w:tc>
        <w:tc>
          <w:tcPr>
            <w:tcW w:type="dxa" w:w="960"/>
          </w:tcPr>
          <w:p>
            <w:r>
              <w:rPr>
                <w:b w:val="0"/>
                <w:i w:val="0"/>
                <w:sz w:val="18"/>
              </w:rPr>
              <w:t>0.4547 ± 0.0323 (5)</w:t>
            </w:r>
          </w:p>
        </w:tc>
        <w:tc>
          <w:tcPr>
            <w:tcW w:type="dxa" w:w="960"/>
          </w:tcPr>
          <w:p>
            <w:r>
              <w:rPr>
                <w:b w:val="0"/>
                <w:i w:val="0"/>
                <w:sz w:val="18"/>
              </w:rPr>
              <w:t>0.4476 (seasonal)</w:t>
            </w:r>
          </w:p>
        </w:tc>
        <w:tc>
          <w:tcPr>
            <w:tcW w:type="dxa" w:w="960"/>
          </w:tcPr>
          <w:p>
            <w:r>
              <w:rPr>
                <w:b/>
                <w:i w:val="0"/>
                <w:sz w:val="18"/>
              </w:rPr>
              <w:t>-0.0 pts</w:t>
            </w:r>
            <w:r>
              <w:rPr>
                <w:b w:val="0"/>
                <w:i w:val="0"/>
                <w:sz w:val="18"/>
              </w:rPr>
              <w:t xml:space="preserve"> ± 0.0 (n=5)</w:t>
            </w:r>
          </w:p>
        </w:tc>
        <w:tc>
          <w:tcPr>
            <w:tcW w:type="dxa" w:w="960"/>
          </w:tcPr>
          <w:p>
            <w:r>
              <w:rPr>
                <w:b/>
                <w:i w:val="0"/>
                <w:sz w:val="18"/>
              </w:rPr>
              <w:t>-0.2 pts</w:t>
            </w:r>
            <w:r>
              <w:rPr>
                <w:b w:val="0"/>
                <w:i w:val="0"/>
                <w:sz w:val="18"/>
              </w:rPr>
              <w:t xml:space="preserve"> ± 0.0 (n=5)</w:t>
            </w:r>
          </w:p>
        </w:tc>
        <w:tc>
          <w:tcPr>
            <w:tcW w:type="dxa" w:w="960"/>
          </w:tcPr>
          <w:p>
            <w:r>
              <w:rPr>
                <w:b/>
                <w:i w:val="0"/>
                <w:sz w:val="18"/>
              </w:rPr>
              <w:t>+32.3%</w:t>
            </w:r>
            <w:r>
              <w:rPr>
                <w:b w:val="0"/>
                <w:i w:val="0"/>
                <w:sz w:val="18"/>
              </w:rPr>
              <w:t xml:space="preserve"> ± 6.2 (n=5)</w:t>
            </w:r>
          </w:p>
        </w:tc>
      </w:tr>
      <w:tr>
        <w:tc>
          <w:tcPr>
            <w:tcW w:type="dxa" w:w="960"/>
          </w:tcPr>
          <w:p>
            <w:r>
              <w:rPr>
                <w:b w:val="0"/>
                <w:i w:val="0"/>
                <w:sz w:val="18"/>
              </w:rPr>
              <w:t>15</w:t>
            </w:r>
          </w:p>
        </w:tc>
        <w:tc>
          <w:tcPr>
            <w:tcW w:type="dxa" w:w="960"/>
          </w:tcPr>
          <w:p>
            <w:r>
              <w:rPr>
                <w:b w:val="0"/>
                <w:i w:val="0"/>
                <w:sz w:val="18"/>
              </w:rPr>
              <w:t>pcc</w:t>
            </w:r>
          </w:p>
        </w:tc>
        <w:tc>
          <w:tcPr>
            <w:tcW w:type="dxa" w:w="960"/>
          </w:tcPr>
          <w:p>
            <w:r>
              <w:rPr>
                <w:b w:val="0"/>
                <w:i w:val="0"/>
                <w:sz w:val="18"/>
              </w:rPr>
              <w:t>0.6399 ± 0.0257 (5)</w:t>
            </w:r>
          </w:p>
        </w:tc>
        <w:tc>
          <w:tcPr>
            <w:tcW w:type="dxa" w:w="960"/>
          </w:tcPr>
          <w:p>
            <w:r>
              <w:rPr>
                <w:b w:val="0"/>
                <w:i w:val="0"/>
                <w:sz w:val="18"/>
              </w:rPr>
              <w:t>0.6488 ± 0.0395 (5)</w:t>
            </w:r>
          </w:p>
        </w:tc>
        <w:tc>
          <w:tcPr>
            <w:tcW w:type="dxa" w:w="960"/>
          </w:tcPr>
          <w:p>
            <w:r>
              <w:rPr>
                <w:b w:val="0"/>
                <w:i w:val="0"/>
                <w:sz w:val="18"/>
              </w:rPr>
              <w:t>0.4353 ± 0.0797 (5)</w:t>
            </w:r>
          </w:p>
        </w:tc>
        <w:tc>
          <w:tcPr>
            <w:tcW w:type="dxa" w:w="960"/>
          </w:tcPr>
          <w:p>
            <w:r>
              <w:rPr>
                <w:b w:val="0"/>
                <w:i w:val="0"/>
                <w:sz w:val="18"/>
              </w:rPr>
              <w:t>0.4621 (seasonal)</w:t>
            </w:r>
          </w:p>
        </w:tc>
        <w:tc>
          <w:tcPr>
            <w:tcW w:type="dxa" w:w="960"/>
          </w:tcPr>
          <w:p>
            <w:r>
              <w:rPr>
                <w:b w:val="0"/>
                <w:i w:val="0"/>
                <w:sz w:val="18"/>
              </w:rPr>
              <w:t>within noise (+0.0 ± 0.1 pts, n=5)</w:t>
            </w:r>
          </w:p>
        </w:tc>
        <w:tc>
          <w:tcPr>
            <w:tcW w:type="dxa" w:w="960"/>
          </w:tcPr>
          <w:p>
            <w:r>
              <w:rPr>
                <w:b/>
                <w:i w:val="0"/>
                <w:sz w:val="18"/>
              </w:rPr>
              <w:t>-0.2 pts</w:t>
            </w:r>
            <w:r>
              <w:rPr>
                <w:b w:val="0"/>
                <w:i w:val="0"/>
                <w:sz w:val="18"/>
              </w:rPr>
              <w:t xml:space="preserve"> ± 0.1 (n=5)</w:t>
            </w:r>
          </w:p>
        </w:tc>
        <w:tc>
          <w:tcPr>
            <w:tcW w:type="dxa" w:w="960"/>
          </w:tcPr>
          <w:p>
            <w:r>
              <w:rPr>
                <w:b/>
                <w:i w:val="0"/>
                <w:sz w:val="18"/>
              </w:rPr>
              <w:t>+40.4%</w:t>
            </w:r>
            <w:r>
              <w:rPr>
                <w:b w:val="0"/>
                <w:i w:val="0"/>
                <w:sz w:val="18"/>
              </w:rPr>
              <w:t xml:space="preserve"> ± 10.6 (n=5)</w:t>
            </w:r>
          </w:p>
        </w:tc>
      </w:tr>
      <w:tr>
        <w:tc>
          <w:tcPr>
            <w:tcW w:type="dxa" w:w="960"/>
          </w:tcPr>
          <w:p>
            <w:r>
              <w:rPr>
                <w:b w:val="0"/>
                <w:i w:val="0"/>
                <w:sz w:val="18"/>
              </w:rPr>
              <w:t>3</w:t>
            </w:r>
          </w:p>
        </w:tc>
        <w:tc>
          <w:tcPr>
            <w:tcW w:type="dxa" w:w="960"/>
          </w:tcPr>
          <w:p>
            <w:r>
              <w:rPr>
                <w:b w:val="0"/>
                <w:i w:val="0"/>
                <w:sz w:val="18"/>
              </w:rPr>
              <w:t>smape</w:t>
            </w:r>
          </w:p>
        </w:tc>
        <w:tc>
          <w:tcPr>
            <w:tcW w:type="dxa" w:w="960"/>
          </w:tcPr>
          <w:p>
            <w:r>
              <w:rPr>
                <w:b w:val="0"/>
                <w:i w:val="0"/>
                <w:sz w:val="18"/>
              </w:rPr>
              <w:t>43.43 ± 0.5293 (5)</w:t>
            </w:r>
          </w:p>
        </w:tc>
        <w:tc>
          <w:tcPr>
            <w:tcW w:type="dxa" w:w="960"/>
          </w:tcPr>
          <w:p>
            <w:r>
              <w:rPr>
                <w:b w:val="0"/>
                <w:i w:val="0"/>
                <w:sz w:val="18"/>
              </w:rPr>
              <w:t>44.85 ± 0.4570 (5)</w:t>
            </w:r>
          </w:p>
        </w:tc>
        <w:tc>
          <w:tcPr>
            <w:tcW w:type="dxa" w:w="960"/>
          </w:tcPr>
          <w:p>
            <w:r>
              <w:rPr>
                <w:b w:val="0"/>
                <w:i w:val="0"/>
                <w:sz w:val="18"/>
              </w:rPr>
              <w:t>51.17 ± 0.6090 (5)</w:t>
            </w:r>
          </w:p>
        </w:tc>
        <w:tc>
          <w:tcPr>
            <w:tcW w:type="dxa" w:w="960"/>
          </w:tcPr>
          <w:p>
            <w:r>
              <w:rPr>
                <w:b w:val="0"/>
                <w:i w:val="0"/>
                <w:sz w:val="18"/>
              </w:rPr>
              <w:t>48.86 (persistence)</w:t>
            </w:r>
          </w:p>
        </w:tc>
        <w:tc>
          <w:tcPr>
            <w:tcW w:type="dxa" w:w="960"/>
          </w:tcPr>
          <w:p>
            <w:r>
              <w:rPr>
                <w:b/>
                <w:i w:val="0"/>
                <w:sz w:val="18"/>
              </w:rPr>
              <w:t>-3.3%</w:t>
            </w:r>
            <w:r>
              <w:rPr>
                <w:b w:val="0"/>
                <w:i w:val="0"/>
                <w:sz w:val="18"/>
              </w:rPr>
              <w:t xml:space="preserve"> ± 2.4 (n=5)</w:t>
            </w:r>
          </w:p>
        </w:tc>
        <w:tc>
          <w:tcPr>
            <w:tcW w:type="dxa" w:w="960"/>
          </w:tcPr>
          <w:p>
            <w:r>
              <w:rPr>
                <w:b/>
                <w:i w:val="0"/>
                <w:sz w:val="18"/>
              </w:rPr>
              <w:t>-17.8%</w:t>
            </w:r>
            <w:r>
              <w:rPr>
                <w:b w:val="0"/>
                <w:i w:val="0"/>
                <w:sz w:val="18"/>
              </w:rPr>
              <w:t xml:space="preserve"> ± 3.1 (n=5)</w:t>
            </w:r>
          </w:p>
        </w:tc>
        <w:tc>
          <w:tcPr>
            <w:tcW w:type="dxa" w:w="960"/>
          </w:tcPr>
          <w:p>
            <w:r>
              <w:rPr>
                <w:b/>
                <w:i w:val="0"/>
                <w:sz w:val="18"/>
              </w:rPr>
              <w:t>+8.2%</w:t>
            </w:r>
            <w:r>
              <w:rPr>
                <w:b w:val="0"/>
                <w:i w:val="0"/>
                <w:sz w:val="18"/>
              </w:rPr>
              <w:t xml:space="preserve"> ± 1.2 (n=5)</w:t>
            </w:r>
          </w:p>
        </w:tc>
      </w:tr>
      <w:tr>
        <w:tc>
          <w:tcPr>
            <w:tcW w:type="dxa" w:w="960"/>
          </w:tcPr>
          <w:p>
            <w:r>
              <w:rPr>
                <w:b w:val="0"/>
                <w:i w:val="0"/>
                <w:sz w:val="18"/>
              </w:rPr>
              <w:t>5</w:t>
            </w:r>
          </w:p>
        </w:tc>
        <w:tc>
          <w:tcPr>
            <w:tcW w:type="dxa" w:w="960"/>
          </w:tcPr>
          <w:p>
            <w:r>
              <w:rPr>
                <w:b w:val="0"/>
                <w:i w:val="0"/>
                <w:sz w:val="18"/>
              </w:rPr>
              <w:t>smape</w:t>
            </w:r>
          </w:p>
        </w:tc>
        <w:tc>
          <w:tcPr>
            <w:tcW w:type="dxa" w:w="960"/>
          </w:tcPr>
          <w:p>
            <w:r>
              <w:rPr>
                <w:b w:val="0"/>
                <w:i w:val="0"/>
                <w:sz w:val="18"/>
              </w:rPr>
              <w:t>50.62 ± 0.5976 (5)</w:t>
            </w:r>
          </w:p>
        </w:tc>
        <w:tc>
          <w:tcPr>
            <w:tcW w:type="dxa" w:w="960"/>
          </w:tcPr>
          <w:p>
            <w:r>
              <w:rPr>
                <w:b w:val="0"/>
                <w:i w:val="0"/>
                <w:sz w:val="18"/>
              </w:rPr>
              <w:t>52.97 ± 0.8326 (5)</w:t>
            </w:r>
          </w:p>
        </w:tc>
        <w:tc>
          <w:tcPr>
            <w:tcW w:type="dxa" w:w="960"/>
          </w:tcPr>
          <w:p>
            <w:r>
              <w:rPr>
                <w:b w:val="0"/>
                <w:i w:val="0"/>
                <w:sz w:val="18"/>
              </w:rPr>
              <w:t>60.35 ± 0.6836 (5)</w:t>
            </w:r>
          </w:p>
        </w:tc>
        <w:tc>
          <w:tcPr>
            <w:tcW w:type="dxa" w:w="960"/>
          </w:tcPr>
          <w:p>
            <w:r>
              <w:rPr>
                <w:b w:val="0"/>
                <w:i w:val="0"/>
                <w:sz w:val="18"/>
              </w:rPr>
              <w:t>63.27 (persistence)</w:t>
            </w:r>
          </w:p>
        </w:tc>
        <w:tc>
          <w:tcPr>
            <w:tcW w:type="dxa" w:w="960"/>
          </w:tcPr>
          <w:p>
            <w:r>
              <w:rPr>
                <w:b/>
                <w:i w:val="0"/>
                <w:sz w:val="18"/>
              </w:rPr>
              <w:t>-4.7%</w:t>
            </w:r>
            <w:r>
              <w:rPr>
                <w:b w:val="0"/>
                <w:i w:val="0"/>
                <w:sz w:val="18"/>
              </w:rPr>
              <w:t xml:space="preserve"> ± 3.5 (n=5)</w:t>
            </w:r>
          </w:p>
        </w:tc>
        <w:tc>
          <w:tcPr>
            <w:tcW w:type="dxa" w:w="960"/>
          </w:tcPr>
          <w:p>
            <w:r>
              <w:rPr>
                <w:b/>
                <w:i w:val="0"/>
                <w:sz w:val="18"/>
              </w:rPr>
              <w:t>-19.2%</w:t>
            </w:r>
            <w:r>
              <w:rPr>
                <w:b w:val="0"/>
                <w:i w:val="0"/>
                <w:sz w:val="18"/>
              </w:rPr>
              <w:t xml:space="preserve"> ± 1.7 (n=5)</w:t>
            </w:r>
          </w:p>
        </w:tc>
        <w:tc>
          <w:tcPr>
            <w:tcW w:type="dxa" w:w="960"/>
          </w:tcPr>
          <w:p>
            <w:r>
              <w:rPr>
                <w:b/>
                <w:i w:val="0"/>
                <w:sz w:val="18"/>
              </w:rPr>
              <w:t>+16.3%</w:t>
            </w:r>
            <w:r>
              <w:rPr>
                <w:b w:val="0"/>
                <w:i w:val="0"/>
                <w:sz w:val="18"/>
              </w:rPr>
              <w:t xml:space="preserve"> ± 1.6 (n=5)</w:t>
            </w:r>
          </w:p>
        </w:tc>
      </w:tr>
      <w:tr>
        <w:tc>
          <w:tcPr>
            <w:tcW w:type="dxa" w:w="960"/>
          </w:tcPr>
          <w:p>
            <w:r>
              <w:rPr>
                <w:b w:val="0"/>
                <w:i w:val="0"/>
                <w:sz w:val="18"/>
              </w:rPr>
              <w:t>10</w:t>
            </w:r>
          </w:p>
        </w:tc>
        <w:tc>
          <w:tcPr>
            <w:tcW w:type="dxa" w:w="960"/>
          </w:tcPr>
          <w:p>
            <w:r>
              <w:rPr>
                <w:b w:val="0"/>
                <w:i w:val="0"/>
                <w:sz w:val="18"/>
              </w:rPr>
              <w:t>smape</w:t>
            </w:r>
          </w:p>
        </w:tc>
        <w:tc>
          <w:tcPr>
            <w:tcW w:type="dxa" w:w="960"/>
          </w:tcPr>
          <w:p>
            <w:r>
              <w:rPr>
                <w:b w:val="0"/>
                <w:i w:val="0"/>
                <w:sz w:val="18"/>
              </w:rPr>
              <w:t>59.64 ± 0.5257 (5)</w:t>
            </w:r>
          </w:p>
        </w:tc>
        <w:tc>
          <w:tcPr>
            <w:tcW w:type="dxa" w:w="960"/>
          </w:tcPr>
          <w:p>
            <w:r>
              <w:rPr>
                <w:b w:val="0"/>
                <w:i w:val="0"/>
                <w:sz w:val="18"/>
              </w:rPr>
              <w:t>66.54 ± 0.9837 (5)</w:t>
            </w:r>
          </w:p>
        </w:tc>
        <w:tc>
          <w:tcPr>
            <w:tcW w:type="dxa" w:w="960"/>
          </w:tcPr>
          <w:p>
            <w:r>
              <w:rPr>
                <w:b w:val="0"/>
                <w:i w:val="0"/>
                <w:sz w:val="18"/>
              </w:rPr>
              <w:t>74.05 ± 0.7744 (5)</w:t>
            </w:r>
          </w:p>
        </w:tc>
        <w:tc>
          <w:tcPr>
            <w:tcW w:type="dxa" w:w="960"/>
          </w:tcPr>
          <w:p>
            <w:r>
              <w:rPr>
                <w:b w:val="0"/>
                <w:i w:val="0"/>
                <w:sz w:val="18"/>
              </w:rPr>
              <w:t>65.29 (seasonal)</w:t>
            </w:r>
          </w:p>
        </w:tc>
        <w:tc>
          <w:tcPr>
            <w:tcW w:type="dxa" w:w="960"/>
          </w:tcPr>
          <w:p>
            <w:r>
              <w:rPr>
                <w:b/>
                <w:i w:val="0"/>
                <w:sz w:val="18"/>
              </w:rPr>
              <w:t>-11.6%</w:t>
            </w:r>
            <w:r>
              <w:rPr>
                <w:b w:val="0"/>
                <w:i w:val="0"/>
                <w:sz w:val="18"/>
              </w:rPr>
              <w:t xml:space="preserve"> ± 1.5 (n=5)</w:t>
            </w:r>
          </w:p>
        </w:tc>
        <w:tc>
          <w:tcPr>
            <w:tcW w:type="dxa" w:w="960"/>
          </w:tcPr>
          <w:p>
            <w:r>
              <w:rPr>
                <w:b/>
                <w:i w:val="0"/>
                <w:sz w:val="18"/>
              </w:rPr>
              <w:t>-24.2%</w:t>
            </w:r>
            <w:r>
              <w:rPr>
                <w:b w:val="0"/>
                <w:i w:val="0"/>
                <w:sz w:val="18"/>
              </w:rPr>
              <w:t xml:space="preserve"> ± 1.7 (n=5)</w:t>
            </w:r>
          </w:p>
        </w:tc>
        <w:tc>
          <w:tcPr>
            <w:tcW w:type="dxa" w:w="960"/>
          </w:tcPr>
          <w:p>
            <w:r>
              <w:rPr>
                <w:b/>
                <w:i w:val="0"/>
                <w:sz w:val="18"/>
              </w:rPr>
              <w:t>-1.9%</w:t>
            </w:r>
            <w:r>
              <w:rPr>
                <w:b w:val="0"/>
                <w:i w:val="0"/>
                <w:sz w:val="18"/>
              </w:rPr>
              <w:t xml:space="preserve"> ± 1.9 (n=5)</w:t>
            </w:r>
          </w:p>
        </w:tc>
      </w:tr>
      <w:tr>
        <w:tc>
          <w:tcPr>
            <w:tcW w:type="dxa" w:w="960"/>
          </w:tcPr>
          <w:p>
            <w:r>
              <w:rPr>
                <w:b w:val="0"/>
                <w:i w:val="0"/>
                <w:sz w:val="18"/>
              </w:rPr>
              <w:t>15</w:t>
            </w:r>
          </w:p>
        </w:tc>
        <w:tc>
          <w:tcPr>
            <w:tcW w:type="dxa" w:w="960"/>
          </w:tcPr>
          <w:p>
            <w:r>
              <w:rPr>
                <w:b w:val="0"/>
                <w:i w:val="0"/>
                <w:sz w:val="18"/>
              </w:rPr>
              <w:t>smape</w:t>
            </w:r>
          </w:p>
        </w:tc>
        <w:tc>
          <w:tcPr>
            <w:tcW w:type="dxa" w:w="960"/>
          </w:tcPr>
          <w:p>
            <w:r>
              <w:rPr>
                <w:b w:val="0"/>
                <w:i w:val="0"/>
                <w:sz w:val="18"/>
              </w:rPr>
              <w:t>63.87 ± 0.9246 (5)</w:t>
            </w:r>
          </w:p>
        </w:tc>
        <w:tc>
          <w:tcPr>
            <w:tcW w:type="dxa" w:w="960"/>
          </w:tcPr>
          <w:p>
            <w:r>
              <w:rPr>
                <w:b w:val="0"/>
                <w:i w:val="0"/>
                <w:sz w:val="18"/>
              </w:rPr>
              <w:t>70.79 ± 0.6765 (5)</w:t>
            </w:r>
          </w:p>
        </w:tc>
        <w:tc>
          <w:tcPr>
            <w:tcW w:type="dxa" w:w="960"/>
          </w:tcPr>
          <w:p>
            <w:r>
              <w:rPr>
                <w:b w:val="0"/>
                <w:i w:val="0"/>
                <w:sz w:val="18"/>
              </w:rPr>
              <w:t>80.14 ± 0.9790 (5)</w:t>
            </w:r>
          </w:p>
        </w:tc>
        <w:tc>
          <w:tcPr>
            <w:tcW w:type="dxa" w:w="960"/>
          </w:tcPr>
          <w:p>
            <w:r>
              <w:rPr>
                <w:b w:val="0"/>
                <w:i w:val="0"/>
                <w:sz w:val="18"/>
              </w:rPr>
              <w:t>66.20 (seasonal)</w:t>
            </w:r>
          </w:p>
        </w:tc>
        <w:tc>
          <w:tcPr>
            <w:tcW w:type="dxa" w:w="960"/>
          </w:tcPr>
          <w:p>
            <w:r>
              <w:rPr>
                <w:b/>
                <w:i w:val="0"/>
                <w:sz w:val="18"/>
              </w:rPr>
              <w:t>-10.9%</w:t>
            </w:r>
            <w:r>
              <w:rPr>
                <w:b w:val="0"/>
                <w:i w:val="0"/>
                <w:sz w:val="18"/>
              </w:rPr>
              <w:t xml:space="preserve"> ± 2.7 (n=5)</w:t>
            </w:r>
          </w:p>
        </w:tc>
        <w:tc>
          <w:tcPr>
            <w:tcW w:type="dxa" w:w="960"/>
          </w:tcPr>
          <w:p>
            <w:r>
              <w:rPr>
                <w:b/>
                <w:i w:val="0"/>
                <w:sz w:val="18"/>
              </w:rPr>
              <w:t>-25.5%</w:t>
            </w:r>
            <w:r>
              <w:rPr>
                <w:b w:val="0"/>
                <w:i w:val="0"/>
                <w:sz w:val="18"/>
              </w:rPr>
              <w:t xml:space="preserve"> ± 1.6 (n=5)</w:t>
            </w:r>
          </w:p>
        </w:tc>
        <w:tc>
          <w:tcPr>
            <w:tcW w:type="dxa" w:w="960"/>
          </w:tcPr>
          <w:p>
            <w:r>
              <w:rPr>
                <w:b/>
                <w:i w:val="0"/>
                <w:sz w:val="18"/>
              </w:rPr>
              <w:t>-6.9%</w:t>
            </w:r>
            <w:r>
              <w:rPr>
                <w:b w:val="0"/>
                <w:i w:val="0"/>
                <w:sz w:val="18"/>
              </w:rPr>
              <w:t xml:space="preserve"> ± 1.3 (n=5)</w:t>
            </w:r>
          </w:p>
        </w:tc>
      </w:tr>
      <w:tr>
        <w:tc>
          <w:tcPr>
            <w:tcW w:type="dxa" w:w="960"/>
          </w:tcPr>
          <w:p>
            <w:r>
              <w:rPr>
                <w:b w:val="0"/>
                <w:i w:val="0"/>
                <w:sz w:val="18"/>
              </w:rPr>
              <w:t>3</w:t>
            </w:r>
          </w:p>
        </w:tc>
        <w:tc>
          <w:tcPr>
            <w:tcW w:type="dxa" w:w="960"/>
          </w:tcPr>
          <w:p>
            <w:r>
              <w:rPr>
                <w:b w:val="0"/>
                <w:i w:val="0"/>
                <w:sz w:val="18"/>
              </w:rPr>
              <w:t>peak_intensity</w:t>
            </w:r>
          </w:p>
        </w:tc>
        <w:tc>
          <w:tcPr>
            <w:tcW w:type="dxa" w:w="960"/>
          </w:tcPr>
          <w:p>
            <w:r>
              <w:rPr>
                <w:b w:val="0"/>
                <w:i w:val="0"/>
                <w:sz w:val="18"/>
              </w:rPr>
              <w:t>408.7 ± 30.08 (5)</w:t>
            </w:r>
          </w:p>
        </w:tc>
        <w:tc>
          <w:tcPr>
            <w:tcW w:type="dxa" w:w="960"/>
          </w:tcPr>
          <w:p>
            <w:r>
              <w:rPr>
                <w:b w:val="0"/>
                <w:i w:val="0"/>
                <w:sz w:val="18"/>
              </w:rPr>
              <w:t>344.7 ± 34.63 (5)</w:t>
            </w:r>
          </w:p>
        </w:tc>
        <w:tc>
          <w:tcPr>
            <w:tcW w:type="dxa" w:w="960"/>
          </w:tcPr>
          <w:p>
            <w:r>
              <w:rPr>
                <w:b w:val="0"/>
                <w:i w:val="0"/>
                <w:sz w:val="18"/>
              </w:rPr>
              <w:t>341.8 ± 30.73 (5)</w:t>
            </w:r>
          </w:p>
        </w:tc>
        <w:tc>
          <w:tcPr>
            <w:tcW w:type="dxa" w:w="960"/>
          </w:tcPr>
          <w:p>
            <w:r>
              <w:rPr>
                <w:b w:val="0"/>
                <w:i w:val="0"/>
                <w:sz w:val="18"/>
              </w:rPr>
              <w:t>0.0000 (persistence)</w:t>
            </w:r>
          </w:p>
        </w:tc>
        <w:tc>
          <w:tcPr>
            <w:tcW w:type="dxa" w:w="960"/>
          </w:tcPr>
          <w:p>
            <w:r>
              <w:rPr>
                <w:b w:val="0"/>
                <w:i w:val="0"/>
                <w:sz w:val="18"/>
              </w:rPr>
              <w:t>within noise (+14.8 ± 18.1%, n=5)</w:t>
            </w:r>
          </w:p>
        </w:tc>
        <w:tc>
          <w:tcPr>
            <w:tcW w:type="dxa" w:w="960"/>
          </w:tcPr>
          <w:p>
            <w:r>
              <w:rPr>
                <w:b/>
                <w:i w:val="0"/>
                <w:sz w:val="18"/>
              </w:rPr>
              <w:t>+16.4%</w:t>
            </w:r>
            <w:r>
              <w:rPr>
                <w:b w:val="0"/>
                <w:i w:val="0"/>
                <w:sz w:val="18"/>
              </w:rPr>
              <w:t xml:space="preserve"> ± 5.5 (n=5)</w:t>
            </w:r>
          </w:p>
        </w:tc>
        <w:tc>
          <w:tcPr>
            <w:tcW w:type="dxa" w:w="960"/>
          </w:tcPr>
          <w:p>
            <w:r>
              <w:rPr>
                <w:b w:val="0"/>
                <w:i w:val="0"/>
                <w:sz w:val="18"/>
              </w:rPr>
              <w:t>—</w:t>
            </w:r>
          </w:p>
        </w:tc>
      </w:tr>
      <w:tr>
        <w:tc>
          <w:tcPr>
            <w:tcW w:type="dxa" w:w="960"/>
          </w:tcPr>
          <w:p>
            <w:r>
              <w:rPr>
                <w:b w:val="0"/>
                <w:i w:val="0"/>
                <w:sz w:val="18"/>
              </w:rPr>
              <w:t>5</w:t>
            </w:r>
          </w:p>
        </w:tc>
        <w:tc>
          <w:tcPr>
            <w:tcW w:type="dxa" w:w="960"/>
          </w:tcPr>
          <w:p>
            <w:r>
              <w:rPr>
                <w:b w:val="0"/>
                <w:i w:val="0"/>
                <w:sz w:val="18"/>
              </w:rPr>
              <w:t>peak_intensity</w:t>
            </w:r>
          </w:p>
        </w:tc>
        <w:tc>
          <w:tcPr>
            <w:tcW w:type="dxa" w:w="960"/>
          </w:tcPr>
          <w:p>
            <w:r>
              <w:rPr>
                <w:b w:val="0"/>
                <w:i w:val="0"/>
                <w:sz w:val="18"/>
              </w:rPr>
              <w:t>456.3 ± 18.00 (5)</w:t>
            </w:r>
          </w:p>
        </w:tc>
        <w:tc>
          <w:tcPr>
            <w:tcW w:type="dxa" w:w="960"/>
          </w:tcPr>
          <w:p>
            <w:r>
              <w:rPr>
                <w:b w:val="0"/>
                <w:i w:val="0"/>
                <w:sz w:val="18"/>
              </w:rPr>
              <w:t>442.2 ± 17.13 (5)</w:t>
            </w:r>
          </w:p>
        </w:tc>
        <w:tc>
          <w:tcPr>
            <w:tcW w:type="dxa" w:w="960"/>
          </w:tcPr>
          <w:p>
            <w:r>
              <w:rPr>
                <w:b w:val="0"/>
                <w:i w:val="0"/>
                <w:sz w:val="18"/>
              </w:rPr>
              <w:t>447.8 ± 42.48 (5)</w:t>
            </w:r>
          </w:p>
        </w:tc>
        <w:tc>
          <w:tcPr>
            <w:tcW w:type="dxa" w:w="960"/>
          </w:tcPr>
          <w:p>
            <w:r>
              <w:rPr>
                <w:b w:val="0"/>
                <w:i w:val="0"/>
                <w:sz w:val="18"/>
              </w:rPr>
              <w:t>0.0000 (persistence)</w:t>
            </w:r>
          </w:p>
        </w:tc>
        <w:tc>
          <w:tcPr>
            <w:tcW w:type="dxa" w:w="960"/>
          </w:tcPr>
          <w:p>
            <w:r>
              <w:rPr>
                <w:b w:val="0"/>
                <w:i w:val="0"/>
                <w:sz w:val="18"/>
              </w:rPr>
              <w:t>within noise (+2.9 ± 7.9%, n=5)</w:t>
            </w:r>
          </w:p>
        </w:tc>
        <w:tc>
          <w:tcPr>
            <w:tcW w:type="dxa" w:w="960"/>
          </w:tcPr>
          <w:p>
            <w:r>
              <w:rPr>
                <w:b w:val="0"/>
                <w:i w:val="0"/>
                <w:sz w:val="18"/>
              </w:rPr>
              <w:t>within noise (+1.5 ± 16.0%, n=5)</w:t>
            </w:r>
          </w:p>
        </w:tc>
        <w:tc>
          <w:tcPr>
            <w:tcW w:type="dxa" w:w="960"/>
          </w:tcPr>
          <w:p>
            <w:r>
              <w:rPr>
                <w:b w:val="0"/>
                <w:i w:val="0"/>
                <w:sz w:val="18"/>
              </w:rPr>
              <w:t>—</w:t>
            </w:r>
          </w:p>
        </w:tc>
      </w:tr>
      <w:tr>
        <w:tc>
          <w:tcPr>
            <w:tcW w:type="dxa" w:w="960"/>
          </w:tcPr>
          <w:p>
            <w:r>
              <w:rPr>
                <w:b w:val="0"/>
                <w:i w:val="0"/>
                <w:sz w:val="18"/>
              </w:rPr>
              <w:t>10</w:t>
            </w:r>
          </w:p>
        </w:tc>
        <w:tc>
          <w:tcPr>
            <w:tcW w:type="dxa" w:w="960"/>
          </w:tcPr>
          <w:p>
            <w:r>
              <w:rPr>
                <w:b w:val="0"/>
                <w:i w:val="0"/>
                <w:sz w:val="18"/>
              </w:rPr>
              <w:t>peak_intensity</w:t>
            </w:r>
          </w:p>
        </w:tc>
        <w:tc>
          <w:tcPr>
            <w:tcW w:type="dxa" w:w="960"/>
          </w:tcPr>
          <w:p>
            <w:r>
              <w:rPr>
                <w:b w:val="0"/>
                <w:i w:val="0"/>
                <w:sz w:val="18"/>
              </w:rPr>
              <w:t>481.9 ± 30.30 (5)</w:t>
            </w:r>
          </w:p>
        </w:tc>
        <w:tc>
          <w:tcPr>
            <w:tcW w:type="dxa" w:w="960"/>
          </w:tcPr>
          <w:p>
            <w:r>
              <w:rPr>
                <w:b w:val="0"/>
                <w:i w:val="0"/>
                <w:sz w:val="18"/>
              </w:rPr>
              <w:t>484.2 ± 30.63 (5)</w:t>
            </w:r>
          </w:p>
        </w:tc>
        <w:tc>
          <w:tcPr>
            <w:tcW w:type="dxa" w:w="960"/>
          </w:tcPr>
          <w:p>
            <w:r>
              <w:rPr>
                <w:b w:val="0"/>
                <w:i w:val="0"/>
                <w:sz w:val="18"/>
              </w:rPr>
              <w:t>576.7 ± 34.35 (5)</w:t>
            </w:r>
          </w:p>
        </w:tc>
        <w:tc>
          <w:tcPr>
            <w:tcW w:type="dxa" w:w="960"/>
          </w:tcPr>
          <w:p>
            <w:r>
              <w:rPr>
                <w:b w:val="0"/>
                <w:i w:val="0"/>
                <w:sz w:val="18"/>
              </w:rPr>
              <w:t>0.0000 (persistence)</w:t>
            </w:r>
          </w:p>
        </w:tc>
        <w:tc>
          <w:tcPr>
            <w:tcW w:type="dxa" w:w="960"/>
          </w:tcPr>
          <w:p>
            <w:r>
              <w:rPr>
                <w:b w:val="0"/>
                <w:i w:val="0"/>
                <w:sz w:val="18"/>
              </w:rPr>
              <w:t>within noise (-0.7 ± 9.7%, n=5)</w:t>
            </w:r>
          </w:p>
        </w:tc>
        <w:tc>
          <w:tcPr>
            <w:tcW w:type="dxa" w:w="960"/>
          </w:tcPr>
          <w:p>
            <w:r>
              <w:rPr>
                <w:b/>
                <w:i w:val="0"/>
                <w:sz w:val="18"/>
              </w:rPr>
              <w:t>-20.2%</w:t>
            </w:r>
            <w:r>
              <w:rPr>
                <w:b w:val="0"/>
                <w:i w:val="0"/>
                <w:sz w:val="18"/>
              </w:rPr>
              <w:t xml:space="preserve"> ± 14.7 (n=5)</w:t>
            </w:r>
          </w:p>
        </w:tc>
        <w:tc>
          <w:tcPr>
            <w:tcW w:type="dxa" w:w="960"/>
          </w:tcPr>
          <w:p>
            <w:r>
              <w:rPr>
                <w:b w:val="0"/>
                <w:i w:val="0"/>
                <w:sz w:val="18"/>
              </w:rPr>
              <w:t>—</w:t>
            </w:r>
          </w:p>
        </w:tc>
      </w:tr>
      <w:tr>
        <w:tc>
          <w:tcPr>
            <w:tcW w:type="dxa" w:w="960"/>
          </w:tcPr>
          <w:p>
            <w:r>
              <w:rPr>
                <w:b w:val="0"/>
                <w:i w:val="0"/>
                <w:sz w:val="18"/>
              </w:rPr>
              <w:t>15</w:t>
            </w:r>
          </w:p>
        </w:tc>
        <w:tc>
          <w:tcPr>
            <w:tcW w:type="dxa" w:w="960"/>
          </w:tcPr>
          <w:p>
            <w:r>
              <w:rPr>
                <w:b w:val="0"/>
                <w:i w:val="0"/>
                <w:sz w:val="18"/>
              </w:rPr>
              <w:t>peak_intensity</w:t>
            </w:r>
          </w:p>
        </w:tc>
        <w:tc>
          <w:tcPr>
            <w:tcW w:type="dxa" w:w="960"/>
          </w:tcPr>
          <w:p>
            <w:r>
              <w:rPr>
                <w:b w:val="0"/>
                <w:i w:val="0"/>
                <w:sz w:val="18"/>
              </w:rPr>
              <w:t>485.6 ± 25.41 (5)</w:t>
            </w:r>
          </w:p>
        </w:tc>
        <w:tc>
          <w:tcPr>
            <w:tcW w:type="dxa" w:w="960"/>
          </w:tcPr>
          <w:p>
            <w:r>
              <w:rPr>
                <w:b w:val="0"/>
                <w:i w:val="0"/>
                <w:sz w:val="18"/>
              </w:rPr>
              <w:t>481.2 ± 20.98 (5)</w:t>
            </w:r>
          </w:p>
        </w:tc>
        <w:tc>
          <w:tcPr>
            <w:tcW w:type="dxa" w:w="960"/>
          </w:tcPr>
          <w:p>
            <w:r>
              <w:rPr>
                <w:b w:val="0"/>
                <w:i w:val="0"/>
                <w:sz w:val="18"/>
              </w:rPr>
              <w:t>654.0 ± 24.13 (5)</w:t>
            </w:r>
          </w:p>
        </w:tc>
        <w:tc>
          <w:tcPr>
            <w:tcW w:type="dxa" w:w="960"/>
          </w:tcPr>
          <w:p>
            <w:r>
              <w:rPr>
                <w:b w:val="0"/>
                <w:i w:val="0"/>
                <w:sz w:val="18"/>
              </w:rPr>
              <w:t>0.8776 (persistence)</w:t>
            </w:r>
          </w:p>
        </w:tc>
        <w:tc>
          <w:tcPr>
            <w:tcW w:type="dxa" w:w="960"/>
          </w:tcPr>
          <w:p>
            <w:r>
              <w:rPr>
                <w:b w:val="0"/>
                <w:i w:val="0"/>
                <w:sz w:val="18"/>
              </w:rPr>
              <w:t>within noise (+0.8 ± 5.9%, n=5)</w:t>
            </w:r>
          </w:p>
        </w:tc>
        <w:tc>
          <w:tcPr>
            <w:tcW w:type="dxa" w:w="960"/>
          </w:tcPr>
          <w:p>
            <w:r>
              <w:rPr>
                <w:b/>
                <w:i w:val="0"/>
                <w:sz w:val="18"/>
              </w:rPr>
              <w:t>-35.0%</w:t>
            </w:r>
            <w:r>
              <w:rPr>
                <w:b w:val="0"/>
                <w:i w:val="0"/>
                <w:sz w:val="18"/>
              </w:rPr>
              <w:t xml:space="preserve"> ± 12.4 (n=5)</w:t>
            </w:r>
          </w:p>
        </w:tc>
        <w:tc>
          <w:tcPr>
            <w:tcW w:type="dxa" w:w="960"/>
          </w:tcPr>
          <w:p>
            <w:r>
              <w:rPr>
                <w:b/>
                <w:i w:val="0"/>
                <w:sz w:val="18"/>
              </w:rPr>
              <w:t>-54734.2%</w:t>
            </w:r>
            <w:r>
              <w:rPr>
                <w:b w:val="0"/>
                <w:i w:val="0"/>
                <w:sz w:val="18"/>
              </w:rPr>
              <w:t xml:space="preserve"> ± 2968.3 (n=5)</w:t>
            </w:r>
          </w:p>
        </w:tc>
      </w:tr>
      <w:tr>
        <w:tc>
          <w:tcPr>
            <w:tcW w:type="dxa" w:w="960"/>
          </w:tcPr>
          <w:p>
            <w:r>
              <w:rPr>
                <w:b w:val="0"/>
                <w:i w:val="0"/>
                <w:sz w:val="18"/>
              </w:rPr>
              <w:t>3</w:t>
            </w:r>
          </w:p>
        </w:tc>
        <w:tc>
          <w:tcPr>
            <w:tcW w:type="dxa" w:w="960"/>
          </w:tcPr>
          <w:p>
            <w:r>
              <w:rPr>
                <w:b w:val="0"/>
                <w:i w:val="0"/>
                <w:sz w:val="18"/>
              </w:rPr>
              <w:t>peak_timing</w:t>
            </w:r>
          </w:p>
        </w:tc>
        <w:tc>
          <w:tcPr>
            <w:tcW w:type="dxa" w:w="960"/>
          </w:tcPr>
          <w:p>
            <w:r>
              <w:rPr>
                <w:b w:val="0"/>
                <w:i w:val="0"/>
                <w:sz w:val="18"/>
              </w:rPr>
              <w:t>10.55 ± 1.009 (5)</w:t>
            </w:r>
          </w:p>
        </w:tc>
        <w:tc>
          <w:tcPr>
            <w:tcW w:type="dxa" w:w="960"/>
          </w:tcPr>
          <w:p>
            <w:r>
              <w:rPr>
                <w:b w:val="0"/>
                <w:i w:val="0"/>
                <w:sz w:val="18"/>
              </w:rPr>
              <w:t>10.21 ± 1.936 (5)</w:t>
            </w:r>
          </w:p>
        </w:tc>
        <w:tc>
          <w:tcPr>
            <w:tcW w:type="dxa" w:w="960"/>
          </w:tcPr>
          <w:p>
            <w:r>
              <w:rPr>
                <w:b w:val="0"/>
                <w:i w:val="0"/>
                <w:sz w:val="18"/>
              </w:rPr>
              <w:t>5.759 ± 1.164 (5)</w:t>
            </w:r>
          </w:p>
        </w:tc>
        <w:tc>
          <w:tcPr>
            <w:tcW w:type="dxa" w:w="960"/>
          </w:tcPr>
          <w:p>
            <w:r>
              <w:rPr>
                <w:b w:val="0"/>
                <w:i w:val="0"/>
                <w:sz w:val="18"/>
              </w:rPr>
              <w:t>3.000 (persistence)</w:t>
            </w:r>
          </w:p>
        </w:tc>
        <w:tc>
          <w:tcPr>
            <w:tcW w:type="dxa" w:w="960"/>
          </w:tcPr>
          <w:p>
            <w:r>
              <w:rPr>
                <w:b w:val="0"/>
                <w:i w:val="0"/>
                <w:sz w:val="18"/>
              </w:rPr>
              <w:t>within noise (+2.1 ± 28.5%, n=5)</w:t>
            </w:r>
          </w:p>
        </w:tc>
        <w:tc>
          <w:tcPr>
            <w:tcW w:type="dxa" w:w="960"/>
          </w:tcPr>
          <w:p>
            <w:r>
              <w:rPr>
                <w:b/>
                <w:i w:val="0"/>
                <w:sz w:val="18"/>
              </w:rPr>
              <w:t>+45.7%</w:t>
            </w:r>
            <w:r>
              <w:rPr>
                <w:b w:val="0"/>
                <w:i w:val="0"/>
                <w:sz w:val="18"/>
              </w:rPr>
              <w:t xml:space="preserve"> ± 8.7 (n=5)</w:t>
            </w:r>
          </w:p>
        </w:tc>
        <w:tc>
          <w:tcPr>
            <w:tcW w:type="dxa" w:w="960"/>
          </w:tcPr>
          <w:p>
            <w:r>
              <w:rPr>
                <w:b/>
                <w:i w:val="0"/>
                <w:sz w:val="18"/>
              </w:rPr>
              <w:t>-240.3%</w:t>
            </w:r>
            <w:r>
              <w:rPr>
                <w:b w:val="0"/>
                <w:i w:val="0"/>
                <w:sz w:val="18"/>
              </w:rPr>
              <w:t xml:space="preserve"> ± 80.1 (n=5)</w:t>
            </w:r>
          </w:p>
        </w:tc>
      </w:tr>
      <w:tr>
        <w:tc>
          <w:tcPr>
            <w:tcW w:type="dxa" w:w="960"/>
          </w:tcPr>
          <w:p>
            <w:r>
              <w:rPr>
                <w:b w:val="0"/>
                <w:i w:val="0"/>
                <w:sz w:val="18"/>
              </w:rPr>
              <w:t>5</w:t>
            </w:r>
          </w:p>
        </w:tc>
        <w:tc>
          <w:tcPr>
            <w:tcW w:type="dxa" w:w="960"/>
          </w:tcPr>
          <w:p>
            <w:r>
              <w:rPr>
                <w:b w:val="0"/>
                <w:i w:val="0"/>
                <w:sz w:val="18"/>
              </w:rPr>
              <w:t>peak_timing</w:t>
            </w:r>
          </w:p>
        </w:tc>
        <w:tc>
          <w:tcPr>
            <w:tcW w:type="dxa" w:w="960"/>
          </w:tcPr>
          <w:p>
            <w:r>
              <w:rPr>
                <w:b w:val="0"/>
                <w:i w:val="0"/>
                <w:sz w:val="18"/>
              </w:rPr>
              <w:t>22.36 ± 4.158 (5)</w:t>
            </w:r>
          </w:p>
        </w:tc>
        <w:tc>
          <w:tcPr>
            <w:tcW w:type="dxa" w:w="960"/>
          </w:tcPr>
          <w:p>
            <w:r>
              <w:rPr>
                <w:b w:val="0"/>
                <w:i w:val="0"/>
                <w:sz w:val="18"/>
              </w:rPr>
              <w:t>17.07 ± 3.144 (5)</w:t>
            </w:r>
          </w:p>
        </w:tc>
        <w:tc>
          <w:tcPr>
            <w:tcW w:type="dxa" w:w="960"/>
          </w:tcPr>
          <w:p>
            <w:r>
              <w:rPr>
                <w:b w:val="0"/>
                <w:i w:val="0"/>
                <w:sz w:val="18"/>
              </w:rPr>
              <w:t>9.143 ± 1.865 (5)</w:t>
            </w:r>
          </w:p>
        </w:tc>
        <w:tc>
          <w:tcPr>
            <w:tcW w:type="dxa" w:w="960"/>
          </w:tcPr>
          <w:p>
            <w:r>
              <w:rPr>
                <w:b w:val="0"/>
                <w:i w:val="0"/>
                <w:sz w:val="18"/>
              </w:rPr>
              <w:t>5.000 (persistence)</w:t>
            </w:r>
          </w:p>
        </w:tc>
        <w:tc>
          <w:tcPr>
            <w:tcW w:type="dxa" w:w="960"/>
          </w:tcPr>
          <w:p>
            <w:r>
              <w:rPr>
                <w:b w:val="0"/>
                <w:i w:val="0"/>
                <w:sz w:val="18"/>
              </w:rPr>
              <w:t>within noise (+18.5 ± 44.8%, n=5)</w:t>
            </w:r>
          </w:p>
        </w:tc>
        <w:tc>
          <w:tcPr>
            <w:tcW w:type="dxa" w:w="960"/>
          </w:tcPr>
          <w:p>
            <w:r>
              <w:rPr>
                <w:b/>
                <w:i w:val="0"/>
                <w:sz w:val="18"/>
              </w:rPr>
              <w:t>+58.6%</w:t>
            </w:r>
            <w:r>
              <w:rPr>
                <w:b w:val="0"/>
                <w:i w:val="0"/>
                <w:sz w:val="18"/>
              </w:rPr>
              <w:t xml:space="preserve"> ± 8.6 (n=5)</w:t>
            </w:r>
          </w:p>
        </w:tc>
        <w:tc>
          <w:tcPr>
            <w:tcW w:type="dxa" w:w="960"/>
          </w:tcPr>
          <w:p>
            <w:r>
              <w:rPr>
                <w:b/>
                <w:i w:val="0"/>
                <w:sz w:val="18"/>
              </w:rPr>
              <w:t>-241.3%</w:t>
            </w:r>
            <w:r>
              <w:rPr>
                <w:b w:val="0"/>
                <w:i w:val="0"/>
                <w:sz w:val="18"/>
              </w:rPr>
              <w:t xml:space="preserve"> ± 78.1 (n=5)</w:t>
            </w:r>
          </w:p>
        </w:tc>
      </w:tr>
      <w:tr>
        <w:tc>
          <w:tcPr>
            <w:tcW w:type="dxa" w:w="960"/>
          </w:tcPr>
          <w:p>
            <w:r>
              <w:rPr>
                <w:b w:val="0"/>
                <w:i w:val="0"/>
                <w:sz w:val="18"/>
              </w:rPr>
              <w:t>10</w:t>
            </w:r>
          </w:p>
        </w:tc>
        <w:tc>
          <w:tcPr>
            <w:tcW w:type="dxa" w:w="960"/>
          </w:tcPr>
          <w:p>
            <w:r>
              <w:rPr>
                <w:b w:val="0"/>
                <w:i w:val="0"/>
                <w:sz w:val="18"/>
              </w:rPr>
              <w:t>peak_timing</w:t>
            </w:r>
          </w:p>
        </w:tc>
        <w:tc>
          <w:tcPr>
            <w:tcW w:type="dxa" w:w="960"/>
          </w:tcPr>
          <w:p>
            <w:r>
              <w:rPr>
                <w:b w:val="0"/>
                <w:i w:val="0"/>
                <w:sz w:val="18"/>
              </w:rPr>
              <w:t>30.59 ± 2.391 (5)</w:t>
            </w:r>
          </w:p>
        </w:tc>
        <w:tc>
          <w:tcPr>
            <w:tcW w:type="dxa" w:w="960"/>
          </w:tcPr>
          <w:p>
            <w:r>
              <w:rPr>
                <w:b w:val="0"/>
                <w:i w:val="0"/>
                <w:sz w:val="18"/>
              </w:rPr>
              <w:t>30.25 ± 3.181 (5)</w:t>
            </w:r>
          </w:p>
        </w:tc>
        <w:tc>
          <w:tcPr>
            <w:tcW w:type="dxa" w:w="960"/>
          </w:tcPr>
          <w:p>
            <w:r>
              <w:rPr>
                <w:b w:val="0"/>
                <w:i w:val="0"/>
                <w:sz w:val="18"/>
              </w:rPr>
              <w:t>18.67 ± 1.879 (5)</w:t>
            </w:r>
          </w:p>
        </w:tc>
        <w:tc>
          <w:tcPr>
            <w:tcW w:type="dxa" w:w="960"/>
          </w:tcPr>
          <w:p>
            <w:r>
              <w:rPr>
                <w:b w:val="0"/>
                <w:i w:val="0"/>
                <w:sz w:val="18"/>
              </w:rPr>
              <w:t>10.00 (persistence)</w:t>
            </w:r>
          </w:p>
        </w:tc>
        <w:tc>
          <w:tcPr>
            <w:tcW w:type="dxa" w:w="960"/>
          </w:tcPr>
          <w:p>
            <w:r>
              <w:rPr>
                <w:b w:val="0"/>
                <w:i w:val="0"/>
                <w:sz w:val="18"/>
              </w:rPr>
              <w:t>within noise (+0.5 ± 18.3%, n=5)</w:t>
            </w:r>
          </w:p>
        </w:tc>
        <w:tc>
          <w:tcPr>
            <w:tcW w:type="dxa" w:w="960"/>
          </w:tcPr>
          <w:p>
            <w:r>
              <w:rPr>
                <w:b/>
                <w:i w:val="0"/>
                <w:sz w:val="18"/>
              </w:rPr>
              <w:t>+38.6%</w:t>
            </w:r>
            <w:r>
              <w:rPr>
                <w:b w:val="0"/>
                <w:i w:val="0"/>
                <w:sz w:val="18"/>
              </w:rPr>
              <w:t xml:space="preserve"> ± 10.3 (n=5)</w:t>
            </w:r>
          </w:p>
        </w:tc>
        <w:tc>
          <w:tcPr>
            <w:tcW w:type="dxa" w:w="960"/>
          </w:tcPr>
          <w:p>
            <w:r>
              <w:rPr>
                <w:b/>
                <w:i w:val="0"/>
                <w:sz w:val="18"/>
              </w:rPr>
              <w:t>-202.5%</w:t>
            </w:r>
            <w:r>
              <w:rPr>
                <w:b w:val="0"/>
                <w:i w:val="0"/>
                <w:sz w:val="18"/>
              </w:rPr>
              <w:t xml:space="preserve"> ± 39.5 (n=5)</w:t>
            </w:r>
          </w:p>
        </w:tc>
      </w:tr>
      <w:tr>
        <w:tc>
          <w:tcPr>
            <w:tcW w:type="dxa" w:w="960"/>
          </w:tcPr>
          <w:p>
            <w:r>
              <w:rPr>
                <w:b w:val="0"/>
                <w:i w:val="0"/>
                <w:sz w:val="18"/>
              </w:rPr>
              <w:t>15</w:t>
            </w:r>
          </w:p>
        </w:tc>
        <w:tc>
          <w:tcPr>
            <w:tcW w:type="dxa" w:w="960"/>
          </w:tcPr>
          <w:p>
            <w:r>
              <w:rPr>
                <w:b w:val="0"/>
                <w:i w:val="0"/>
                <w:sz w:val="18"/>
              </w:rPr>
              <w:t>peak_timing</w:t>
            </w:r>
          </w:p>
        </w:tc>
        <w:tc>
          <w:tcPr>
            <w:tcW w:type="dxa" w:w="960"/>
          </w:tcPr>
          <w:p>
            <w:r>
              <w:rPr>
                <w:b w:val="0"/>
                <w:i w:val="0"/>
                <w:sz w:val="18"/>
              </w:rPr>
              <w:t>27.69 ± 2.516 (5)</w:t>
            </w:r>
          </w:p>
        </w:tc>
        <w:tc>
          <w:tcPr>
            <w:tcW w:type="dxa" w:w="960"/>
          </w:tcPr>
          <w:p>
            <w:r>
              <w:rPr>
                <w:b w:val="0"/>
                <w:i w:val="0"/>
                <w:sz w:val="18"/>
              </w:rPr>
              <w:t>28.46 ± 4.782 (5)</w:t>
            </w:r>
          </w:p>
        </w:tc>
        <w:tc>
          <w:tcPr>
            <w:tcW w:type="dxa" w:w="960"/>
          </w:tcPr>
          <w:p>
            <w:r>
              <w:rPr>
                <w:b w:val="0"/>
                <w:i w:val="0"/>
                <w:sz w:val="18"/>
              </w:rPr>
              <w:t>26.65 ± 1.944 (5)</w:t>
            </w:r>
          </w:p>
        </w:tc>
        <w:tc>
          <w:tcPr>
            <w:tcW w:type="dxa" w:w="960"/>
          </w:tcPr>
          <w:p>
            <w:r>
              <w:rPr>
                <w:b w:val="0"/>
                <w:i w:val="0"/>
                <w:sz w:val="18"/>
              </w:rPr>
              <w:t>15.49 (persistence)</w:t>
            </w:r>
          </w:p>
        </w:tc>
        <w:tc>
          <w:tcPr>
            <w:tcW w:type="dxa" w:w="960"/>
          </w:tcPr>
          <w:p>
            <w:r>
              <w:rPr>
                <w:b w:val="0"/>
                <w:i w:val="0"/>
                <w:sz w:val="18"/>
              </w:rPr>
              <w:t>within noise (-3.7 ± 26.7%, n=5)</w:t>
            </w:r>
          </w:p>
        </w:tc>
        <w:tc>
          <w:tcPr>
            <w:tcW w:type="dxa" w:w="960"/>
          </w:tcPr>
          <w:p>
            <w:r>
              <w:rPr>
                <w:b w:val="0"/>
                <w:i w:val="0"/>
                <w:sz w:val="18"/>
              </w:rPr>
              <w:t>within noise (+3.4 ± 10.3%, n=5)</w:t>
            </w:r>
          </w:p>
        </w:tc>
        <w:tc>
          <w:tcPr>
            <w:tcW w:type="dxa" w:w="960"/>
          </w:tcPr>
          <w:p>
            <w:r>
              <w:rPr>
                <w:b/>
                <w:i w:val="0"/>
                <w:sz w:val="18"/>
              </w:rPr>
              <w:t>-83.7%</w:t>
            </w:r>
            <w:r>
              <w:rPr>
                <w:b w:val="0"/>
                <w:i w:val="0"/>
                <w:sz w:val="18"/>
              </w:rPr>
              <w:t xml:space="preserve"> ± 38.3 (n=5)</w:t>
            </w:r>
          </w:p>
        </w:tc>
      </w:tr>
    </w:tbl>
    <w:p>
      <w:pPr>
        <w:spacing w:after="40"/>
      </w:pPr>
    </w:p>
    <w:p>
      <w:pPr>
        <w:pStyle w:val="Heading4"/>
      </w:pPr>
      <w:r>
        <w:t>Held out: COVID-US-states</w:t>
      </w:r>
    </w:p>
    <w:p>
      <w:pPr>
        <w:spacing w:after="120"/>
      </w:pPr>
      <w:r>
        <w:rPr>
          <w:b w:val="0"/>
          <w:i w:val="0"/>
        </w:rPr>
        <w:t>COVID is summarised rather than tabulated in full. At h3 the adapted arm is worse than the ceiling by 47.6 per cent on RMSE and 49.2 per cent on MAE; at h5 both metrics are within noise. The zero-shot arm is worse at every horizon, from 78.2 per cent to 196.8 per cent. The adapted arm does not beat its naive floor at either attributable horizon. PCC is negative for the ceiling and both transfer arms from h5 onward, at -0.176 for the ceiling and -0.305 for the adapted arm at h5. The h10 and h15 cells are excluded from the tallies. The two tests disagree on COVID: the seed-paired t interval finds three significantly positive COVID cells, while the origin bootstrap finds none and finds COVID significantly worse at h3 and h15. They measure different quantities, node-averaged against cell-pooled, and no positive COVID claim survives both, so none is made.</w:t>
      </w:r>
    </w:p>
    <w:p>
      <w:pPr>
        <w:spacing w:after="120"/>
      </w:pPr>
      <w:r>
        <w:rPr>
          <w:b w:val="0"/>
          <w:i w:val="0"/>
        </w:rPr>
        <w:t>!</w:t>
      </w:r>
      <w:r>
        <w:rPr>
          <w:b w:val="0"/>
          <w:i/>
        </w:rPr>
        <w:t>RMSE by panel and horizon</w:t>
      </w:r>
    </w:p>
    <w:p>
      <w:pPr>
        <w:pStyle w:val="Heading3"/>
      </w:pPr>
      <w:r>
        <w:t>4.5 The zero-shot arm</w:t>
      </w:r>
    </w:p>
    <w:p>
      <w:pPr>
        <w:spacing w:after="120"/>
      </w:pPr>
      <w:r>
        <w:rPr>
          <w:b w:val="0"/>
          <w:i w:val="0"/>
        </w:rPr>
        <w:t>The zero-shot arm, which applies the mean of the in-disease adapters with nothing fitted on the held-out disease, is behind the ceiling in 36 of 36 attributable cells, 34 of them significantly, and ahead in none. The cost runs from 1.4 per cent on dengue RMSE at h15 to 138.8 per cent on COVID RMSE at h3. Averaging the adapters trained on other diseases produces nothing usable on a disease the trunk has never seen.</w:t>
      </w:r>
    </w:p>
    <w:p>
      <w:pPr>
        <w:spacing w:after="120"/>
      </w:pPr>
      <w:r>
        <w:rPr>
          <w:b w:val="0"/>
          <w:i w:val="0"/>
        </w:rPr>
        <w:t>The zero-shot arm has no archived quantile forecasts, so WIS, CRPS, coverage and PIT cannot be computed for it. It is reported on point metrics only.</w:t>
      </w:r>
    </w:p>
    <w:p>
      <w:pPr>
        <w:pStyle w:val="Heading3"/>
      </w:pPr>
      <w:r>
        <w:t>4.6 Uncertainty</w:t>
      </w:r>
    </w:p>
    <w:p>
      <w:pPr>
        <w:spacing w:after="120"/>
      </w:pPr>
      <w:r>
        <w:rPr>
          <w:b w:val="0"/>
          <w:i w:val="0"/>
        </w:rPr>
        <w:t>Computed from the archived five-level quantile forecasts in count space, over the same evaluation cells and node set as the point metrics, aggregated per node and then country-macro. WIS is the weighted interval score, lower is better and in the units of the data, and it reduces to MAE for a point forecast, which is how the deterministic naive floors enter the tables. CRPS is the five-quantile approximation. On a symmetric five-level grid WIS and CRPS are algebraically identical, so both columns are printed because both metrics were requested but they carry one measurement, not two. Coverage is the empirical coverage of the central 50 and 90 per cent intervals against nominal values of 0.50 and 0.90, and width is the mean interval width, which must be read together with coverage because coverage alone is trivially satisfied by an infinitely wide interval.</w:t>
      </w:r>
    </w:p>
    <w:p>
      <w:pPr>
        <w:spacing w:after="120"/>
      </w:pPr>
      <w:r>
        <w:rPr>
          <w:b w:val="0"/>
          <w:i w:val="0"/>
        </w:rPr>
        <w:t>The single-disease ceiling has archived quantiles for COVID-US-states only, so for dengue and the three influenza panels the uncertainty block describes the transfer arm in absolute terms and against the naive WIS floor.</w:t>
      </w:r>
    </w:p>
    <w:p>
      <w:pPr>
        <w:pStyle w:val="Heading4"/>
      </w:pPr>
      <w:r>
        <w:t>Adapted arm: dengue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rPr>
          <w:tblHeader w:val="true"/>
        </w:trPr>
        <w:tc>
          <w:tcPr>
            <w:tcW w:type="dxa" w:w="1080"/>
          </w:tcPr>
          <w:p>
            <w:r>
              <w:rPr>
                <w:b/>
                <w:i w:val="0"/>
                <w:sz w:val="18"/>
              </w:rPr>
              <w:t>h</w:t>
            </w:r>
          </w:p>
        </w:tc>
        <w:tc>
          <w:tcPr>
            <w:tcW w:type="dxa" w:w="1080"/>
          </w:tcPr>
          <w:p>
            <w:r>
              <w:rPr>
                <w:b/>
                <w:i w:val="0"/>
                <w:sz w:val="18"/>
              </w:rPr>
              <w:t>WIS</w:t>
            </w:r>
          </w:p>
        </w:tc>
        <w:tc>
          <w:tcPr>
            <w:tcW w:type="dxa" w:w="1080"/>
          </w:tcPr>
          <w:p>
            <w:r>
              <w:rPr>
                <w:b/>
                <w:i w:val="0"/>
                <w:sz w:val="18"/>
              </w:rPr>
              <w:t>CRPS (5-q approx)</w:t>
            </w:r>
          </w:p>
        </w:tc>
        <w:tc>
          <w:tcPr>
            <w:tcW w:type="dxa" w:w="1080"/>
          </w:tcPr>
          <w:p>
            <w:r>
              <w:rPr>
                <w:b/>
                <w:i w:val="0"/>
                <w:sz w:val="18"/>
              </w:rPr>
              <w:t>Coverage 50%</w:t>
            </w:r>
          </w:p>
        </w:tc>
        <w:tc>
          <w:tcPr>
            <w:tcW w:type="dxa" w:w="1080"/>
          </w:tcPr>
          <w:p>
            <w:r>
              <w:rPr>
                <w:b/>
                <w:i w:val="0"/>
                <w:sz w:val="18"/>
              </w:rPr>
              <w:t>Coverage 90%</w:t>
            </w:r>
          </w:p>
        </w:tc>
        <w:tc>
          <w:tcPr>
            <w:tcW w:type="dxa" w:w="1080"/>
          </w:tcPr>
          <w:p>
            <w:r>
              <w:rPr>
                <w:b/>
                <w:i w:val="0"/>
                <w:sz w:val="18"/>
              </w:rPr>
              <w:t>Width 50%</w:t>
            </w:r>
          </w:p>
        </w:tc>
        <w:tc>
          <w:tcPr>
            <w:tcW w:type="dxa" w:w="1080"/>
          </w:tcPr>
          <w:p>
            <w:r>
              <w:rPr>
                <w:b/>
                <w:i w:val="0"/>
                <w:sz w:val="18"/>
              </w:rPr>
              <w:t>Width 90%</w:t>
            </w:r>
          </w:p>
        </w:tc>
        <w:tc>
          <w:tcPr>
            <w:tcW w:type="dxa" w:w="1080"/>
          </w:tcPr>
          <w:p>
            <w:r>
              <w:rPr>
                <w:b/>
                <w:i w:val="0"/>
                <w:sz w:val="18"/>
              </w:rPr>
              <w:t>Naive WIS floor (=MAE)</w:t>
            </w:r>
          </w:p>
        </w:tc>
      </w:tr>
      <w:tr>
        <w:tc>
          <w:tcPr>
            <w:tcW w:type="dxa" w:w="1080"/>
          </w:tcPr>
          <w:p>
            <w:r>
              <w:rPr>
                <w:b w:val="0"/>
                <w:i w:val="0"/>
                <w:sz w:val="18"/>
              </w:rPr>
              <w:t>3</w:t>
            </w:r>
          </w:p>
        </w:tc>
        <w:tc>
          <w:tcPr>
            <w:tcW w:type="dxa" w:w="1080"/>
          </w:tcPr>
          <w:p>
            <w:r>
              <w:rPr>
                <w:b w:val="0"/>
                <w:i w:val="0"/>
                <w:sz w:val="18"/>
              </w:rPr>
              <w:t>16.48 ± 1.002 (5)</w:t>
            </w:r>
          </w:p>
        </w:tc>
        <w:tc>
          <w:tcPr>
            <w:tcW w:type="dxa" w:w="1080"/>
          </w:tcPr>
          <w:p>
            <w:r>
              <w:rPr>
                <w:b w:val="0"/>
                <w:i w:val="0"/>
                <w:sz w:val="18"/>
              </w:rPr>
              <w:t>16.48 ± 1.002 (5)</w:t>
            </w:r>
          </w:p>
        </w:tc>
        <w:tc>
          <w:tcPr>
            <w:tcW w:type="dxa" w:w="1080"/>
          </w:tcPr>
          <w:p>
            <w:r>
              <w:rPr>
                <w:b w:val="0"/>
                <w:i w:val="0"/>
                <w:sz w:val="18"/>
              </w:rPr>
              <w:t>0.4569 ± 0.0108 (5)</w:t>
            </w:r>
          </w:p>
        </w:tc>
        <w:tc>
          <w:tcPr>
            <w:tcW w:type="dxa" w:w="1080"/>
          </w:tcPr>
          <w:p>
            <w:r>
              <w:rPr>
                <w:b w:val="0"/>
                <w:i w:val="0"/>
                <w:sz w:val="18"/>
              </w:rPr>
              <w:t>0.8151 ± 0.0028 (5)</w:t>
            </w:r>
          </w:p>
        </w:tc>
        <w:tc>
          <w:tcPr>
            <w:tcW w:type="dxa" w:w="1080"/>
          </w:tcPr>
          <w:p>
            <w:r>
              <w:rPr>
                <w:b w:val="0"/>
                <w:i w:val="0"/>
                <w:sz w:val="18"/>
              </w:rPr>
              <w:t>25.94 ± 2.937 (5)</w:t>
            </w:r>
          </w:p>
        </w:tc>
        <w:tc>
          <w:tcPr>
            <w:tcW w:type="dxa" w:w="1080"/>
          </w:tcPr>
          <w:p>
            <w:r>
              <w:rPr>
                <w:b w:val="0"/>
                <w:i w:val="0"/>
                <w:sz w:val="18"/>
              </w:rPr>
              <w:t>168.8 ± 34.17 (5)</w:t>
            </w:r>
          </w:p>
        </w:tc>
        <w:tc>
          <w:tcPr>
            <w:tcW w:type="dxa" w:w="1080"/>
          </w:tcPr>
          <w:p>
            <w:r>
              <w:rPr>
                <w:b w:val="0"/>
                <w:i w:val="0"/>
                <w:sz w:val="18"/>
              </w:rPr>
              <w:t>14.84 (persistence)</w:t>
            </w:r>
          </w:p>
        </w:tc>
      </w:tr>
      <w:tr>
        <w:tc>
          <w:tcPr>
            <w:tcW w:type="dxa" w:w="1080"/>
          </w:tcPr>
          <w:p>
            <w:r>
              <w:rPr>
                <w:b w:val="0"/>
                <w:i w:val="0"/>
                <w:sz w:val="18"/>
              </w:rPr>
              <w:t>5</w:t>
            </w:r>
          </w:p>
        </w:tc>
        <w:tc>
          <w:tcPr>
            <w:tcW w:type="dxa" w:w="1080"/>
          </w:tcPr>
          <w:p>
            <w:r>
              <w:rPr>
                <w:b w:val="0"/>
                <w:i w:val="0"/>
                <w:sz w:val="18"/>
              </w:rPr>
              <w:t>18.61 ± 0.6733 (5)</w:t>
            </w:r>
          </w:p>
        </w:tc>
        <w:tc>
          <w:tcPr>
            <w:tcW w:type="dxa" w:w="1080"/>
          </w:tcPr>
          <w:p>
            <w:r>
              <w:rPr>
                <w:b w:val="0"/>
                <w:i w:val="0"/>
                <w:sz w:val="18"/>
              </w:rPr>
              <w:t>18.61 ± 0.6733 (5)</w:t>
            </w:r>
          </w:p>
        </w:tc>
        <w:tc>
          <w:tcPr>
            <w:tcW w:type="dxa" w:w="1080"/>
          </w:tcPr>
          <w:p>
            <w:r>
              <w:rPr>
                <w:b w:val="0"/>
                <w:i w:val="0"/>
                <w:sz w:val="18"/>
              </w:rPr>
              <w:t>0.4560 ± 0.0089 (5)</w:t>
            </w:r>
          </w:p>
        </w:tc>
        <w:tc>
          <w:tcPr>
            <w:tcW w:type="dxa" w:w="1080"/>
          </w:tcPr>
          <w:p>
            <w:r>
              <w:rPr>
                <w:b w:val="0"/>
                <w:i w:val="0"/>
                <w:sz w:val="18"/>
              </w:rPr>
              <w:t>0.8118 ± 0.0006 (5)</w:t>
            </w:r>
          </w:p>
        </w:tc>
        <w:tc>
          <w:tcPr>
            <w:tcW w:type="dxa" w:w="1080"/>
          </w:tcPr>
          <w:p>
            <w:r>
              <w:rPr>
                <w:b w:val="0"/>
                <w:i w:val="0"/>
                <w:sz w:val="18"/>
              </w:rPr>
              <w:t>23.43 ± 2.392 (5)</w:t>
            </w:r>
          </w:p>
        </w:tc>
        <w:tc>
          <w:tcPr>
            <w:tcW w:type="dxa" w:w="1080"/>
          </w:tcPr>
          <w:p>
            <w:r>
              <w:rPr>
                <w:b w:val="0"/>
                <w:i w:val="0"/>
                <w:sz w:val="18"/>
              </w:rPr>
              <w:t>182.7 ± 17.42 (5)</w:t>
            </w:r>
          </w:p>
        </w:tc>
        <w:tc>
          <w:tcPr>
            <w:tcW w:type="dxa" w:w="1080"/>
          </w:tcPr>
          <w:p>
            <w:r>
              <w:rPr>
                <w:b w:val="0"/>
                <w:i w:val="0"/>
                <w:sz w:val="18"/>
              </w:rPr>
              <w:t>20.61 (persistence)</w:t>
            </w:r>
          </w:p>
        </w:tc>
      </w:tr>
      <w:tr>
        <w:tc>
          <w:tcPr>
            <w:tcW w:type="dxa" w:w="1080"/>
          </w:tcPr>
          <w:p>
            <w:r>
              <w:rPr>
                <w:b w:val="0"/>
                <w:i w:val="0"/>
                <w:sz w:val="18"/>
              </w:rPr>
              <w:t>10</w:t>
            </w:r>
          </w:p>
        </w:tc>
        <w:tc>
          <w:tcPr>
            <w:tcW w:type="dxa" w:w="1080"/>
          </w:tcPr>
          <w:p>
            <w:r>
              <w:rPr>
                <w:b w:val="0"/>
                <w:i w:val="0"/>
                <w:sz w:val="18"/>
              </w:rPr>
              <w:t>21.27 ± 0.4997 (5)</w:t>
            </w:r>
          </w:p>
        </w:tc>
        <w:tc>
          <w:tcPr>
            <w:tcW w:type="dxa" w:w="1080"/>
          </w:tcPr>
          <w:p>
            <w:r>
              <w:rPr>
                <w:b w:val="0"/>
                <w:i w:val="0"/>
                <w:sz w:val="18"/>
              </w:rPr>
              <w:t>21.27 ± 0.4997 (5)</w:t>
            </w:r>
          </w:p>
        </w:tc>
        <w:tc>
          <w:tcPr>
            <w:tcW w:type="dxa" w:w="1080"/>
          </w:tcPr>
          <w:p>
            <w:r>
              <w:rPr>
                <w:b w:val="0"/>
                <w:i w:val="0"/>
                <w:sz w:val="18"/>
              </w:rPr>
              <w:t>0.4351 ± 0.0155 (5)</w:t>
            </w:r>
          </w:p>
        </w:tc>
        <w:tc>
          <w:tcPr>
            <w:tcW w:type="dxa" w:w="1080"/>
          </w:tcPr>
          <w:p>
            <w:r>
              <w:rPr>
                <w:b w:val="0"/>
                <w:i w:val="0"/>
                <w:sz w:val="18"/>
              </w:rPr>
              <w:t>0.7794 ± 0.0055 (5)</w:t>
            </w:r>
          </w:p>
        </w:tc>
        <w:tc>
          <w:tcPr>
            <w:tcW w:type="dxa" w:w="1080"/>
          </w:tcPr>
          <w:p>
            <w:r>
              <w:rPr>
                <w:b w:val="0"/>
                <w:i w:val="0"/>
                <w:sz w:val="18"/>
              </w:rPr>
              <w:t>17.16 ± 0.9442 (5)</w:t>
            </w:r>
          </w:p>
        </w:tc>
        <w:tc>
          <w:tcPr>
            <w:tcW w:type="dxa" w:w="1080"/>
          </w:tcPr>
          <w:p>
            <w:r>
              <w:rPr>
                <w:b w:val="0"/>
                <w:i w:val="0"/>
                <w:sz w:val="18"/>
              </w:rPr>
              <w:t>153.6 ± 22.86 (5)</w:t>
            </w:r>
          </w:p>
        </w:tc>
        <w:tc>
          <w:tcPr>
            <w:tcW w:type="dxa" w:w="1080"/>
          </w:tcPr>
          <w:p>
            <w:r>
              <w:rPr>
                <w:b w:val="0"/>
                <w:i w:val="0"/>
                <w:sz w:val="18"/>
              </w:rPr>
              <w:t>30.51 (train_mean)</w:t>
            </w:r>
          </w:p>
        </w:tc>
      </w:tr>
      <w:tr>
        <w:tc>
          <w:tcPr>
            <w:tcW w:type="dxa" w:w="1080"/>
          </w:tcPr>
          <w:p>
            <w:r>
              <w:rPr>
                <w:b w:val="0"/>
                <w:i w:val="0"/>
                <w:sz w:val="18"/>
              </w:rPr>
              <w:t>15</w:t>
            </w:r>
          </w:p>
        </w:tc>
        <w:tc>
          <w:tcPr>
            <w:tcW w:type="dxa" w:w="1080"/>
          </w:tcPr>
          <w:p>
            <w:r>
              <w:rPr>
                <w:b w:val="0"/>
                <w:i w:val="0"/>
                <w:sz w:val="18"/>
              </w:rPr>
              <w:t>22.62 ± 0.3327 (5)</w:t>
            </w:r>
          </w:p>
        </w:tc>
        <w:tc>
          <w:tcPr>
            <w:tcW w:type="dxa" w:w="1080"/>
          </w:tcPr>
          <w:p>
            <w:r>
              <w:rPr>
                <w:b w:val="0"/>
                <w:i w:val="0"/>
                <w:sz w:val="18"/>
              </w:rPr>
              <w:t>22.62 ± 0.3327 (5)</w:t>
            </w:r>
          </w:p>
        </w:tc>
        <w:tc>
          <w:tcPr>
            <w:tcW w:type="dxa" w:w="1080"/>
          </w:tcPr>
          <w:p>
            <w:r>
              <w:rPr>
                <w:b w:val="0"/>
                <w:i w:val="0"/>
                <w:sz w:val="18"/>
              </w:rPr>
              <w:t>0.4064 ± 0.0097 (5)</w:t>
            </w:r>
          </w:p>
        </w:tc>
        <w:tc>
          <w:tcPr>
            <w:tcW w:type="dxa" w:w="1080"/>
          </w:tcPr>
          <w:p>
            <w:r>
              <w:rPr>
                <w:b w:val="0"/>
                <w:i w:val="0"/>
                <w:sz w:val="18"/>
              </w:rPr>
              <w:t>0.7526 ± 0.0070 (5)</w:t>
            </w:r>
          </w:p>
        </w:tc>
        <w:tc>
          <w:tcPr>
            <w:tcW w:type="dxa" w:w="1080"/>
          </w:tcPr>
          <w:p>
            <w:r>
              <w:rPr>
                <w:b w:val="0"/>
                <w:i w:val="0"/>
                <w:sz w:val="18"/>
              </w:rPr>
              <w:t>11.67 ± 0.9347 (5)</w:t>
            </w:r>
          </w:p>
        </w:tc>
        <w:tc>
          <w:tcPr>
            <w:tcW w:type="dxa" w:w="1080"/>
          </w:tcPr>
          <w:p>
            <w:r>
              <w:rPr>
                <w:b w:val="0"/>
                <w:i w:val="0"/>
                <w:sz w:val="18"/>
              </w:rPr>
              <w:t>114.6 ± 1.325 (5)</w:t>
            </w:r>
          </w:p>
        </w:tc>
        <w:tc>
          <w:tcPr>
            <w:tcW w:type="dxa" w:w="1080"/>
          </w:tcPr>
          <w:p>
            <w:r>
              <w:rPr>
                <w:b w:val="0"/>
                <w:i w:val="0"/>
                <w:sz w:val="18"/>
              </w:rPr>
              <w:t>30.46 (train_mean)</w:t>
            </w:r>
          </w:p>
        </w:tc>
      </w:tr>
    </w:tbl>
    <w:p>
      <w:pPr>
        <w:spacing w:after="40"/>
      </w:pPr>
    </w:p>
    <w:p>
      <w:pPr>
        <w:spacing w:after="120"/>
      </w:pPr>
      <w:r>
        <w:rPr>
          <w:b w:val="0"/>
          <w:i w:val="0"/>
        </w:rPr>
        <w:t>PIT, pooled over all scored cells and seeds in ten bins over the unit interval. A uniform histogram means calibrated, a U shape means intervals too narrow and a central hump means too wide. Saturated is the fraction of cells falling outside the 5th to 95th percentile band, where the interval missed entirely.</w:t>
      </w:r>
    </w:p>
    <w:tbl>
      <w:tblPr>
        <w:tblStyle w:val="LightGrid-Accent1"/>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rPr>
          <w:tblHeader w:val="true"/>
        </w:trPr>
        <w:tc>
          <w:tcPr>
            <w:tcW w:type="dxa" w:w="720"/>
          </w:tcPr>
          <w:p>
            <w:r>
              <w:rPr>
                <w:b/>
                <w:i w:val="0"/>
                <w:sz w:val="18"/>
              </w:rPr>
              <w:t>h</w:t>
            </w:r>
          </w:p>
        </w:tc>
        <w:tc>
          <w:tcPr>
            <w:tcW w:type="dxa" w:w="720"/>
          </w:tcPr>
          <w:p>
            <w:r>
              <w:rPr>
                <w:b/>
                <w:i w:val="0"/>
                <w:sz w:val="18"/>
              </w:rPr>
              <w:t>0.0-0.1</w:t>
            </w:r>
          </w:p>
        </w:tc>
        <w:tc>
          <w:tcPr>
            <w:tcW w:type="dxa" w:w="720"/>
          </w:tcPr>
          <w:p>
            <w:r>
              <w:rPr>
                <w:b/>
                <w:i w:val="0"/>
                <w:sz w:val="18"/>
              </w:rPr>
              <w:t>0.1-0.2</w:t>
            </w:r>
          </w:p>
        </w:tc>
        <w:tc>
          <w:tcPr>
            <w:tcW w:type="dxa" w:w="720"/>
          </w:tcPr>
          <w:p>
            <w:r>
              <w:rPr>
                <w:b/>
                <w:i w:val="0"/>
                <w:sz w:val="18"/>
              </w:rPr>
              <w:t>0.2-0.3</w:t>
            </w:r>
          </w:p>
        </w:tc>
        <w:tc>
          <w:tcPr>
            <w:tcW w:type="dxa" w:w="720"/>
          </w:tcPr>
          <w:p>
            <w:r>
              <w:rPr>
                <w:b/>
                <w:i w:val="0"/>
                <w:sz w:val="18"/>
              </w:rPr>
              <w:t>0.3-0.4</w:t>
            </w:r>
          </w:p>
        </w:tc>
        <w:tc>
          <w:tcPr>
            <w:tcW w:type="dxa" w:w="720"/>
          </w:tcPr>
          <w:p>
            <w:r>
              <w:rPr>
                <w:b/>
                <w:i w:val="0"/>
                <w:sz w:val="18"/>
              </w:rPr>
              <w:t>0.4-0.5</w:t>
            </w:r>
          </w:p>
        </w:tc>
        <w:tc>
          <w:tcPr>
            <w:tcW w:type="dxa" w:w="720"/>
          </w:tcPr>
          <w:p>
            <w:r>
              <w:rPr>
                <w:b/>
                <w:i w:val="0"/>
                <w:sz w:val="18"/>
              </w:rPr>
              <w:t>0.5-0.6</w:t>
            </w:r>
          </w:p>
        </w:tc>
        <w:tc>
          <w:tcPr>
            <w:tcW w:type="dxa" w:w="720"/>
          </w:tcPr>
          <w:p>
            <w:r>
              <w:rPr>
                <w:b/>
                <w:i w:val="0"/>
                <w:sz w:val="18"/>
              </w:rPr>
              <w:t>0.6-0.7</w:t>
            </w:r>
          </w:p>
        </w:tc>
        <w:tc>
          <w:tcPr>
            <w:tcW w:type="dxa" w:w="720"/>
          </w:tcPr>
          <w:p>
            <w:r>
              <w:rPr>
                <w:b/>
                <w:i w:val="0"/>
                <w:sz w:val="18"/>
              </w:rPr>
              <w:t>0.7-0.8</w:t>
            </w:r>
          </w:p>
        </w:tc>
        <w:tc>
          <w:tcPr>
            <w:tcW w:type="dxa" w:w="720"/>
          </w:tcPr>
          <w:p>
            <w:r>
              <w:rPr>
                <w:b/>
                <w:i w:val="0"/>
                <w:sz w:val="18"/>
              </w:rPr>
              <w:t>0.8-0.9</w:t>
            </w:r>
          </w:p>
        </w:tc>
        <w:tc>
          <w:tcPr>
            <w:tcW w:type="dxa" w:w="720"/>
          </w:tcPr>
          <w:p>
            <w:r>
              <w:rPr>
                <w:b/>
                <w:i w:val="0"/>
                <w:sz w:val="18"/>
              </w:rPr>
              <w:t>0.9-1.0</w:t>
            </w:r>
          </w:p>
        </w:tc>
        <w:tc>
          <w:tcPr>
            <w:tcW w:type="dxa" w:w="720"/>
          </w:tcPr>
          <w:p>
            <w:r>
              <w:rPr>
                <w:b/>
                <w:i w:val="0"/>
                <w:sz w:val="18"/>
              </w:rPr>
              <w:t>saturated</w:t>
            </w:r>
          </w:p>
        </w:tc>
      </w:tr>
      <w:tr>
        <w:tc>
          <w:tcPr>
            <w:tcW w:type="dxa" w:w="720"/>
          </w:tcPr>
          <w:p>
            <w:r>
              <w:rPr>
                <w:b w:val="0"/>
                <w:i w:val="0"/>
                <w:sz w:val="18"/>
              </w:rPr>
              <w:t>3</w:t>
            </w:r>
          </w:p>
        </w:tc>
        <w:tc>
          <w:tcPr>
            <w:tcW w:type="dxa" w:w="720"/>
          </w:tcPr>
          <w:p>
            <w:r>
              <w:rPr>
                <w:b w:val="0"/>
                <w:i w:val="0"/>
                <w:sz w:val="18"/>
              </w:rPr>
              <w:t>0.029</w:t>
            </w:r>
          </w:p>
        </w:tc>
        <w:tc>
          <w:tcPr>
            <w:tcW w:type="dxa" w:w="720"/>
          </w:tcPr>
          <w:p>
            <w:r>
              <w:rPr>
                <w:b w:val="0"/>
                <w:i w:val="0"/>
                <w:sz w:val="18"/>
              </w:rPr>
              <w:t>0.041</w:t>
            </w:r>
          </w:p>
        </w:tc>
        <w:tc>
          <w:tcPr>
            <w:tcW w:type="dxa" w:w="720"/>
          </w:tcPr>
          <w:p>
            <w:r>
              <w:rPr>
                <w:b w:val="0"/>
                <w:i w:val="0"/>
                <w:sz w:val="18"/>
              </w:rPr>
              <w:t>0.057</w:t>
            </w:r>
          </w:p>
        </w:tc>
        <w:tc>
          <w:tcPr>
            <w:tcW w:type="dxa" w:w="720"/>
          </w:tcPr>
          <w:p>
            <w:r>
              <w:rPr>
                <w:b w:val="0"/>
                <w:i w:val="0"/>
                <w:sz w:val="18"/>
              </w:rPr>
              <w:t>0.066</w:t>
            </w:r>
          </w:p>
        </w:tc>
        <w:tc>
          <w:tcPr>
            <w:tcW w:type="dxa" w:w="720"/>
          </w:tcPr>
          <w:p>
            <w:r>
              <w:rPr>
                <w:b w:val="0"/>
                <w:i w:val="0"/>
                <w:sz w:val="18"/>
              </w:rPr>
              <w:t>0.075</w:t>
            </w:r>
          </w:p>
        </w:tc>
        <w:tc>
          <w:tcPr>
            <w:tcW w:type="dxa" w:w="720"/>
          </w:tcPr>
          <w:p>
            <w:r>
              <w:rPr>
                <w:b w:val="0"/>
                <w:i w:val="0"/>
                <w:sz w:val="18"/>
              </w:rPr>
              <w:t>0.106</w:t>
            </w:r>
          </w:p>
        </w:tc>
        <w:tc>
          <w:tcPr>
            <w:tcW w:type="dxa" w:w="720"/>
          </w:tcPr>
          <w:p>
            <w:r>
              <w:rPr>
                <w:b w:val="0"/>
                <w:i w:val="0"/>
                <w:sz w:val="18"/>
              </w:rPr>
              <w:t>0.091</w:t>
            </w:r>
          </w:p>
        </w:tc>
        <w:tc>
          <w:tcPr>
            <w:tcW w:type="dxa" w:w="720"/>
          </w:tcPr>
          <w:p>
            <w:r>
              <w:rPr>
                <w:b w:val="0"/>
                <w:i w:val="0"/>
                <w:sz w:val="18"/>
              </w:rPr>
              <w:t>0.160</w:t>
            </w:r>
          </w:p>
        </w:tc>
        <w:tc>
          <w:tcPr>
            <w:tcW w:type="dxa" w:w="720"/>
          </w:tcPr>
          <w:p>
            <w:r>
              <w:rPr>
                <w:b w:val="0"/>
                <w:i w:val="0"/>
                <w:sz w:val="18"/>
              </w:rPr>
              <w:t>0.107</w:t>
            </w:r>
          </w:p>
        </w:tc>
        <w:tc>
          <w:tcPr>
            <w:tcW w:type="dxa" w:w="720"/>
          </w:tcPr>
          <w:p>
            <w:r>
              <w:rPr>
                <w:b w:val="0"/>
                <w:i w:val="0"/>
                <w:sz w:val="18"/>
              </w:rPr>
              <w:t>0.268</w:t>
            </w:r>
          </w:p>
        </w:tc>
        <w:tc>
          <w:tcPr>
            <w:tcW w:type="dxa" w:w="720"/>
          </w:tcPr>
          <w:p>
            <w:r>
              <w:rPr>
                <w:b w:val="0"/>
                <w:i w:val="0"/>
                <w:sz w:val="18"/>
              </w:rPr>
              <w:t>0.254</w:t>
            </w:r>
          </w:p>
        </w:tc>
      </w:tr>
      <w:tr>
        <w:tc>
          <w:tcPr>
            <w:tcW w:type="dxa" w:w="720"/>
          </w:tcPr>
          <w:p>
            <w:r>
              <w:rPr>
                <w:b w:val="0"/>
                <w:i w:val="0"/>
                <w:sz w:val="18"/>
              </w:rPr>
              <w:t>5</w:t>
            </w:r>
          </w:p>
        </w:tc>
        <w:tc>
          <w:tcPr>
            <w:tcW w:type="dxa" w:w="720"/>
          </w:tcPr>
          <w:p>
            <w:r>
              <w:rPr>
                <w:b w:val="0"/>
                <w:i w:val="0"/>
                <w:sz w:val="18"/>
              </w:rPr>
              <w:t>0.026</w:t>
            </w:r>
          </w:p>
        </w:tc>
        <w:tc>
          <w:tcPr>
            <w:tcW w:type="dxa" w:w="720"/>
          </w:tcPr>
          <w:p>
            <w:r>
              <w:rPr>
                <w:b w:val="0"/>
                <w:i w:val="0"/>
                <w:sz w:val="18"/>
              </w:rPr>
              <w:t>0.035</w:t>
            </w:r>
          </w:p>
        </w:tc>
        <w:tc>
          <w:tcPr>
            <w:tcW w:type="dxa" w:w="720"/>
          </w:tcPr>
          <w:p>
            <w:r>
              <w:rPr>
                <w:b w:val="0"/>
                <w:i w:val="0"/>
                <w:sz w:val="18"/>
              </w:rPr>
              <w:t>0.053</w:t>
            </w:r>
          </w:p>
        </w:tc>
        <w:tc>
          <w:tcPr>
            <w:tcW w:type="dxa" w:w="720"/>
          </w:tcPr>
          <w:p>
            <w:r>
              <w:rPr>
                <w:b w:val="0"/>
                <w:i w:val="0"/>
                <w:sz w:val="18"/>
              </w:rPr>
              <w:t>0.066</w:t>
            </w:r>
          </w:p>
        </w:tc>
        <w:tc>
          <w:tcPr>
            <w:tcW w:type="dxa" w:w="720"/>
          </w:tcPr>
          <w:p>
            <w:r>
              <w:rPr>
                <w:b w:val="0"/>
                <w:i w:val="0"/>
                <w:sz w:val="18"/>
              </w:rPr>
              <w:t>0.076</w:t>
            </w:r>
          </w:p>
        </w:tc>
        <w:tc>
          <w:tcPr>
            <w:tcW w:type="dxa" w:w="720"/>
          </w:tcPr>
          <w:p>
            <w:r>
              <w:rPr>
                <w:b w:val="0"/>
                <w:i w:val="0"/>
                <w:sz w:val="18"/>
              </w:rPr>
              <w:t>0.106</w:t>
            </w:r>
          </w:p>
        </w:tc>
        <w:tc>
          <w:tcPr>
            <w:tcW w:type="dxa" w:w="720"/>
          </w:tcPr>
          <w:p>
            <w:r>
              <w:rPr>
                <w:b w:val="0"/>
                <w:i w:val="0"/>
                <w:sz w:val="18"/>
              </w:rPr>
              <w:t>0.085</w:t>
            </w:r>
          </w:p>
        </w:tc>
        <w:tc>
          <w:tcPr>
            <w:tcW w:type="dxa" w:w="720"/>
          </w:tcPr>
          <w:p>
            <w:r>
              <w:rPr>
                <w:b w:val="0"/>
                <w:i w:val="0"/>
                <w:sz w:val="18"/>
              </w:rPr>
              <w:t>0.165</w:t>
            </w:r>
          </w:p>
        </w:tc>
        <w:tc>
          <w:tcPr>
            <w:tcW w:type="dxa" w:w="720"/>
          </w:tcPr>
          <w:p>
            <w:r>
              <w:rPr>
                <w:b w:val="0"/>
                <w:i w:val="0"/>
                <w:sz w:val="18"/>
              </w:rPr>
              <w:t>0.110</w:t>
            </w:r>
          </w:p>
        </w:tc>
        <w:tc>
          <w:tcPr>
            <w:tcW w:type="dxa" w:w="720"/>
          </w:tcPr>
          <w:p>
            <w:r>
              <w:rPr>
                <w:b w:val="0"/>
                <w:i w:val="0"/>
                <w:sz w:val="18"/>
              </w:rPr>
              <w:t>0.278</w:t>
            </w:r>
          </w:p>
        </w:tc>
        <w:tc>
          <w:tcPr>
            <w:tcW w:type="dxa" w:w="720"/>
          </w:tcPr>
          <w:p>
            <w:r>
              <w:rPr>
                <w:b w:val="0"/>
                <w:i w:val="0"/>
                <w:sz w:val="18"/>
              </w:rPr>
              <w:t>0.262</w:t>
            </w:r>
          </w:p>
        </w:tc>
      </w:tr>
      <w:tr>
        <w:tc>
          <w:tcPr>
            <w:tcW w:type="dxa" w:w="720"/>
          </w:tcPr>
          <w:p>
            <w:r>
              <w:rPr>
                <w:b w:val="0"/>
                <w:i w:val="0"/>
                <w:sz w:val="18"/>
              </w:rPr>
              <w:t>10</w:t>
            </w:r>
          </w:p>
        </w:tc>
        <w:tc>
          <w:tcPr>
            <w:tcW w:type="dxa" w:w="720"/>
          </w:tcPr>
          <w:p>
            <w:r>
              <w:rPr>
                <w:b w:val="0"/>
                <w:i w:val="0"/>
                <w:sz w:val="18"/>
              </w:rPr>
              <w:t>0.026</w:t>
            </w:r>
          </w:p>
        </w:tc>
        <w:tc>
          <w:tcPr>
            <w:tcW w:type="dxa" w:w="720"/>
          </w:tcPr>
          <w:p>
            <w:r>
              <w:rPr>
                <w:b w:val="0"/>
                <w:i w:val="0"/>
                <w:sz w:val="18"/>
              </w:rPr>
              <w:t>0.034</w:t>
            </w:r>
          </w:p>
        </w:tc>
        <w:tc>
          <w:tcPr>
            <w:tcW w:type="dxa" w:w="720"/>
          </w:tcPr>
          <w:p>
            <w:r>
              <w:rPr>
                <w:b w:val="0"/>
                <w:i w:val="0"/>
                <w:sz w:val="18"/>
              </w:rPr>
              <w:t>0.047</w:t>
            </w:r>
          </w:p>
        </w:tc>
        <w:tc>
          <w:tcPr>
            <w:tcW w:type="dxa" w:w="720"/>
          </w:tcPr>
          <w:p>
            <w:r>
              <w:rPr>
                <w:b w:val="0"/>
                <w:i w:val="0"/>
                <w:sz w:val="18"/>
              </w:rPr>
              <w:t>0.052</w:t>
            </w:r>
          </w:p>
        </w:tc>
        <w:tc>
          <w:tcPr>
            <w:tcW w:type="dxa" w:w="720"/>
          </w:tcPr>
          <w:p>
            <w:r>
              <w:rPr>
                <w:b w:val="0"/>
                <w:i w:val="0"/>
                <w:sz w:val="18"/>
              </w:rPr>
              <w:t>0.060</w:t>
            </w:r>
          </w:p>
        </w:tc>
        <w:tc>
          <w:tcPr>
            <w:tcW w:type="dxa" w:w="720"/>
          </w:tcPr>
          <w:p>
            <w:r>
              <w:rPr>
                <w:b w:val="0"/>
                <w:i w:val="0"/>
                <w:sz w:val="18"/>
              </w:rPr>
              <w:t>0.120</w:t>
            </w:r>
          </w:p>
        </w:tc>
        <w:tc>
          <w:tcPr>
            <w:tcW w:type="dxa" w:w="720"/>
          </w:tcPr>
          <w:p>
            <w:r>
              <w:rPr>
                <w:b w:val="0"/>
                <w:i w:val="0"/>
                <w:sz w:val="18"/>
              </w:rPr>
              <w:t>0.083</w:t>
            </w:r>
          </w:p>
        </w:tc>
        <w:tc>
          <w:tcPr>
            <w:tcW w:type="dxa" w:w="720"/>
          </w:tcPr>
          <w:p>
            <w:r>
              <w:rPr>
                <w:b w:val="0"/>
                <w:i w:val="0"/>
                <w:sz w:val="18"/>
              </w:rPr>
              <w:t>0.158</w:t>
            </w:r>
          </w:p>
        </w:tc>
        <w:tc>
          <w:tcPr>
            <w:tcW w:type="dxa" w:w="720"/>
          </w:tcPr>
          <w:p>
            <w:r>
              <w:rPr>
                <w:b w:val="0"/>
                <w:i w:val="0"/>
                <w:sz w:val="18"/>
              </w:rPr>
              <w:t>0.110</w:t>
            </w:r>
          </w:p>
        </w:tc>
        <w:tc>
          <w:tcPr>
            <w:tcW w:type="dxa" w:w="720"/>
          </w:tcPr>
          <w:p>
            <w:r>
              <w:rPr>
                <w:b w:val="0"/>
                <w:i w:val="0"/>
                <w:sz w:val="18"/>
              </w:rPr>
              <w:t>0.311</w:t>
            </w:r>
          </w:p>
        </w:tc>
        <w:tc>
          <w:tcPr>
            <w:tcW w:type="dxa" w:w="720"/>
          </w:tcPr>
          <w:p>
            <w:r>
              <w:rPr>
                <w:b w:val="0"/>
                <w:i w:val="0"/>
                <w:sz w:val="18"/>
              </w:rPr>
              <w:t>0.294</w:t>
            </w:r>
          </w:p>
        </w:tc>
      </w:tr>
      <w:tr>
        <w:tc>
          <w:tcPr>
            <w:tcW w:type="dxa" w:w="720"/>
          </w:tcPr>
          <w:p>
            <w:r>
              <w:rPr>
                <w:b w:val="0"/>
                <w:i w:val="0"/>
                <w:sz w:val="18"/>
              </w:rPr>
              <w:t>15</w:t>
            </w:r>
          </w:p>
        </w:tc>
        <w:tc>
          <w:tcPr>
            <w:tcW w:type="dxa" w:w="720"/>
          </w:tcPr>
          <w:p>
            <w:r>
              <w:rPr>
                <w:b w:val="0"/>
                <w:i w:val="0"/>
                <w:sz w:val="18"/>
              </w:rPr>
              <w:t>0.025</w:t>
            </w:r>
          </w:p>
        </w:tc>
        <w:tc>
          <w:tcPr>
            <w:tcW w:type="dxa" w:w="720"/>
          </w:tcPr>
          <w:p>
            <w:r>
              <w:rPr>
                <w:b w:val="0"/>
                <w:i w:val="0"/>
                <w:sz w:val="18"/>
              </w:rPr>
              <w:t>0.035</w:t>
            </w:r>
          </w:p>
        </w:tc>
        <w:tc>
          <w:tcPr>
            <w:tcW w:type="dxa" w:w="720"/>
          </w:tcPr>
          <w:p>
            <w:r>
              <w:rPr>
                <w:b w:val="0"/>
                <w:i w:val="0"/>
                <w:sz w:val="18"/>
              </w:rPr>
              <w:t>0.048</w:t>
            </w:r>
          </w:p>
        </w:tc>
        <w:tc>
          <w:tcPr>
            <w:tcW w:type="dxa" w:w="720"/>
          </w:tcPr>
          <w:p>
            <w:r>
              <w:rPr>
                <w:b w:val="0"/>
                <w:i w:val="0"/>
                <w:sz w:val="18"/>
              </w:rPr>
              <w:t>0.044</w:t>
            </w:r>
          </w:p>
        </w:tc>
        <w:tc>
          <w:tcPr>
            <w:tcW w:type="dxa" w:w="720"/>
          </w:tcPr>
          <w:p>
            <w:r>
              <w:rPr>
                <w:b w:val="0"/>
                <w:i w:val="0"/>
                <w:sz w:val="18"/>
              </w:rPr>
              <w:t>0.045</w:t>
            </w:r>
          </w:p>
        </w:tc>
        <w:tc>
          <w:tcPr>
            <w:tcW w:type="dxa" w:w="720"/>
          </w:tcPr>
          <w:p>
            <w:r>
              <w:rPr>
                <w:b w:val="0"/>
                <w:i w:val="0"/>
                <w:sz w:val="18"/>
              </w:rPr>
              <w:t>0.112</w:t>
            </w:r>
          </w:p>
        </w:tc>
        <w:tc>
          <w:tcPr>
            <w:tcW w:type="dxa" w:w="720"/>
          </w:tcPr>
          <w:p>
            <w:r>
              <w:rPr>
                <w:b w:val="0"/>
                <w:i w:val="0"/>
                <w:sz w:val="18"/>
              </w:rPr>
              <w:t>0.078</w:t>
            </w:r>
          </w:p>
        </w:tc>
        <w:tc>
          <w:tcPr>
            <w:tcW w:type="dxa" w:w="720"/>
          </w:tcPr>
          <w:p>
            <w:r>
              <w:rPr>
                <w:b w:val="0"/>
                <w:i w:val="0"/>
                <w:sz w:val="18"/>
              </w:rPr>
              <w:t>0.154</w:t>
            </w:r>
          </w:p>
        </w:tc>
        <w:tc>
          <w:tcPr>
            <w:tcW w:type="dxa" w:w="720"/>
          </w:tcPr>
          <w:p>
            <w:r>
              <w:rPr>
                <w:b w:val="0"/>
                <w:i w:val="0"/>
                <w:sz w:val="18"/>
              </w:rPr>
              <w:t>0.113</w:t>
            </w:r>
          </w:p>
        </w:tc>
        <w:tc>
          <w:tcPr>
            <w:tcW w:type="dxa" w:w="720"/>
          </w:tcPr>
          <w:p>
            <w:r>
              <w:rPr>
                <w:b w:val="0"/>
                <w:i w:val="0"/>
                <w:sz w:val="18"/>
              </w:rPr>
              <w:t>0.345</w:t>
            </w:r>
          </w:p>
        </w:tc>
        <w:tc>
          <w:tcPr>
            <w:tcW w:type="dxa" w:w="720"/>
          </w:tcPr>
          <w:p>
            <w:r>
              <w:rPr>
                <w:b w:val="0"/>
                <w:i w:val="0"/>
                <w:sz w:val="18"/>
              </w:rPr>
              <w:t>0.326</w:t>
            </w:r>
          </w:p>
        </w:tc>
      </w:tr>
    </w:tbl>
    <w:p>
      <w:pPr>
        <w:spacing w:after="40"/>
      </w:pPr>
    </w:p>
    <w:p>
      <w:pPr>
        <w:pStyle w:val="Heading4"/>
      </w:pPr>
      <w:r>
        <w:t>Adapted arm: influenza-Japan</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rPr>
          <w:tblHeader w:val="true"/>
        </w:trPr>
        <w:tc>
          <w:tcPr>
            <w:tcW w:type="dxa" w:w="1080"/>
          </w:tcPr>
          <w:p>
            <w:r>
              <w:rPr>
                <w:b/>
                <w:i w:val="0"/>
                <w:sz w:val="18"/>
              </w:rPr>
              <w:t>h</w:t>
            </w:r>
          </w:p>
        </w:tc>
        <w:tc>
          <w:tcPr>
            <w:tcW w:type="dxa" w:w="1080"/>
          </w:tcPr>
          <w:p>
            <w:r>
              <w:rPr>
                <w:b/>
                <w:i w:val="0"/>
                <w:sz w:val="18"/>
              </w:rPr>
              <w:t>WIS</w:t>
            </w:r>
          </w:p>
        </w:tc>
        <w:tc>
          <w:tcPr>
            <w:tcW w:type="dxa" w:w="1080"/>
          </w:tcPr>
          <w:p>
            <w:r>
              <w:rPr>
                <w:b/>
                <w:i w:val="0"/>
                <w:sz w:val="18"/>
              </w:rPr>
              <w:t>CRPS (5-q approx)</w:t>
            </w:r>
          </w:p>
        </w:tc>
        <w:tc>
          <w:tcPr>
            <w:tcW w:type="dxa" w:w="1080"/>
          </w:tcPr>
          <w:p>
            <w:r>
              <w:rPr>
                <w:b/>
                <w:i w:val="0"/>
                <w:sz w:val="18"/>
              </w:rPr>
              <w:t>Coverage 50%</w:t>
            </w:r>
          </w:p>
        </w:tc>
        <w:tc>
          <w:tcPr>
            <w:tcW w:type="dxa" w:w="1080"/>
          </w:tcPr>
          <w:p>
            <w:r>
              <w:rPr>
                <w:b/>
                <w:i w:val="0"/>
                <w:sz w:val="18"/>
              </w:rPr>
              <w:t>Coverage 90%</w:t>
            </w:r>
          </w:p>
        </w:tc>
        <w:tc>
          <w:tcPr>
            <w:tcW w:type="dxa" w:w="1080"/>
          </w:tcPr>
          <w:p>
            <w:r>
              <w:rPr>
                <w:b/>
                <w:i w:val="0"/>
                <w:sz w:val="18"/>
              </w:rPr>
              <w:t>Width 50%</w:t>
            </w:r>
          </w:p>
        </w:tc>
        <w:tc>
          <w:tcPr>
            <w:tcW w:type="dxa" w:w="1080"/>
          </w:tcPr>
          <w:p>
            <w:r>
              <w:rPr>
                <w:b/>
                <w:i w:val="0"/>
                <w:sz w:val="18"/>
              </w:rPr>
              <w:t>Width 90%</w:t>
            </w:r>
          </w:p>
        </w:tc>
        <w:tc>
          <w:tcPr>
            <w:tcW w:type="dxa" w:w="1080"/>
          </w:tcPr>
          <w:p>
            <w:r>
              <w:rPr>
                <w:b/>
                <w:i w:val="0"/>
                <w:sz w:val="18"/>
              </w:rPr>
              <w:t>Naive WIS floor (=MAE)</w:t>
            </w:r>
          </w:p>
        </w:tc>
      </w:tr>
      <w:tr>
        <w:tc>
          <w:tcPr>
            <w:tcW w:type="dxa" w:w="1080"/>
          </w:tcPr>
          <w:p>
            <w:r>
              <w:rPr>
                <w:b w:val="0"/>
                <w:i w:val="0"/>
                <w:sz w:val="18"/>
              </w:rPr>
              <w:t>3</w:t>
            </w:r>
          </w:p>
        </w:tc>
        <w:tc>
          <w:tcPr>
            <w:tcW w:type="dxa" w:w="1080"/>
          </w:tcPr>
          <w:p>
            <w:r>
              <w:rPr>
                <w:b w:val="0"/>
                <w:i w:val="0"/>
                <w:sz w:val="18"/>
              </w:rPr>
              <w:t>158.5 ± 5.351 (5)</w:t>
            </w:r>
          </w:p>
        </w:tc>
        <w:tc>
          <w:tcPr>
            <w:tcW w:type="dxa" w:w="1080"/>
          </w:tcPr>
          <w:p>
            <w:r>
              <w:rPr>
                <w:b w:val="0"/>
                <w:i w:val="0"/>
                <w:sz w:val="18"/>
              </w:rPr>
              <w:t>158.5 ± 5.351 (5)</w:t>
            </w:r>
          </w:p>
        </w:tc>
        <w:tc>
          <w:tcPr>
            <w:tcW w:type="dxa" w:w="1080"/>
          </w:tcPr>
          <w:p>
            <w:r>
              <w:rPr>
                <w:b w:val="0"/>
                <w:i w:val="0"/>
                <w:sz w:val="18"/>
              </w:rPr>
              <w:t>0.4938 ± 0.0225 (5)</w:t>
            </w:r>
          </w:p>
        </w:tc>
        <w:tc>
          <w:tcPr>
            <w:tcW w:type="dxa" w:w="1080"/>
          </w:tcPr>
          <w:p>
            <w:r>
              <w:rPr>
                <w:b w:val="0"/>
                <w:i w:val="0"/>
                <w:sz w:val="18"/>
              </w:rPr>
              <w:t>0.8989 ± 0.0062 (5)</w:t>
            </w:r>
          </w:p>
        </w:tc>
        <w:tc>
          <w:tcPr>
            <w:tcW w:type="dxa" w:w="1080"/>
          </w:tcPr>
          <w:p>
            <w:r>
              <w:rPr>
                <w:b w:val="0"/>
                <w:i w:val="0"/>
                <w:sz w:val="18"/>
              </w:rPr>
              <w:t>473.2 ± 81.58 (5)</w:t>
            </w:r>
          </w:p>
        </w:tc>
        <w:tc>
          <w:tcPr>
            <w:tcW w:type="dxa" w:w="1080"/>
          </w:tcPr>
          <w:p>
            <w:r>
              <w:rPr>
                <w:b w:val="0"/>
                <w:i w:val="0"/>
                <w:sz w:val="18"/>
              </w:rPr>
              <w:t>1,662 ± 261.7 (5)</w:t>
            </w:r>
          </w:p>
        </w:tc>
        <w:tc>
          <w:tcPr>
            <w:tcW w:type="dxa" w:w="1080"/>
          </w:tcPr>
          <w:p>
            <w:r>
              <w:rPr>
                <w:b w:val="0"/>
                <w:i w:val="0"/>
                <w:sz w:val="18"/>
              </w:rPr>
              <w:t>238.0 (seasonal)</w:t>
            </w:r>
          </w:p>
        </w:tc>
      </w:tr>
      <w:tr>
        <w:tc>
          <w:tcPr>
            <w:tcW w:type="dxa" w:w="1080"/>
          </w:tcPr>
          <w:p>
            <w:r>
              <w:rPr>
                <w:b w:val="0"/>
                <w:i w:val="0"/>
                <w:sz w:val="18"/>
              </w:rPr>
              <w:t>5</w:t>
            </w:r>
          </w:p>
        </w:tc>
        <w:tc>
          <w:tcPr>
            <w:tcW w:type="dxa" w:w="1080"/>
          </w:tcPr>
          <w:p>
            <w:r>
              <w:rPr>
                <w:b w:val="0"/>
                <w:i w:val="0"/>
                <w:sz w:val="18"/>
              </w:rPr>
              <w:t>234.8 ± 12.91 (5)</w:t>
            </w:r>
          </w:p>
        </w:tc>
        <w:tc>
          <w:tcPr>
            <w:tcW w:type="dxa" w:w="1080"/>
          </w:tcPr>
          <w:p>
            <w:r>
              <w:rPr>
                <w:b w:val="0"/>
                <w:i w:val="0"/>
                <w:sz w:val="18"/>
              </w:rPr>
              <w:t>234.8 ± 12.91 (5)</w:t>
            </w:r>
          </w:p>
        </w:tc>
        <w:tc>
          <w:tcPr>
            <w:tcW w:type="dxa" w:w="1080"/>
          </w:tcPr>
          <w:p>
            <w:r>
              <w:rPr>
                <w:b w:val="0"/>
                <w:i w:val="0"/>
                <w:sz w:val="18"/>
              </w:rPr>
              <w:t>0.4823 ± 0.0375 (5)</w:t>
            </w:r>
          </w:p>
        </w:tc>
        <w:tc>
          <w:tcPr>
            <w:tcW w:type="dxa" w:w="1080"/>
          </w:tcPr>
          <w:p>
            <w:r>
              <w:rPr>
                <w:b w:val="0"/>
                <w:i w:val="0"/>
                <w:sz w:val="18"/>
              </w:rPr>
              <w:t>0.9003 ± 0.0107 (5)</w:t>
            </w:r>
          </w:p>
        </w:tc>
        <w:tc>
          <w:tcPr>
            <w:tcW w:type="dxa" w:w="1080"/>
          </w:tcPr>
          <w:p>
            <w:r>
              <w:rPr>
                <w:b w:val="0"/>
                <w:i w:val="0"/>
                <w:sz w:val="18"/>
              </w:rPr>
              <w:t>474.5 ± 81.05 (5)</w:t>
            </w:r>
          </w:p>
        </w:tc>
        <w:tc>
          <w:tcPr>
            <w:tcW w:type="dxa" w:w="1080"/>
          </w:tcPr>
          <w:p>
            <w:r>
              <w:rPr>
                <w:b w:val="0"/>
                <w:i w:val="0"/>
                <w:sz w:val="18"/>
              </w:rPr>
              <w:t>1,764 ± 98.44 (5)</w:t>
            </w:r>
          </w:p>
        </w:tc>
        <w:tc>
          <w:tcPr>
            <w:tcW w:type="dxa" w:w="1080"/>
          </w:tcPr>
          <w:p>
            <w:r>
              <w:rPr>
                <w:b w:val="0"/>
                <w:i w:val="0"/>
                <w:sz w:val="18"/>
              </w:rPr>
              <w:t>257.8 (seasonal)</w:t>
            </w:r>
          </w:p>
        </w:tc>
      </w:tr>
      <w:tr>
        <w:tc>
          <w:tcPr>
            <w:tcW w:type="dxa" w:w="1080"/>
          </w:tcPr>
          <w:p>
            <w:r>
              <w:rPr>
                <w:b w:val="0"/>
                <w:i w:val="0"/>
                <w:sz w:val="18"/>
              </w:rPr>
              <w:t>10</w:t>
            </w:r>
          </w:p>
        </w:tc>
        <w:tc>
          <w:tcPr>
            <w:tcW w:type="dxa" w:w="1080"/>
          </w:tcPr>
          <w:p>
            <w:r>
              <w:rPr>
                <w:b w:val="0"/>
                <w:i w:val="0"/>
                <w:sz w:val="18"/>
              </w:rPr>
              <w:t>409.9 ± 20.67 (5)</w:t>
            </w:r>
          </w:p>
        </w:tc>
        <w:tc>
          <w:tcPr>
            <w:tcW w:type="dxa" w:w="1080"/>
          </w:tcPr>
          <w:p>
            <w:r>
              <w:rPr>
                <w:b w:val="0"/>
                <w:i w:val="0"/>
                <w:sz w:val="18"/>
              </w:rPr>
              <w:t>409.9 ± 20.67 (5)</w:t>
            </w:r>
          </w:p>
        </w:tc>
        <w:tc>
          <w:tcPr>
            <w:tcW w:type="dxa" w:w="1080"/>
          </w:tcPr>
          <w:p>
            <w:r>
              <w:rPr>
                <w:b w:val="0"/>
                <w:i w:val="0"/>
                <w:sz w:val="18"/>
              </w:rPr>
              <w:t>0.4767 ± 0.0370 (5)</w:t>
            </w:r>
          </w:p>
        </w:tc>
        <w:tc>
          <w:tcPr>
            <w:tcW w:type="dxa" w:w="1080"/>
          </w:tcPr>
          <w:p>
            <w:r>
              <w:rPr>
                <w:b w:val="0"/>
                <w:i w:val="0"/>
                <w:sz w:val="18"/>
              </w:rPr>
              <w:t>0.8818 ± 0.0250 (5)</w:t>
            </w:r>
          </w:p>
        </w:tc>
        <w:tc>
          <w:tcPr>
            <w:tcW w:type="dxa" w:w="1080"/>
          </w:tcPr>
          <w:p>
            <w:r>
              <w:rPr>
                <w:b w:val="0"/>
                <w:i w:val="0"/>
                <w:sz w:val="18"/>
              </w:rPr>
              <w:t>370.5 ± 32.78 (5)</w:t>
            </w:r>
          </w:p>
        </w:tc>
        <w:tc>
          <w:tcPr>
            <w:tcW w:type="dxa" w:w="1080"/>
          </w:tcPr>
          <w:p>
            <w:r>
              <w:rPr>
                <w:b w:val="0"/>
                <w:i w:val="0"/>
                <w:sz w:val="18"/>
              </w:rPr>
              <w:t>1,544 ± 185.4 (5)</w:t>
            </w:r>
          </w:p>
        </w:tc>
        <w:tc>
          <w:tcPr>
            <w:tcW w:type="dxa" w:w="1080"/>
          </w:tcPr>
          <w:p>
            <w:r>
              <w:rPr>
                <w:b w:val="0"/>
                <w:i w:val="0"/>
                <w:sz w:val="18"/>
              </w:rPr>
              <w:t>319.6 (seasonal)</w:t>
            </w:r>
          </w:p>
        </w:tc>
      </w:tr>
      <w:tr>
        <w:tc>
          <w:tcPr>
            <w:tcW w:type="dxa" w:w="1080"/>
          </w:tcPr>
          <w:p>
            <w:r>
              <w:rPr>
                <w:b w:val="0"/>
                <w:i w:val="0"/>
                <w:sz w:val="18"/>
              </w:rPr>
              <w:t>15</w:t>
            </w:r>
          </w:p>
        </w:tc>
        <w:tc>
          <w:tcPr>
            <w:tcW w:type="dxa" w:w="1080"/>
          </w:tcPr>
          <w:p>
            <w:r>
              <w:rPr>
                <w:b w:val="0"/>
                <w:i w:val="0"/>
                <w:sz w:val="18"/>
              </w:rPr>
              <w:t>418.4 ± 27.88 (5)</w:t>
            </w:r>
          </w:p>
        </w:tc>
        <w:tc>
          <w:tcPr>
            <w:tcW w:type="dxa" w:w="1080"/>
          </w:tcPr>
          <w:p>
            <w:r>
              <w:rPr>
                <w:b w:val="0"/>
                <w:i w:val="0"/>
                <w:sz w:val="18"/>
              </w:rPr>
              <w:t>418.4 ± 27.88 (5)</w:t>
            </w:r>
          </w:p>
        </w:tc>
        <w:tc>
          <w:tcPr>
            <w:tcW w:type="dxa" w:w="1080"/>
          </w:tcPr>
          <w:p>
            <w:r>
              <w:rPr>
                <w:b w:val="0"/>
                <w:i w:val="0"/>
                <w:sz w:val="18"/>
              </w:rPr>
              <w:t>0.4759 ± 0.0278 (5)</w:t>
            </w:r>
          </w:p>
        </w:tc>
        <w:tc>
          <w:tcPr>
            <w:tcW w:type="dxa" w:w="1080"/>
          </w:tcPr>
          <w:p>
            <w:r>
              <w:rPr>
                <w:b w:val="0"/>
                <w:i w:val="0"/>
                <w:sz w:val="18"/>
              </w:rPr>
              <w:t>0.8874 ± 0.0237 (5)</w:t>
            </w:r>
          </w:p>
        </w:tc>
        <w:tc>
          <w:tcPr>
            <w:tcW w:type="dxa" w:w="1080"/>
          </w:tcPr>
          <w:p>
            <w:r>
              <w:rPr>
                <w:b w:val="0"/>
                <w:i w:val="0"/>
                <w:sz w:val="18"/>
              </w:rPr>
              <w:t>363.7 ± 39.33 (5)</w:t>
            </w:r>
          </w:p>
        </w:tc>
        <w:tc>
          <w:tcPr>
            <w:tcW w:type="dxa" w:w="1080"/>
          </w:tcPr>
          <w:p>
            <w:r>
              <w:rPr>
                <w:b w:val="0"/>
                <w:i w:val="0"/>
                <w:sz w:val="18"/>
              </w:rPr>
              <w:t>1,438 ± 125.0 (5)</w:t>
            </w:r>
          </w:p>
        </w:tc>
        <w:tc>
          <w:tcPr>
            <w:tcW w:type="dxa" w:w="1080"/>
          </w:tcPr>
          <w:p>
            <w:r>
              <w:rPr>
                <w:b w:val="0"/>
                <w:i w:val="0"/>
                <w:sz w:val="18"/>
              </w:rPr>
              <w:t>334.3 (seasonal)</w:t>
            </w:r>
          </w:p>
        </w:tc>
      </w:tr>
    </w:tbl>
    <w:p>
      <w:pPr>
        <w:spacing w:after="40"/>
      </w:pPr>
    </w:p>
    <w:tbl>
      <w:tblPr>
        <w:tblStyle w:val="LightGrid-Accent1"/>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rPr>
          <w:tblHeader w:val="true"/>
        </w:trPr>
        <w:tc>
          <w:tcPr>
            <w:tcW w:type="dxa" w:w="720"/>
          </w:tcPr>
          <w:p>
            <w:r>
              <w:rPr>
                <w:b/>
                <w:i w:val="0"/>
                <w:sz w:val="18"/>
              </w:rPr>
              <w:t>h</w:t>
            </w:r>
          </w:p>
        </w:tc>
        <w:tc>
          <w:tcPr>
            <w:tcW w:type="dxa" w:w="720"/>
          </w:tcPr>
          <w:p>
            <w:r>
              <w:rPr>
                <w:b/>
                <w:i w:val="0"/>
                <w:sz w:val="18"/>
              </w:rPr>
              <w:t>0.0-0.1</w:t>
            </w:r>
          </w:p>
        </w:tc>
        <w:tc>
          <w:tcPr>
            <w:tcW w:type="dxa" w:w="720"/>
          </w:tcPr>
          <w:p>
            <w:r>
              <w:rPr>
                <w:b/>
                <w:i w:val="0"/>
                <w:sz w:val="18"/>
              </w:rPr>
              <w:t>0.1-0.2</w:t>
            </w:r>
          </w:p>
        </w:tc>
        <w:tc>
          <w:tcPr>
            <w:tcW w:type="dxa" w:w="720"/>
          </w:tcPr>
          <w:p>
            <w:r>
              <w:rPr>
                <w:b/>
                <w:i w:val="0"/>
                <w:sz w:val="18"/>
              </w:rPr>
              <w:t>0.2-0.3</w:t>
            </w:r>
          </w:p>
        </w:tc>
        <w:tc>
          <w:tcPr>
            <w:tcW w:type="dxa" w:w="720"/>
          </w:tcPr>
          <w:p>
            <w:r>
              <w:rPr>
                <w:b/>
                <w:i w:val="0"/>
                <w:sz w:val="18"/>
              </w:rPr>
              <w:t>0.3-0.4</w:t>
            </w:r>
          </w:p>
        </w:tc>
        <w:tc>
          <w:tcPr>
            <w:tcW w:type="dxa" w:w="720"/>
          </w:tcPr>
          <w:p>
            <w:r>
              <w:rPr>
                <w:b/>
                <w:i w:val="0"/>
                <w:sz w:val="18"/>
              </w:rPr>
              <w:t>0.4-0.5</w:t>
            </w:r>
          </w:p>
        </w:tc>
        <w:tc>
          <w:tcPr>
            <w:tcW w:type="dxa" w:w="720"/>
          </w:tcPr>
          <w:p>
            <w:r>
              <w:rPr>
                <w:b/>
                <w:i w:val="0"/>
                <w:sz w:val="18"/>
              </w:rPr>
              <w:t>0.5-0.6</w:t>
            </w:r>
          </w:p>
        </w:tc>
        <w:tc>
          <w:tcPr>
            <w:tcW w:type="dxa" w:w="720"/>
          </w:tcPr>
          <w:p>
            <w:r>
              <w:rPr>
                <w:b/>
                <w:i w:val="0"/>
                <w:sz w:val="18"/>
              </w:rPr>
              <w:t>0.6-0.7</w:t>
            </w:r>
          </w:p>
        </w:tc>
        <w:tc>
          <w:tcPr>
            <w:tcW w:type="dxa" w:w="720"/>
          </w:tcPr>
          <w:p>
            <w:r>
              <w:rPr>
                <w:b/>
                <w:i w:val="0"/>
                <w:sz w:val="18"/>
              </w:rPr>
              <w:t>0.7-0.8</w:t>
            </w:r>
          </w:p>
        </w:tc>
        <w:tc>
          <w:tcPr>
            <w:tcW w:type="dxa" w:w="720"/>
          </w:tcPr>
          <w:p>
            <w:r>
              <w:rPr>
                <w:b/>
                <w:i w:val="0"/>
                <w:sz w:val="18"/>
              </w:rPr>
              <w:t>0.8-0.9</w:t>
            </w:r>
          </w:p>
        </w:tc>
        <w:tc>
          <w:tcPr>
            <w:tcW w:type="dxa" w:w="720"/>
          </w:tcPr>
          <w:p>
            <w:r>
              <w:rPr>
                <w:b/>
                <w:i w:val="0"/>
                <w:sz w:val="18"/>
              </w:rPr>
              <w:t>0.9-1.0</w:t>
            </w:r>
          </w:p>
        </w:tc>
        <w:tc>
          <w:tcPr>
            <w:tcW w:type="dxa" w:w="720"/>
          </w:tcPr>
          <w:p>
            <w:r>
              <w:rPr>
                <w:b/>
                <w:i w:val="0"/>
                <w:sz w:val="18"/>
              </w:rPr>
              <w:t>saturated</w:t>
            </w:r>
          </w:p>
        </w:tc>
      </w:tr>
      <w:tr>
        <w:tc>
          <w:tcPr>
            <w:tcW w:type="dxa" w:w="720"/>
          </w:tcPr>
          <w:p>
            <w:r>
              <w:rPr>
                <w:b w:val="0"/>
                <w:i w:val="0"/>
                <w:sz w:val="18"/>
              </w:rPr>
              <w:t>3</w:t>
            </w:r>
          </w:p>
        </w:tc>
        <w:tc>
          <w:tcPr>
            <w:tcW w:type="dxa" w:w="720"/>
          </w:tcPr>
          <w:p>
            <w:r>
              <w:rPr>
                <w:b w:val="0"/>
                <w:i w:val="0"/>
                <w:sz w:val="18"/>
              </w:rPr>
              <w:t>0.078</w:t>
            </w:r>
          </w:p>
        </w:tc>
        <w:tc>
          <w:tcPr>
            <w:tcW w:type="dxa" w:w="720"/>
          </w:tcPr>
          <w:p>
            <w:r>
              <w:rPr>
                <w:b w:val="0"/>
                <w:i w:val="0"/>
                <w:sz w:val="18"/>
              </w:rPr>
              <w:t>0.092</w:t>
            </w:r>
          </w:p>
        </w:tc>
        <w:tc>
          <w:tcPr>
            <w:tcW w:type="dxa" w:w="720"/>
          </w:tcPr>
          <w:p>
            <w:r>
              <w:rPr>
                <w:b w:val="0"/>
                <w:i w:val="0"/>
                <w:sz w:val="18"/>
              </w:rPr>
              <w:t>0.093</w:t>
            </w:r>
          </w:p>
        </w:tc>
        <w:tc>
          <w:tcPr>
            <w:tcW w:type="dxa" w:w="720"/>
          </w:tcPr>
          <w:p>
            <w:r>
              <w:rPr>
                <w:b w:val="0"/>
                <w:i w:val="0"/>
                <w:sz w:val="18"/>
              </w:rPr>
              <w:t>0.087</w:t>
            </w:r>
          </w:p>
        </w:tc>
        <w:tc>
          <w:tcPr>
            <w:tcW w:type="dxa" w:w="720"/>
          </w:tcPr>
          <w:p>
            <w:r>
              <w:rPr>
                <w:b w:val="0"/>
                <w:i w:val="0"/>
                <w:sz w:val="18"/>
              </w:rPr>
              <w:t>0.080</w:t>
            </w:r>
          </w:p>
        </w:tc>
        <w:tc>
          <w:tcPr>
            <w:tcW w:type="dxa" w:w="720"/>
          </w:tcPr>
          <w:p>
            <w:r>
              <w:rPr>
                <w:b w:val="0"/>
                <w:i w:val="0"/>
                <w:sz w:val="18"/>
              </w:rPr>
              <w:t>0.140</w:t>
            </w:r>
          </w:p>
        </w:tc>
        <w:tc>
          <w:tcPr>
            <w:tcW w:type="dxa" w:w="720"/>
          </w:tcPr>
          <w:p>
            <w:r>
              <w:rPr>
                <w:b w:val="0"/>
                <w:i w:val="0"/>
                <w:sz w:val="18"/>
              </w:rPr>
              <w:t>0.104</w:t>
            </w:r>
          </w:p>
        </w:tc>
        <w:tc>
          <w:tcPr>
            <w:tcW w:type="dxa" w:w="720"/>
          </w:tcPr>
          <w:p>
            <w:r>
              <w:rPr>
                <w:b w:val="0"/>
                <w:i w:val="0"/>
                <w:sz w:val="18"/>
              </w:rPr>
              <w:t>0.159</w:t>
            </w:r>
          </w:p>
        </w:tc>
        <w:tc>
          <w:tcPr>
            <w:tcW w:type="dxa" w:w="720"/>
          </w:tcPr>
          <w:p>
            <w:r>
              <w:rPr>
                <w:b w:val="0"/>
                <w:i w:val="0"/>
                <w:sz w:val="18"/>
              </w:rPr>
              <w:t>0.088</w:t>
            </w:r>
          </w:p>
        </w:tc>
        <w:tc>
          <w:tcPr>
            <w:tcW w:type="dxa" w:w="720"/>
          </w:tcPr>
          <w:p>
            <w:r>
              <w:rPr>
                <w:b w:val="0"/>
                <w:i w:val="0"/>
                <w:sz w:val="18"/>
              </w:rPr>
              <w:t>0.080</w:t>
            </w:r>
          </w:p>
        </w:tc>
        <w:tc>
          <w:tcPr>
            <w:tcW w:type="dxa" w:w="720"/>
          </w:tcPr>
          <w:p>
            <w:r>
              <w:rPr>
                <w:b w:val="0"/>
                <w:i w:val="0"/>
                <w:sz w:val="18"/>
              </w:rPr>
              <w:t>0.101</w:t>
            </w:r>
          </w:p>
        </w:tc>
      </w:tr>
      <w:tr>
        <w:tc>
          <w:tcPr>
            <w:tcW w:type="dxa" w:w="720"/>
          </w:tcPr>
          <w:p>
            <w:r>
              <w:rPr>
                <w:b w:val="0"/>
                <w:i w:val="0"/>
                <w:sz w:val="18"/>
              </w:rPr>
              <w:t>5</w:t>
            </w:r>
          </w:p>
        </w:tc>
        <w:tc>
          <w:tcPr>
            <w:tcW w:type="dxa" w:w="720"/>
          </w:tcPr>
          <w:p>
            <w:r>
              <w:rPr>
                <w:b w:val="0"/>
                <w:i w:val="0"/>
                <w:sz w:val="18"/>
              </w:rPr>
              <w:t>0.076</w:t>
            </w:r>
          </w:p>
        </w:tc>
        <w:tc>
          <w:tcPr>
            <w:tcW w:type="dxa" w:w="720"/>
          </w:tcPr>
          <w:p>
            <w:r>
              <w:rPr>
                <w:b w:val="0"/>
                <w:i w:val="0"/>
                <w:sz w:val="18"/>
              </w:rPr>
              <w:t>0.077</w:t>
            </w:r>
          </w:p>
        </w:tc>
        <w:tc>
          <w:tcPr>
            <w:tcW w:type="dxa" w:w="720"/>
          </w:tcPr>
          <w:p>
            <w:r>
              <w:rPr>
                <w:b w:val="0"/>
                <w:i w:val="0"/>
                <w:sz w:val="18"/>
              </w:rPr>
              <w:t>0.086</w:t>
            </w:r>
          </w:p>
        </w:tc>
        <w:tc>
          <w:tcPr>
            <w:tcW w:type="dxa" w:w="720"/>
          </w:tcPr>
          <w:p>
            <w:r>
              <w:rPr>
                <w:b w:val="0"/>
                <w:i w:val="0"/>
                <w:sz w:val="18"/>
              </w:rPr>
              <w:t>0.086</w:t>
            </w:r>
          </w:p>
        </w:tc>
        <w:tc>
          <w:tcPr>
            <w:tcW w:type="dxa" w:w="720"/>
          </w:tcPr>
          <w:p>
            <w:r>
              <w:rPr>
                <w:b w:val="0"/>
                <w:i w:val="0"/>
                <w:sz w:val="18"/>
              </w:rPr>
              <w:t>0.072</w:t>
            </w:r>
          </w:p>
        </w:tc>
        <w:tc>
          <w:tcPr>
            <w:tcW w:type="dxa" w:w="720"/>
          </w:tcPr>
          <w:p>
            <w:r>
              <w:rPr>
                <w:b w:val="0"/>
                <w:i w:val="0"/>
                <w:sz w:val="18"/>
              </w:rPr>
              <w:t>0.133</w:t>
            </w:r>
          </w:p>
        </w:tc>
        <w:tc>
          <w:tcPr>
            <w:tcW w:type="dxa" w:w="720"/>
          </w:tcPr>
          <w:p>
            <w:r>
              <w:rPr>
                <w:b w:val="0"/>
                <w:i w:val="0"/>
                <w:sz w:val="18"/>
              </w:rPr>
              <w:t>0.104</w:t>
            </w:r>
          </w:p>
        </w:tc>
        <w:tc>
          <w:tcPr>
            <w:tcW w:type="dxa" w:w="720"/>
          </w:tcPr>
          <w:p>
            <w:r>
              <w:rPr>
                <w:b w:val="0"/>
                <w:i w:val="0"/>
                <w:sz w:val="18"/>
              </w:rPr>
              <w:t>0.176</w:t>
            </w:r>
          </w:p>
        </w:tc>
        <w:tc>
          <w:tcPr>
            <w:tcW w:type="dxa" w:w="720"/>
          </w:tcPr>
          <w:p>
            <w:r>
              <w:rPr>
                <w:b w:val="0"/>
                <w:i w:val="0"/>
                <w:sz w:val="18"/>
              </w:rPr>
              <w:t>0.109</w:t>
            </w:r>
          </w:p>
        </w:tc>
        <w:tc>
          <w:tcPr>
            <w:tcW w:type="dxa" w:w="720"/>
          </w:tcPr>
          <w:p>
            <w:r>
              <w:rPr>
                <w:b w:val="0"/>
                <w:i w:val="0"/>
                <w:sz w:val="18"/>
              </w:rPr>
              <w:t>0.079</w:t>
            </w:r>
          </w:p>
        </w:tc>
        <w:tc>
          <w:tcPr>
            <w:tcW w:type="dxa" w:w="720"/>
          </w:tcPr>
          <w:p>
            <w:r>
              <w:rPr>
                <w:b w:val="0"/>
                <w:i w:val="0"/>
                <w:sz w:val="18"/>
              </w:rPr>
              <w:t>0.100</w:t>
            </w:r>
          </w:p>
        </w:tc>
      </w:tr>
      <w:tr>
        <w:tc>
          <w:tcPr>
            <w:tcW w:type="dxa" w:w="720"/>
          </w:tcPr>
          <w:p>
            <w:r>
              <w:rPr>
                <w:b w:val="0"/>
                <w:i w:val="0"/>
                <w:sz w:val="18"/>
              </w:rPr>
              <w:t>10</w:t>
            </w:r>
          </w:p>
        </w:tc>
        <w:tc>
          <w:tcPr>
            <w:tcW w:type="dxa" w:w="720"/>
          </w:tcPr>
          <w:p>
            <w:r>
              <w:rPr>
                <w:b w:val="0"/>
                <w:i w:val="0"/>
                <w:sz w:val="18"/>
              </w:rPr>
              <w:t>0.045</w:t>
            </w:r>
          </w:p>
        </w:tc>
        <w:tc>
          <w:tcPr>
            <w:tcW w:type="dxa" w:w="720"/>
          </w:tcPr>
          <w:p>
            <w:r>
              <w:rPr>
                <w:b w:val="0"/>
                <w:i w:val="0"/>
                <w:sz w:val="18"/>
              </w:rPr>
              <w:t>0.056</w:t>
            </w:r>
          </w:p>
        </w:tc>
        <w:tc>
          <w:tcPr>
            <w:tcW w:type="dxa" w:w="720"/>
          </w:tcPr>
          <w:p>
            <w:r>
              <w:rPr>
                <w:b w:val="0"/>
                <w:i w:val="0"/>
                <w:sz w:val="18"/>
              </w:rPr>
              <w:t>0.077</w:t>
            </w:r>
          </w:p>
        </w:tc>
        <w:tc>
          <w:tcPr>
            <w:tcW w:type="dxa" w:w="720"/>
          </w:tcPr>
          <w:p>
            <w:r>
              <w:rPr>
                <w:b w:val="0"/>
                <w:i w:val="0"/>
                <w:sz w:val="18"/>
              </w:rPr>
              <w:t>0.085</w:t>
            </w:r>
          </w:p>
        </w:tc>
        <w:tc>
          <w:tcPr>
            <w:tcW w:type="dxa" w:w="720"/>
          </w:tcPr>
          <w:p>
            <w:r>
              <w:rPr>
                <w:b w:val="0"/>
                <w:i w:val="0"/>
                <w:sz w:val="18"/>
              </w:rPr>
              <w:t>0.069</w:t>
            </w:r>
          </w:p>
        </w:tc>
        <w:tc>
          <w:tcPr>
            <w:tcW w:type="dxa" w:w="720"/>
          </w:tcPr>
          <w:p>
            <w:r>
              <w:rPr>
                <w:b w:val="0"/>
                <w:i w:val="0"/>
                <w:sz w:val="18"/>
              </w:rPr>
              <w:t>0.149</w:t>
            </w:r>
          </w:p>
        </w:tc>
        <w:tc>
          <w:tcPr>
            <w:tcW w:type="dxa" w:w="720"/>
          </w:tcPr>
          <w:p>
            <w:r>
              <w:rPr>
                <w:b w:val="0"/>
                <w:i w:val="0"/>
                <w:sz w:val="18"/>
              </w:rPr>
              <w:t>0.091</w:t>
            </w:r>
          </w:p>
        </w:tc>
        <w:tc>
          <w:tcPr>
            <w:tcW w:type="dxa" w:w="720"/>
          </w:tcPr>
          <w:p>
            <w:r>
              <w:rPr>
                <w:b w:val="0"/>
                <w:i w:val="0"/>
                <w:sz w:val="18"/>
              </w:rPr>
              <w:t>0.176</w:t>
            </w:r>
          </w:p>
        </w:tc>
        <w:tc>
          <w:tcPr>
            <w:tcW w:type="dxa" w:w="720"/>
          </w:tcPr>
          <w:p>
            <w:r>
              <w:rPr>
                <w:b w:val="0"/>
                <w:i w:val="0"/>
                <w:sz w:val="18"/>
              </w:rPr>
              <w:t>0.125</w:t>
            </w:r>
          </w:p>
        </w:tc>
        <w:tc>
          <w:tcPr>
            <w:tcW w:type="dxa" w:w="720"/>
          </w:tcPr>
          <w:p>
            <w:r>
              <w:rPr>
                <w:b w:val="0"/>
                <w:i w:val="0"/>
                <w:sz w:val="18"/>
              </w:rPr>
              <w:t>0.126</w:t>
            </w:r>
          </w:p>
        </w:tc>
        <w:tc>
          <w:tcPr>
            <w:tcW w:type="dxa" w:w="720"/>
          </w:tcPr>
          <w:p>
            <w:r>
              <w:rPr>
                <w:b w:val="0"/>
                <w:i w:val="0"/>
                <w:sz w:val="18"/>
              </w:rPr>
              <w:t>0.118</w:t>
            </w:r>
          </w:p>
        </w:tc>
      </w:tr>
      <w:tr>
        <w:tc>
          <w:tcPr>
            <w:tcW w:type="dxa" w:w="720"/>
          </w:tcPr>
          <w:p>
            <w:r>
              <w:rPr>
                <w:b w:val="0"/>
                <w:i w:val="0"/>
                <w:sz w:val="18"/>
              </w:rPr>
              <w:t>15</w:t>
            </w:r>
          </w:p>
        </w:tc>
        <w:tc>
          <w:tcPr>
            <w:tcW w:type="dxa" w:w="720"/>
          </w:tcPr>
          <w:p>
            <w:r>
              <w:rPr>
                <w:b w:val="0"/>
                <w:i w:val="0"/>
                <w:sz w:val="18"/>
              </w:rPr>
              <w:t>0.036</w:t>
            </w:r>
          </w:p>
        </w:tc>
        <w:tc>
          <w:tcPr>
            <w:tcW w:type="dxa" w:w="720"/>
          </w:tcPr>
          <w:p>
            <w:r>
              <w:rPr>
                <w:b w:val="0"/>
                <w:i w:val="0"/>
                <w:sz w:val="18"/>
              </w:rPr>
              <w:t>0.050</w:t>
            </w:r>
          </w:p>
        </w:tc>
        <w:tc>
          <w:tcPr>
            <w:tcW w:type="dxa" w:w="720"/>
          </w:tcPr>
          <w:p>
            <w:r>
              <w:rPr>
                <w:b w:val="0"/>
                <w:i w:val="0"/>
                <w:sz w:val="18"/>
              </w:rPr>
              <w:t>0.071</w:t>
            </w:r>
          </w:p>
        </w:tc>
        <w:tc>
          <w:tcPr>
            <w:tcW w:type="dxa" w:w="720"/>
          </w:tcPr>
          <w:p>
            <w:r>
              <w:rPr>
                <w:b w:val="0"/>
                <w:i w:val="0"/>
                <w:sz w:val="18"/>
              </w:rPr>
              <w:t>0.077</w:t>
            </w:r>
          </w:p>
        </w:tc>
        <w:tc>
          <w:tcPr>
            <w:tcW w:type="dxa" w:w="720"/>
          </w:tcPr>
          <w:p>
            <w:r>
              <w:rPr>
                <w:b w:val="0"/>
                <w:i w:val="0"/>
                <w:sz w:val="18"/>
              </w:rPr>
              <w:t>0.069</w:t>
            </w:r>
          </w:p>
        </w:tc>
        <w:tc>
          <w:tcPr>
            <w:tcW w:type="dxa" w:w="720"/>
          </w:tcPr>
          <w:p>
            <w:r>
              <w:rPr>
                <w:b w:val="0"/>
                <w:i w:val="0"/>
                <w:sz w:val="18"/>
              </w:rPr>
              <w:t>0.147</w:t>
            </w:r>
          </w:p>
        </w:tc>
        <w:tc>
          <w:tcPr>
            <w:tcW w:type="dxa" w:w="720"/>
          </w:tcPr>
          <w:p>
            <w:r>
              <w:rPr>
                <w:b w:val="0"/>
                <w:i w:val="0"/>
                <w:sz w:val="18"/>
              </w:rPr>
              <w:t>0.100</w:t>
            </w:r>
          </w:p>
        </w:tc>
        <w:tc>
          <w:tcPr>
            <w:tcW w:type="dxa" w:w="720"/>
          </w:tcPr>
          <w:p>
            <w:r>
              <w:rPr>
                <w:b w:val="0"/>
                <w:i w:val="0"/>
                <w:sz w:val="18"/>
              </w:rPr>
              <w:t>0.203</w:t>
            </w:r>
          </w:p>
        </w:tc>
        <w:tc>
          <w:tcPr>
            <w:tcW w:type="dxa" w:w="720"/>
          </w:tcPr>
          <w:p>
            <w:r>
              <w:rPr>
                <w:b w:val="0"/>
                <w:i w:val="0"/>
                <w:sz w:val="18"/>
              </w:rPr>
              <w:t>0.120</w:t>
            </w:r>
          </w:p>
        </w:tc>
        <w:tc>
          <w:tcPr>
            <w:tcW w:type="dxa" w:w="720"/>
          </w:tcPr>
          <w:p>
            <w:r>
              <w:rPr>
                <w:b w:val="0"/>
                <w:i w:val="0"/>
                <w:sz w:val="18"/>
              </w:rPr>
              <w:t>0.126</w:t>
            </w:r>
          </w:p>
        </w:tc>
        <w:tc>
          <w:tcPr>
            <w:tcW w:type="dxa" w:w="720"/>
          </w:tcPr>
          <w:p>
            <w:r>
              <w:rPr>
                <w:b w:val="0"/>
                <w:i w:val="0"/>
                <w:sz w:val="18"/>
              </w:rPr>
              <w:t>0.113</w:t>
            </w:r>
          </w:p>
        </w:tc>
      </w:tr>
    </w:tbl>
    <w:p>
      <w:pPr>
        <w:spacing w:after="40"/>
      </w:pPr>
    </w:p>
    <w:p>
      <w:pPr>
        <w:pStyle w:val="Heading4"/>
      </w:pPr>
      <w:r>
        <w:t>Adapted arm: influenza-US-regions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rPr>
          <w:tblHeader w:val="true"/>
        </w:trPr>
        <w:tc>
          <w:tcPr>
            <w:tcW w:type="dxa" w:w="1080"/>
          </w:tcPr>
          <w:p>
            <w:r>
              <w:rPr>
                <w:b/>
                <w:i w:val="0"/>
                <w:sz w:val="18"/>
              </w:rPr>
              <w:t>h</w:t>
            </w:r>
          </w:p>
        </w:tc>
        <w:tc>
          <w:tcPr>
            <w:tcW w:type="dxa" w:w="1080"/>
          </w:tcPr>
          <w:p>
            <w:r>
              <w:rPr>
                <w:b/>
                <w:i w:val="0"/>
                <w:sz w:val="18"/>
              </w:rPr>
              <w:t>WIS</w:t>
            </w:r>
          </w:p>
        </w:tc>
        <w:tc>
          <w:tcPr>
            <w:tcW w:type="dxa" w:w="1080"/>
          </w:tcPr>
          <w:p>
            <w:r>
              <w:rPr>
                <w:b/>
                <w:i w:val="0"/>
                <w:sz w:val="18"/>
              </w:rPr>
              <w:t>CRPS (5-q approx)</w:t>
            </w:r>
          </w:p>
        </w:tc>
        <w:tc>
          <w:tcPr>
            <w:tcW w:type="dxa" w:w="1080"/>
          </w:tcPr>
          <w:p>
            <w:r>
              <w:rPr>
                <w:b/>
                <w:i w:val="0"/>
                <w:sz w:val="18"/>
              </w:rPr>
              <w:t>Coverage 50%</w:t>
            </w:r>
          </w:p>
        </w:tc>
        <w:tc>
          <w:tcPr>
            <w:tcW w:type="dxa" w:w="1080"/>
          </w:tcPr>
          <w:p>
            <w:r>
              <w:rPr>
                <w:b/>
                <w:i w:val="0"/>
                <w:sz w:val="18"/>
              </w:rPr>
              <w:t>Coverage 90%</w:t>
            </w:r>
          </w:p>
        </w:tc>
        <w:tc>
          <w:tcPr>
            <w:tcW w:type="dxa" w:w="1080"/>
          </w:tcPr>
          <w:p>
            <w:r>
              <w:rPr>
                <w:b/>
                <w:i w:val="0"/>
                <w:sz w:val="18"/>
              </w:rPr>
              <w:t>Width 50%</w:t>
            </w:r>
          </w:p>
        </w:tc>
        <w:tc>
          <w:tcPr>
            <w:tcW w:type="dxa" w:w="1080"/>
          </w:tcPr>
          <w:p>
            <w:r>
              <w:rPr>
                <w:b/>
                <w:i w:val="0"/>
                <w:sz w:val="18"/>
              </w:rPr>
              <w:t>Width 90%</w:t>
            </w:r>
          </w:p>
        </w:tc>
        <w:tc>
          <w:tcPr>
            <w:tcW w:type="dxa" w:w="1080"/>
          </w:tcPr>
          <w:p>
            <w:r>
              <w:rPr>
                <w:b/>
                <w:i w:val="0"/>
                <w:sz w:val="18"/>
              </w:rPr>
              <w:t>Naive WIS floor (=MAE)</w:t>
            </w:r>
          </w:p>
        </w:tc>
      </w:tr>
      <w:tr>
        <w:tc>
          <w:tcPr>
            <w:tcW w:type="dxa" w:w="1080"/>
          </w:tcPr>
          <w:p>
            <w:r>
              <w:rPr>
                <w:b w:val="0"/>
                <w:i w:val="0"/>
                <w:sz w:val="18"/>
              </w:rPr>
              <w:t>3</w:t>
            </w:r>
          </w:p>
        </w:tc>
        <w:tc>
          <w:tcPr>
            <w:tcW w:type="dxa" w:w="1080"/>
          </w:tcPr>
          <w:p>
            <w:r>
              <w:rPr>
                <w:b w:val="0"/>
                <w:i w:val="0"/>
                <w:sz w:val="18"/>
              </w:rPr>
              <w:t>251.9 ± 24.13 (5)</w:t>
            </w:r>
          </w:p>
        </w:tc>
        <w:tc>
          <w:tcPr>
            <w:tcW w:type="dxa" w:w="1080"/>
          </w:tcPr>
          <w:p>
            <w:r>
              <w:rPr>
                <w:b w:val="0"/>
                <w:i w:val="0"/>
                <w:sz w:val="18"/>
              </w:rPr>
              <w:t>251.9 ± 24.13 (5)</w:t>
            </w:r>
          </w:p>
        </w:tc>
        <w:tc>
          <w:tcPr>
            <w:tcW w:type="dxa" w:w="1080"/>
          </w:tcPr>
          <w:p>
            <w:r>
              <w:rPr>
                <w:b w:val="0"/>
                <w:i w:val="0"/>
                <w:sz w:val="18"/>
              </w:rPr>
              <w:t>0.5673 ± 0.0339 (5)</w:t>
            </w:r>
          </w:p>
        </w:tc>
        <w:tc>
          <w:tcPr>
            <w:tcW w:type="dxa" w:w="1080"/>
          </w:tcPr>
          <w:p>
            <w:r>
              <w:rPr>
                <w:b w:val="0"/>
                <w:i w:val="0"/>
                <w:sz w:val="18"/>
              </w:rPr>
              <w:t>0.9176 ± 0.0497 (5)</w:t>
            </w:r>
          </w:p>
        </w:tc>
        <w:tc>
          <w:tcPr>
            <w:tcW w:type="dxa" w:w="1080"/>
          </w:tcPr>
          <w:p>
            <w:r>
              <w:rPr>
                <w:b w:val="0"/>
                <w:i w:val="0"/>
                <w:sz w:val="18"/>
              </w:rPr>
              <w:t>635.5 ± 46.43 (5)</w:t>
            </w:r>
          </w:p>
        </w:tc>
        <w:tc>
          <w:tcPr>
            <w:tcW w:type="dxa" w:w="1080"/>
          </w:tcPr>
          <w:p>
            <w:r>
              <w:rPr>
                <w:b w:val="0"/>
                <w:i w:val="0"/>
                <w:sz w:val="18"/>
              </w:rPr>
              <w:t>1,948 ± 169.3 (5)</w:t>
            </w:r>
          </w:p>
        </w:tc>
        <w:tc>
          <w:tcPr>
            <w:tcW w:type="dxa" w:w="1080"/>
          </w:tcPr>
          <w:p>
            <w:r>
              <w:rPr>
                <w:b w:val="0"/>
                <w:i w:val="0"/>
                <w:sz w:val="18"/>
              </w:rPr>
              <w:t>376.8 (persistence)</w:t>
            </w:r>
          </w:p>
        </w:tc>
      </w:tr>
      <w:tr>
        <w:tc>
          <w:tcPr>
            <w:tcW w:type="dxa" w:w="1080"/>
          </w:tcPr>
          <w:p>
            <w:r>
              <w:rPr>
                <w:b w:val="0"/>
                <w:i w:val="0"/>
                <w:sz w:val="18"/>
              </w:rPr>
              <w:t>5</w:t>
            </w:r>
          </w:p>
        </w:tc>
        <w:tc>
          <w:tcPr>
            <w:tcW w:type="dxa" w:w="1080"/>
          </w:tcPr>
          <w:p>
            <w:r>
              <w:rPr>
                <w:b w:val="0"/>
                <w:i w:val="0"/>
                <w:sz w:val="18"/>
              </w:rPr>
              <w:t>329.1 ± 23.24 (5)</w:t>
            </w:r>
          </w:p>
        </w:tc>
        <w:tc>
          <w:tcPr>
            <w:tcW w:type="dxa" w:w="1080"/>
          </w:tcPr>
          <w:p>
            <w:r>
              <w:rPr>
                <w:b w:val="0"/>
                <w:i w:val="0"/>
                <w:sz w:val="18"/>
              </w:rPr>
              <w:t>329.1 ± 23.24 (5)</w:t>
            </w:r>
          </w:p>
        </w:tc>
        <w:tc>
          <w:tcPr>
            <w:tcW w:type="dxa" w:w="1080"/>
          </w:tcPr>
          <w:p>
            <w:r>
              <w:rPr>
                <w:b w:val="0"/>
                <w:i w:val="0"/>
                <w:sz w:val="18"/>
              </w:rPr>
              <w:t>0.5351 ± 0.0407 (5)</w:t>
            </w:r>
          </w:p>
        </w:tc>
        <w:tc>
          <w:tcPr>
            <w:tcW w:type="dxa" w:w="1080"/>
          </w:tcPr>
          <w:p>
            <w:r>
              <w:rPr>
                <w:b w:val="0"/>
                <w:i w:val="0"/>
                <w:sz w:val="18"/>
              </w:rPr>
              <w:t>0.9044 ± 0.0631 (5)</w:t>
            </w:r>
          </w:p>
        </w:tc>
        <w:tc>
          <w:tcPr>
            <w:tcW w:type="dxa" w:w="1080"/>
          </w:tcPr>
          <w:p>
            <w:r>
              <w:rPr>
                <w:b w:val="0"/>
                <w:i w:val="0"/>
                <w:sz w:val="18"/>
              </w:rPr>
              <w:t>755.4 ± 76.10 (5)</w:t>
            </w:r>
          </w:p>
        </w:tc>
        <w:tc>
          <w:tcPr>
            <w:tcW w:type="dxa" w:w="1080"/>
          </w:tcPr>
          <w:p>
            <w:r>
              <w:rPr>
                <w:b w:val="0"/>
                <w:i w:val="0"/>
                <w:sz w:val="18"/>
              </w:rPr>
              <w:t>2,262 ± 264.1 (5)</w:t>
            </w:r>
          </w:p>
        </w:tc>
        <w:tc>
          <w:tcPr>
            <w:tcW w:type="dxa" w:w="1080"/>
          </w:tcPr>
          <w:p>
            <w:r>
              <w:rPr>
                <w:b w:val="0"/>
                <w:i w:val="0"/>
                <w:sz w:val="18"/>
              </w:rPr>
              <w:t>427.1 (seasonal)</w:t>
            </w:r>
          </w:p>
        </w:tc>
      </w:tr>
      <w:tr>
        <w:tc>
          <w:tcPr>
            <w:tcW w:type="dxa" w:w="1080"/>
          </w:tcPr>
          <w:p>
            <w:r>
              <w:rPr>
                <w:b w:val="0"/>
                <w:i w:val="0"/>
                <w:sz w:val="18"/>
              </w:rPr>
              <w:t>10</w:t>
            </w:r>
          </w:p>
        </w:tc>
        <w:tc>
          <w:tcPr>
            <w:tcW w:type="dxa" w:w="1080"/>
          </w:tcPr>
          <w:p>
            <w:r>
              <w:rPr>
                <w:b w:val="0"/>
                <w:i w:val="0"/>
                <w:sz w:val="18"/>
              </w:rPr>
              <w:t>447.9 ± 37.49 (5)</w:t>
            </w:r>
          </w:p>
        </w:tc>
        <w:tc>
          <w:tcPr>
            <w:tcW w:type="dxa" w:w="1080"/>
          </w:tcPr>
          <w:p>
            <w:r>
              <w:rPr>
                <w:b w:val="0"/>
                <w:i w:val="0"/>
                <w:sz w:val="18"/>
              </w:rPr>
              <w:t>447.9 ± 37.49 (5)</w:t>
            </w:r>
          </w:p>
        </w:tc>
        <w:tc>
          <w:tcPr>
            <w:tcW w:type="dxa" w:w="1080"/>
          </w:tcPr>
          <w:p>
            <w:r>
              <w:rPr>
                <w:b w:val="0"/>
                <w:i w:val="0"/>
                <w:sz w:val="18"/>
              </w:rPr>
              <w:t>0.3843 ± 0.0241 (5)</w:t>
            </w:r>
          </w:p>
        </w:tc>
        <w:tc>
          <w:tcPr>
            <w:tcW w:type="dxa" w:w="1080"/>
          </w:tcPr>
          <w:p>
            <w:r>
              <w:rPr>
                <w:b w:val="0"/>
                <w:i w:val="0"/>
                <w:sz w:val="18"/>
              </w:rPr>
              <w:t>0.8621 ± 0.0560 (5)</w:t>
            </w:r>
          </w:p>
        </w:tc>
        <w:tc>
          <w:tcPr>
            <w:tcW w:type="dxa" w:w="1080"/>
          </w:tcPr>
          <w:p>
            <w:r>
              <w:rPr>
                <w:b w:val="0"/>
                <w:i w:val="0"/>
                <w:sz w:val="18"/>
              </w:rPr>
              <w:t>750.5 ± 50.25 (5)</w:t>
            </w:r>
          </w:p>
        </w:tc>
        <w:tc>
          <w:tcPr>
            <w:tcW w:type="dxa" w:w="1080"/>
          </w:tcPr>
          <w:p>
            <w:r>
              <w:rPr>
                <w:b w:val="0"/>
                <w:i w:val="0"/>
                <w:sz w:val="18"/>
              </w:rPr>
              <w:t>2,359 ± 280.0 (5)</w:t>
            </w:r>
          </w:p>
        </w:tc>
        <w:tc>
          <w:tcPr>
            <w:tcW w:type="dxa" w:w="1080"/>
          </w:tcPr>
          <w:p>
            <w:r>
              <w:rPr>
                <w:b w:val="0"/>
                <w:i w:val="0"/>
                <w:sz w:val="18"/>
              </w:rPr>
              <w:t>421.6 (seasonal)</w:t>
            </w:r>
          </w:p>
        </w:tc>
      </w:tr>
      <w:tr>
        <w:tc>
          <w:tcPr>
            <w:tcW w:type="dxa" w:w="1080"/>
          </w:tcPr>
          <w:p>
            <w:r>
              <w:rPr>
                <w:b w:val="0"/>
                <w:i w:val="0"/>
                <w:sz w:val="18"/>
              </w:rPr>
              <w:t>15</w:t>
            </w:r>
          </w:p>
        </w:tc>
        <w:tc>
          <w:tcPr>
            <w:tcW w:type="dxa" w:w="1080"/>
          </w:tcPr>
          <w:p>
            <w:r>
              <w:rPr>
                <w:b w:val="0"/>
                <w:i w:val="0"/>
                <w:sz w:val="18"/>
              </w:rPr>
              <w:t>496.3 ± 40.02 (5)</w:t>
            </w:r>
          </w:p>
        </w:tc>
        <w:tc>
          <w:tcPr>
            <w:tcW w:type="dxa" w:w="1080"/>
          </w:tcPr>
          <w:p>
            <w:r>
              <w:rPr>
                <w:b w:val="0"/>
                <w:i w:val="0"/>
                <w:sz w:val="18"/>
              </w:rPr>
              <w:t>496.3 ± 40.02 (5)</w:t>
            </w:r>
          </w:p>
        </w:tc>
        <w:tc>
          <w:tcPr>
            <w:tcW w:type="dxa" w:w="1080"/>
          </w:tcPr>
          <w:p>
            <w:r>
              <w:rPr>
                <w:b w:val="0"/>
                <w:i w:val="0"/>
                <w:sz w:val="18"/>
              </w:rPr>
              <w:t>0.3122 ± 0.0374 (5)</w:t>
            </w:r>
          </w:p>
        </w:tc>
        <w:tc>
          <w:tcPr>
            <w:tcW w:type="dxa" w:w="1080"/>
          </w:tcPr>
          <w:p>
            <w:r>
              <w:rPr>
                <w:b w:val="0"/>
                <w:i w:val="0"/>
                <w:sz w:val="18"/>
              </w:rPr>
              <w:t>0.8380 ± 0.0641 (5)</w:t>
            </w:r>
          </w:p>
        </w:tc>
        <w:tc>
          <w:tcPr>
            <w:tcW w:type="dxa" w:w="1080"/>
          </w:tcPr>
          <w:p>
            <w:r>
              <w:rPr>
                <w:b w:val="0"/>
                <w:i w:val="0"/>
                <w:sz w:val="18"/>
              </w:rPr>
              <w:t>679.7 ± 44.46 (5)</w:t>
            </w:r>
          </w:p>
        </w:tc>
        <w:tc>
          <w:tcPr>
            <w:tcW w:type="dxa" w:w="1080"/>
          </w:tcPr>
          <w:p>
            <w:r>
              <w:rPr>
                <w:b w:val="0"/>
                <w:i w:val="0"/>
                <w:sz w:val="18"/>
              </w:rPr>
              <w:t>2,295 ± 202.5 (5)</w:t>
            </w:r>
          </w:p>
        </w:tc>
        <w:tc>
          <w:tcPr>
            <w:tcW w:type="dxa" w:w="1080"/>
          </w:tcPr>
          <w:p>
            <w:r>
              <w:rPr>
                <w:b w:val="0"/>
                <w:i w:val="0"/>
                <w:sz w:val="18"/>
              </w:rPr>
              <w:t>417.7 (seasonal)</w:t>
            </w:r>
          </w:p>
        </w:tc>
      </w:tr>
    </w:tbl>
    <w:p>
      <w:pPr>
        <w:spacing w:after="40"/>
      </w:pPr>
    </w:p>
    <w:tbl>
      <w:tblPr>
        <w:tblStyle w:val="LightGrid-Accent1"/>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rPr>
          <w:tblHeader w:val="true"/>
        </w:trPr>
        <w:tc>
          <w:tcPr>
            <w:tcW w:type="dxa" w:w="720"/>
          </w:tcPr>
          <w:p>
            <w:r>
              <w:rPr>
                <w:b/>
                <w:i w:val="0"/>
                <w:sz w:val="18"/>
              </w:rPr>
              <w:t>h</w:t>
            </w:r>
          </w:p>
        </w:tc>
        <w:tc>
          <w:tcPr>
            <w:tcW w:type="dxa" w:w="720"/>
          </w:tcPr>
          <w:p>
            <w:r>
              <w:rPr>
                <w:b/>
                <w:i w:val="0"/>
                <w:sz w:val="18"/>
              </w:rPr>
              <w:t>0.0-0.1</w:t>
            </w:r>
          </w:p>
        </w:tc>
        <w:tc>
          <w:tcPr>
            <w:tcW w:type="dxa" w:w="720"/>
          </w:tcPr>
          <w:p>
            <w:r>
              <w:rPr>
                <w:b/>
                <w:i w:val="0"/>
                <w:sz w:val="18"/>
              </w:rPr>
              <w:t>0.1-0.2</w:t>
            </w:r>
          </w:p>
        </w:tc>
        <w:tc>
          <w:tcPr>
            <w:tcW w:type="dxa" w:w="720"/>
          </w:tcPr>
          <w:p>
            <w:r>
              <w:rPr>
                <w:b/>
                <w:i w:val="0"/>
                <w:sz w:val="18"/>
              </w:rPr>
              <w:t>0.2-0.3</w:t>
            </w:r>
          </w:p>
        </w:tc>
        <w:tc>
          <w:tcPr>
            <w:tcW w:type="dxa" w:w="720"/>
          </w:tcPr>
          <w:p>
            <w:r>
              <w:rPr>
                <w:b/>
                <w:i w:val="0"/>
                <w:sz w:val="18"/>
              </w:rPr>
              <w:t>0.3-0.4</w:t>
            </w:r>
          </w:p>
        </w:tc>
        <w:tc>
          <w:tcPr>
            <w:tcW w:type="dxa" w:w="720"/>
          </w:tcPr>
          <w:p>
            <w:r>
              <w:rPr>
                <w:b/>
                <w:i w:val="0"/>
                <w:sz w:val="18"/>
              </w:rPr>
              <w:t>0.4-0.5</w:t>
            </w:r>
          </w:p>
        </w:tc>
        <w:tc>
          <w:tcPr>
            <w:tcW w:type="dxa" w:w="720"/>
          </w:tcPr>
          <w:p>
            <w:r>
              <w:rPr>
                <w:b/>
                <w:i w:val="0"/>
                <w:sz w:val="18"/>
              </w:rPr>
              <w:t>0.5-0.6</w:t>
            </w:r>
          </w:p>
        </w:tc>
        <w:tc>
          <w:tcPr>
            <w:tcW w:type="dxa" w:w="720"/>
          </w:tcPr>
          <w:p>
            <w:r>
              <w:rPr>
                <w:b/>
                <w:i w:val="0"/>
                <w:sz w:val="18"/>
              </w:rPr>
              <w:t>0.6-0.7</w:t>
            </w:r>
          </w:p>
        </w:tc>
        <w:tc>
          <w:tcPr>
            <w:tcW w:type="dxa" w:w="720"/>
          </w:tcPr>
          <w:p>
            <w:r>
              <w:rPr>
                <w:b/>
                <w:i w:val="0"/>
                <w:sz w:val="18"/>
              </w:rPr>
              <w:t>0.7-0.8</w:t>
            </w:r>
          </w:p>
        </w:tc>
        <w:tc>
          <w:tcPr>
            <w:tcW w:type="dxa" w:w="720"/>
          </w:tcPr>
          <w:p>
            <w:r>
              <w:rPr>
                <w:b/>
                <w:i w:val="0"/>
                <w:sz w:val="18"/>
              </w:rPr>
              <w:t>0.8-0.9</w:t>
            </w:r>
          </w:p>
        </w:tc>
        <w:tc>
          <w:tcPr>
            <w:tcW w:type="dxa" w:w="720"/>
          </w:tcPr>
          <w:p>
            <w:r>
              <w:rPr>
                <w:b/>
                <w:i w:val="0"/>
                <w:sz w:val="18"/>
              </w:rPr>
              <w:t>0.9-1.0</w:t>
            </w:r>
          </w:p>
        </w:tc>
        <w:tc>
          <w:tcPr>
            <w:tcW w:type="dxa" w:w="720"/>
          </w:tcPr>
          <w:p>
            <w:r>
              <w:rPr>
                <w:b/>
                <w:i w:val="0"/>
                <w:sz w:val="18"/>
              </w:rPr>
              <w:t>saturated</w:t>
            </w:r>
          </w:p>
        </w:tc>
      </w:tr>
      <w:tr>
        <w:tc>
          <w:tcPr>
            <w:tcW w:type="dxa" w:w="720"/>
          </w:tcPr>
          <w:p>
            <w:r>
              <w:rPr>
                <w:b w:val="0"/>
                <w:i w:val="0"/>
                <w:sz w:val="18"/>
              </w:rPr>
              <w:t>3</w:t>
            </w:r>
          </w:p>
        </w:tc>
        <w:tc>
          <w:tcPr>
            <w:tcW w:type="dxa" w:w="720"/>
          </w:tcPr>
          <w:p>
            <w:r>
              <w:rPr>
                <w:b w:val="0"/>
                <w:i w:val="0"/>
                <w:sz w:val="18"/>
              </w:rPr>
              <w:t>0.017</w:t>
            </w:r>
          </w:p>
        </w:tc>
        <w:tc>
          <w:tcPr>
            <w:tcW w:type="dxa" w:w="720"/>
          </w:tcPr>
          <w:p>
            <w:r>
              <w:rPr>
                <w:b w:val="0"/>
                <w:i w:val="0"/>
                <w:sz w:val="18"/>
              </w:rPr>
              <w:t>0.047</w:t>
            </w:r>
          </w:p>
        </w:tc>
        <w:tc>
          <w:tcPr>
            <w:tcW w:type="dxa" w:w="720"/>
          </w:tcPr>
          <w:p>
            <w:r>
              <w:rPr>
                <w:b w:val="0"/>
                <w:i w:val="0"/>
                <w:sz w:val="18"/>
              </w:rPr>
              <w:t>0.084</w:t>
            </w:r>
          </w:p>
        </w:tc>
        <w:tc>
          <w:tcPr>
            <w:tcW w:type="dxa" w:w="720"/>
          </w:tcPr>
          <w:p>
            <w:r>
              <w:rPr>
                <w:b w:val="0"/>
                <w:i w:val="0"/>
                <w:sz w:val="18"/>
              </w:rPr>
              <w:t>0.082</w:t>
            </w:r>
          </w:p>
        </w:tc>
        <w:tc>
          <w:tcPr>
            <w:tcW w:type="dxa" w:w="720"/>
          </w:tcPr>
          <w:p>
            <w:r>
              <w:rPr>
                <w:b w:val="0"/>
                <w:i w:val="0"/>
                <w:sz w:val="18"/>
              </w:rPr>
              <w:t>0.101</w:t>
            </w:r>
          </w:p>
        </w:tc>
        <w:tc>
          <w:tcPr>
            <w:tcW w:type="dxa" w:w="720"/>
          </w:tcPr>
          <w:p>
            <w:r>
              <w:rPr>
                <w:b w:val="0"/>
                <w:i w:val="0"/>
                <w:sz w:val="18"/>
              </w:rPr>
              <w:t>0.166</w:t>
            </w:r>
          </w:p>
        </w:tc>
        <w:tc>
          <w:tcPr>
            <w:tcW w:type="dxa" w:w="720"/>
          </w:tcPr>
          <w:p>
            <w:r>
              <w:rPr>
                <w:b w:val="0"/>
                <w:i w:val="0"/>
                <w:sz w:val="18"/>
              </w:rPr>
              <w:t>0.131</w:t>
            </w:r>
          </w:p>
        </w:tc>
        <w:tc>
          <w:tcPr>
            <w:tcW w:type="dxa" w:w="720"/>
          </w:tcPr>
          <w:p>
            <w:r>
              <w:rPr>
                <w:b w:val="0"/>
                <w:i w:val="0"/>
                <w:sz w:val="18"/>
              </w:rPr>
              <w:t>0.163</w:t>
            </w:r>
          </w:p>
        </w:tc>
        <w:tc>
          <w:tcPr>
            <w:tcW w:type="dxa" w:w="720"/>
          </w:tcPr>
          <w:p>
            <w:r>
              <w:rPr>
                <w:b w:val="0"/>
                <w:i w:val="0"/>
                <w:sz w:val="18"/>
              </w:rPr>
              <w:t>0.104</w:t>
            </w:r>
          </w:p>
        </w:tc>
        <w:tc>
          <w:tcPr>
            <w:tcW w:type="dxa" w:w="720"/>
          </w:tcPr>
          <w:p>
            <w:r>
              <w:rPr>
                <w:b w:val="0"/>
                <w:i w:val="0"/>
                <w:sz w:val="18"/>
              </w:rPr>
              <w:t>0.104</w:t>
            </w:r>
          </w:p>
        </w:tc>
        <w:tc>
          <w:tcPr>
            <w:tcW w:type="dxa" w:w="720"/>
          </w:tcPr>
          <w:p>
            <w:r>
              <w:rPr>
                <w:b w:val="0"/>
                <w:i w:val="0"/>
                <w:sz w:val="18"/>
              </w:rPr>
              <w:t>0.082</w:t>
            </w:r>
          </w:p>
        </w:tc>
      </w:tr>
      <w:tr>
        <w:tc>
          <w:tcPr>
            <w:tcW w:type="dxa" w:w="720"/>
          </w:tcPr>
          <w:p>
            <w:r>
              <w:rPr>
                <w:b w:val="0"/>
                <w:i w:val="0"/>
                <w:sz w:val="18"/>
              </w:rPr>
              <w:t>5</w:t>
            </w:r>
          </w:p>
        </w:tc>
        <w:tc>
          <w:tcPr>
            <w:tcW w:type="dxa" w:w="720"/>
          </w:tcPr>
          <w:p>
            <w:r>
              <w:rPr>
                <w:b w:val="0"/>
                <w:i w:val="0"/>
                <w:sz w:val="18"/>
              </w:rPr>
              <w:t>0.012</w:t>
            </w:r>
          </w:p>
        </w:tc>
        <w:tc>
          <w:tcPr>
            <w:tcW w:type="dxa" w:w="720"/>
          </w:tcPr>
          <w:p>
            <w:r>
              <w:rPr>
                <w:b w:val="0"/>
                <w:i w:val="0"/>
                <w:sz w:val="18"/>
              </w:rPr>
              <w:t>0.029</w:t>
            </w:r>
          </w:p>
        </w:tc>
        <w:tc>
          <w:tcPr>
            <w:tcW w:type="dxa" w:w="720"/>
          </w:tcPr>
          <w:p>
            <w:r>
              <w:rPr>
                <w:b w:val="0"/>
                <w:i w:val="0"/>
                <w:sz w:val="18"/>
              </w:rPr>
              <w:t>0.053</w:t>
            </w:r>
          </w:p>
        </w:tc>
        <w:tc>
          <w:tcPr>
            <w:tcW w:type="dxa" w:w="720"/>
          </w:tcPr>
          <w:p>
            <w:r>
              <w:rPr>
                <w:b w:val="0"/>
                <w:i w:val="0"/>
                <w:sz w:val="18"/>
              </w:rPr>
              <w:t>0.072</w:t>
            </w:r>
          </w:p>
        </w:tc>
        <w:tc>
          <w:tcPr>
            <w:tcW w:type="dxa" w:w="720"/>
          </w:tcPr>
          <w:p>
            <w:r>
              <w:rPr>
                <w:b w:val="0"/>
                <w:i w:val="0"/>
                <w:sz w:val="18"/>
              </w:rPr>
              <w:t>0.089</w:t>
            </w:r>
          </w:p>
        </w:tc>
        <w:tc>
          <w:tcPr>
            <w:tcW w:type="dxa" w:w="720"/>
          </w:tcPr>
          <w:p>
            <w:r>
              <w:rPr>
                <w:b w:val="0"/>
                <w:i w:val="0"/>
                <w:sz w:val="18"/>
              </w:rPr>
              <w:t>0.155</w:t>
            </w:r>
          </w:p>
        </w:tc>
        <w:tc>
          <w:tcPr>
            <w:tcW w:type="dxa" w:w="720"/>
          </w:tcPr>
          <w:p>
            <w:r>
              <w:rPr>
                <w:b w:val="0"/>
                <w:i w:val="0"/>
                <w:sz w:val="18"/>
              </w:rPr>
              <w:t>0.132</w:t>
            </w:r>
          </w:p>
        </w:tc>
        <w:tc>
          <w:tcPr>
            <w:tcW w:type="dxa" w:w="720"/>
          </w:tcPr>
          <w:p>
            <w:r>
              <w:rPr>
                <w:b w:val="0"/>
                <w:i w:val="0"/>
                <w:sz w:val="18"/>
              </w:rPr>
              <w:t>0.196</w:t>
            </w:r>
          </w:p>
        </w:tc>
        <w:tc>
          <w:tcPr>
            <w:tcW w:type="dxa" w:w="720"/>
          </w:tcPr>
          <w:p>
            <w:r>
              <w:rPr>
                <w:b w:val="0"/>
                <w:i w:val="0"/>
                <w:sz w:val="18"/>
              </w:rPr>
              <w:t>0.137</w:t>
            </w:r>
          </w:p>
        </w:tc>
        <w:tc>
          <w:tcPr>
            <w:tcW w:type="dxa" w:w="720"/>
          </w:tcPr>
          <w:p>
            <w:r>
              <w:rPr>
                <w:b w:val="0"/>
                <w:i w:val="0"/>
                <w:sz w:val="18"/>
              </w:rPr>
              <w:t>0.124</w:t>
            </w:r>
          </w:p>
        </w:tc>
        <w:tc>
          <w:tcPr>
            <w:tcW w:type="dxa" w:w="720"/>
          </w:tcPr>
          <w:p>
            <w:r>
              <w:rPr>
                <w:b w:val="0"/>
                <w:i w:val="0"/>
                <w:sz w:val="18"/>
              </w:rPr>
              <w:t>0.096</w:t>
            </w:r>
          </w:p>
        </w:tc>
      </w:tr>
      <w:tr>
        <w:tc>
          <w:tcPr>
            <w:tcW w:type="dxa" w:w="720"/>
          </w:tcPr>
          <w:p>
            <w:r>
              <w:rPr>
                <w:b w:val="0"/>
                <w:i w:val="0"/>
                <w:sz w:val="18"/>
              </w:rPr>
              <w:t>10</w:t>
            </w:r>
          </w:p>
        </w:tc>
        <w:tc>
          <w:tcPr>
            <w:tcW w:type="dxa" w:w="720"/>
          </w:tcPr>
          <w:p>
            <w:r>
              <w:rPr>
                <w:b w:val="0"/>
                <w:i w:val="0"/>
                <w:sz w:val="18"/>
              </w:rPr>
              <w:t>0.005</w:t>
            </w:r>
          </w:p>
        </w:tc>
        <w:tc>
          <w:tcPr>
            <w:tcW w:type="dxa" w:w="720"/>
          </w:tcPr>
          <w:p>
            <w:r>
              <w:rPr>
                <w:b w:val="0"/>
                <w:i w:val="0"/>
                <w:sz w:val="18"/>
              </w:rPr>
              <w:t>0.013</w:t>
            </w:r>
          </w:p>
        </w:tc>
        <w:tc>
          <w:tcPr>
            <w:tcW w:type="dxa" w:w="720"/>
          </w:tcPr>
          <w:p>
            <w:r>
              <w:rPr>
                <w:b w:val="0"/>
                <w:i w:val="0"/>
                <w:sz w:val="18"/>
              </w:rPr>
              <w:t>0.022</w:t>
            </w:r>
          </w:p>
        </w:tc>
        <w:tc>
          <w:tcPr>
            <w:tcW w:type="dxa" w:w="720"/>
          </w:tcPr>
          <w:p>
            <w:r>
              <w:rPr>
                <w:b w:val="0"/>
                <w:i w:val="0"/>
                <w:sz w:val="18"/>
              </w:rPr>
              <w:t>0.039</w:t>
            </w:r>
          </w:p>
        </w:tc>
        <w:tc>
          <w:tcPr>
            <w:tcW w:type="dxa" w:w="720"/>
          </w:tcPr>
          <w:p>
            <w:r>
              <w:rPr>
                <w:b w:val="0"/>
                <w:i w:val="0"/>
                <w:sz w:val="18"/>
              </w:rPr>
              <w:t>0.055</w:t>
            </w:r>
          </w:p>
        </w:tc>
        <w:tc>
          <w:tcPr>
            <w:tcW w:type="dxa" w:w="720"/>
          </w:tcPr>
          <w:p>
            <w:r>
              <w:rPr>
                <w:b w:val="0"/>
                <w:i w:val="0"/>
                <w:sz w:val="18"/>
              </w:rPr>
              <w:t>0.101</w:t>
            </w:r>
          </w:p>
        </w:tc>
        <w:tc>
          <w:tcPr>
            <w:tcW w:type="dxa" w:w="720"/>
          </w:tcPr>
          <w:p>
            <w:r>
              <w:rPr>
                <w:b w:val="0"/>
                <w:i w:val="0"/>
                <w:sz w:val="18"/>
              </w:rPr>
              <w:t>0.118</w:t>
            </w:r>
          </w:p>
        </w:tc>
        <w:tc>
          <w:tcPr>
            <w:tcW w:type="dxa" w:w="720"/>
          </w:tcPr>
          <w:p>
            <w:r>
              <w:rPr>
                <w:b w:val="0"/>
                <w:i w:val="0"/>
                <w:sz w:val="18"/>
              </w:rPr>
              <w:t>0.244</w:t>
            </w:r>
          </w:p>
        </w:tc>
        <w:tc>
          <w:tcPr>
            <w:tcW w:type="dxa" w:w="720"/>
          </w:tcPr>
          <w:p>
            <w:r>
              <w:rPr>
                <w:b w:val="0"/>
                <w:i w:val="0"/>
                <w:sz w:val="18"/>
              </w:rPr>
              <w:t>0.209</w:t>
            </w:r>
          </w:p>
        </w:tc>
        <w:tc>
          <w:tcPr>
            <w:tcW w:type="dxa" w:w="720"/>
          </w:tcPr>
          <w:p>
            <w:r>
              <w:rPr>
                <w:b w:val="0"/>
                <w:i w:val="0"/>
                <w:sz w:val="18"/>
              </w:rPr>
              <w:t>0.195</w:t>
            </w:r>
          </w:p>
        </w:tc>
        <w:tc>
          <w:tcPr>
            <w:tcW w:type="dxa" w:w="720"/>
          </w:tcPr>
          <w:p>
            <w:r>
              <w:rPr>
                <w:b w:val="0"/>
                <w:i w:val="0"/>
                <w:sz w:val="18"/>
              </w:rPr>
              <w:t>0.138</w:t>
            </w:r>
          </w:p>
        </w:tc>
      </w:tr>
      <w:tr>
        <w:tc>
          <w:tcPr>
            <w:tcW w:type="dxa" w:w="720"/>
          </w:tcPr>
          <w:p>
            <w:r>
              <w:rPr>
                <w:b w:val="0"/>
                <w:i w:val="0"/>
                <w:sz w:val="18"/>
              </w:rPr>
              <w:t>15</w:t>
            </w:r>
          </w:p>
        </w:tc>
        <w:tc>
          <w:tcPr>
            <w:tcW w:type="dxa" w:w="720"/>
          </w:tcPr>
          <w:p>
            <w:r>
              <w:rPr>
                <w:b w:val="0"/>
                <w:i w:val="0"/>
                <w:sz w:val="18"/>
              </w:rPr>
              <w:t>0.001</w:t>
            </w:r>
          </w:p>
        </w:tc>
        <w:tc>
          <w:tcPr>
            <w:tcW w:type="dxa" w:w="720"/>
          </w:tcPr>
          <w:p>
            <w:r>
              <w:rPr>
                <w:b w:val="0"/>
                <w:i w:val="0"/>
                <w:sz w:val="18"/>
              </w:rPr>
              <w:t>0.009</w:t>
            </w:r>
          </w:p>
        </w:tc>
        <w:tc>
          <w:tcPr>
            <w:tcW w:type="dxa" w:w="720"/>
          </w:tcPr>
          <w:p>
            <w:r>
              <w:rPr>
                <w:b w:val="0"/>
                <w:i w:val="0"/>
                <w:sz w:val="18"/>
              </w:rPr>
              <w:t>0.017</w:t>
            </w:r>
          </w:p>
        </w:tc>
        <w:tc>
          <w:tcPr>
            <w:tcW w:type="dxa" w:w="720"/>
          </w:tcPr>
          <w:p>
            <w:r>
              <w:rPr>
                <w:b w:val="0"/>
                <w:i w:val="0"/>
                <w:sz w:val="18"/>
              </w:rPr>
              <w:t>0.023</w:t>
            </w:r>
          </w:p>
        </w:tc>
        <w:tc>
          <w:tcPr>
            <w:tcW w:type="dxa" w:w="720"/>
          </w:tcPr>
          <w:p>
            <w:r>
              <w:rPr>
                <w:b w:val="0"/>
                <w:i w:val="0"/>
                <w:sz w:val="18"/>
              </w:rPr>
              <w:t>0.031</w:t>
            </w:r>
          </w:p>
        </w:tc>
        <w:tc>
          <w:tcPr>
            <w:tcW w:type="dxa" w:w="720"/>
          </w:tcPr>
          <w:p>
            <w:r>
              <w:rPr>
                <w:b w:val="0"/>
                <w:i w:val="0"/>
                <w:sz w:val="18"/>
              </w:rPr>
              <w:t>0.088</w:t>
            </w:r>
          </w:p>
        </w:tc>
        <w:tc>
          <w:tcPr>
            <w:tcW w:type="dxa" w:w="720"/>
          </w:tcPr>
          <w:p>
            <w:r>
              <w:rPr>
                <w:b w:val="0"/>
                <w:i w:val="0"/>
                <w:sz w:val="18"/>
              </w:rPr>
              <w:t>0.100</w:t>
            </w:r>
          </w:p>
        </w:tc>
        <w:tc>
          <w:tcPr>
            <w:tcW w:type="dxa" w:w="720"/>
          </w:tcPr>
          <w:p>
            <w:r>
              <w:rPr>
                <w:b w:val="0"/>
                <w:i w:val="0"/>
                <w:sz w:val="18"/>
              </w:rPr>
              <w:t>0.260</w:t>
            </w:r>
          </w:p>
        </w:tc>
        <w:tc>
          <w:tcPr>
            <w:tcW w:type="dxa" w:w="720"/>
          </w:tcPr>
          <w:p>
            <w:r>
              <w:rPr>
                <w:b w:val="0"/>
                <w:i w:val="0"/>
                <w:sz w:val="18"/>
              </w:rPr>
              <w:t>0.241</w:t>
            </w:r>
          </w:p>
        </w:tc>
        <w:tc>
          <w:tcPr>
            <w:tcW w:type="dxa" w:w="720"/>
          </w:tcPr>
          <w:p>
            <w:r>
              <w:rPr>
                <w:b w:val="0"/>
                <w:i w:val="0"/>
                <w:sz w:val="18"/>
              </w:rPr>
              <w:t>0.230</w:t>
            </w:r>
          </w:p>
        </w:tc>
        <w:tc>
          <w:tcPr>
            <w:tcW w:type="dxa" w:w="720"/>
          </w:tcPr>
          <w:p>
            <w:r>
              <w:rPr>
                <w:b w:val="0"/>
                <w:i w:val="0"/>
                <w:sz w:val="18"/>
              </w:rPr>
              <w:t>0.162</w:t>
            </w:r>
          </w:p>
        </w:tc>
      </w:tr>
    </w:tbl>
    <w:p>
      <w:pPr>
        <w:spacing w:after="40"/>
      </w:pPr>
    </w:p>
    <w:p>
      <w:pPr>
        <w:pStyle w:val="Heading4"/>
      </w:pPr>
      <w:r>
        <w:t>Adapted arm: influenza-US-states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rPr>
          <w:tblHeader w:val="true"/>
        </w:trPr>
        <w:tc>
          <w:tcPr>
            <w:tcW w:type="dxa" w:w="1080"/>
          </w:tcPr>
          <w:p>
            <w:r>
              <w:rPr>
                <w:b/>
                <w:i w:val="0"/>
                <w:sz w:val="18"/>
              </w:rPr>
              <w:t>h</w:t>
            </w:r>
          </w:p>
        </w:tc>
        <w:tc>
          <w:tcPr>
            <w:tcW w:type="dxa" w:w="1080"/>
          </w:tcPr>
          <w:p>
            <w:r>
              <w:rPr>
                <w:b/>
                <w:i w:val="0"/>
                <w:sz w:val="18"/>
              </w:rPr>
              <w:t>WIS</w:t>
            </w:r>
          </w:p>
        </w:tc>
        <w:tc>
          <w:tcPr>
            <w:tcW w:type="dxa" w:w="1080"/>
          </w:tcPr>
          <w:p>
            <w:r>
              <w:rPr>
                <w:b/>
                <w:i w:val="0"/>
                <w:sz w:val="18"/>
              </w:rPr>
              <w:t>CRPS (5-q approx)</w:t>
            </w:r>
          </w:p>
        </w:tc>
        <w:tc>
          <w:tcPr>
            <w:tcW w:type="dxa" w:w="1080"/>
          </w:tcPr>
          <w:p>
            <w:r>
              <w:rPr>
                <w:b/>
                <w:i w:val="0"/>
                <w:sz w:val="18"/>
              </w:rPr>
              <w:t>Coverage 50%</w:t>
            </w:r>
          </w:p>
        </w:tc>
        <w:tc>
          <w:tcPr>
            <w:tcW w:type="dxa" w:w="1080"/>
          </w:tcPr>
          <w:p>
            <w:r>
              <w:rPr>
                <w:b/>
                <w:i w:val="0"/>
                <w:sz w:val="18"/>
              </w:rPr>
              <w:t>Coverage 90%</w:t>
            </w:r>
          </w:p>
        </w:tc>
        <w:tc>
          <w:tcPr>
            <w:tcW w:type="dxa" w:w="1080"/>
          </w:tcPr>
          <w:p>
            <w:r>
              <w:rPr>
                <w:b/>
                <w:i w:val="0"/>
                <w:sz w:val="18"/>
              </w:rPr>
              <w:t>Width 50%</w:t>
            </w:r>
          </w:p>
        </w:tc>
        <w:tc>
          <w:tcPr>
            <w:tcW w:type="dxa" w:w="1080"/>
          </w:tcPr>
          <w:p>
            <w:r>
              <w:rPr>
                <w:b/>
                <w:i w:val="0"/>
                <w:sz w:val="18"/>
              </w:rPr>
              <w:t>Width 90%</w:t>
            </w:r>
          </w:p>
        </w:tc>
        <w:tc>
          <w:tcPr>
            <w:tcW w:type="dxa" w:w="1080"/>
          </w:tcPr>
          <w:p>
            <w:r>
              <w:rPr>
                <w:b/>
                <w:i w:val="0"/>
                <w:sz w:val="18"/>
              </w:rPr>
              <w:t>Naive WIS floor (=MAE)</w:t>
            </w:r>
          </w:p>
        </w:tc>
      </w:tr>
      <w:tr>
        <w:tc>
          <w:tcPr>
            <w:tcW w:type="dxa" w:w="1080"/>
          </w:tcPr>
          <w:p>
            <w:r>
              <w:rPr>
                <w:b w:val="0"/>
                <w:i w:val="0"/>
                <w:sz w:val="18"/>
              </w:rPr>
              <w:t>3</w:t>
            </w:r>
          </w:p>
        </w:tc>
        <w:tc>
          <w:tcPr>
            <w:tcW w:type="dxa" w:w="1080"/>
          </w:tcPr>
          <w:p>
            <w:r>
              <w:rPr>
                <w:b w:val="0"/>
                <w:i w:val="0"/>
                <w:sz w:val="18"/>
              </w:rPr>
              <w:t>46.84 ± 1.642 (5)</w:t>
            </w:r>
          </w:p>
        </w:tc>
        <w:tc>
          <w:tcPr>
            <w:tcW w:type="dxa" w:w="1080"/>
          </w:tcPr>
          <w:p>
            <w:r>
              <w:rPr>
                <w:b w:val="0"/>
                <w:i w:val="0"/>
                <w:sz w:val="18"/>
              </w:rPr>
              <w:t>46.84 ± 1.642 (5)</w:t>
            </w:r>
          </w:p>
        </w:tc>
        <w:tc>
          <w:tcPr>
            <w:tcW w:type="dxa" w:w="1080"/>
          </w:tcPr>
          <w:p>
            <w:r>
              <w:rPr>
                <w:b w:val="0"/>
                <w:i w:val="0"/>
                <w:sz w:val="18"/>
              </w:rPr>
              <w:t>0.4233 ± 0.0107 (5)</w:t>
            </w:r>
          </w:p>
        </w:tc>
        <w:tc>
          <w:tcPr>
            <w:tcW w:type="dxa" w:w="1080"/>
          </w:tcPr>
          <w:p>
            <w:r>
              <w:rPr>
                <w:b w:val="0"/>
                <w:i w:val="0"/>
                <w:sz w:val="18"/>
              </w:rPr>
              <w:t>0.8153 ± 0.0176 (5)</w:t>
            </w:r>
          </w:p>
        </w:tc>
        <w:tc>
          <w:tcPr>
            <w:tcW w:type="dxa" w:w="1080"/>
          </w:tcPr>
          <w:p>
            <w:r>
              <w:rPr>
                <w:b w:val="0"/>
                <w:i w:val="0"/>
                <w:sz w:val="18"/>
              </w:rPr>
              <w:t>88.51 ± 6.298 (5)</w:t>
            </w:r>
          </w:p>
        </w:tc>
        <w:tc>
          <w:tcPr>
            <w:tcW w:type="dxa" w:w="1080"/>
          </w:tcPr>
          <w:p>
            <w:r>
              <w:rPr>
                <w:b w:val="0"/>
                <w:i w:val="0"/>
                <w:sz w:val="18"/>
              </w:rPr>
              <w:t>252.2 ± 11.14 (5)</w:t>
            </w:r>
          </w:p>
        </w:tc>
        <w:tc>
          <w:tcPr>
            <w:tcW w:type="dxa" w:w="1080"/>
          </w:tcPr>
          <w:p>
            <w:r>
              <w:rPr>
                <w:b w:val="0"/>
                <w:i w:val="0"/>
                <w:sz w:val="18"/>
              </w:rPr>
              <w:t>80.67 (persistence)</w:t>
            </w:r>
          </w:p>
        </w:tc>
      </w:tr>
      <w:tr>
        <w:tc>
          <w:tcPr>
            <w:tcW w:type="dxa" w:w="1080"/>
          </w:tcPr>
          <w:p>
            <w:r>
              <w:rPr>
                <w:b w:val="0"/>
                <w:i w:val="0"/>
                <w:sz w:val="18"/>
              </w:rPr>
              <w:t>5</w:t>
            </w:r>
          </w:p>
        </w:tc>
        <w:tc>
          <w:tcPr>
            <w:tcW w:type="dxa" w:w="1080"/>
          </w:tcPr>
          <w:p>
            <w:r>
              <w:rPr>
                <w:b w:val="0"/>
                <w:i w:val="0"/>
                <w:sz w:val="18"/>
              </w:rPr>
              <w:t>59.05 ± 2.130 (5)</w:t>
            </w:r>
          </w:p>
        </w:tc>
        <w:tc>
          <w:tcPr>
            <w:tcW w:type="dxa" w:w="1080"/>
          </w:tcPr>
          <w:p>
            <w:r>
              <w:rPr>
                <w:b w:val="0"/>
                <w:i w:val="0"/>
                <w:sz w:val="18"/>
              </w:rPr>
              <w:t>59.05 ± 2.130 (5)</w:t>
            </w:r>
          </w:p>
        </w:tc>
        <w:tc>
          <w:tcPr>
            <w:tcW w:type="dxa" w:w="1080"/>
          </w:tcPr>
          <w:p>
            <w:r>
              <w:rPr>
                <w:b w:val="0"/>
                <w:i w:val="0"/>
                <w:sz w:val="18"/>
              </w:rPr>
              <w:t>0.4338 ± 0.0230 (5)</w:t>
            </w:r>
          </w:p>
        </w:tc>
        <w:tc>
          <w:tcPr>
            <w:tcW w:type="dxa" w:w="1080"/>
          </w:tcPr>
          <w:p>
            <w:r>
              <w:rPr>
                <w:b w:val="0"/>
                <w:i w:val="0"/>
                <w:sz w:val="18"/>
              </w:rPr>
              <w:t>0.8098 ± 0.0163 (5)</w:t>
            </w:r>
          </w:p>
        </w:tc>
        <w:tc>
          <w:tcPr>
            <w:tcW w:type="dxa" w:w="1080"/>
          </w:tcPr>
          <w:p>
            <w:r>
              <w:rPr>
                <w:b w:val="0"/>
                <w:i w:val="0"/>
                <w:sz w:val="18"/>
              </w:rPr>
              <w:t>118.4 ± 10.32 (5)</w:t>
            </w:r>
          </w:p>
        </w:tc>
        <w:tc>
          <w:tcPr>
            <w:tcW w:type="dxa" w:w="1080"/>
          </w:tcPr>
          <w:p>
            <w:r>
              <w:rPr>
                <w:b w:val="0"/>
                <w:i w:val="0"/>
                <w:sz w:val="18"/>
              </w:rPr>
              <w:t>316.3 ± 3.547 (5)</w:t>
            </w:r>
          </w:p>
        </w:tc>
        <w:tc>
          <w:tcPr>
            <w:tcW w:type="dxa" w:w="1080"/>
          </w:tcPr>
          <w:p>
            <w:r>
              <w:rPr>
                <w:b w:val="0"/>
                <w:i w:val="0"/>
                <w:sz w:val="18"/>
              </w:rPr>
              <w:t>111.8 (persistence)</w:t>
            </w:r>
          </w:p>
        </w:tc>
      </w:tr>
      <w:tr>
        <w:tc>
          <w:tcPr>
            <w:tcW w:type="dxa" w:w="1080"/>
          </w:tcPr>
          <w:p>
            <w:r>
              <w:rPr>
                <w:b w:val="0"/>
                <w:i w:val="0"/>
                <w:sz w:val="18"/>
              </w:rPr>
              <w:t>10</w:t>
            </w:r>
          </w:p>
        </w:tc>
        <w:tc>
          <w:tcPr>
            <w:tcW w:type="dxa" w:w="1080"/>
          </w:tcPr>
          <w:p>
            <w:r>
              <w:rPr>
                <w:b w:val="0"/>
                <w:i w:val="0"/>
                <w:sz w:val="18"/>
              </w:rPr>
              <w:t>72.09 ± 0.9634 (5)</w:t>
            </w:r>
          </w:p>
        </w:tc>
        <w:tc>
          <w:tcPr>
            <w:tcW w:type="dxa" w:w="1080"/>
          </w:tcPr>
          <w:p>
            <w:r>
              <w:rPr>
                <w:b w:val="0"/>
                <w:i w:val="0"/>
                <w:sz w:val="18"/>
              </w:rPr>
              <w:t>72.09 ± 0.9634 (5)</w:t>
            </w:r>
          </w:p>
        </w:tc>
        <w:tc>
          <w:tcPr>
            <w:tcW w:type="dxa" w:w="1080"/>
          </w:tcPr>
          <w:p>
            <w:r>
              <w:rPr>
                <w:b w:val="0"/>
                <w:i w:val="0"/>
                <w:sz w:val="18"/>
              </w:rPr>
              <w:t>0.3916 ± 0.0176 (5)</w:t>
            </w:r>
          </w:p>
        </w:tc>
        <w:tc>
          <w:tcPr>
            <w:tcW w:type="dxa" w:w="1080"/>
          </w:tcPr>
          <w:p>
            <w:r>
              <w:rPr>
                <w:b w:val="0"/>
                <w:i w:val="0"/>
                <w:sz w:val="18"/>
              </w:rPr>
              <w:t>0.7903 ± 0.0157 (5)</w:t>
            </w:r>
          </w:p>
        </w:tc>
        <w:tc>
          <w:tcPr>
            <w:tcW w:type="dxa" w:w="1080"/>
          </w:tcPr>
          <w:p>
            <w:r>
              <w:rPr>
                <w:b w:val="0"/>
                <w:i w:val="0"/>
                <w:sz w:val="18"/>
              </w:rPr>
              <w:t>134.1 ± 3.658 (5)</w:t>
            </w:r>
          </w:p>
        </w:tc>
        <w:tc>
          <w:tcPr>
            <w:tcW w:type="dxa" w:w="1080"/>
          </w:tcPr>
          <w:p>
            <w:r>
              <w:rPr>
                <w:b w:val="0"/>
                <w:i w:val="0"/>
                <w:sz w:val="18"/>
              </w:rPr>
              <w:t>351.1 ± 17.63 (5)</w:t>
            </w:r>
          </w:p>
        </w:tc>
        <w:tc>
          <w:tcPr>
            <w:tcW w:type="dxa" w:w="1080"/>
          </w:tcPr>
          <w:p>
            <w:r>
              <w:rPr>
                <w:b w:val="0"/>
                <w:i w:val="0"/>
                <w:sz w:val="18"/>
              </w:rPr>
              <w:t>119.1 (seasonal)</w:t>
            </w:r>
          </w:p>
        </w:tc>
      </w:tr>
      <w:tr>
        <w:tc>
          <w:tcPr>
            <w:tcW w:type="dxa" w:w="1080"/>
          </w:tcPr>
          <w:p>
            <w:r>
              <w:rPr>
                <w:b w:val="0"/>
                <w:i w:val="0"/>
                <w:sz w:val="18"/>
              </w:rPr>
              <w:t>15</w:t>
            </w:r>
          </w:p>
        </w:tc>
        <w:tc>
          <w:tcPr>
            <w:tcW w:type="dxa" w:w="1080"/>
          </w:tcPr>
          <w:p>
            <w:r>
              <w:rPr>
                <w:b w:val="0"/>
                <w:i w:val="0"/>
                <w:sz w:val="18"/>
              </w:rPr>
              <w:t>74.02 ± 1.098 (5)</w:t>
            </w:r>
          </w:p>
        </w:tc>
        <w:tc>
          <w:tcPr>
            <w:tcW w:type="dxa" w:w="1080"/>
          </w:tcPr>
          <w:p>
            <w:r>
              <w:rPr>
                <w:b w:val="0"/>
                <w:i w:val="0"/>
                <w:sz w:val="18"/>
              </w:rPr>
              <w:t>74.02 ± 1.098 (5)</w:t>
            </w:r>
          </w:p>
        </w:tc>
        <w:tc>
          <w:tcPr>
            <w:tcW w:type="dxa" w:w="1080"/>
          </w:tcPr>
          <w:p>
            <w:r>
              <w:rPr>
                <w:b w:val="0"/>
                <w:i w:val="0"/>
                <w:sz w:val="18"/>
              </w:rPr>
              <w:t>0.3633 ± 0.0119 (5)</w:t>
            </w:r>
          </w:p>
        </w:tc>
        <w:tc>
          <w:tcPr>
            <w:tcW w:type="dxa" w:w="1080"/>
          </w:tcPr>
          <w:p>
            <w:r>
              <w:rPr>
                <w:b w:val="0"/>
                <w:i w:val="0"/>
                <w:sz w:val="18"/>
              </w:rPr>
              <w:t>0.7831 ± 0.0095 (5)</w:t>
            </w:r>
          </w:p>
        </w:tc>
        <w:tc>
          <w:tcPr>
            <w:tcW w:type="dxa" w:w="1080"/>
          </w:tcPr>
          <w:p>
            <w:r>
              <w:rPr>
                <w:b w:val="0"/>
                <w:i w:val="0"/>
                <w:sz w:val="18"/>
              </w:rPr>
              <w:t>123.9 ± 6.142 (5)</w:t>
            </w:r>
          </w:p>
        </w:tc>
        <w:tc>
          <w:tcPr>
            <w:tcW w:type="dxa" w:w="1080"/>
          </w:tcPr>
          <w:p>
            <w:r>
              <w:rPr>
                <w:b w:val="0"/>
                <w:i w:val="0"/>
                <w:sz w:val="18"/>
              </w:rPr>
              <w:t>344.8 ± 11.70 (5)</w:t>
            </w:r>
          </w:p>
        </w:tc>
        <w:tc>
          <w:tcPr>
            <w:tcW w:type="dxa" w:w="1080"/>
          </w:tcPr>
          <w:p>
            <w:r>
              <w:rPr>
                <w:b w:val="0"/>
                <w:i w:val="0"/>
                <w:sz w:val="18"/>
              </w:rPr>
              <w:t>115.4 (seasonal)</w:t>
            </w:r>
          </w:p>
        </w:tc>
      </w:tr>
    </w:tbl>
    <w:p>
      <w:pPr>
        <w:spacing w:after="40"/>
      </w:pPr>
    </w:p>
    <w:tbl>
      <w:tblPr>
        <w:tblStyle w:val="LightGrid-Accent1"/>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rPr>
          <w:tblHeader w:val="true"/>
        </w:trPr>
        <w:tc>
          <w:tcPr>
            <w:tcW w:type="dxa" w:w="720"/>
          </w:tcPr>
          <w:p>
            <w:r>
              <w:rPr>
                <w:b/>
                <w:i w:val="0"/>
                <w:sz w:val="18"/>
              </w:rPr>
              <w:t>h</w:t>
            </w:r>
          </w:p>
        </w:tc>
        <w:tc>
          <w:tcPr>
            <w:tcW w:type="dxa" w:w="720"/>
          </w:tcPr>
          <w:p>
            <w:r>
              <w:rPr>
                <w:b/>
                <w:i w:val="0"/>
                <w:sz w:val="18"/>
              </w:rPr>
              <w:t>0.0-0.1</w:t>
            </w:r>
          </w:p>
        </w:tc>
        <w:tc>
          <w:tcPr>
            <w:tcW w:type="dxa" w:w="720"/>
          </w:tcPr>
          <w:p>
            <w:r>
              <w:rPr>
                <w:b/>
                <w:i w:val="0"/>
                <w:sz w:val="18"/>
              </w:rPr>
              <w:t>0.1-0.2</w:t>
            </w:r>
          </w:p>
        </w:tc>
        <w:tc>
          <w:tcPr>
            <w:tcW w:type="dxa" w:w="720"/>
          </w:tcPr>
          <w:p>
            <w:r>
              <w:rPr>
                <w:b/>
                <w:i w:val="0"/>
                <w:sz w:val="18"/>
              </w:rPr>
              <w:t>0.2-0.3</w:t>
            </w:r>
          </w:p>
        </w:tc>
        <w:tc>
          <w:tcPr>
            <w:tcW w:type="dxa" w:w="720"/>
          </w:tcPr>
          <w:p>
            <w:r>
              <w:rPr>
                <w:b/>
                <w:i w:val="0"/>
                <w:sz w:val="18"/>
              </w:rPr>
              <w:t>0.3-0.4</w:t>
            </w:r>
          </w:p>
        </w:tc>
        <w:tc>
          <w:tcPr>
            <w:tcW w:type="dxa" w:w="720"/>
          </w:tcPr>
          <w:p>
            <w:r>
              <w:rPr>
                <w:b/>
                <w:i w:val="0"/>
                <w:sz w:val="18"/>
              </w:rPr>
              <w:t>0.4-0.5</w:t>
            </w:r>
          </w:p>
        </w:tc>
        <w:tc>
          <w:tcPr>
            <w:tcW w:type="dxa" w:w="720"/>
          </w:tcPr>
          <w:p>
            <w:r>
              <w:rPr>
                <w:b/>
                <w:i w:val="0"/>
                <w:sz w:val="18"/>
              </w:rPr>
              <w:t>0.5-0.6</w:t>
            </w:r>
          </w:p>
        </w:tc>
        <w:tc>
          <w:tcPr>
            <w:tcW w:type="dxa" w:w="720"/>
          </w:tcPr>
          <w:p>
            <w:r>
              <w:rPr>
                <w:b/>
                <w:i w:val="0"/>
                <w:sz w:val="18"/>
              </w:rPr>
              <w:t>0.6-0.7</w:t>
            </w:r>
          </w:p>
        </w:tc>
        <w:tc>
          <w:tcPr>
            <w:tcW w:type="dxa" w:w="720"/>
          </w:tcPr>
          <w:p>
            <w:r>
              <w:rPr>
                <w:b/>
                <w:i w:val="0"/>
                <w:sz w:val="18"/>
              </w:rPr>
              <w:t>0.7-0.8</w:t>
            </w:r>
          </w:p>
        </w:tc>
        <w:tc>
          <w:tcPr>
            <w:tcW w:type="dxa" w:w="720"/>
          </w:tcPr>
          <w:p>
            <w:r>
              <w:rPr>
                <w:b/>
                <w:i w:val="0"/>
                <w:sz w:val="18"/>
              </w:rPr>
              <w:t>0.8-0.9</w:t>
            </w:r>
          </w:p>
        </w:tc>
        <w:tc>
          <w:tcPr>
            <w:tcW w:type="dxa" w:w="720"/>
          </w:tcPr>
          <w:p>
            <w:r>
              <w:rPr>
                <w:b/>
                <w:i w:val="0"/>
                <w:sz w:val="18"/>
              </w:rPr>
              <w:t>0.9-1.0</w:t>
            </w:r>
          </w:p>
        </w:tc>
        <w:tc>
          <w:tcPr>
            <w:tcW w:type="dxa" w:w="720"/>
          </w:tcPr>
          <w:p>
            <w:r>
              <w:rPr>
                <w:b/>
                <w:i w:val="0"/>
                <w:sz w:val="18"/>
              </w:rPr>
              <w:t>saturated</w:t>
            </w:r>
          </w:p>
        </w:tc>
      </w:tr>
      <w:tr>
        <w:tc>
          <w:tcPr>
            <w:tcW w:type="dxa" w:w="720"/>
          </w:tcPr>
          <w:p>
            <w:r>
              <w:rPr>
                <w:b w:val="0"/>
                <w:i w:val="0"/>
                <w:sz w:val="18"/>
              </w:rPr>
              <w:t>3</w:t>
            </w:r>
          </w:p>
        </w:tc>
        <w:tc>
          <w:tcPr>
            <w:tcW w:type="dxa" w:w="720"/>
          </w:tcPr>
          <w:p>
            <w:r>
              <w:rPr>
                <w:b w:val="0"/>
                <w:i w:val="0"/>
                <w:sz w:val="18"/>
              </w:rPr>
              <w:t>0.140</w:t>
            </w:r>
          </w:p>
        </w:tc>
        <w:tc>
          <w:tcPr>
            <w:tcW w:type="dxa" w:w="720"/>
          </w:tcPr>
          <w:p>
            <w:r>
              <w:rPr>
                <w:b w:val="0"/>
                <w:i w:val="0"/>
                <w:sz w:val="18"/>
              </w:rPr>
              <w:t>0.110</w:t>
            </w:r>
          </w:p>
        </w:tc>
        <w:tc>
          <w:tcPr>
            <w:tcW w:type="dxa" w:w="720"/>
          </w:tcPr>
          <w:p>
            <w:r>
              <w:rPr>
                <w:b w:val="0"/>
                <w:i w:val="0"/>
                <w:sz w:val="18"/>
              </w:rPr>
              <w:t>0.101</w:t>
            </w:r>
          </w:p>
        </w:tc>
        <w:tc>
          <w:tcPr>
            <w:tcW w:type="dxa" w:w="720"/>
          </w:tcPr>
          <w:p>
            <w:r>
              <w:rPr>
                <w:b w:val="0"/>
                <w:i w:val="0"/>
                <w:sz w:val="18"/>
              </w:rPr>
              <w:t>0.084</w:t>
            </w:r>
          </w:p>
        </w:tc>
        <w:tc>
          <w:tcPr>
            <w:tcW w:type="dxa" w:w="720"/>
          </w:tcPr>
          <w:p>
            <w:r>
              <w:rPr>
                <w:b w:val="0"/>
                <w:i w:val="0"/>
                <w:sz w:val="18"/>
              </w:rPr>
              <w:t>0.078</w:t>
            </w:r>
          </w:p>
        </w:tc>
        <w:tc>
          <w:tcPr>
            <w:tcW w:type="dxa" w:w="720"/>
          </w:tcPr>
          <w:p>
            <w:r>
              <w:rPr>
                <w:b w:val="0"/>
                <w:i w:val="0"/>
                <w:sz w:val="18"/>
              </w:rPr>
              <w:t>0.103</w:t>
            </w:r>
          </w:p>
        </w:tc>
        <w:tc>
          <w:tcPr>
            <w:tcW w:type="dxa" w:w="720"/>
          </w:tcPr>
          <w:p>
            <w:r>
              <w:rPr>
                <w:b w:val="0"/>
                <w:i w:val="0"/>
                <w:sz w:val="18"/>
              </w:rPr>
              <w:t>0.082</w:t>
            </w:r>
          </w:p>
        </w:tc>
        <w:tc>
          <w:tcPr>
            <w:tcW w:type="dxa" w:w="720"/>
          </w:tcPr>
          <w:p>
            <w:r>
              <w:rPr>
                <w:b w:val="0"/>
                <w:i w:val="0"/>
                <w:sz w:val="18"/>
              </w:rPr>
              <w:t>0.105</w:t>
            </w:r>
          </w:p>
        </w:tc>
        <w:tc>
          <w:tcPr>
            <w:tcW w:type="dxa" w:w="720"/>
          </w:tcPr>
          <w:p>
            <w:r>
              <w:rPr>
                <w:b w:val="0"/>
                <w:i w:val="0"/>
                <w:sz w:val="18"/>
              </w:rPr>
              <w:t>0.085</w:t>
            </w:r>
          </w:p>
        </w:tc>
        <w:tc>
          <w:tcPr>
            <w:tcW w:type="dxa" w:w="720"/>
          </w:tcPr>
          <w:p>
            <w:r>
              <w:rPr>
                <w:b w:val="0"/>
                <w:i w:val="0"/>
                <w:sz w:val="18"/>
              </w:rPr>
              <w:t>0.111</w:t>
            </w:r>
          </w:p>
        </w:tc>
        <w:tc>
          <w:tcPr>
            <w:tcW w:type="dxa" w:w="720"/>
          </w:tcPr>
          <w:p>
            <w:r>
              <w:rPr>
                <w:b w:val="0"/>
                <w:i w:val="0"/>
                <w:sz w:val="18"/>
              </w:rPr>
              <w:t>0.185</w:t>
            </w:r>
          </w:p>
        </w:tc>
      </w:tr>
      <w:tr>
        <w:tc>
          <w:tcPr>
            <w:tcW w:type="dxa" w:w="720"/>
          </w:tcPr>
          <w:p>
            <w:r>
              <w:rPr>
                <w:b w:val="0"/>
                <w:i w:val="0"/>
                <w:sz w:val="18"/>
              </w:rPr>
              <w:t>5</w:t>
            </w:r>
          </w:p>
        </w:tc>
        <w:tc>
          <w:tcPr>
            <w:tcW w:type="dxa" w:w="720"/>
          </w:tcPr>
          <w:p>
            <w:r>
              <w:rPr>
                <w:b w:val="0"/>
                <w:i w:val="0"/>
                <w:sz w:val="18"/>
              </w:rPr>
              <w:t>0.138</w:t>
            </w:r>
          </w:p>
        </w:tc>
        <w:tc>
          <w:tcPr>
            <w:tcW w:type="dxa" w:w="720"/>
          </w:tcPr>
          <w:p>
            <w:r>
              <w:rPr>
                <w:b w:val="0"/>
                <w:i w:val="0"/>
                <w:sz w:val="18"/>
              </w:rPr>
              <w:t>0.103</w:t>
            </w:r>
          </w:p>
        </w:tc>
        <w:tc>
          <w:tcPr>
            <w:tcW w:type="dxa" w:w="720"/>
          </w:tcPr>
          <w:p>
            <w:r>
              <w:rPr>
                <w:b w:val="0"/>
                <w:i w:val="0"/>
                <w:sz w:val="18"/>
              </w:rPr>
              <w:t>0.106</w:t>
            </w:r>
          </w:p>
        </w:tc>
        <w:tc>
          <w:tcPr>
            <w:tcW w:type="dxa" w:w="720"/>
          </w:tcPr>
          <w:p>
            <w:r>
              <w:rPr>
                <w:b w:val="0"/>
                <w:i w:val="0"/>
                <w:sz w:val="18"/>
              </w:rPr>
              <w:t>0.092</w:t>
            </w:r>
          </w:p>
        </w:tc>
        <w:tc>
          <w:tcPr>
            <w:tcW w:type="dxa" w:w="720"/>
          </w:tcPr>
          <w:p>
            <w:r>
              <w:rPr>
                <w:b w:val="0"/>
                <w:i w:val="0"/>
                <w:sz w:val="18"/>
              </w:rPr>
              <w:t>0.080</w:t>
            </w:r>
          </w:p>
        </w:tc>
        <w:tc>
          <w:tcPr>
            <w:tcW w:type="dxa" w:w="720"/>
          </w:tcPr>
          <w:p>
            <w:r>
              <w:rPr>
                <w:b w:val="0"/>
                <w:i w:val="0"/>
                <w:sz w:val="18"/>
              </w:rPr>
              <w:t>0.102</w:t>
            </w:r>
          </w:p>
        </w:tc>
        <w:tc>
          <w:tcPr>
            <w:tcW w:type="dxa" w:w="720"/>
          </w:tcPr>
          <w:p>
            <w:r>
              <w:rPr>
                <w:b w:val="0"/>
                <w:i w:val="0"/>
                <w:sz w:val="18"/>
              </w:rPr>
              <w:t>0.077</w:t>
            </w:r>
          </w:p>
        </w:tc>
        <w:tc>
          <w:tcPr>
            <w:tcW w:type="dxa" w:w="720"/>
          </w:tcPr>
          <w:p>
            <w:r>
              <w:rPr>
                <w:b w:val="0"/>
                <w:i w:val="0"/>
                <w:sz w:val="18"/>
              </w:rPr>
              <w:t>0.100</w:t>
            </w:r>
          </w:p>
        </w:tc>
        <w:tc>
          <w:tcPr>
            <w:tcW w:type="dxa" w:w="720"/>
          </w:tcPr>
          <w:p>
            <w:r>
              <w:rPr>
                <w:b w:val="0"/>
                <w:i w:val="0"/>
                <w:sz w:val="18"/>
              </w:rPr>
              <w:t>0.082</w:t>
            </w:r>
          </w:p>
        </w:tc>
        <w:tc>
          <w:tcPr>
            <w:tcW w:type="dxa" w:w="720"/>
          </w:tcPr>
          <w:p>
            <w:r>
              <w:rPr>
                <w:b w:val="0"/>
                <w:i w:val="0"/>
                <w:sz w:val="18"/>
              </w:rPr>
              <w:t>0.118</w:t>
            </w:r>
          </w:p>
        </w:tc>
        <w:tc>
          <w:tcPr>
            <w:tcW w:type="dxa" w:w="720"/>
          </w:tcPr>
          <w:p>
            <w:r>
              <w:rPr>
                <w:b w:val="0"/>
                <w:i w:val="0"/>
                <w:sz w:val="18"/>
              </w:rPr>
              <w:t>0.190</w:t>
            </w:r>
          </w:p>
        </w:tc>
      </w:tr>
      <w:tr>
        <w:tc>
          <w:tcPr>
            <w:tcW w:type="dxa" w:w="720"/>
          </w:tcPr>
          <w:p>
            <w:r>
              <w:rPr>
                <w:b w:val="0"/>
                <w:i w:val="0"/>
                <w:sz w:val="18"/>
              </w:rPr>
              <w:t>10</w:t>
            </w:r>
          </w:p>
        </w:tc>
        <w:tc>
          <w:tcPr>
            <w:tcW w:type="dxa" w:w="720"/>
          </w:tcPr>
          <w:p>
            <w:r>
              <w:rPr>
                <w:b w:val="0"/>
                <w:i w:val="0"/>
                <w:sz w:val="18"/>
              </w:rPr>
              <w:t>0.147</w:t>
            </w:r>
          </w:p>
        </w:tc>
        <w:tc>
          <w:tcPr>
            <w:tcW w:type="dxa" w:w="720"/>
          </w:tcPr>
          <w:p>
            <w:r>
              <w:rPr>
                <w:b w:val="0"/>
                <w:i w:val="0"/>
                <w:sz w:val="18"/>
              </w:rPr>
              <w:t>0.105</w:t>
            </w:r>
          </w:p>
        </w:tc>
        <w:tc>
          <w:tcPr>
            <w:tcW w:type="dxa" w:w="720"/>
          </w:tcPr>
          <w:p>
            <w:r>
              <w:rPr>
                <w:b w:val="0"/>
                <w:i w:val="0"/>
                <w:sz w:val="18"/>
              </w:rPr>
              <w:t>0.099</w:t>
            </w:r>
          </w:p>
        </w:tc>
        <w:tc>
          <w:tcPr>
            <w:tcW w:type="dxa" w:w="720"/>
          </w:tcPr>
          <w:p>
            <w:r>
              <w:rPr>
                <w:b w:val="0"/>
                <w:i w:val="0"/>
                <w:sz w:val="18"/>
              </w:rPr>
              <w:t>0.080</w:t>
            </w:r>
          </w:p>
        </w:tc>
        <w:tc>
          <w:tcPr>
            <w:tcW w:type="dxa" w:w="720"/>
          </w:tcPr>
          <w:p>
            <w:r>
              <w:rPr>
                <w:b w:val="0"/>
                <w:i w:val="0"/>
                <w:sz w:val="18"/>
              </w:rPr>
              <w:t>0.069</w:t>
            </w:r>
          </w:p>
        </w:tc>
        <w:tc>
          <w:tcPr>
            <w:tcW w:type="dxa" w:w="720"/>
          </w:tcPr>
          <w:p>
            <w:r>
              <w:rPr>
                <w:b w:val="0"/>
                <w:i w:val="0"/>
                <w:sz w:val="18"/>
              </w:rPr>
              <w:t>0.092</w:t>
            </w:r>
          </w:p>
        </w:tc>
        <w:tc>
          <w:tcPr>
            <w:tcW w:type="dxa" w:w="720"/>
          </w:tcPr>
          <w:p>
            <w:r>
              <w:rPr>
                <w:b w:val="0"/>
                <w:i w:val="0"/>
                <w:sz w:val="18"/>
              </w:rPr>
              <w:t>0.072</w:t>
            </w:r>
          </w:p>
        </w:tc>
        <w:tc>
          <w:tcPr>
            <w:tcW w:type="dxa" w:w="720"/>
          </w:tcPr>
          <w:p>
            <w:r>
              <w:rPr>
                <w:b w:val="0"/>
                <w:i w:val="0"/>
                <w:sz w:val="18"/>
              </w:rPr>
              <w:t>0.106</w:t>
            </w:r>
          </w:p>
        </w:tc>
        <w:tc>
          <w:tcPr>
            <w:tcW w:type="dxa" w:w="720"/>
          </w:tcPr>
          <w:p>
            <w:r>
              <w:rPr>
                <w:b w:val="0"/>
                <w:i w:val="0"/>
                <w:sz w:val="18"/>
              </w:rPr>
              <w:t>0.092</w:t>
            </w:r>
          </w:p>
        </w:tc>
        <w:tc>
          <w:tcPr>
            <w:tcW w:type="dxa" w:w="720"/>
          </w:tcPr>
          <w:p>
            <w:r>
              <w:rPr>
                <w:b w:val="0"/>
                <w:i w:val="0"/>
                <w:sz w:val="18"/>
              </w:rPr>
              <w:t>0.138</w:t>
            </w:r>
          </w:p>
        </w:tc>
        <w:tc>
          <w:tcPr>
            <w:tcW w:type="dxa" w:w="720"/>
          </w:tcPr>
          <w:p>
            <w:r>
              <w:rPr>
                <w:b w:val="0"/>
                <w:i w:val="0"/>
                <w:sz w:val="18"/>
              </w:rPr>
              <w:t>0.210</w:t>
            </w:r>
          </w:p>
        </w:tc>
      </w:tr>
      <w:tr>
        <w:tc>
          <w:tcPr>
            <w:tcW w:type="dxa" w:w="720"/>
          </w:tcPr>
          <w:p>
            <w:r>
              <w:rPr>
                <w:b w:val="0"/>
                <w:i w:val="0"/>
                <w:sz w:val="18"/>
              </w:rPr>
              <w:t>15</w:t>
            </w:r>
          </w:p>
        </w:tc>
        <w:tc>
          <w:tcPr>
            <w:tcW w:type="dxa" w:w="720"/>
          </w:tcPr>
          <w:p>
            <w:r>
              <w:rPr>
                <w:b w:val="0"/>
                <w:i w:val="0"/>
                <w:sz w:val="18"/>
              </w:rPr>
              <w:t>0.153</w:t>
            </w:r>
          </w:p>
        </w:tc>
        <w:tc>
          <w:tcPr>
            <w:tcW w:type="dxa" w:w="720"/>
          </w:tcPr>
          <w:p>
            <w:r>
              <w:rPr>
                <w:b w:val="0"/>
                <w:i w:val="0"/>
                <w:sz w:val="18"/>
              </w:rPr>
              <w:t>0.104</w:t>
            </w:r>
          </w:p>
        </w:tc>
        <w:tc>
          <w:tcPr>
            <w:tcW w:type="dxa" w:w="720"/>
          </w:tcPr>
          <w:p>
            <w:r>
              <w:rPr>
                <w:b w:val="0"/>
                <w:i w:val="0"/>
                <w:sz w:val="18"/>
              </w:rPr>
              <w:t>0.088</w:t>
            </w:r>
          </w:p>
        </w:tc>
        <w:tc>
          <w:tcPr>
            <w:tcW w:type="dxa" w:w="720"/>
          </w:tcPr>
          <w:p>
            <w:r>
              <w:rPr>
                <w:b w:val="0"/>
                <w:i w:val="0"/>
                <w:sz w:val="18"/>
              </w:rPr>
              <w:t>0.071</w:t>
            </w:r>
          </w:p>
        </w:tc>
        <w:tc>
          <w:tcPr>
            <w:tcW w:type="dxa" w:w="720"/>
          </w:tcPr>
          <w:p>
            <w:r>
              <w:rPr>
                <w:b w:val="0"/>
                <w:i w:val="0"/>
                <w:sz w:val="18"/>
              </w:rPr>
              <w:t>0.063</w:t>
            </w:r>
          </w:p>
        </w:tc>
        <w:tc>
          <w:tcPr>
            <w:tcW w:type="dxa" w:w="720"/>
          </w:tcPr>
          <w:p>
            <w:r>
              <w:rPr>
                <w:b w:val="0"/>
                <w:i w:val="0"/>
                <w:sz w:val="18"/>
              </w:rPr>
              <w:t>0.091</w:t>
            </w:r>
          </w:p>
        </w:tc>
        <w:tc>
          <w:tcPr>
            <w:tcW w:type="dxa" w:w="720"/>
          </w:tcPr>
          <w:p>
            <w:r>
              <w:rPr>
                <w:b w:val="0"/>
                <w:i w:val="0"/>
                <w:sz w:val="18"/>
              </w:rPr>
              <w:t>0.072</w:t>
            </w:r>
          </w:p>
        </w:tc>
        <w:tc>
          <w:tcPr>
            <w:tcW w:type="dxa" w:w="720"/>
          </w:tcPr>
          <w:p>
            <w:r>
              <w:rPr>
                <w:b w:val="0"/>
                <w:i w:val="0"/>
                <w:sz w:val="18"/>
              </w:rPr>
              <w:t>0.112</w:t>
            </w:r>
          </w:p>
        </w:tc>
        <w:tc>
          <w:tcPr>
            <w:tcW w:type="dxa" w:w="720"/>
          </w:tcPr>
          <w:p>
            <w:r>
              <w:rPr>
                <w:b w:val="0"/>
                <w:i w:val="0"/>
                <w:sz w:val="18"/>
              </w:rPr>
              <w:t>0.100</w:t>
            </w:r>
          </w:p>
        </w:tc>
        <w:tc>
          <w:tcPr>
            <w:tcW w:type="dxa" w:w="720"/>
          </w:tcPr>
          <w:p>
            <w:r>
              <w:rPr>
                <w:b w:val="0"/>
                <w:i w:val="0"/>
                <w:sz w:val="18"/>
              </w:rPr>
              <w:t>0.146</w:t>
            </w:r>
          </w:p>
        </w:tc>
        <w:tc>
          <w:tcPr>
            <w:tcW w:type="dxa" w:w="720"/>
          </w:tcPr>
          <w:p>
            <w:r>
              <w:rPr>
                <w:b w:val="0"/>
                <w:i w:val="0"/>
                <w:sz w:val="18"/>
              </w:rPr>
              <w:t>0.217</w:t>
            </w:r>
          </w:p>
        </w:tc>
      </w:tr>
    </w:tbl>
    <w:p>
      <w:pPr>
        <w:spacing w:after="40"/>
      </w:pPr>
    </w:p>
    <w:p>
      <w:pPr>
        <w:pStyle w:val="Heading4"/>
      </w:pPr>
      <w:r>
        <w:t>Adapted arm: COVID-US-states</w:t>
      </w:r>
    </w:p>
    <w:p>
      <w:pPr>
        <w:spacing w:after="120"/>
      </w:pPr>
      <w:r>
        <w:rPr>
          <w:b w:val="0"/>
          <w:i w:val="0"/>
        </w:rPr>
        <w:t>COVID's uncertainty block is summarised. WIS runs from 4,448 at h3 to 7,720 at h15 against naive WIS floors of 3,326 and 4,272, so the transfer arm is behind its floor at every horizon. Coverage of the 50 per cent interval falls from 0.306 at h3 to 0.161 at h15 against a nominal 0.50, and coverage of the 90 per cent interval falls from 0.658 to 0.492 against a nominal 0.90. The saturated fraction rises from 0.342 at h3 to 0.508 at h15, so at the longest horizon more than half the cells fall outside the 5th to 95th percentile band.</w:t>
      </w:r>
    </w:p>
    <w:p>
      <w:pPr>
        <w:spacing w:after="120"/>
      </w:pPr>
      <w:r>
        <w:rPr>
          <w:b w:val="0"/>
          <w:i w:val="0"/>
        </w:rPr>
        <w:t>Across the panels the calibration reading is consistent. Coverage of the 50 per cent interval sits between 0.31 and 0.57 and coverage of the 90 per cent interval between 0.49 and 0.92, so the intervals are narrower than nominal on every panel and the shortfall widens with horizon. Influenza-US-regions is the closest to nominal at h3 at 0.567 and 0.918, and COVID at h15 is the furthest at 0.161 and 0.492.</w:t>
      </w:r>
    </w:p>
    <w:p>
      <w:pPr>
        <w:pStyle w:val="Heading3"/>
      </w:pPr>
      <w:r>
        <w:t>4.7 What the result settles</w:t>
      </w:r>
    </w:p>
    <w:p>
      <w:pPr>
        <w:spacing w:after="120"/>
      </w:pPr>
      <w:r>
        <w:rPr>
          <w:b w:val="0"/>
          <w:i w:val="0"/>
        </w:rPr>
        <w:t>The evaluation was built to decide whether a trunk trained on other diseases can carry a disease it has never seen, or whether the disease has to be trained on directly. It settles on the second. The adapted arm is the optimistic bound, since the held-out disease was given its entire training fold to fit the adapter, and it still loses to the single-disease ceiling in 25 of 36 cells and beats its naive floor in only 10. An emerging disease will supply tens of observations rather than a full training fold, so few-shot transfer cannot exceed these numbers. Transfer also fails hardest at h10 and h15, which is the range where an emerging outbreak has the least data available to adapt on.</w:t>
      </w:r>
    </w:p>
    <w:p>
      <w:pPr>
        <w:pStyle w:val="Heading2"/>
      </w:pPr>
      <w:r>
        <w:t>5. The unseen disease: zero-shot against few-shot at support weeks 12 and 20</w:t>
      </w:r>
    </w:p>
    <w:p>
      <w:pPr>
        <w:pStyle w:val="Heading3"/>
      </w:pPr>
      <w:r>
        <w:t>5.1 The two support windows</w:t>
      </w:r>
    </w:p>
    <w:p>
      <w:pPr>
        <w:spacing w:after="120"/>
      </w:pPr>
      <w:r>
        <w:rPr>
          <w:b w:val="0"/>
          <w:i w:val="0"/>
        </w:rPr>
        <w:t>Ebola was held out of every stage of training and is the disease the framework had never seen. It covers 61 districts across Guinea, Liberia and Sierra Leone over 52 weeks of the 2014 outbreak. Two support windows were pre-registered, differing only in how much labelled outbreak data the model is allowed to adapt on.</w:t>
      </w:r>
    </w:p>
    <w:tbl>
      <w:tblPr>
        <w:tblStyle w:val="LightGrid-Accent1"/>
        <w:tblW w:type="auto" w:w="0"/>
        <w:tblLook w:firstColumn="1" w:firstRow="1" w:lastColumn="0" w:lastRow="0" w:noHBand="0" w:noVBand="1" w:val="04A0"/>
      </w:tblPr>
      <w:tblGrid>
        <w:gridCol w:w="2880"/>
        <w:gridCol w:w="2880"/>
        <w:gridCol w:w="2880"/>
      </w:tblGrid>
      <w:tr>
        <w:trPr>
          <w:tblHeader w:val="true"/>
        </w:trPr>
        <w:tc>
          <w:tcPr>
            <w:tcW w:type="dxa" w:w="2880"/>
          </w:tcPr>
          <w:p/>
        </w:tc>
        <w:tc>
          <w:tcPr>
            <w:tcW w:type="dxa" w:w="2880"/>
          </w:tcPr>
          <w:p>
            <w:r>
              <w:rPr>
                <w:b/>
                <w:i w:val="0"/>
                <w:sz w:val="18"/>
              </w:rPr>
              <w:t>Support week 12</w:t>
            </w:r>
          </w:p>
        </w:tc>
        <w:tc>
          <w:tcPr>
            <w:tcW w:type="dxa" w:w="2880"/>
          </w:tcPr>
          <w:p>
            <w:r>
              <w:rPr>
                <w:b/>
                <w:i w:val="0"/>
                <w:sz w:val="18"/>
              </w:rPr>
              <w:t>Support week 20</w:t>
            </w:r>
          </w:p>
        </w:tc>
      </w:tr>
      <w:tr>
        <w:tc>
          <w:tcPr>
            <w:tcW w:type="dxa" w:w="2880"/>
          </w:tcPr>
          <w:p>
            <w:r>
              <w:rPr>
                <w:b w:val="0"/>
                <w:i w:val="0"/>
                <w:sz w:val="18"/>
              </w:rPr>
              <w:t>Cutoff date, support is every observed cell on or before</w:t>
            </w:r>
          </w:p>
        </w:tc>
        <w:tc>
          <w:tcPr>
            <w:tcW w:type="dxa" w:w="2880"/>
          </w:tcPr>
          <w:p>
            <w:r>
              <w:rPr>
                <w:b w:val="0"/>
                <w:i w:val="0"/>
                <w:sz w:val="18"/>
              </w:rPr>
              <w:t>2014-06-28</w:t>
            </w:r>
          </w:p>
        </w:tc>
        <w:tc>
          <w:tcPr>
            <w:tcW w:type="dxa" w:w="2880"/>
          </w:tcPr>
          <w:p>
            <w:r>
              <w:rPr>
                <w:b w:val="0"/>
                <w:i w:val="0"/>
                <w:sz w:val="18"/>
              </w:rPr>
              <w:t>2014-08-23</w:t>
            </w:r>
          </w:p>
        </w:tc>
      </w:tr>
      <w:tr>
        <w:tc>
          <w:tcPr>
            <w:tcW w:type="dxa" w:w="2880"/>
          </w:tcPr>
          <w:p>
            <w:r>
              <w:rPr>
                <w:b w:val="0"/>
                <w:i w:val="0"/>
                <w:sz w:val="18"/>
              </w:rPr>
              <w:t>Support columns</w:t>
            </w:r>
          </w:p>
        </w:tc>
        <w:tc>
          <w:tcPr>
            <w:tcW w:type="dxa" w:w="2880"/>
          </w:tcPr>
          <w:p>
            <w:r>
              <w:rPr>
                <w:b w:val="0"/>
                <w:i w:val="0"/>
                <w:sz w:val="18"/>
              </w:rPr>
              <w:t>13</w:t>
            </w:r>
          </w:p>
        </w:tc>
        <w:tc>
          <w:tcPr>
            <w:tcW w:type="dxa" w:w="2880"/>
          </w:tcPr>
          <w:p>
            <w:r>
              <w:rPr>
                <w:b w:val="0"/>
                <w:i w:val="0"/>
                <w:sz w:val="18"/>
              </w:rPr>
              <w:t>21</w:t>
            </w:r>
          </w:p>
        </w:tc>
      </w:tr>
      <w:tr>
        <w:tc>
          <w:tcPr>
            <w:tcW w:type="dxa" w:w="2880"/>
          </w:tcPr>
          <w:p>
            <w:r>
              <w:rPr>
                <w:b w:val="0"/>
                <w:i w:val="0"/>
                <w:sz w:val="18"/>
              </w:rPr>
              <w:t>Support cells</w:t>
            </w:r>
          </w:p>
        </w:tc>
        <w:tc>
          <w:tcPr>
            <w:tcW w:type="dxa" w:w="2880"/>
          </w:tcPr>
          <w:p>
            <w:r>
              <w:rPr>
                <w:b w:val="0"/>
                <w:i w:val="0"/>
                <w:sz w:val="18"/>
              </w:rPr>
              <w:t>59</w:t>
            </w:r>
          </w:p>
        </w:tc>
        <w:tc>
          <w:tcPr>
            <w:tcW w:type="dxa" w:w="2880"/>
          </w:tcPr>
          <w:p>
            <w:r>
              <w:rPr>
                <w:b w:val="0"/>
                <w:i w:val="0"/>
                <w:sz w:val="18"/>
              </w:rPr>
              <w:t>113</w:t>
            </w:r>
          </w:p>
        </w:tc>
      </w:tr>
      <w:tr>
        <w:tc>
          <w:tcPr>
            <w:tcW w:type="dxa" w:w="2880"/>
          </w:tcPr>
          <w:p>
            <w:r>
              <w:rPr>
                <w:b w:val="0"/>
                <w:i w:val="0"/>
                <w:sz w:val="18"/>
              </w:rPr>
              <w:t>Districts with any support data, of 61</w:t>
            </w:r>
          </w:p>
        </w:tc>
        <w:tc>
          <w:tcPr>
            <w:tcW w:type="dxa" w:w="2880"/>
          </w:tcPr>
          <w:p>
            <w:r>
              <w:rPr>
                <w:b w:val="0"/>
                <w:i w:val="0"/>
                <w:sz w:val="18"/>
              </w:rPr>
              <w:t>18</w:t>
            </w:r>
          </w:p>
        </w:tc>
        <w:tc>
          <w:tcPr>
            <w:tcW w:type="dxa" w:w="2880"/>
          </w:tcPr>
          <w:p>
            <w:r>
              <w:rPr>
                <w:b w:val="0"/>
                <w:i w:val="0"/>
                <w:sz w:val="18"/>
              </w:rPr>
              <w:t>36</w:t>
            </w:r>
          </w:p>
        </w:tc>
      </w:tr>
      <w:tr>
        <w:tc>
          <w:tcPr>
            <w:tcW w:type="dxa" w:w="2880"/>
          </w:tcPr>
          <w:p>
            <w:r>
              <w:rPr>
                <w:b w:val="0"/>
                <w:i w:val="0"/>
                <w:sz w:val="18"/>
              </w:rPr>
              <w:t>Adaptation pairs at h3 / h5 / h10 / h15</w:t>
            </w:r>
          </w:p>
        </w:tc>
        <w:tc>
          <w:tcPr>
            <w:tcW w:type="dxa" w:w="2880"/>
          </w:tcPr>
          <w:p>
            <w:r>
              <w:rPr>
                <w:b w:val="0"/>
                <w:i w:val="0"/>
                <w:sz w:val="18"/>
              </w:rPr>
              <w:t>48 / 38 / 18 / 0</w:t>
            </w:r>
          </w:p>
        </w:tc>
        <w:tc>
          <w:tcPr>
            <w:tcW w:type="dxa" w:w="2880"/>
          </w:tcPr>
          <w:p>
            <w:r>
              <w:rPr>
                <w:b w:val="0"/>
                <w:i w:val="0"/>
                <w:sz w:val="18"/>
              </w:rPr>
              <w:t>102 / 92 / 72 / 54</w:t>
            </w:r>
          </w:p>
        </w:tc>
      </w:tr>
    </w:tbl>
    <w:p>
      <w:pPr>
        <w:spacing w:after="40"/>
      </w:pPr>
    </w:p>
    <w:p>
      <w:pPr>
        <w:spacing w:after="120"/>
      </w:pPr>
      <w:r>
        <w:rPr>
          <w:b w:val="0"/>
          <w:i w:val="0"/>
        </w:rPr>
        <w:t>Both windows are scored on exactly the same forecasts: 757, 766, 765 and 642 query pairs at h3, h5, h10 and h15, across 57, 57, 59 and 58 districts. The two arms are therefore directly comparable, differing only in the amount of labelled adaptation data available. Two arms are run at each window. The few-shot arm fits an adapter on the support cells. The zero-shot arm fits nothing on Ebola at all.</w:t>
      </w:r>
    </w:p>
    <w:p>
      <w:pPr>
        <w:spacing w:after="120"/>
      </w:pPr>
      <w:r>
        <w:rPr>
          <w:b w:val="0"/>
          <w:i w:val="0"/>
        </w:rPr>
        <w:t>The district composition matters for how the few-shot result reads. At support week 12, 43 of the 61 districts have no support observation whatsoever, and at support week 20, 25 of them do not. Most districts are therefore forecast with no local labelled data even inside the few-shot arm. At support week 12 there are also zero adaptation pairs at h15, which is arithmetic rather than a data problem: support reaches column 12 and a target at h15 needs column 15 or later. The h15 cell of the support-week-12 few-shot arm is zero-shot by construction and is labelled as such wherever it appears.</w:t>
      </w:r>
    </w:p>
    <w:p>
      <w:pPr>
        <w:spacing w:after="120"/>
      </w:pPr>
      <w:r>
        <w:rPr>
          <w:b w:val="0"/>
          <w:i w:val="0"/>
        </w:rPr>
        <w:t>Four further elements of the protocol are fixed rather than tuned. Every hyperparameter is selected on the development diseases and then frozen before Ebola is touched, the scaler is fitted on the support cells alone and pooled across districts, adaptation runs for a fixed number of steps rather than stopping on query performance, and the query set is scored exactly once.</w:t>
      </w:r>
    </w:p>
    <w:p>
      <w:pPr>
        <w:spacing w:after="120"/>
      </w:pPr>
      <w:r>
        <w:rPr>
          <w:b w:val="0"/>
          <w:i w:val="0"/>
        </w:rPr>
        <w:t>The pre-registered criterion, frozen before the run, was that the few-shot arm must beat persistence at h3 or h5 on the support-week-12 window with the confidence interval clearing zero, at the five frozen seeds. Nothing weaker was to be written up as the method working.</w:t>
      </w:r>
    </w:p>
    <w:p>
      <w:pPr>
        <w:pStyle w:val="Heading3"/>
      </w:pPr>
      <w:r>
        <w:t>5.2 Results at support week 12</w:t>
      </w:r>
    </w:p>
    <w:p>
      <w:pPr>
        <w:spacing w:after="120"/>
      </w:pPr>
      <w:r>
        <w:rPr>
          <w:b w:val="0"/>
          <w:i w:val="0"/>
        </w:rPr>
        <w:t>Country-macro, count space, mean and standard deviation over the five seeds. Positive means better than persistence.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rPr>
          <w:tblHeader w:val="true"/>
        </w:trPr>
        <w:tc>
          <w:tcPr>
            <w:tcW w:type="dxa" w:w="1234"/>
          </w:tcPr>
          <w:p>
            <w:r>
              <w:rPr>
                <w:b/>
                <w:i w:val="0"/>
                <w:sz w:val="18"/>
              </w:rPr>
              <w:t>h</w:t>
            </w:r>
          </w:p>
        </w:tc>
        <w:tc>
          <w:tcPr>
            <w:tcW w:type="dxa" w:w="1234"/>
          </w:tcPr>
          <w:p>
            <w:r>
              <w:rPr>
                <w:b/>
                <w:i w:val="0"/>
                <w:sz w:val="18"/>
              </w:rPr>
              <w:t>Metric</w:t>
            </w:r>
          </w:p>
        </w:tc>
        <w:tc>
          <w:tcPr>
            <w:tcW w:type="dxa" w:w="1234"/>
          </w:tcPr>
          <w:p>
            <w:r>
              <w:rPr>
                <w:b/>
                <w:i w:val="0"/>
                <w:sz w:val="18"/>
              </w:rPr>
              <w:t>Few-shot</w:t>
            </w:r>
          </w:p>
        </w:tc>
        <w:tc>
          <w:tcPr>
            <w:tcW w:type="dxa" w:w="1234"/>
          </w:tcPr>
          <w:p>
            <w:r>
              <w:rPr>
                <w:b/>
                <w:i w:val="0"/>
                <w:sz w:val="18"/>
              </w:rPr>
              <w:t>Zero-shot</w:t>
            </w:r>
          </w:p>
        </w:tc>
        <w:tc>
          <w:tcPr>
            <w:tcW w:type="dxa" w:w="1234"/>
          </w:tcPr>
          <w:p>
            <w:r>
              <w:rPr>
                <w:b/>
                <w:i w:val="0"/>
                <w:sz w:val="18"/>
              </w:rPr>
              <w:t>Persistence</w:t>
            </w:r>
          </w:p>
        </w:tc>
        <w:tc>
          <w:tcPr>
            <w:tcW w:type="dxa" w:w="1234"/>
          </w:tcPr>
          <w:p>
            <w:r>
              <w:rPr>
                <w:b/>
                <w:i w:val="0"/>
                <w:sz w:val="18"/>
              </w:rPr>
              <w:t>Few-shot vs persistence</w:t>
            </w:r>
          </w:p>
        </w:tc>
        <w:tc>
          <w:tcPr>
            <w:tcW w:type="dxa" w:w="1234"/>
          </w:tcPr>
          <w:p>
            <w:r>
              <w:rPr>
                <w:b/>
                <w:i w:val="0"/>
                <w:sz w:val="18"/>
              </w:rPr>
              <w:t>Zero-shot vs persistence</w:t>
            </w:r>
          </w:p>
        </w:tc>
      </w:tr>
      <w:tr>
        <w:tc>
          <w:tcPr>
            <w:tcW w:type="dxa" w:w="1234"/>
          </w:tcPr>
          <w:p>
            <w:r>
              <w:rPr>
                <w:b w:val="0"/>
                <w:i w:val="0"/>
                <w:sz w:val="18"/>
              </w:rPr>
              <w:t>3</w:t>
            </w:r>
          </w:p>
        </w:tc>
        <w:tc>
          <w:tcPr>
            <w:tcW w:type="dxa" w:w="1234"/>
          </w:tcPr>
          <w:p>
            <w:r>
              <w:rPr>
                <w:b w:val="0"/>
                <w:i w:val="0"/>
                <w:sz w:val="18"/>
              </w:rPr>
              <w:t>rmse</w:t>
            </w:r>
          </w:p>
        </w:tc>
        <w:tc>
          <w:tcPr>
            <w:tcW w:type="dxa" w:w="1234"/>
          </w:tcPr>
          <w:p>
            <w:r>
              <w:rPr>
                <w:b w:val="0"/>
                <w:i w:val="0"/>
                <w:sz w:val="18"/>
              </w:rPr>
              <w:t>38.20 ± 0.49</w:t>
            </w:r>
          </w:p>
        </w:tc>
        <w:tc>
          <w:tcPr>
            <w:tcW w:type="dxa" w:w="1234"/>
          </w:tcPr>
          <w:p>
            <w:r>
              <w:rPr>
                <w:b w:val="0"/>
                <w:i w:val="0"/>
                <w:sz w:val="18"/>
              </w:rPr>
              <w:t>36.55 ± 0.46</w:t>
            </w:r>
          </w:p>
        </w:tc>
        <w:tc>
          <w:tcPr>
            <w:tcW w:type="dxa" w:w="1234"/>
          </w:tcPr>
          <w:p>
            <w:r>
              <w:rPr>
                <w:b w:val="0"/>
                <w:i w:val="0"/>
                <w:sz w:val="18"/>
              </w:rPr>
              <w:t>43.40</w:t>
            </w:r>
          </w:p>
        </w:tc>
        <w:tc>
          <w:tcPr>
            <w:tcW w:type="dxa" w:w="1234"/>
          </w:tcPr>
          <w:p>
            <w:r>
              <w:rPr>
                <w:b w:val="0"/>
                <w:i w:val="0"/>
                <w:sz w:val="18"/>
              </w:rPr>
              <w:t>+12.0%</w:t>
            </w:r>
          </w:p>
        </w:tc>
        <w:tc>
          <w:tcPr>
            <w:tcW w:type="dxa" w:w="1234"/>
          </w:tcPr>
          <w:p>
            <w:r>
              <w:rPr>
                <w:b w:val="0"/>
                <w:i w:val="0"/>
                <w:sz w:val="18"/>
              </w:rPr>
              <w:t>+15.8%</w:t>
            </w:r>
          </w:p>
        </w:tc>
      </w:tr>
      <w:tr>
        <w:tc>
          <w:tcPr>
            <w:tcW w:type="dxa" w:w="1234"/>
          </w:tcPr>
          <w:p>
            <w:r>
              <w:rPr>
                <w:b w:val="0"/>
                <w:i w:val="0"/>
                <w:sz w:val="18"/>
              </w:rPr>
              <w:t>5</w:t>
            </w:r>
          </w:p>
        </w:tc>
        <w:tc>
          <w:tcPr>
            <w:tcW w:type="dxa" w:w="1234"/>
          </w:tcPr>
          <w:p>
            <w:r>
              <w:rPr>
                <w:b w:val="0"/>
                <w:i w:val="0"/>
                <w:sz w:val="18"/>
              </w:rPr>
              <w:t>rmse</w:t>
            </w:r>
          </w:p>
        </w:tc>
        <w:tc>
          <w:tcPr>
            <w:tcW w:type="dxa" w:w="1234"/>
          </w:tcPr>
          <w:p>
            <w:r>
              <w:rPr>
                <w:b w:val="0"/>
                <w:i w:val="0"/>
                <w:sz w:val="18"/>
              </w:rPr>
              <w:t>37.98 ± 0.59</w:t>
            </w:r>
          </w:p>
        </w:tc>
        <w:tc>
          <w:tcPr>
            <w:tcW w:type="dxa" w:w="1234"/>
          </w:tcPr>
          <w:p>
            <w:r>
              <w:rPr>
                <w:b w:val="0"/>
                <w:i w:val="0"/>
                <w:sz w:val="18"/>
              </w:rPr>
              <w:t>37.59 ± 0.18</w:t>
            </w:r>
          </w:p>
        </w:tc>
        <w:tc>
          <w:tcPr>
            <w:tcW w:type="dxa" w:w="1234"/>
          </w:tcPr>
          <w:p>
            <w:r>
              <w:rPr>
                <w:b w:val="0"/>
                <w:i w:val="0"/>
                <w:sz w:val="18"/>
              </w:rPr>
              <w:t>44.34</w:t>
            </w:r>
          </w:p>
        </w:tc>
        <w:tc>
          <w:tcPr>
            <w:tcW w:type="dxa" w:w="1234"/>
          </w:tcPr>
          <w:p>
            <w:r>
              <w:rPr>
                <w:b w:val="0"/>
                <w:i w:val="0"/>
                <w:sz w:val="18"/>
              </w:rPr>
              <w:t>+14.3%</w:t>
            </w:r>
          </w:p>
        </w:tc>
        <w:tc>
          <w:tcPr>
            <w:tcW w:type="dxa" w:w="1234"/>
          </w:tcPr>
          <w:p>
            <w:r>
              <w:rPr>
                <w:b w:val="0"/>
                <w:i w:val="0"/>
                <w:sz w:val="18"/>
              </w:rPr>
              <w:t>+15.2%</w:t>
            </w:r>
          </w:p>
        </w:tc>
      </w:tr>
      <w:tr>
        <w:tc>
          <w:tcPr>
            <w:tcW w:type="dxa" w:w="1234"/>
          </w:tcPr>
          <w:p>
            <w:r>
              <w:rPr>
                <w:b w:val="0"/>
                <w:i w:val="0"/>
                <w:sz w:val="18"/>
              </w:rPr>
              <w:t>10</w:t>
            </w:r>
          </w:p>
        </w:tc>
        <w:tc>
          <w:tcPr>
            <w:tcW w:type="dxa" w:w="1234"/>
          </w:tcPr>
          <w:p>
            <w:r>
              <w:rPr>
                <w:b w:val="0"/>
                <w:i w:val="0"/>
                <w:sz w:val="18"/>
              </w:rPr>
              <w:t>rmse</w:t>
            </w:r>
          </w:p>
        </w:tc>
        <w:tc>
          <w:tcPr>
            <w:tcW w:type="dxa" w:w="1234"/>
          </w:tcPr>
          <w:p>
            <w:r>
              <w:rPr>
                <w:b w:val="0"/>
                <w:i w:val="0"/>
                <w:sz w:val="18"/>
              </w:rPr>
              <w:t>41.19 ± 4.33</w:t>
            </w:r>
          </w:p>
        </w:tc>
        <w:tc>
          <w:tcPr>
            <w:tcW w:type="dxa" w:w="1234"/>
          </w:tcPr>
          <w:p>
            <w:r>
              <w:rPr>
                <w:b w:val="0"/>
                <w:i w:val="0"/>
                <w:sz w:val="18"/>
              </w:rPr>
              <w:t>38.87 ± 0.14</w:t>
            </w:r>
          </w:p>
        </w:tc>
        <w:tc>
          <w:tcPr>
            <w:tcW w:type="dxa" w:w="1234"/>
          </w:tcPr>
          <w:p>
            <w:r>
              <w:rPr>
                <w:b w:val="0"/>
                <w:i w:val="0"/>
                <w:sz w:val="18"/>
              </w:rPr>
              <w:t>46.01</w:t>
            </w:r>
          </w:p>
        </w:tc>
        <w:tc>
          <w:tcPr>
            <w:tcW w:type="dxa" w:w="1234"/>
          </w:tcPr>
          <w:p>
            <w:r>
              <w:rPr>
                <w:b w:val="0"/>
                <w:i w:val="0"/>
                <w:sz w:val="18"/>
              </w:rPr>
              <w:t>within noise</w:t>
            </w:r>
          </w:p>
        </w:tc>
        <w:tc>
          <w:tcPr>
            <w:tcW w:type="dxa" w:w="1234"/>
          </w:tcPr>
          <w:p>
            <w:r>
              <w:rPr>
                <w:b w:val="0"/>
                <w:i w:val="0"/>
                <w:sz w:val="18"/>
              </w:rPr>
              <w:t>+15.5%</w:t>
            </w:r>
          </w:p>
        </w:tc>
      </w:tr>
      <w:tr>
        <w:tc>
          <w:tcPr>
            <w:tcW w:type="dxa" w:w="1234"/>
          </w:tcPr>
          <w:p>
            <w:r>
              <w:rPr>
                <w:b w:val="0"/>
                <w:i w:val="0"/>
                <w:sz w:val="18"/>
              </w:rPr>
              <w:t>15</w:t>
            </w:r>
          </w:p>
        </w:tc>
        <w:tc>
          <w:tcPr>
            <w:tcW w:type="dxa" w:w="1234"/>
          </w:tcPr>
          <w:p>
            <w:r>
              <w:rPr>
                <w:b w:val="0"/>
                <w:i w:val="0"/>
                <w:sz w:val="18"/>
              </w:rPr>
              <w:t>rmse</w:t>
            </w:r>
          </w:p>
        </w:tc>
        <w:tc>
          <w:tcPr>
            <w:tcW w:type="dxa" w:w="1234"/>
          </w:tcPr>
          <w:p>
            <w:r>
              <w:rPr>
                <w:b w:val="0"/>
                <w:i w:val="0"/>
                <w:sz w:val="18"/>
              </w:rPr>
              <w:t>28.52 ± 0.48</w:t>
            </w:r>
          </w:p>
        </w:tc>
        <w:tc>
          <w:tcPr>
            <w:tcW w:type="dxa" w:w="1234"/>
          </w:tcPr>
          <w:p>
            <w:r>
              <w:rPr>
                <w:b w:val="0"/>
                <w:i w:val="0"/>
                <w:sz w:val="18"/>
              </w:rPr>
              <w:t>28.28 ± 0.11</w:t>
            </w:r>
          </w:p>
        </w:tc>
        <w:tc>
          <w:tcPr>
            <w:tcW w:type="dxa" w:w="1234"/>
          </w:tcPr>
          <w:p>
            <w:r>
              <w:rPr>
                <w:b w:val="0"/>
                <w:i w:val="0"/>
                <w:sz w:val="18"/>
              </w:rPr>
              <w:t>50.68</w:t>
            </w:r>
          </w:p>
        </w:tc>
        <w:tc>
          <w:tcPr>
            <w:tcW w:type="dxa" w:w="1234"/>
          </w:tcPr>
          <w:p>
            <w:r>
              <w:rPr>
                <w:b w:val="0"/>
                <w:i w:val="0"/>
                <w:sz w:val="18"/>
              </w:rPr>
              <w:t>+43.7%</w:t>
            </w:r>
          </w:p>
        </w:tc>
        <w:tc>
          <w:tcPr>
            <w:tcW w:type="dxa" w:w="1234"/>
          </w:tcPr>
          <w:p>
            <w:r>
              <w:rPr>
                <w:b w:val="0"/>
                <w:i w:val="0"/>
                <w:sz w:val="18"/>
              </w:rPr>
              <w:t>+44.2%</w:t>
            </w:r>
          </w:p>
        </w:tc>
      </w:tr>
      <w:tr>
        <w:tc>
          <w:tcPr>
            <w:tcW w:type="dxa" w:w="1234"/>
          </w:tcPr>
          <w:p>
            <w:r>
              <w:rPr>
                <w:b w:val="0"/>
                <w:i w:val="0"/>
                <w:sz w:val="18"/>
              </w:rPr>
              <w:t>3</w:t>
            </w:r>
          </w:p>
        </w:tc>
        <w:tc>
          <w:tcPr>
            <w:tcW w:type="dxa" w:w="1234"/>
          </w:tcPr>
          <w:p>
            <w:r>
              <w:rPr>
                <w:b w:val="0"/>
                <w:i w:val="0"/>
                <w:sz w:val="18"/>
              </w:rPr>
              <w:t>mae</w:t>
            </w:r>
          </w:p>
        </w:tc>
        <w:tc>
          <w:tcPr>
            <w:tcW w:type="dxa" w:w="1234"/>
          </w:tcPr>
          <w:p>
            <w:r>
              <w:rPr>
                <w:b w:val="0"/>
                <w:i w:val="0"/>
                <w:sz w:val="18"/>
              </w:rPr>
              <w:t>24.69 ± 0.48</w:t>
            </w:r>
          </w:p>
        </w:tc>
        <w:tc>
          <w:tcPr>
            <w:tcW w:type="dxa" w:w="1234"/>
          </w:tcPr>
          <w:p>
            <w:r>
              <w:rPr>
                <w:b w:val="0"/>
                <w:i w:val="0"/>
                <w:sz w:val="18"/>
              </w:rPr>
              <w:t>22.85 ± 0.50</w:t>
            </w:r>
          </w:p>
        </w:tc>
        <w:tc>
          <w:tcPr>
            <w:tcW w:type="dxa" w:w="1234"/>
          </w:tcPr>
          <w:p>
            <w:r>
              <w:rPr>
                <w:b w:val="0"/>
                <w:i w:val="0"/>
                <w:sz w:val="18"/>
              </w:rPr>
              <w:t>25.90</w:t>
            </w:r>
          </w:p>
        </w:tc>
        <w:tc>
          <w:tcPr>
            <w:tcW w:type="dxa" w:w="1234"/>
          </w:tcPr>
          <w:p>
            <w:r>
              <w:rPr>
                <w:b w:val="0"/>
                <w:i w:val="0"/>
                <w:sz w:val="18"/>
              </w:rPr>
              <w:t>+4.7%</w:t>
            </w:r>
          </w:p>
        </w:tc>
        <w:tc>
          <w:tcPr>
            <w:tcW w:type="dxa" w:w="1234"/>
          </w:tcPr>
          <w:p>
            <w:r>
              <w:rPr>
                <w:b w:val="0"/>
                <w:i w:val="0"/>
                <w:sz w:val="18"/>
              </w:rPr>
              <w:t>+11.8%</w:t>
            </w:r>
          </w:p>
        </w:tc>
      </w:tr>
      <w:tr>
        <w:tc>
          <w:tcPr>
            <w:tcW w:type="dxa" w:w="1234"/>
          </w:tcPr>
          <w:p>
            <w:r>
              <w:rPr>
                <w:b w:val="0"/>
                <w:i w:val="0"/>
                <w:sz w:val="18"/>
              </w:rPr>
              <w:t>5</w:t>
            </w:r>
          </w:p>
        </w:tc>
        <w:tc>
          <w:tcPr>
            <w:tcW w:type="dxa" w:w="1234"/>
          </w:tcPr>
          <w:p>
            <w:r>
              <w:rPr>
                <w:b w:val="0"/>
                <w:i w:val="0"/>
                <w:sz w:val="18"/>
              </w:rPr>
              <w:t>mae</w:t>
            </w:r>
          </w:p>
        </w:tc>
        <w:tc>
          <w:tcPr>
            <w:tcW w:type="dxa" w:w="1234"/>
          </w:tcPr>
          <w:p>
            <w:r>
              <w:rPr>
                <w:b w:val="0"/>
                <w:i w:val="0"/>
                <w:sz w:val="18"/>
              </w:rPr>
              <w:t>24.61 ± 0.62</w:t>
            </w:r>
          </w:p>
        </w:tc>
        <w:tc>
          <w:tcPr>
            <w:tcW w:type="dxa" w:w="1234"/>
          </w:tcPr>
          <w:p>
            <w:r>
              <w:rPr>
                <w:b w:val="0"/>
                <w:i w:val="0"/>
                <w:sz w:val="18"/>
              </w:rPr>
              <w:t>24.00 ± 0.17</w:t>
            </w:r>
          </w:p>
        </w:tc>
        <w:tc>
          <w:tcPr>
            <w:tcW w:type="dxa" w:w="1234"/>
          </w:tcPr>
          <w:p>
            <w:r>
              <w:rPr>
                <w:b w:val="0"/>
                <w:i w:val="0"/>
                <w:sz w:val="18"/>
              </w:rPr>
              <w:t>27.40</w:t>
            </w:r>
          </w:p>
        </w:tc>
        <w:tc>
          <w:tcPr>
            <w:tcW w:type="dxa" w:w="1234"/>
          </w:tcPr>
          <w:p>
            <w:r>
              <w:rPr>
                <w:b w:val="0"/>
                <w:i w:val="0"/>
                <w:sz w:val="18"/>
              </w:rPr>
              <w:t>+10.2%</w:t>
            </w:r>
          </w:p>
        </w:tc>
        <w:tc>
          <w:tcPr>
            <w:tcW w:type="dxa" w:w="1234"/>
          </w:tcPr>
          <w:p>
            <w:r>
              <w:rPr>
                <w:b w:val="0"/>
                <w:i w:val="0"/>
                <w:sz w:val="18"/>
              </w:rPr>
              <w:t>+12.4%</w:t>
            </w:r>
          </w:p>
        </w:tc>
      </w:tr>
      <w:tr>
        <w:tc>
          <w:tcPr>
            <w:tcW w:type="dxa" w:w="1234"/>
          </w:tcPr>
          <w:p>
            <w:r>
              <w:rPr>
                <w:b w:val="0"/>
                <w:i w:val="0"/>
                <w:sz w:val="18"/>
              </w:rPr>
              <w:t>10</w:t>
            </w:r>
          </w:p>
        </w:tc>
        <w:tc>
          <w:tcPr>
            <w:tcW w:type="dxa" w:w="1234"/>
          </w:tcPr>
          <w:p>
            <w:r>
              <w:rPr>
                <w:b w:val="0"/>
                <w:i w:val="0"/>
                <w:sz w:val="18"/>
              </w:rPr>
              <w:t>mae</w:t>
            </w:r>
          </w:p>
        </w:tc>
        <w:tc>
          <w:tcPr>
            <w:tcW w:type="dxa" w:w="1234"/>
          </w:tcPr>
          <w:p>
            <w:r>
              <w:rPr>
                <w:b w:val="0"/>
                <w:i w:val="0"/>
                <w:sz w:val="18"/>
              </w:rPr>
              <w:t>26.05 ± 3.89</w:t>
            </w:r>
          </w:p>
        </w:tc>
        <w:tc>
          <w:tcPr>
            <w:tcW w:type="dxa" w:w="1234"/>
          </w:tcPr>
          <w:p>
            <w:r>
              <w:rPr>
                <w:b w:val="0"/>
                <w:i w:val="0"/>
                <w:sz w:val="18"/>
              </w:rPr>
              <w:t>23.55 ± 0.15</w:t>
            </w:r>
          </w:p>
        </w:tc>
        <w:tc>
          <w:tcPr>
            <w:tcW w:type="dxa" w:w="1234"/>
          </w:tcPr>
          <w:p>
            <w:r>
              <w:rPr>
                <w:b w:val="0"/>
                <w:i w:val="0"/>
                <w:sz w:val="18"/>
              </w:rPr>
              <w:t>28.53</w:t>
            </w:r>
          </w:p>
        </w:tc>
        <w:tc>
          <w:tcPr>
            <w:tcW w:type="dxa" w:w="1234"/>
          </w:tcPr>
          <w:p>
            <w:r>
              <w:rPr>
                <w:b w:val="0"/>
                <w:i w:val="0"/>
                <w:sz w:val="18"/>
              </w:rPr>
              <w:t>within noise</w:t>
            </w:r>
          </w:p>
        </w:tc>
        <w:tc>
          <w:tcPr>
            <w:tcW w:type="dxa" w:w="1234"/>
          </w:tcPr>
          <w:p>
            <w:r>
              <w:rPr>
                <w:b w:val="0"/>
                <w:i w:val="0"/>
                <w:sz w:val="18"/>
              </w:rPr>
              <w:t>+17.5%</w:t>
            </w:r>
          </w:p>
        </w:tc>
      </w:tr>
      <w:tr>
        <w:tc>
          <w:tcPr>
            <w:tcW w:type="dxa" w:w="1234"/>
          </w:tcPr>
          <w:p>
            <w:r>
              <w:rPr>
                <w:b w:val="0"/>
                <w:i w:val="0"/>
                <w:sz w:val="18"/>
              </w:rPr>
              <w:t>15</w:t>
            </w:r>
          </w:p>
        </w:tc>
        <w:tc>
          <w:tcPr>
            <w:tcW w:type="dxa" w:w="1234"/>
          </w:tcPr>
          <w:p>
            <w:r>
              <w:rPr>
                <w:b w:val="0"/>
                <w:i w:val="0"/>
                <w:sz w:val="18"/>
              </w:rPr>
              <w:t>mae</w:t>
            </w:r>
          </w:p>
        </w:tc>
        <w:tc>
          <w:tcPr>
            <w:tcW w:type="dxa" w:w="1234"/>
          </w:tcPr>
          <w:p>
            <w:r>
              <w:rPr>
                <w:b w:val="0"/>
                <w:i w:val="0"/>
                <w:sz w:val="18"/>
              </w:rPr>
              <w:t>20.10 ± 0.52</w:t>
            </w:r>
          </w:p>
        </w:tc>
        <w:tc>
          <w:tcPr>
            <w:tcW w:type="dxa" w:w="1234"/>
          </w:tcPr>
          <w:p>
            <w:r>
              <w:rPr>
                <w:b w:val="0"/>
                <w:i w:val="0"/>
                <w:sz w:val="18"/>
              </w:rPr>
              <w:t>20.14 ± 0.12</w:t>
            </w:r>
          </w:p>
        </w:tc>
        <w:tc>
          <w:tcPr>
            <w:tcW w:type="dxa" w:w="1234"/>
          </w:tcPr>
          <w:p>
            <w:r>
              <w:rPr>
                <w:b w:val="0"/>
                <w:i w:val="0"/>
                <w:sz w:val="18"/>
              </w:rPr>
              <w:t>31.92</w:t>
            </w:r>
          </w:p>
        </w:tc>
        <w:tc>
          <w:tcPr>
            <w:tcW w:type="dxa" w:w="1234"/>
          </w:tcPr>
          <w:p>
            <w:r>
              <w:rPr>
                <w:b w:val="0"/>
                <w:i w:val="0"/>
                <w:sz w:val="18"/>
              </w:rPr>
              <w:t>+37.0%</w:t>
            </w:r>
          </w:p>
        </w:tc>
        <w:tc>
          <w:tcPr>
            <w:tcW w:type="dxa" w:w="1234"/>
          </w:tcPr>
          <w:p>
            <w:r>
              <w:rPr>
                <w:b w:val="0"/>
                <w:i w:val="0"/>
                <w:sz w:val="18"/>
              </w:rPr>
              <w:t>+36.9%</w:t>
            </w:r>
          </w:p>
        </w:tc>
      </w:tr>
    </w:tbl>
    <w:p>
      <w:pPr>
        <w:spacing w:after="40"/>
      </w:pPr>
    </w:p>
    <w:p>
      <w:pPr>
        <w:pStyle w:val="Heading3"/>
      </w:pPr>
      <w:r>
        <w:t>5.3 Results at support week 20</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rPr>
          <w:tblHeader w:val="true"/>
        </w:trPr>
        <w:tc>
          <w:tcPr>
            <w:tcW w:type="dxa" w:w="1234"/>
          </w:tcPr>
          <w:p>
            <w:r>
              <w:rPr>
                <w:b/>
                <w:i w:val="0"/>
                <w:sz w:val="18"/>
              </w:rPr>
              <w:t>h</w:t>
            </w:r>
          </w:p>
        </w:tc>
        <w:tc>
          <w:tcPr>
            <w:tcW w:type="dxa" w:w="1234"/>
          </w:tcPr>
          <w:p>
            <w:r>
              <w:rPr>
                <w:b/>
                <w:i w:val="0"/>
                <w:sz w:val="18"/>
              </w:rPr>
              <w:t>Metric</w:t>
            </w:r>
          </w:p>
        </w:tc>
        <w:tc>
          <w:tcPr>
            <w:tcW w:type="dxa" w:w="1234"/>
          </w:tcPr>
          <w:p>
            <w:r>
              <w:rPr>
                <w:b/>
                <w:i w:val="0"/>
                <w:sz w:val="18"/>
              </w:rPr>
              <w:t>Few-shot</w:t>
            </w:r>
          </w:p>
        </w:tc>
        <w:tc>
          <w:tcPr>
            <w:tcW w:type="dxa" w:w="1234"/>
          </w:tcPr>
          <w:p>
            <w:r>
              <w:rPr>
                <w:b/>
                <w:i w:val="0"/>
                <w:sz w:val="18"/>
              </w:rPr>
              <w:t>Zero-shot</w:t>
            </w:r>
          </w:p>
        </w:tc>
        <w:tc>
          <w:tcPr>
            <w:tcW w:type="dxa" w:w="1234"/>
          </w:tcPr>
          <w:p>
            <w:r>
              <w:rPr>
                <w:b/>
                <w:i w:val="0"/>
                <w:sz w:val="18"/>
              </w:rPr>
              <w:t>Persistence</w:t>
            </w:r>
          </w:p>
        </w:tc>
        <w:tc>
          <w:tcPr>
            <w:tcW w:type="dxa" w:w="1234"/>
          </w:tcPr>
          <w:p>
            <w:r>
              <w:rPr>
                <w:b/>
                <w:i w:val="0"/>
                <w:sz w:val="18"/>
              </w:rPr>
              <w:t>Few-shot vs persistence</w:t>
            </w:r>
          </w:p>
        </w:tc>
        <w:tc>
          <w:tcPr>
            <w:tcW w:type="dxa" w:w="1234"/>
          </w:tcPr>
          <w:p>
            <w:r>
              <w:rPr>
                <w:b/>
                <w:i w:val="0"/>
                <w:sz w:val="18"/>
              </w:rPr>
              <w:t>Zero-shot vs persistence</w:t>
            </w:r>
          </w:p>
        </w:tc>
      </w:tr>
      <w:tr>
        <w:tc>
          <w:tcPr>
            <w:tcW w:type="dxa" w:w="1234"/>
          </w:tcPr>
          <w:p>
            <w:r>
              <w:rPr>
                <w:b w:val="0"/>
                <w:i w:val="0"/>
                <w:sz w:val="18"/>
              </w:rPr>
              <w:t>3</w:t>
            </w:r>
          </w:p>
        </w:tc>
        <w:tc>
          <w:tcPr>
            <w:tcW w:type="dxa" w:w="1234"/>
          </w:tcPr>
          <w:p>
            <w:r>
              <w:rPr>
                <w:b w:val="0"/>
                <w:i w:val="0"/>
                <w:sz w:val="18"/>
              </w:rPr>
              <w:t>rmse</w:t>
            </w:r>
          </w:p>
        </w:tc>
        <w:tc>
          <w:tcPr>
            <w:tcW w:type="dxa" w:w="1234"/>
          </w:tcPr>
          <w:p>
            <w:r>
              <w:rPr>
                <w:b w:val="0"/>
                <w:i w:val="0"/>
                <w:sz w:val="18"/>
              </w:rPr>
              <w:t>47.03 ± 15.24</w:t>
            </w:r>
          </w:p>
        </w:tc>
        <w:tc>
          <w:tcPr>
            <w:tcW w:type="dxa" w:w="1234"/>
          </w:tcPr>
          <w:p>
            <w:r>
              <w:rPr>
                <w:b w:val="0"/>
                <w:i w:val="0"/>
                <w:sz w:val="18"/>
              </w:rPr>
              <w:t>35.24 ± 0.51</w:t>
            </w:r>
          </w:p>
        </w:tc>
        <w:tc>
          <w:tcPr>
            <w:tcW w:type="dxa" w:w="1234"/>
          </w:tcPr>
          <w:p>
            <w:r>
              <w:rPr>
                <w:b w:val="0"/>
                <w:i w:val="0"/>
                <w:sz w:val="18"/>
              </w:rPr>
              <w:t>43.40</w:t>
            </w:r>
          </w:p>
        </w:tc>
        <w:tc>
          <w:tcPr>
            <w:tcW w:type="dxa" w:w="1234"/>
          </w:tcPr>
          <w:p>
            <w:r>
              <w:rPr>
                <w:b w:val="0"/>
                <w:i w:val="0"/>
                <w:sz w:val="18"/>
              </w:rPr>
              <w:t>within noise</w:t>
            </w:r>
          </w:p>
        </w:tc>
        <w:tc>
          <w:tcPr>
            <w:tcW w:type="dxa" w:w="1234"/>
          </w:tcPr>
          <w:p>
            <w:r>
              <w:rPr>
                <w:b w:val="0"/>
                <w:i w:val="0"/>
                <w:sz w:val="18"/>
              </w:rPr>
              <w:t>+18.8%</w:t>
            </w:r>
          </w:p>
        </w:tc>
      </w:tr>
      <w:tr>
        <w:tc>
          <w:tcPr>
            <w:tcW w:type="dxa" w:w="1234"/>
          </w:tcPr>
          <w:p>
            <w:r>
              <w:rPr>
                <w:b w:val="0"/>
                <w:i w:val="0"/>
                <w:sz w:val="18"/>
              </w:rPr>
              <w:t>5</w:t>
            </w:r>
          </w:p>
        </w:tc>
        <w:tc>
          <w:tcPr>
            <w:tcW w:type="dxa" w:w="1234"/>
          </w:tcPr>
          <w:p>
            <w:r>
              <w:rPr>
                <w:b w:val="0"/>
                <w:i w:val="0"/>
                <w:sz w:val="18"/>
              </w:rPr>
              <w:t>rmse</w:t>
            </w:r>
          </w:p>
        </w:tc>
        <w:tc>
          <w:tcPr>
            <w:tcW w:type="dxa" w:w="1234"/>
          </w:tcPr>
          <w:p>
            <w:r>
              <w:rPr>
                <w:b w:val="0"/>
                <w:i w:val="0"/>
                <w:sz w:val="18"/>
              </w:rPr>
              <w:t>38.92 ± 0.74</w:t>
            </w:r>
          </w:p>
        </w:tc>
        <w:tc>
          <w:tcPr>
            <w:tcW w:type="dxa" w:w="1234"/>
          </w:tcPr>
          <w:p>
            <w:r>
              <w:rPr>
                <w:b w:val="0"/>
                <w:i w:val="0"/>
                <w:sz w:val="18"/>
              </w:rPr>
              <w:t>36.69 ± 0.22</w:t>
            </w:r>
          </w:p>
        </w:tc>
        <w:tc>
          <w:tcPr>
            <w:tcW w:type="dxa" w:w="1234"/>
          </w:tcPr>
          <w:p>
            <w:r>
              <w:rPr>
                <w:b w:val="0"/>
                <w:i w:val="0"/>
                <w:sz w:val="18"/>
              </w:rPr>
              <w:t>44.34</w:t>
            </w:r>
          </w:p>
        </w:tc>
        <w:tc>
          <w:tcPr>
            <w:tcW w:type="dxa" w:w="1234"/>
          </w:tcPr>
          <w:p>
            <w:r>
              <w:rPr>
                <w:b w:val="0"/>
                <w:i w:val="0"/>
                <w:sz w:val="18"/>
              </w:rPr>
              <w:t>+12.2%</w:t>
            </w:r>
          </w:p>
        </w:tc>
        <w:tc>
          <w:tcPr>
            <w:tcW w:type="dxa" w:w="1234"/>
          </w:tcPr>
          <w:p>
            <w:r>
              <w:rPr>
                <w:b w:val="0"/>
                <w:i w:val="0"/>
                <w:sz w:val="18"/>
              </w:rPr>
              <w:t>+17.3%</w:t>
            </w:r>
          </w:p>
        </w:tc>
      </w:tr>
      <w:tr>
        <w:tc>
          <w:tcPr>
            <w:tcW w:type="dxa" w:w="1234"/>
          </w:tcPr>
          <w:p>
            <w:r>
              <w:rPr>
                <w:b w:val="0"/>
                <w:i w:val="0"/>
                <w:sz w:val="18"/>
              </w:rPr>
              <w:t>10</w:t>
            </w:r>
          </w:p>
        </w:tc>
        <w:tc>
          <w:tcPr>
            <w:tcW w:type="dxa" w:w="1234"/>
          </w:tcPr>
          <w:p>
            <w:r>
              <w:rPr>
                <w:b w:val="0"/>
                <w:i w:val="0"/>
                <w:sz w:val="18"/>
              </w:rPr>
              <w:t>rmse</w:t>
            </w:r>
          </w:p>
        </w:tc>
        <w:tc>
          <w:tcPr>
            <w:tcW w:type="dxa" w:w="1234"/>
          </w:tcPr>
          <w:p>
            <w:r>
              <w:rPr>
                <w:b w:val="0"/>
                <w:i w:val="0"/>
                <w:sz w:val="18"/>
              </w:rPr>
              <w:t>51.58 ± 13.25</w:t>
            </w:r>
          </w:p>
        </w:tc>
        <w:tc>
          <w:tcPr>
            <w:tcW w:type="dxa" w:w="1234"/>
          </w:tcPr>
          <w:p>
            <w:r>
              <w:rPr>
                <w:b w:val="0"/>
                <w:i w:val="0"/>
                <w:sz w:val="18"/>
              </w:rPr>
              <w:t>39.37 ± 0.39</w:t>
            </w:r>
          </w:p>
        </w:tc>
        <w:tc>
          <w:tcPr>
            <w:tcW w:type="dxa" w:w="1234"/>
          </w:tcPr>
          <w:p>
            <w:r>
              <w:rPr>
                <w:b w:val="0"/>
                <w:i w:val="0"/>
                <w:sz w:val="18"/>
              </w:rPr>
              <w:t>46.01</w:t>
            </w:r>
          </w:p>
        </w:tc>
        <w:tc>
          <w:tcPr>
            <w:tcW w:type="dxa" w:w="1234"/>
          </w:tcPr>
          <w:p>
            <w:r>
              <w:rPr>
                <w:b w:val="0"/>
                <w:i w:val="0"/>
                <w:sz w:val="18"/>
              </w:rPr>
              <w:t>within noise</w:t>
            </w:r>
          </w:p>
        </w:tc>
        <w:tc>
          <w:tcPr>
            <w:tcW w:type="dxa" w:w="1234"/>
          </w:tcPr>
          <w:p>
            <w:r>
              <w:rPr>
                <w:b w:val="0"/>
                <w:i w:val="0"/>
                <w:sz w:val="18"/>
              </w:rPr>
              <w:t>+14.4%</w:t>
            </w:r>
          </w:p>
        </w:tc>
      </w:tr>
      <w:tr>
        <w:tc>
          <w:tcPr>
            <w:tcW w:type="dxa" w:w="1234"/>
          </w:tcPr>
          <w:p>
            <w:r>
              <w:rPr>
                <w:b w:val="0"/>
                <w:i w:val="0"/>
                <w:sz w:val="18"/>
              </w:rPr>
              <w:t>15</w:t>
            </w:r>
          </w:p>
        </w:tc>
        <w:tc>
          <w:tcPr>
            <w:tcW w:type="dxa" w:w="1234"/>
          </w:tcPr>
          <w:p>
            <w:r>
              <w:rPr>
                <w:b w:val="0"/>
                <w:i w:val="0"/>
                <w:sz w:val="18"/>
              </w:rPr>
              <w:t>rmse</w:t>
            </w:r>
          </w:p>
        </w:tc>
        <w:tc>
          <w:tcPr>
            <w:tcW w:type="dxa" w:w="1234"/>
          </w:tcPr>
          <w:p>
            <w:r>
              <w:rPr>
                <w:b w:val="0"/>
                <w:i w:val="0"/>
                <w:sz w:val="18"/>
              </w:rPr>
              <w:t>40.85 ± 10.70</w:t>
            </w:r>
          </w:p>
        </w:tc>
        <w:tc>
          <w:tcPr>
            <w:tcW w:type="dxa" w:w="1234"/>
          </w:tcPr>
          <w:p>
            <w:r>
              <w:rPr>
                <w:b w:val="0"/>
                <w:i w:val="0"/>
                <w:sz w:val="18"/>
              </w:rPr>
              <w:t>29.54 ± 0.31</w:t>
            </w:r>
          </w:p>
        </w:tc>
        <w:tc>
          <w:tcPr>
            <w:tcW w:type="dxa" w:w="1234"/>
          </w:tcPr>
          <w:p>
            <w:r>
              <w:rPr>
                <w:b w:val="0"/>
                <w:i w:val="0"/>
                <w:sz w:val="18"/>
              </w:rPr>
              <w:t>50.68</w:t>
            </w:r>
          </w:p>
        </w:tc>
        <w:tc>
          <w:tcPr>
            <w:tcW w:type="dxa" w:w="1234"/>
          </w:tcPr>
          <w:p>
            <w:r>
              <w:rPr>
                <w:b w:val="0"/>
                <w:i w:val="0"/>
                <w:sz w:val="18"/>
              </w:rPr>
              <w:t>within noise</w:t>
            </w:r>
          </w:p>
        </w:tc>
        <w:tc>
          <w:tcPr>
            <w:tcW w:type="dxa" w:w="1234"/>
          </w:tcPr>
          <w:p>
            <w:r>
              <w:rPr>
                <w:b w:val="0"/>
                <w:i w:val="0"/>
                <w:sz w:val="18"/>
              </w:rPr>
              <w:t>+41.7%</w:t>
            </w:r>
          </w:p>
        </w:tc>
      </w:tr>
      <w:tr>
        <w:tc>
          <w:tcPr>
            <w:tcW w:type="dxa" w:w="1234"/>
          </w:tcPr>
          <w:p>
            <w:r>
              <w:rPr>
                <w:b w:val="0"/>
                <w:i w:val="0"/>
                <w:sz w:val="18"/>
              </w:rPr>
              <w:t>3</w:t>
            </w:r>
          </w:p>
        </w:tc>
        <w:tc>
          <w:tcPr>
            <w:tcW w:type="dxa" w:w="1234"/>
          </w:tcPr>
          <w:p>
            <w:r>
              <w:rPr>
                <w:b w:val="0"/>
                <w:i w:val="0"/>
                <w:sz w:val="18"/>
              </w:rPr>
              <w:t>mae</w:t>
            </w:r>
          </w:p>
        </w:tc>
        <w:tc>
          <w:tcPr>
            <w:tcW w:type="dxa" w:w="1234"/>
          </w:tcPr>
          <w:p>
            <w:r>
              <w:rPr>
                <w:b w:val="0"/>
                <w:i w:val="0"/>
                <w:sz w:val="18"/>
              </w:rPr>
              <w:t>31.94 ± 12.34</w:t>
            </w:r>
          </w:p>
        </w:tc>
        <w:tc>
          <w:tcPr>
            <w:tcW w:type="dxa" w:w="1234"/>
          </w:tcPr>
          <w:p>
            <w:r>
              <w:rPr>
                <w:b w:val="0"/>
                <w:i w:val="0"/>
                <w:sz w:val="18"/>
              </w:rPr>
              <w:t>21.66 ± 0.48</w:t>
            </w:r>
          </w:p>
        </w:tc>
        <w:tc>
          <w:tcPr>
            <w:tcW w:type="dxa" w:w="1234"/>
          </w:tcPr>
          <w:p>
            <w:r>
              <w:rPr>
                <w:b w:val="0"/>
                <w:i w:val="0"/>
                <w:sz w:val="18"/>
              </w:rPr>
              <w:t>25.90</w:t>
            </w:r>
          </w:p>
        </w:tc>
        <w:tc>
          <w:tcPr>
            <w:tcW w:type="dxa" w:w="1234"/>
          </w:tcPr>
          <w:p>
            <w:r>
              <w:rPr>
                <w:b w:val="0"/>
                <w:i w:val="0"/>
                <w:sz w:val="18"/>
              </w:rPr>
              <w:t>within noise</w:t>
            </w:r>
          </w:p>
        </w:tc>
        <w:tc>
          <w:tcPr>
            <w:tcW w:type="dxa" w:w="1234"/>
          </w:tcPr>
          <w:p>
            <w:r>
              <w:rPr>
                <w:b w:val="0"/>
                <w:i w:val="0"/>
                <w:sz w:val="18"/>
              </w:rPr>
              <w:t>+16.4%</w:t>
            </w:r>
          </w:p>
        </w:tc>
      </w:tr>
      <w:tr>
        <w:tc>
          <w:tcPr>
            <w:tcW w:type="dxa" w:w="1234"/>
          </w:tcPr>
          <w:p>
            <w:r>
              <w:rPr>
                <w:b w:val="0"/>
                <w:i w:val="0"/>
                <w:sz w:val="18"/>
              </w:rPr>
              <w:t>5</w:t>
            </w:r>
          </w:p>
        </w:tc>
        <w:tc>
          <w:tcPr>
            <w:tcW w:type="dxa" w:w="1234"/>
          </w:tcPr>
          <w:p>
            <w:r>
              <w:rPr>
                <w:b w:val="0"/>
                <w:i w:val="0"/>
                <w:sz w:val="18"/>
              </w:rPr>
              <w:t>mae</w:t>
            </w:r>
          </w:p>
        </w:tc>
        <w:tc>
          <w:tcPr>
            <w:tcW w:type="dxa" w:w="1234"/>
          </w:tcPr>
          <w:p>
            <w:r>
              <w:rPr>
                <w:b w:val="0"/>
                <w:i w:val="0"/>
                <w:sz w:val="18"/>
              </w:rPr>
              <w:t>25.75 ± 0.81</w:t>
            </w:r>
          </w:p>
        </w:tc>
        <w:tc>
          <w:tcPr>
            <w:tcW w:type="dxa" w:w="1234"/>
          </w:tcPr>
          <w:p>
            <w:r>
              <w:rPr>
                <w:b w:val="0"/>
                <w:i w:val="0"/>
                <w:sz w:val="18"/>
              </w:rPr>
              <w:t>23.23 ± 0.25</w:t>
            </w:r>
          </w:p>
        </w:tc>
        <w:tc>
          <w:tcPr>
            <w:tcW w:type="dxa" w:w="1234"/>
          </w:tcPr>
          <w:p>
            <w:r>
              <w:rPr>
                <w:b w:val="0"/>
                <w:i w:val="0"/>
                <w:sz w:val="18"/>
              </w:rPr>
              <w:t>27.40</w:t>
            </w:r>
          </w:p>
        </w:tc>
        <w:tc>
          <w:tcPr>
            <w:tcW w:type="dxa" w:w="1234"/>
          </w:tcPr>
          <w:p>
            <w:r>
              <w:rPr>
                <w:b w:val="0"/>
                <w:i w:val="0"/>
                <w:sz w:val="18"/>
              </w:rPr>
              <w:t>+6.0%</w:t>
            </w:r>
          </w:p>
        </w:tc>
        <w:tc>
          <w:tcPr>
            <w:tcW w:type="dxa" w:w="1234"/>
          </w:tcPr>
          <w:p>
            <w:r>
              <w:rPr>
                <w:b w:val="0"/>
                <w:i w:val="0"/>
                <w:sz w:val="18"/>
              </w:rPr>
              <w:t>+15.2%</w:t>
            </w:r>
          </w:p>
        </w:tc>
      </w:tr>
      <w:tr>
        <w:tc>
          <w:tcPr>
            <w:tcW w:type="dxa" w:w="1234"/>
          </w:tcPr>
          <w:p>
            <w:r>
              <w:rPr>
                <w:b w:val="0"/>
                <w:i w:val="0"/>
                <w:sz w:val="18"/>
              </w:rPr>
              <w:t>10</w:t>
            </w:r>
          </w:p>
        </w:tc>
        <w:tc>
          <w:tcPr>
            <w:tcW w:type="dxa" w:w="1234"/>
          </w:tcPr>
          <w:p>
            <w:r>
              <w:rPr>
                <w:b w:val="0"/>
                <w:i w:val="0"/>
                <w:sz w:val="18"/>
              </w:rPr>
              <w:t>mae</w:t>
            </w:r>
          </w:p>
        </w:tc>
        <w:tc>
          <w:tcPr>
            <w:tcW w:type="dxa" w:w="1234"/>
          </w:tcPr>
          <w:p>
            <w:r>
              <w:rPr>
                <w:b w:val="0"/>
                <w:i w:val="0"/>
                <w:sz w:val="18"/>
              </w:rPr>
              <w:t>35.14 ± 12.00</w:t>
            </w:r>
          </w:p>
        </w:tc>
        <w:tc>
          <w:tcPr>
            <w:tcW w:type="dxa" w:w="1234"/>
          </w:tcPr>
          <w:p>
            <w:r>
              <w:rPr>
                <w:b w:val="0"/>
                <w:i w:val="0"/>
                <w:sz w:val="18"/>
              </w:rPr>
              <w:t>24.40 ± 0.46</w:t>
            </w:r>
          </w:p>
        </w:tc>
        <w:tc>
          <w:tcPr>
            <w:tcW w:type="dxa" w:w="1234"/>
          </w:tcPr>
          <w:p>
            <w:r>
              <w:rPr>
                <w:b w:val="0"/>
                <w:i w:val="0"/>
                <w:sz w:val="18"/>
              </w:rPr>
              <w:t>28.53</w:t>
            </w:r>
          </w:p>
        </w:tc>
        <w:tc>
          <w:tcPr>
            <w:tcW w:type="dxa" w:w="1234"/>
          </w:tcPr>
          <w:p>
            <w:r>
              <w:rPr>
                <w:b w:val="0"/>
                <w:i w:val="0"/>
                <w:sz w:val="18"/>
              </w:rPr>
              <w:t>within noise</w:t>
            </w:r>
          </w:p>
        </w:tc>
        <w:tc>
          <w:tcPr>
            <w:tcW w:type="dxa" w:w="1234"/>
          </w:tcPr>
          <w:p>
            <w:r>
              <w:rPr>
                <w:b w:val="0"/>
                <w:i w:val="0"/>
                <w:sz w:val="18"/>
              </w:rPr>
              <w:t>+14.5%</w:t>
            </w:r>
          </w:p>
        </w:tc>
      </w:tr>
      <w:tr>
        <w:tc>
          <w:tcPr>
            <w:tcW w:type="dxa" w:w="1234"/>
          </w:tcPr>
          <w:p>
            <w:r>
              <w:rPr>
                <w:b w:val="0"/>
                <w:i w:val="0"/>
                <w:sz w:val="18"/>
              </w:rPr>
              <w:t>15</w:t>
            </w:r>
          </w:p>
        </w:tc>
        <w:tc>
          <w:tcPr>
            <w:tcW w:type="dxa" w:w="1234"/>
          </w:tcPr>
          <w:p>
            <w:r>
              <w:rPr>
                <w:b w:val="0"/>
                <w:i w:val="0"/>
                <w:sz w:val="18"/>
              </w:rPr>
              <w:t>mae</w:t>
            </w:r>
          </w:p>
        </w:tc>
        <w:tc>
          <w:tcPr>
            <w:tcW w:type="dxa" w:w="1234"/>
          </w:tcPr>
          <w:p>
            <w:r>
              <w:rPr>
                <w:b w:val="0"/>
                <w:i w:val="0"/>
                <w:sz w:val="18"/>
              </w:rPr>
              <w:t>31.54 ± 8.76</w:t>
            </w:r>
          </w:p>
        </w:tc>
        <w:tc>
          <w:tcPr>
            <w:tcW w:type="dxa" w:w="1234"/>
          </w:tcPr>
          <w:p>
            <w:r>
              <w:rPr>
                <w:b w:val="0"/>
                <w:i w:val="0"/>
                <w:sz w:val="18"/>
              </w:rPr>
              <w:t>21.79 ± 0.39</w:t>
            </w:r>
          </w:p>
        </w:tc>
        <w:tc>
          <w:tcPr>
            <w:tcW w:type="dxa" w:w="1234"/>
          </w:tcPr>
          <w:p>
            <w:r>
              <w:rPr>
                <w:b w:val="0"/>
                <w:i w:val="0"/>
                <w:sz w:val="18"/>
              </w:rPr>
              <w:t>31.92</w:t>
            </w:r>
          </w:p>
        </w:tc>
        <w:tc>
          <w:tcPr>
            <w:tcW w:type="dxa" w:w="1234"/>
          </w:tcPr>
          <w:p>
            <w:r>
              <w:rPr>
                <w:b w:val="0"/>
                <w:i w:val="0"/>
                <w:sz w:val="18"/>
              </w:rPr>
              <w:t>within noise</w:t>
            </w:r>
          </w:p>
        </w:tc>
        <w:tc>
          <w:tcPr>
            <w:tcW w:type="dxa" w:w="1234"/>
          </w:tcPr>
          <w:p>
            <w:r>
              <w:rPr>
                <w:b w:val="0"/>
                <w:i w:val="0"/>
                <w:sz w:val="18"/>
              </w:rPr>
              <w:t>+31.7%</w:t>
            </w:r>
          </w:p>
        </w:tc>
      </w:tr>
    </w:tbl>
    <w:p>
      <w:pPr>
        <w:spacing w:after="40"/>
      </w:pPr>
    </w:p>
    <w:p>
      <w:pPr>
        <w:spacing w:after="120"/>
      </w:pPr>
      <w:r>
        <w:rPr>
          <w:b w:val="0"/>
          <w:i w:val="0"/>
        </w:rPr>
        <w:t>!</w:t>
      </w:r>
      <w:r>
        <w:rPr>
          <w:b w:val="0"/>
          <w:i/>
        </w:rPr>
        <w:t>Ebola: few-shot and zero-shot against persistence at both support windows</w:t>
      </w:r>
    </w:p>
    <w:p>
      <w:pPr>
        <w:pStyle w:val="Heading3"/>
      </w:pPr>
      <w:r>
        <w:t>5.4 What the comparison shows</w:t>
      </w:r>
    </w:p>
    <w:p>
      <w:pPr>
        <w:spacing w:after="120"/>
      </w:pPr>
      <w:r>
        <w:rPr>
          <w:b w:val="0"/>
          <w:i w:val="0"/>
        </w:rPr>
        <w:t>The zero-shot arm is better than the few-shot arm at both support windows, on both metrics and at every horizon. With no Ebola data at all the model beats persistence by 15.8, 15.2, 15.5 and 44.2 per cent at h3, h5, h10 and h15 on the support-week-12 window, and by 18.8, 17.3, 14.4 and 41.7 per cent on the support-week-20 window. The few-shot arm beats persistence at three of four horizons at support week 12 and at one of four at support week 20.</w:t>
      </w:r>
    </w:p>
    <w:p>
      <w:pPr>
        <w:spacing w:after="120"/>
      </w:pPr>
      <w:r>
        <w:rPr>
          <w:b w:val="0"/>
          <w:i w:val="0"/>
        </w:rPr>
        <w:t>Adding labelled outbreak data made the few-shot arm worse and less stable. Doubling the support set from 59 cells to 113 moved three of the four RMSE horizons from a measurable result to within noise, and the seed standard deviation rose from under one case per week to between 10.7 and 15.2 at h3, h10 and h15. The zero-shot arm's seed spread stayed between 0.11 and 0.51 across every cell at both windows. The same ordering holds across the full predictive distribution, where the zero-shot arm is better on WIS in 7 of the 8 cells.</w:t>
      </w:r>
    </w:p>
    <w:p>
      <w:pPr>
        <w:spacing w:after="120"/>
      </w:pPr>
      <w:r>
        <w:rPr>
          <w:b w:val="0"/>
          <w:i w:val="0"/>
        </w:rPr>
        <w:t>The pre-registered criterion was not met. It required the few-shot arm to beat persistence at h3 or h5 on the support-week-12 window with the interval clearing zero, and all four of those intervals span zero; the closest is h3 RMSE at [-11.85, +0.35]. The wins the framework does have come from the zero-shot arm, which the criterion did not ask about.</w:t>
      </w:r>
    </w:p>
    <w:p>
      <w:pPr>
        <w:pStyle w:val="Heading3"/>
      </w:pPr>
      <w:r>
        <w:t>5.5 Uncertainty on the unseen disease</w:t>
      </w:r>
    </w:p>
    <w:p>
      <w:pPr>
        <w:spacing w:after="120"/>
      </w:pPr>
      <w:r>
        <w:rPr>
          <w:b w:val="0"/>
          <w:i w:val="0"/>
        </w:rPr>
        <w:t>Computed from the frozen quantile archives over the same query cells as the point metrics, averaged over the five seeds. WIS is the weighted interval score, lower is better and in cases per week. On this five-level grid WIS and CRPS are the same number, so CRPS is not repeated here. Coverage is the share of outcomes falling inside the central 50 and 90 per cent intervals, against nominal values of 0.50 and 0.90. These are the raw model intervals, before any calibration layer.</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rPr>
          <w:tblHeader w:val="true"/>
        </w:trPr>
        <w:tc>
          <w:tcPr>
            <w:tcW w:type="dxa" w:w="1440"/>
          </w:tcPr>
          <w:p>
            <w:r>
              <w:rPr>
                <w:b/>
                <w:i w:val="0"/>
                <w:sz w:val="18"/>
              </w:rPr>
              <w:t>Support window</w:t>
            </w:r>
          </w:p>
        </w:tc>
        <w:tc>
          <w:tcPr>
            <w:tcW w:type="dxa" w:w="1440"/>
          </w:tcPr>
          <w:p>
            <w:r>
              <w:rPr>
                <w:b/>
                <w:i w:val="0"/>
                <w:sz w:val="18"/>
              </w:rPr>
              <w:t>Arm</w:t>
            </w:r>
          </w:p>
        </w:tc>
        <w:tc>
          <w:tcPr>
            <w:tcW w:type="dxa" w:w="1440"/>
          </w:tcPr>
          <w:p>
            <w:r>
              <w:rPr>
                <w:b/>
                <w:i w:val="0"/>
                <w:sz w:val="18"/>
              </w:rPr>
              <w:t>h</w:t>
            </w:r>
          </w:p>
        </w:tc>
        <w:tc>
          <w:tcPr>
            <w:tcW w:type="dxa" w:w="1440"/>
          </w:tcPr>
          <w:p>
            <w:r>
              <w:rPr>
                <w:b/>
                <w:i w:val="0"/>
                <w:sz w:val="18"/>
              </w:rPr>
              <w:t>WIS</w:t>
            </w:r>
          </w:p>
        </w:tc>
        <w:tc>
          <w:tcPr>
            <w:tcW w:type="dxa" w:w="1440"/>
          </w:tcPr>
          <w:p>
            <w:r>
              <w:rPr>
                <w:b/>
                <w:i w:val="0"/>
                <w:sz w:val="18"/>
              </w:rPr>
              <w:t>Coverage 50%</w:t>
            </w:r>
          </w:p>
        </w:tc>
        <w:tc>
          <w:tcPr>
            <w:tcW w:type="dxa" w:w="1440"/>
          </w:tcPr>
          <w:p>
            <w:r>
              <w:rPr>
                <w:b/>
                <w:i w:val="0"/>
                <w:sz w:val="18"/>
              </w:rPr>
              <w:t>Coverage 90%</w:t>
            </w:r>
          </w:p>
        </w:tc>
      </w:tr>
      <w:tr>
        <w:tc>
          <w:tcPr>
            <w:tcW w:type="dxa" w:w="1440"/>
          </w:tcPr>
          <w:p>
            <w:r>
              <w:rPr>
                <w:b w:val="0"/>
                <w:i w:val="0"/>
                <w:sz w:val="18"/>
              </w:rPr>
              <w:t>Support week 12</w:t>
            </w:r>
          </w:p>
        </w:tc>
        <w:tc>
          <w:tcPr>
            <w:tcW w:type="dxa" w:w="1440"/>
          </w:tcPr>
          <w:p>
            <w:r>
              <w:rPr>
                <w:b w:val="0"/>
                <w:i w:val="0"/>
                <w:sz w:val="18"/>
              </w:rPr>
              <w:t>Few-shot</w:t>
            </w:r>
          </w:p>
        </w:tc>
        <w:tc>
          <w:tcPr>
            <w:tcW w:type="dxa" w:w="1440"/>
          </w:tcPr>
          <w:p>
            <w:r>
              <w:rPr>
                <w:b w:val="0"/>
                <w:i w:val="0"/>
                <w:sz w:val="18"/>
              </w:rPr>
              <w:t>3</w:t>
            </w:r>
          </w:p>
        </w:tc>
        <w:tc>
          <w:tcPr>
            <w:tcW w:type="dxa" w:w="1440"/>
          </w:tcPr>
          <w:p>
            <w:r>
              <w:rPr>
                <w:b w:val="0"/>
                <w:i w:val="0"/>
                <w:sz w:val="18"/>
              </w:rPr>
              <w:t>21.34</w:t>
            </w:r>
          </w:p>
        </w:tc>
        <w:tc>
          <w:tcPr>
            <w:tcW w:type="dxa" w:w="1440"/>
          </w:tcPr>
          <w:p>
            <w:r>
              <w:rPr>
                <w:b w:val="0"/>
                <w:i w:val="0"/>
                <w:sz w:val="18"/>
              </w:rPr>
              <w:t>0.253</w:t>
            </w:r>
          </w:p>
        </w:tc>
        <w:tc>
          <w:tcPr>
            <w:tcW w:type="dxa" w:w="1440"/>
          </w:tcPr>
          <w:p>
            <w:r>
              <w:rPr>
                <w:b w:val="0"/>
                <w:i w:val="0"/>
                <w:sz w:val="18"/>
              </w:rPr>
              <w:t>0.509</w:t>
            </w:r>
          </w:p>
        </w:tc>
      </w:tr>
      <w:tr>
        <w:tc>
          <w:tcPr>
            <w:tcW w:type="dxa" w:w="1440"/>
          </w:tcPr>
          <w:p>
            <w:r>
              <w:rPr>
                <w:b w:val="0"/>
                <w:i w:val="0"/>
                <w:sz w:val="18"/>
              </w:rPr>
              <w:t>Support week 12</w:t>
            </w:r>
          </w:p>
        </w:tc>
        <w:tc>
          <w:tcPr>
            <w:tcW w:type="dxa" w:w="1440"/>
          </w:tcPr>
          <w:p>
            <w:r>
              <w:rPr>
                <w:b w:val="0"/>
                <w:i w:val="0"/>
                <w:sz w:val="18"/>
              </w:rPr>
              <w:t>Few-shot</w:t>
            </w:r>
          </w:p>
        </w:tc>
        <w:tc>
          <w:tcPr>
            <w:tcW w:type="dxa" w:w="1440"/>
          </w:tcPr>
          <w:p>
            <w:r>
              <w:rPr>
                <w:b w:val="0"/>
                <w:i w:val="0"/>
                <w:sz w:val="18"/>
              </w:rPr>
              <w:t>5</w:t>
            </w:r>
          </w:p>
        </w:tc>
        <w:tc>
          <w:tcPr>
            <w:tcW w:type="dxa" w:w="1440"/>
          </w:tcPr>
          <w:p>
            <w:r>
              <w:rPr>
                <w:b w:val="0"/>
                <w:i w:val="0"/>
                <w:sz w:val="18"/>
              </w:rPr>
              <w:t>22.27</w:t>
            </w:r>
          </w:p>
        </w:tc>
        <w:tc>
          <w:tcPr>
            <w:tcW w:type="dxa" w:w="1440"/>
          </w:tcPr>
          <w:p>
            <w:r>
              <w:rPr>
                <w:b w:val="0"/>
                <w:i w:val="0"/>
                <w:sz w:val="18"/>
              </w:rPr>
              <w:t>0.188</w:t>
            </w:r>
          </w:p>
        </w:tc>
        <w:tc>
          <w:tcPr>
            <w:tcW w:type="dxa" w:w="1440"/>
          </w:tcPr>
          <w:p>
            <w:r>
              <w:rPr>
                <w:b w:val="0"/>
                <w:i w:val="0"/>
                <w:sz w:val="18"/>
              </w:rPr>
              <w:t>0.453</w:t>
            </w:r>
          </w:p>
        </w:tc>
      </w:tr>
      <w:tr>
        <w:tc>
          <w:tcPr>
            <w:tcW w:type="dxa" w:w="1440"/>
          </w:tcPr>
          <w:p>
            <w:r>
              <w:rPr>
                <w:b w:val="0"/>
                <w:i w:val="0"/>
                <w:sz w:val="18"/>
              </w:rPr>
              <w:t>Support week 12</w:t>
            </w:r>
          </w:p>
        </w:tc>
        <w:tc>
          <w:tcPr>
            <w:tcW w:type="dxa" w:w="1440"/>
          </w:tcPr>
          <w:p>
            <w:r>
              <w:rPr>
                <w:b w:val="0"/>
                <w:i w:val="0"/>
                <w:sz w:val="18"/>
              </w:rPr>
              <w:t>Few-shot</w:t>
            </w:r>
          </w:p>
        </w:tc>
        <w:tc>
          <w:tcPr>
            <w:tcW w:type="dxa" w:w="1440"/>
          </w:tcPr>
          <w:p>
            <w:r>
              <w:rPr>
                <w:b w:val="0"/>
                <w:i w:val="0"/>
                <w:sz w:val="18"/>
              </w:rPr>
              <w:t>10</w:t>
            </w:r>
          </w:p>
        </w:tc>
        <w:tc>
          <w:tcPr>
            <w:tcW w:type="dxa" w:w="1440"/>
          </w:tcPr>
          <w:p>
            <w:r>
              <w:rPr>
                <w:b w:val="0"/>
                <w:i w:val="0"/>
                <w:sz w:val="18"/>
              </w:rPr>
              <w:t>19.77</w:t>
            </w:r>
          </w:p>
        </w:tc>
        <w:tc>
          <w:tcPr>
            <w:tcW w:type="dxa" w:w="1440"/>
          </w:tcPr>
          <w:p>
            <w:r>
              <w:rPr>
                <w:b w:val="0"/>
                <w:i w:val="0"/>
                <w:sz w:val="18"/>
              </w:rPr>
              <w:t>0.233</w:t>
            </w:r>
          </w:p>
        </w:tc>
        <w:tc>
          <w:tcPr>
            <w:tcW w:type="dxa" w:w="1440"/>
          </w:tcPr>
          <w:p>
            <w:r>
              <w:rPr>
                <w:b w:val="0"/>
                <w:i w:val="0"/>
                <w:sz w:val="18"/>
              </w:rPr>
              <w:t>0.593</w:t>
            </w:r>
          </w:p>
        </w:tc>
      </w:tr>
      <w:tr>
        <w:tc>
          <w:tcPr>
            <w:tcW w:type="dxa" w:w="1440"/>
          </w:tcPr>
          <w:p>
            <w:r>
              <w:rPr>
                <w:b w:val="0"/>
                <w:i w:val="0"/>
                <w:sz w:val="18"/>
              </w:rPr>
              <w:t>Support week 12</w:t>
            </w:r>
          </w:p>
        </w:tc>
        <w:tc>
          <w:tcPr>
            <w:tcW w:type="dxa" w:w="1440"/>
          </w:tcPr>
          <w:p>
            <w:r>
              <w:rPr>
                <w:b w:val="0"/>
                <w:i w:val="0"/>
                <w:sz w:val="18"/>
              </w:rPr>
              <w:t>Few-shot</w:t>
            </w:r>
          </w:p>
        </w:tc>
        <w:tc>
          <w:tcPr>
            <w:tcW w:type="dxa" w:w="1440"/>
          </w:tcPr>
          <w:p>
            <w:r>
              <w:rPr>
                <w:b w:val="0"/>
                <w:i w:val="0"/>
                <w:sz w:val="18"/>
              </w:rPr>
              <w:t>15</w:t>
            </w:r>
          </w:p>
        </w:tc>
        <w:tc>
          <w:tcPr>
            <w:tcW w:type="dxa" w:w="1440"/>
          </w:tcPr>
          <w:p>
            <w:r>
              <w:rPr>
                <w:b w:val="0"/>
                <w:i w:val="0"/>
                <w:sz w:val="18"/>
              </w:rPr>
              <w:t>18.82</w:t>
            </w:r>
          </w:p>
        </w:tc>
        <w:tc>
          <w:tcPr>
            <w:tcW w:type="dxa" w:w="1440"/>
          </w:tcPr>
          <w:p>
            <w:r>
              <w:rPr>
                <w:b w:val="0"/>
                <w:i w:val="0"/>
                <w:sz w:val="18"/>
              </w:rPr>
              <w:t>0.157</w:t>
            </w:r>
          </w:p>
        </w:tc>
        <w:tc>
          <w:tcPr>
            <w:tcW w:type="dxa" w:w="1440"/>
          </w:tcPr>
          <w:p>
            <w:r>
              <w:rPr>
                <w:b w:val="0"/>
                <w:i w:val="0"/>
                <w:sz w:val="18"/>
              </w:rPr>
              <w:t>0.304</w:t>
            </w:r>
          </w:p>
        </w:tc>
      </w:tr>
      <w:tr>
        <w:tc>
          <w:tcPr>
            <w:tcW w:type="dxa" w:w="1440"/>
          </w:tcPr>
          <w:p>
            <w:r>
              <w:rPr>
                <w:b w:val="0"/>
                <w:i w:val="0"/>
                <w:sz w:val="18"/>
              </w:rPr>
              <w:t>Support week 12</w:t>
            </w:r>
          </w:p>
        </w:tc>
        <w:tc>
          <w:tcPr>
            <w:tcW w:type="dxa" w:w="1440"/>
          </w:tcPr>
          <w:p>
            <w:r>
              <w:rPr>
                <w:b w:val="0"/>
                <w:i w:val="0"/>
                <w:sz w:val="18"/>
              </w:rPr>
              <w:t>Zero-shot</w:t>
            </w:r>
          </w:p>
        </w:tc>
        <w:tc>
          <w:tcPr>
            <w:tcW w:type="dxa" w:w="1440"/>
          </w:tcPr>
          <w:p>
            <w:r>
              <w:rPr>
                <w:b w:val="0"/>
                <w:i w:val="0"/>
                <w:sz w:val="18"/>
              </w:rPr>
              <w:t>3</w:t>
            </w:r>
          </w:p>
        </w:tc>
        <w:tc>
          <w:tcPr>
            <w:tcW w:type="dxa" w:w="1440"/>
          </w:tcPr>
          <w:p>
            <w:r>
              <w:rPr>
                <w:b w:val="0"/>
                <w:i w:val="0"/>
                <w:sz w:val="18"/>
              </w:rPr>
              <w:t>19.29</w:t>
            </w:r>
          </w:p>
        </w:tc>
        <w:tc>
          <w:tcPr>
            <w:tcW w:type="dxa" w:w="1440"/>
          </w:tcPr>
          <w:p>
            <w:r>
              <w:rPr>
                <w:b w:val="0"/>
                <w:i w:val="0"/>
                <w:sz w:val="18"/>
              </w:rPr>
              <w:t>0.171</w:t>
            </w:r>
          </w:p>
        </w:tc>
        <w:tc>
          <w:tcPr>
            <w:tcW w:type="dxa" w:w="1440"/>
          </w:tcPr>
          <w:p>
            <w:r>
              <w:rPr>
                <w:b w:val="0"/>
                <w:i w:val="0"/>
                <w:sz w:val="18"/>
              </w:rPr>
              <w:t>0.478</w:t>
            </w:r>
          </w:p>
        </w:tc>
      </w:tr>
      <w:tr>
        <w:tc>
          <w:tcPr>
            <w:tcW w:type="dxa" w:w="1440"/>
          </w:tcPr>
          <w:p>
            <w:r>
              <w:rPr>
                <w:b w:val="0"/>
                <w:i w:val="0"/>
                <w:sz w:val="18"/>
              </w:rPr>
              <w:t>Support week 12</w:t>
            </w:r>
          </w:p>
        </w:tc>
        <w:tc>
          <w:tcPr>
            <w:tcW w:type="dxa" w:w="1440"/>
          </w:tcPr>
          <w:p>
            <w:r>
              <w:rPr>
                <w:b w:val="0"/>
                <w:i w:val="0"/>
                <w:sz w:val="18"/>
              </w:rPr>
              <w:t>Zero-shot</w:t>
            </w:r>
          </w:p>
        </w:tc>
        <w:tc>
          <w:tcPr>
            <w:tcW w:type="dxa" w:w="1440"/>
          </w:tcPr>
          <w:p>
            <w:r>
              <w:rPr>
                <w:b w:val="0"/>
                <w:i w:val="0"/>
                <w:sz w:val="18"/>
              </w:rPr>
              <w:t>5</w:t>
            </w:r>
          </w:p>
        </w:tc>
        <w:tc>
          <w:tcPr>
            <w:tcW w:type="dxa" w:w="1440"/>
          </w:tcPr>
          <w:p>
            <w:r>
              <w:rPr>
                <w:b w:val="0"/>
                <w:i w:val="0"/>
                <w:sz w:val="18"/>
              </w:rPr>
              <w:t>20.56</w:t>
            </w:r>
          </w:p>
        </w:tc>
        <w:tc>
          <w:tcPr>
            <w:tcW w:type="dxa" w:w="1440"/>
          </w:tcPr>
          <w:p>
            <w:r>
              <w:rPr>
                <w:b w:val="0"/>
                <w:i w:val="0"/>
                <w:sz w:val="18"/>
              </w:rPr>
              <w:t>0.173</w:t>
            </w:r>
          </w:p>
        </w:tc>
        <w:tc>
          <w:tcPr>
            <w:tcW w:type="dxa" w:w="1440"/>
          </w:tcPr>
          <w:p>
            <w:r>
              <w:rPr>
                <w:b w:val="0"/>
                <w:i w:val="0"/>
                <w:sz w:val="18"/>
              </w:rPr>
              <w:t>0.431</w:t>
            </w:r>
          </w:p>
        </w:tc>
      </w:tr>
      <w:tr>
        <w:tc>
          <w:tcPr>
            <w:tcW w:type="dxa" w:w="1440"/>
          </w:tcPr>
          <w:p>
            <w:r>
              <w:rPr>
                <w:b w:val="0"/>
                <w:i w:val="0"/>
                <w:sz w:val="18"/>
              </w:rPr>
              <w:t>Support week 12</w:t>
            </w:r>
          </w:p>
        </w:tc>
        <w:tc>
          <w:tcPr>
            <w:tcW w:type="dxa" w:w="1440"/>
          </w:tcPr>
          <w:p>
            <w:r>
              <w:rPr>
                <w:b w:val="0"/>
                <w:i w:val="0"/>
                <w:sz w:val="18"/>
              </w:rPr>
              <w:t>Zero-shot</w:t>
            </w:r>
          </w:p>
        </w:tc>
        <w:tc>
          <w:tcPr>
            <w:tcW w:type="dxa" w:w="1440"/>
          </w:tcPr>
          <w:p>
            <w:r>
              <w:rPr>
                <w:b w:val="0"/>
                <w:i w:val="0"/>
                <w:sz w:val="18"/>
              </w:rPr>
              <w:t>10</w:t>
            </w:r>
          </w:p>
        </w:tc>
        <w:tc>
          <w:tcPr>
            <w:tcW w:type="dxa" w:w="1440"/>
          </w:tcPr>
          <w:p>
            <w:r>
              <w:rPr>
                <w:b w:val="0"/>
                <w:i w:val="0"/>
                <w:sz w:val="18"/>
              </w:rPr>
              <w:t>20.50</w:t>
            </w:r>
          </w:p>
        </w:tc>
        <w:tc>
          <w:tcPr>
            <w:tcW w:type="dxa" w:w="1440"/>
          </w:tcPr>
          <w:p>
            <w:r>
              <w:rPr>
                <w:b w:val="0"/>
                <w:i w:val="0"/>
                <w:sz w:val="18"/>
              </w:rPr>
              <w:t>0.147</w:t>
            </w:r>
          </w:p>
        </w:tc>
        <w:tc>
          <w:tcPr>
            <w:tcW w:type="dxa" w:w="1440"/>
          </w:tcPr>
          <w:p>
            <w:r>
              <w:rPr>
                <w:b w:val="0"/>
                <w:i w:val="0"/>
                <w:sz w:val="18"/>
              </w:rPr>
              <w:t>0.394</w:t>
            </w:r>
          </w:p>
        </w:tc>
      </w:tr>
      <w:tr>
        <w:tc>
          <w:tcPr>
            <w:tcW w:type="dxa" w:w="1440"/>
          </w:tcPr>
          <w:p>
            <w:r>
              <w:rPr>
                <w:b w:val="0"/>
                <w:i w:val="0"/>
                <w:sz w:val="18"/>
              </w:rPr>
              <w:t>Support week 12</w:t>
            </w:r>
          </w:p>
        </w:tc>
        <w:tc>
          <w:tcPr>
            <w:tcW w:type="dxa" w:w="1440"/>
          </w:tcPr>
          <w:p>
            <w:r>
              <w:rPr>
                <w:b w:val="0"/>
                <w:i w:val="0"/>
                <w:sz w:val="18"/>
              </w:rPr>
              <w:t>Zero-shot</w:t>
            </w:r>
          </w:p>
        </w:tc>
        <w:tc>
          <w:tcPr>
            <w:tcW w:type="dxa" w:w="1440"/>
          </w:tcPr>
          <w:p>
            <w:r>
              <w:rPr>
                <w:b w:val="0"/>
                <w:i w:val="0"/>
                <w:sz w:val="18"/>
              </w:rPr>
              <w:t>15</w:t>
            </w:r>
          </w:p>
        </w:tc>
        <w:tc>
          <w:tcPr>
            <w:tcW w:type="dxa" w:w="1440"/>
          </w:tcPr>
          <w:p>
            <w:r>
              <w:rPr>
                <w:b w:val="0"/>
                <w:i w:val="0"/>
                <w:sz w:val="18"/>
              </w:rPr>
              <w:t>17.60</w:t>
            </w:r>
          </w:p>
        </w:tc>
        <w:tc>
          <w:tcPr>
            <w:tcW w:type="dxa" w:w="1440"/>
          </w:tcPr>
          <w:p>
            <w:r>
              <w:rPr>
                <w:b w:val="0"/>
                <w:i w:val="0"/>
                <w:sz w:val="18"/>
              </w:rPr>
              <w:t>0.153</w:t>
            </w:r>
          </w:p>
        </w:tc>
        <w:tc>
          <w:tcPr>
            <w:tcW w:type="dxa" w:w="1440"/>
          </w:tcPr>
          <w:p>
            <w:r>
              <w:rPr>
                <w:b w:val="0"/>
                <w:i w:val="0"/>
                <w:sz w:val="18"/>
              </w:rPr>
              <w:t>0.383</w:t>
            </w:r>
          </w:p>
        </w:tc>
      </w:tr>
      <w:tr>
        <w:tc>
          <w:tcPr>
            <w:tcW w:type="dxa" w:w="1440"/>
          </w:tcPr>
          <w:p>
            <w:r>
              <w:rPr>
                <w:b w:val="0"/>
                <w:i w:val="0"/>
                <w:sz w:val="18"/>
              </w:rPr>
              <w:t>Support week 20</w:t>
            </w:r>
          </w:p>
        </w:tc>
        <w:tc>
          <w:tcPr>
            <w:tcW w:type="dxa" w:w="1440"/>
          </w:tcPr>
          <w:p>
            <w:r>
              <w:rPr>
                <w:b w:val="0"/>
                <w:i w:val="0"/>
                <w:sz w:val="18"/>
              </w:rPr>
              <w:t>Few-shot</w:t>
            </w:r>
          </w:p>
        </w:tc>
        <w:tc>
          <w:tcPr>
            <w:tcW w:type="dxa" w:w="1440"/>
          </w:tcPr>
          <w:p>
            <w:r>
              <w:rPr>
                <w:b w:val="0"/>
                <w:i w:val="0"/>
                <w:sz w:val="18"/>
              </w:rPr>
              <w:t>3</w:t>
            </w:r>
          </w:p>
        </w:tc>
        <w:tc>
          <w:tcPr>
            <w:tcW w:type="dxa" w:w="1440"/>
          </w:tcPr>
          <w:p>
            <w:r>
              <w:rPr>
                <w:b w:val="0"/>
                <w:i w:val="0"/>
                <w:sz w:val="18"/>
              </w:rPr>
              <w:t>21.31</w:t>
            </w:r>
          </w:p>
        </w:tc>
        <w:tc>
          <w:tcPr>
            <w:tcW w:type="dxa" w:w="1440"/>
          </w:tcPr>
          <w:p>
            <w:r>
              <w:rPr>
                <w:b w:val="0"/>
                <w:i w:val="0"/>
                <w:sz w:val="18"/>
              </w:rPr>
              <w:t>0.414</w:t>
            </w:r>
          </w:p>
        </w:tc>
        <w:tc>
          <w:tcPr>
            <w:tcW w:type="dxa" w:w="1440"/>
          </w:tcPr>
          <w:p>
            <w:r>
              <w:rPr>
                <w:b w:val="0"/>
                <w:i w:val="0"/>
                <w:sz w:val="18"/>
              </w:rPr>
              <w:t>0.713</w:t>
            </w:r>
          </w:p>
        </w:tc>
      </w:tr>
      <w:tr>
        <w:tc>
          <w:tcPr>
            <w:tcW w:type="dxa" w:w="1440"/>
          </w:tcPr>
          <w:p>
            <w:r>
              <w:rPr>
                <w:b w:val="0"/>
                <w:i w:val="0"/>
                <w:sz w:val="18"/>
              </w:rPr>
              <w:t>Support week 20</w:t>
            </w:r>
          </w:p>
        </w:tc>
        <w:tc>
          <w:tcPr>
            <w:tcW w:type="dxa" w:w="1440"/>
          </w:tcPr>
          <w:p>
            <w:r>
              <w:rPr>
                <w:b w:val="0"/>
                <w:i w:val="0"/>
                <w:sz w:val="18"/>
              </w:rPr>
              <w:t>Few-shot</w:t>
            </w:r>
          </w:p>
        </w:tc>
        <w:tc>
          <w:tcPr>
            <w:tcW w:type="dxa" w:w="1440"/>
          </w:tcPr>
          <w:p>
            <w:r>
              <w:rPr>
                <w:b w:val="0"/>
                <w:i w:val="0"/>
                <w:sz w:val="18"/>
              </w:rPr>
              <w:t>5</w:t>
            </w:r>
          </w:p>
        </w:tc>
        <w:tc>
          <w:tcPr>
            <w:tcW w:type="dxa" w:w="1440"/>
          </w:tcPr>
          <w:p>
            <w:r>
              <w:rPr>
                <w:b w:val="0"/>
                <w:i w:val="0"/>
                <w:sz w:val="18"/>
              </w:rPr>
              <w:t>23.26</w:t>
            </w:r>
          </w:p>
        </w:tc>
        <w:tc>
          <w:tcPr>
            <w:tcW w:type="dxa" w:w="1440"/>
          </w:tcPr>
          <w:p>
            <w:r>
              <w:rPr>
                <w:b w:val="0"/>
                <w:i w:val="0"/>
                <w:sz w:val="18"/>
              </w:rPr>
              <w:t>0.332</w:t>
            </w:r>
          </w:p>
        </w:tc>
        <w:tc>
          <w:tcPr>
            <w:tcW w:type="dxa" w:w="1440"/>
          </w:tcPr>
          <w:p>
            <w:r>
              <w:rPr>
                <w:b w:val="0"/>
                <w:i w:val="0"/>
                <w:sz w:val="18"/>
              </w:rPr>
              <w:t>0.679</w:t>
            </w:r>
          </w:p>
        </w:tc>
      </w:tr>
      <w:tr>
        <w:tc>
          <w:tcPr>
            <w:tcW w:type="dxa" w:w="1440"/>
          </w:tcPr>
          <w:p>
            <w:r>
              <w:rPr>
                <w:b w:val="0"/>
                <w:i w:val="0"/>
                <w:sz w:val="18"/>
              </w:rPr>
              <w:t>Support week 20</w:t>
            </w:r>
          </w:p>
        </w:tc>
        <w:tc>
          <w:tcPr>
            <w:tcW w:type="dxa" w:w="1440"/>
          </w:tcPr>
          <w:p>
            <w:r>
              <w:rPr>
                <w:b w:val="0"/>
                <w:i w:val="0"/>
                <w:sz w:val="18"/>
              </w:rPr>
              <w:t>Few-shot</w:t>
            </w:r>
          </w:p>
        </w:tc>
        <w:tc>
          <w:tcPr>
            <w:tcW w:type="dxa" w:w="1440"/>
          </w:tcPr>
          <w:p>
            <w:r>
              <w:rPr>
                <w:b w:val="0"/>
                <w:i w:val="0"/>
                <w:sz w:val="18"/>
              </w:rPr>
              <w:t>10</w:t>
            </w:r>
          </w:p>
        </w:tc>
        <w:tc>
          <w:tcPr>
            <w:tcW w:type="dxa" w:w="1440"/>
          </w:tcPr>
          <w:p>
            <w:r>
              <w:rPr>
                <w:b w:val="0"/>
                <w:i w:val="0"/>
                <w:sz w:val="18"/>
              </w:rPr>
              <w:t>23.78</w:t>
            </w:r>
          </w:p>
        </w:tc>
        <w:tc>
          <w:tcPr>
            <w:tcW w:type="dxa" w:w="1440"/>
          </w:tcPr>
          <w:p>
            <w:r>
              <w:rPr>
                <w:b w:val="0"/>
                <w:i w:val="0"/>
                <w:sz w:val="18"/>
              </w:rPr>
              <w:t>0.285</w:t>
            </w:r>
          </w:p>
        </w:tc>
        <w:tc>
          <w:tcPr>
            <w:tcW w:type="dxa" w:w="1440"/>
          </w:tcPr>
          <w:p>
            <w:r>
              <w:rPr>
                <w:b w:val="0"/>
                <w:i w:val="0"/>
                <w:sz w:val="18"/>
              </w:rPr>
              <w:t>0.699</w:t>
            </w:r>
          </w:p>
        </w:tc>
      </w:tr>
      <w:tr>
        <w:tc>
          <w:tcPr>
            <w:tcW w:type="dxa" w:w="1440"/>
          </w:tcPr>
          <w:p>
            <w:r>
              <w:rPr>
                <w:b w:val="0"/>
                <w:i w:val="0"/>
                <w:sz w:val="18"/>
              </w:rPr>
              <w:t>Support week 20</w:t>
            </w:r>
          </w:p>
        </w:tc>
        <w:tc>
          <w:tcPr>
            <w:tcW w:type="dxa" w:w="1440"/>
          </w:tcPr>
          <w:p>
            <w:r>
              <w:rPr>
                <w:b w:val="0"/>
                <w:i w:val="0"/>
                <w:sz w:val="18"/>
              </w:rPr>
              <w:t>Few-shot</w:t>
            </w:r>
          </w:p>
        </w:tc>
        <w:tc>
          <w:tcPr>
            <w:tcW w:type="dxa" w:w="1440"/>
          </w:tcPr>
          <w:p>
            <w:r>
              <w:rPr>
                <w:b w:val="0"/>
                <w:i w:val="0"/>
                <w:sz w:val="18"/>
              </w:rPr>
              <w:t>15</w:t>
            </w:r>
          </w:p>
        </w:tc>
        <w:tc>
          <w:tcPr>
            <w:tcW w:type="dxa" w:w="1440"/>
          </w:tcPr>
          <w:p>
            <w:r>
              <w:rPr>
                <w:b w:val="0"/>
                <w:i w:val="0"/>
                <w:sz w:val="18"/>
              </w:rPr>
              <w:t>21.26</w:t>
            </w:r>
          </w:p>
        </w:tc>
        <w:tc>
          <w:tcPr>
            <w:tcW w:type="dxa" w:w="1440"/>
          </w:tcPr>
          <w:p>
            <w:r>
              <w:rPr>
                <w:b w:val="0"/>
                <w:i w:val="0"/>
                <w:sz w:val="18"/>
              </w:rPr>
              <w:t>0.277</w:t>
            </w:r>
          </w:p>
        </w:tc>
        <w:tc>
          <w:tcPr>
            <w:tcW w:type="dxa" w:w="1440"/>
          </w:tcPr>
          <w:p>
            <w:r>
              <w:rPr>
                <w:b w:val="0"/>
                <w:i w:val="0"/>
                <w:sz w:val="18"/>
              </w:rPr>
              <w:t>0.669</w:t>
            </w:r>
          </w:p>
        </w:tc>
      </w:tr>
      <w:tr>
        <w:tc>
          <w:tcPr>
            <w:tcW w:type="dxa" w:w="1440"/>
          </w:tcPr>
          <w:p>
            <w:r>
              <w:rPr>
                <w:b w:val="0"/>
                <w:i w:val="0"/>
                <w:sz w:val="18"/>
              </w:rPr>
              <w:t>Support week 20</w:t>
            </w:r>
          </w:p>
        </w:tc>
        <w:tc>
          <w:tcPr>
            <w:tcW w:type="dxa" w:w="1440"/>
          </w:tcPr>
          <w:p>
            <w:r>
              <w:rPr>
                <w:b w:val="0"/>
                <w:i w:val="0"/>
                <w:sz w:val="18"/>
              </w:rPr>
              <w:t>Zero-shot</w:t>
            </w:r>
          </w:p>
        </w:tc>
        <w:tc>
          <w:tcPr>
            <w:tcW w:type="dxa" w:w="1440"/>
          </w:tcPr>
          <w:p>
            <w:r>
              <w:rPr>
                <w:b w:val="0"/>
                <w:i w:val="0"/>
                <w:sz w:val="18"/>
              </w:rPr>
              <w:t>3</w:t>
            </w:r>
          </w:p>
        </w:tc>
        <w:tc>
          <w:tcPr>
            <w:tcW w:type="dxa" w:w="1440"/>
          </w:tcPr>
          <w:p>
            <w:r>
              <w:rPr>
                <w:b w:val="0"/>
                <w:i w:val="0"/>
                <w:sz w:val="18"/>
              </w:rPr>
              <w:t>16.95</w:t>
            </w:r>
          </w:p>
        </w:tc>
        <w:tc>
          <w:tcPr>
            <w:tcW w:type="dxa" w:w="1440"/>
          </w:tcPr>
          <w:p>
            <w:r>
              <w:rPr>
                <w:b w:val="0"/>
                <w:i w:val="0"/>
                <w:sz w:val="18"/>
              </w:rPr>
              <w:t>0.226</w:t>
            </w:r>
          </w:p>
        </w:tc>
        <w:tc>
          <w:tcPr>
            <w:tcW w:type="dxa" w:w="1440"/>
          </w:tcPr>
          <w:p>
            <w:r>
              <w:rPr>
                <w:b w:val="0"/>
                <w:i w:val="0"/>
                <w:sz w:val="18"/>
              </w:rPr>
              <w:t>0.562</w:t>
            </w:r>
          </w:p>
        </w:tc>
      </w:tr>
      <w:tr>
        <w:tc>
          <w:tcPr>
            <w:tcW w:type="dxa" w:w="1440"/>
          </w:tcPr>
          <w:p>
            <w:r>
              <w:rPr>
                <w:b w:val="0"/>
                <w:i w:val="0"/>
                <w:sz w:val="18"/>
              </w:rPr>
              <w:t>Support week 20</w:t>
            </w:r>
          </w:p>
        </w:tc>
        <w:tc>
          <w:tcPr>
            <w:tcW w:type="dxa" w:w="1440"/>
          </w:tcPr>
          <w:p>
            <w:r>
              <w:rPr>
                <w:b w:val="0"/>
                <w:i w:val="0"/>
                <w:sz w:val="18"/>
              </w:rPr>
              <w:t>Zero-shot</w:t>
            </w:r>
          </w:p>
        </w:tc>
        <w:tc>
          <w:tcPr>
            <w:tcW w:type="dxa" w:w="1440"/>
          </w:tcPr>
          <w:p>
            <w:r>
              <w:rPr>
                <w:b w:val="0"/>
                <w:i w:val="0"/>
                <w:sz w:val="18"/>
              </w:rPr>
              <w:t>5</w:t>
            </w:r>
          </w:p>
        </w:tc>
        <w:tc>
          <w:tcPr>
            <w:tcW w:type="dxa" w:w="1440"/>
          </w:tcPr>
          <w:p>
            <w:r>
              <w:rPr>
                <w:b w:val="0"/>
                <w:i w:val="0"/>
                <w:sz w:val="18"/>
              </w:rPr>
              <w:t>18.38</w:t>
            </w:r>
          </w:p>
        </w:tc>
        <w:tc>
          <w:tcPr>
            <w:tcW w:type="dxa" w:w="1440"/>
          </w:tcPr>
          <w:p>
            <w:r>
              <w:rPr>
                <w:b w:val="0"/>
                <w:i w:val="0"/>
                <w:sz w:val="18"/>
              </w:rPr>
              <w:t>0.217</w:t>
            </w:r>
          </w:p>
        </w:tc>
        <w:tc>
          <w:tcPr>
            <w:tcW w:type="dxa" w:w="1440"/>
          </w:tcPr>
          <w:p>
            <w:r>
              <w:rPr>
                <w:b w:val="0"/>
                <w:i w:val="0"/>
                <w:sz w:val="18"/>
              </w:rPr>
              <w:t>0.495</w:t>
            </w:r>
          </w:p>
        </w:tc>
      </w:tr>
      <w:tr>
        <w:tc>
          <w:tcPr>
            <w:tcW w:type="dxa" w:w="1440"/>
          </w:tcPr>
          <w:p>
            <w:r>
              <w:rPr>
                <w:b w:val="0"/>
                <w:i w:val="0"/>
                <w:sz w:val="18"/>
              </w:rPr>
              <w:t>Support week 20</w:t>
            </w:r>
          </w:p>
        </w:tc>
        <w:tc>
          <w:tcPr>
            <w:tcW w:type="dxa" w:w="1440"/>
          </w:tcPr>
          <w:p>
            <w:r>
              <w:rPr>
                <w:b w:val="0"/>
                <w:i w:val="0"/>
                <w:sz w:val="18"/>
              </w:rPr>
              <w:t>Zero-shot</w:t>
            </w:r>
          </w:p>
        </w:tc>
        <w:tc>
          <w:tcPr>
            <w:tcW w:type="dxa" w:w="1440"/>
          </w:tcPr>
          <w:p>
            <w:r>
              <w:rPr>
                <w:b w:val="0"/>
                <w:i w:val="0"/>
                <w:sz w:val="18"/>
              </w:rPr>
              <w:t>10</w:t>
            </w:r>
          </w:p>
        </w:tc>
        <w:tc>
          <w:tcPr>
            <w:tcW w:type="dxa" w:w="1440"/>
          </w:tcPr>
          <w:p>
            <w:r>
              <w:rPr>
                <w:b w:val="0"/>
                <w:i w:val="0"/>
                <w:sz w:val="18"/>
              </w:rPr>
              <w:t>19.60</w:t>
            </w:r>
          </w:p>
        </w:tc>
        <w:tc>
          <w:tcPr>
            <w:tcW w:type="dxa" w:w="1440"/>
          </w:tcPr>
          <w:p>
            <w:r>
              <w:rPr>
                <w:b w:val="0"/>
                <w:i w:val="0"/>
                <w:sz w:val="18"/>
              </w:rPr>
              <w:t>0.163</w:t>
            </w:r>
          </w:p>
        </w:tc>
        <w:tc>
          <w:tcPr>
            <w:tcW w:type="dxa" w:w="1440"/>
          </w:tcPr>
          <w:p>
            <w:r>
              <w:rPr>
                <w:b w:val="0"/>
                <w:i w:val="0"/>
                <w:sz w:val="18"/>
              </w:rPr>
              <w:t>0.410</w:t>
            </w:r>
          </w:p>
        </w:tc>
      </w:tr>
      <w:tr>
        <w:tc>
          <w:tcPr>
            <w:tcW w:type="dxa" w:w="1440"/>
          </w:tcPr>
          <w:p>
            <w:r>
              <w:rPr>
                <w:b w:val="0"/>
                <w:i w:val="0"/>
                <w:sz w:val="18"/>
              </w:rPr>
              <w:t>Support week 20</w:t>
            </w:r>
          </w:p>
        </w:tc>
        <w:tc>
          <w:tcPr>
            <w:tcW w:type="dxa" w:w="1440"/>
          </w:tcPr>
          <w:p>
            <w:r>
              <w:rPr>
                <w:b w:val="0"/>
                <w:i w:val="0"/>
                <w:sz w:val="18"/>
              </w:rPr>
              <w:t>Zero-shot</w:t>
            </w:r>
          </w:p>
        </w:tc>
        <w:tc>
          <w:tcPr>
            <w:tcW w:type="dxa" w:w="1440"/>
          </w:tcPr>
          <w:p>
            <w:r>
              <w:rPr>
                <w:b w:val="0"/>
                <w:i w:val="0"/>
                <w:sz w:val="18"/>
              </w:rPr>
              <w:t>15</w:t>
            </w:r>
          </w:p>
        </w:tc>
        <w:tc>
          <w:tcPr>
            <w:tcW w:type="dxa" w:w="1440"/>
          </w:tcPr>
          <w:p>
            <w:r>
              <w:rPr>
                <w:b w:val="0"/>
                <w:i w:val="0"/>
                <w:sz w:val="18"/>
              </w:rPr>
              <w:t>17.91</w:t>
            </w:r>
          </w:p>
        </w:tc>
        <w:tc>
          <w:tcPr>
            <w:tcW w:type="dxa" w:w="1440"/>
          </w:tcPr>
          <w:p>
            <w:r>
              <w:rPr>
                <w:b w:val="0"/>
                <w:i w:val="0"/>
                <w:sz w:val="18"/>
              </w:rPr>
              <w:t>0.173</w:t>
            </w:r>
          </w:p>
        </w:tc>
        <w:tc>
          <w:tcPr>
            <w:tcW w:type="dxa" w:w="1440"/>
          </w:tcPr>
          <w:p>
            <w:r>
              <w:rPr>
                <w:b w:val="0"/>
                <w:i w:val="0"/>
                <w:sz w:val="18"/>
              </w:rPr>
              <w:t>0.385</w:t>
            </w:r>
          </w:p>
        </w:tc>
      </w:tr>
    </w:tbl>
    <w:p>
      <w:pPr>
        <w:spacing w:after="40"/>
      </w:pPr>
    </w:p>
    <w:p>
      <w:pPr>
        <w:spacing w:after="120"/>
      </w:pPr>
      <w:r>
        <w:rPr>
          <w:b w:val="0"/>
          <w:i w:val="0"/>
        </w:rPr>
        <w:t>Two readings come out of this. The zero-shot arm is better on WIS in 7 of the 8 cells, the exception being support week 12 at h10, so the ordering seen on the point metrics holds across the full predictive distribution rather than only at the median. And the raw intervals are too narrow on every arm and at every horizon: coverage of the 50 per cent interval runs from 0.147 to 0.414 against a nominal 0.50, and coverage of the 90 per cent interval from 0.304 to 0.713 against a nominal 0.90. The support-week-20 few-shot arm has the widest intervals and the coverage closest to nominal, at 0.414 and 0.713 at h3, but it is also the arm with the worst WIS, so the extra width buys coverage without buying accuracy. Calibrating these intervals is a separate step and is reported separately from the raw head.</w:t>
      </w:r>
    </w:p>
    <w:p>
      <w:pPr>
        <w:pStyle w:val="Heading2"/>
      </w:pPr>
      <w:r>
        <w:t>6. Meta-learning: ANIL across four folds</w:t>
      </w:r>
    </w:p>
    <w:p>
      <w:pPr>
        <w:spacing w:after="120"/>
      </w:pPr>
      <w:r>
        <w:rPr>
          <w:b w:val="0"/>
          <w:i w:val="0"/>
        </w:rPr>
        <w:t>Goal G2 asked whether training the framework to adapt would make it adapt better. The scheme tested is ANIL, in which the trunk is trained by repeatedly simulating the adaptation it will face later: an episode is drawn, only the small adapter is adapted on that episode's support, and the trunk is then updated on how well the adapted model performed. Four folds were run at five seeds per arm. The first meta-trained on dengue and tested on the three influenza panels. The other three are the leave-one-disease-out folds of Section 3, meta-training on the two remaining diseases and testing on the held-out one, so a fold means the same thing here as it does there.</w:t>
      </w:r>
    </w:p>
    <w:p>
      <w:pPr>
        <w:spacing w:after="120"/>
      </w:pPr>
      <w:r>
        <w:rPr>
          <w:b w:val="0"/>
          <w:i w:val="0"/>
        </w:rPr>
        <w:t>The comparison that decides the result is ANIL against its own seed-matched control. The control runs the identical episode stream with no inner adaptation loop, so differencing against it changes exactly one thing: whether adaptation happened during training. Each arm warm-starts from its fold's own trunk, so the difference is attributable to the training objective rather than to a different starting point.</w:t>
      </w:r>
    </w:p>
    <w:p>
      <w:pPr>
        <w:spacing w:after="120"/>
      </w:pPr>
      <w:r>
        <w:rPr>
          <w:b w:val="0"/>
          <w:i w:val="0"/>
        </w:rPr>
        <w:t>Meta-learning does not help. Against its control, ANIL is better in 0 of 32 cells, worse in 1, and within noise in 31.</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rPr>
          <w:tblHeader w:val="true"/>
        </w:trPr>
        <w:tc>
          <w:tcPr>
            <w:tcW w:type="dxa" w:w="1440"/>
          </w:tcPr>
          <w:p>
            <w:r>
              <w:rPr>
                <w:b/>
                <w:i w:val="0"/>
                <w:sz w:val="18"/>
              </w:rPr>
              <w:t>Fold</w:t>
            </w:r>
          </w:p>
        </w:tc>
        <w:tc>
          <w:tcPr>
            <w:tcW w:type="dxa" w:w="1440"/>
          </w:tcPr>
          <w:p>
            <w:r>
              <w:rPr>
                <w:b/>
                <w:i w:val="0"/>
                <w:sz w:val="18"/>
              </w:rPr>
              <w:t>Meta-train</w:t>
            </w:r>
          </w:p>
        </w:tc>
        <w:tc>
          <w:tcPr>
            <w:tcW w:type="dxa" w:w="1440"/>
          </w:tcPr>
          <w:p>
            <w:r>
              <w:rPr>
                <w:b/>
                <w:i w:val="0"/>
                <w:sz w:val="18"/>
              </w:rPr>
              <w:t>Meta-test</w:t>
            </w:r>
          </w:p>
        </w:tc>
        <w:tc>
          <w:tcPr>
            <w:tcW w:type="dxa" w:w="1440"/>
          </w:tcPr>
          <w:p>
            <w:r>
              <w:rPr>
                <w:b/>
                <w:i w:val="0"/>
                <w:sz w:val="18"/>
              </w:rPr>
              <w:t>Better</w:t>
            </w:r>
          </w:p>
        </w:tc>
        <w:tc>
          <w:tcPr>
            <w:tcW w:type="dxa" w:w="1440"/>
          </w:tcPr>
          <w:p>
            <w:r>
              <w:rPr>
                <w:b/>
                <w:i w:val="0"/>
                <w:sz w:val="18"/>
              </w:rPr>
              <w:t>Worse</w:t>
            </w:r>
          </w:p>
        </w:tc>
        <w:tc>
          <w:tcPr>
            <w:tcW w:type="dxa" w:w="1440"/>
          </w:tcPr>
          <w:p>
            <w:r>
              <w:rPr>
                <w:b/>
                <w:i w:val="0"/>
                <w:sz w:val="18"/>
              </w:rPr>
              <w:t>Within noise</w:t>
            </w:r>
          </w:p>
        </w:tc>
      </w:tr>
      <w:tr>
        <w:tc>
          <w:tcPr>
            <w:tcW w:type="dxa" w:w="1440"/>
          </w:tcPr>
          <w:p>
            <w:r>
              <w:rPr>
                <w:b w:val="0"/>
                <w:i w:val="0"/>
                <w:sz w:val="18"/>
              </w:rPr>
              <w:t>dengue to influenza</w:t>
            </w:r>
          </w:p>
        </w:tc>
        <w:tc>
          <w:tcPr>
            <w:tcW w:type="dxa" w:w="1440"/>
          </w:tcPr>
          <w:p>
            <w:r>
              <w:rPr>
                <w:b w:val="0"/>
                <w:i w:val="0"/>
                <w:sz w:val="18"/>
              </w:rPr>
              <w:t>dengue</w:t>
            </w:r>
          </w:p>
        </w:tc>
        <w:tc>
          <w:tcPr>
            <w:tcW w:type="dxa" w:w="1440"/>
          </w:tcPr>
          <w:p>
            <w:r>
              <w:rPr>
                <w:b w:val="0"/>
                <w:i w:val="0"/>
                <w:sz w:val="18"/>
              </w:rPr>
              <w:t>the three influenza panels</w:t>
            </w:r>
          </w:p>
        </w:tc>
        <w:tc>
          <w:tcPr>
            <w:tcW w:type="dxa" w:w="1440"/>
          </w:tcPr>
          <w:p>
            <w:r>
              <w:rPr>
                <w:b w:val="0"/>
                <w:i w:val="0"/>
                <w:sz w:val="18"/>
              </w:rPr>
              <w:t>0</w:t>
            </w:r>
          </w:p>
        </w:tc>
        <w:tc>
          <w:tcPr>
            <w:tcW w:type="dxa" w:w="1440"/>
          </w:tcPr>
          <w:p>
            <w:r>
              <w:rPr>
                <w:b w:val="0"/>
                <w:i w:val="0"/>
                <w:sz w:val="18"/>
              </w:rPr>
              <w:t>1</w:t>
            </w:r>
          </w:p>
        </w:tc>
        <w:tc>
          <w:tcPr>
            <w:tcW w:type="dxa" w:w="1440"/>
          </w:tcPr>
          <w:p>
            <w:r>
              <w:rPr>
                <w:b w:val="0"/>
                <w:i w:val="0"/>
                <w:sz w:val="18"/>
              </w:rPr>
              <w:t>11</w:t>
            </w:r>
          </w:p>
        </w:tc>
      </w:tr>
      <w:tr>
        <w:tc>
          <w:tcPr>
            <w:tcW w:type="dxa" w:w="1440"/>
          </w:tcPr>
          <w:p>
            <w:r>
              <w:rPr>
                <w:b w:val="0"/>
                <w:i w:val="0"/>
                <w:sz w:val="18"/>
              </w:rPr>
              <w:t>hold out dengue</w:t>
            </w:r>
          </w:p>
        </w:tc>
        <w:tc>
          <w:tcPr>
            <w:tcW w:type="dxa" w:w="1440"/>
          </w:tcPr>
          <w:p>
            <w:r>
              <w:rPr>
                <w:b w:val="0"/>
                <w:i w:val="0"/>
                <w:sz w:val="18"/>
              </w:rPr>
              <w:t>influenza, COVID</w:t>
            </w:r>
          </w:p>
        </w:tc>
        <w:tc>
          <w:tcPr>
            <w:tcW w:type="dxa" w:w="1440"/>
          </w:tcPr>
          <w:p>
            <w:r>
              <w:rPr>
                <w:b w:val="0"/>
                <w:i w:val="0"/>
                <w:sz w:val="18"/>
              </w:rPr>
              <w:t>dengue</w:t>
            </w:r>
          </w:p>
        </w:tc>
        <w:tc>
          <w:tcPr>
            <w:tcW w:type="dxa" w:w="1440"/>
          </w:tcPr>
          <w:p>
            <w:r>
              <w:rPr>
                <w:b w:val="0"/>
                <w:i w:val="0"/>
                <w:sz w:val="18"/>
              </w:rPr>
              <w:t>0</w:t>
            </w:r>
          </w:p>
        </w:tc>
        <w:tc>
          <w:tcPr>
            <w:tcW w:type="dxa" w:w="1440"/>
          </w:tcPr>
          <w:p>
            <w:r>
              <w:rPr>
                <w:b w:val="0"/>
                <w:i w:val="0"/>
                <w:sz w:val="18"/>
              </w:rPr>
              <w:t>0</w:t>
            </w:r>
          </w:p>
        </w:tc>
        <w:tc>
          <w:tcPr>
            <w:tcW w:type="dxa" w:w="1440"/>
          </w:tcPr>
          <w:p>
            <w:r>
              <w:rPr>
                <w:b w:val="0"/>
                <w:i w:val="0"/>
                <w:sz w:val="18"/>
              </w:rPr>
              <w:t>4</w:t>
            </w:r>
          </w:p>
        </w:tc>
      </w:tr>
      <w:tr>
        <w:tc>
          <w:tcPr>
            <w:tcW w:type="dxa" w:w="1440"/>
          </w:tcPr>
          <w:p>
            <w:r>
              <w:rPr>
                <w:b w:val="0"/>
                <w:i w:val="0"/>
                <w:sz w:val="18"/>
              </w:rPr>
              <w:t>hold out influenza</w:t>
            </w:r>
          </w:p>
        </w:tc>
        <w:tc>
          <w:tcPr>
            <w:tcW w:type="dxa" w:w="1440"/>
          </w:tcPr>
          <w:p>
            <w:r>
              <w:rPr>
                <w:b w:val="0"/>
                <w:i w:val="0"/>
                <w:sz w:val="18"/>
              </w:rPr>
              <w:t>dengue, COVID</w:t>
            </w:r>
          </w:p>
        </w:tc>
        <w:tc>
          <w:tcPr>
            <w:tcW w:type="dxa" w:w="1440"/>
          </w:tcPr>
          <w:p>
            <w:r>
              <w:rPr>
                <w:b w:val="0"/>
                <w:i w:val="0"/>
                <w:sz w:val="18"/>
              </w:rPr>
              <w:t>the three influenza panels</w:t>
            </w:r>
          </w:p>
        </w:tc>
        <w:tc>
          <w:tcPr>
            <w:tcW w:type="dxa" w:w="1440"/>
          </w:tcPr>
          <w:p>
            <w:r>
              <w:rPr>
                <w:b w:val="0"/>
                <w:i w:val="0"/>
                <w:sz w:val="18"/>
              </w:rPr>
              <w:t>0</w:t>
            </w:r>
          </w:p>
        </w:tc>
        <w:tc>
          <w:tcPr>
            <w:tcW w:type="dxa" w:w="1440"/>
          </w:tcPr>
          <w:p>
            <w:r>
              <w:rPr>
                <w:b w:val="0"/>
                <w:i w:val="0"/>
                <w:sz w:val="18"/>
              </w:rPr>
              <w:t>0</w:t>
            </w:r>
          </w:p>
        </w:tc>
        <w:tc>
          <w:tcPr>
            <w:tcW w:type="dxa" w:w="1440"/>
          </w:tcPr>
          <w:p>
            <w:r>
              <w:rPr>
                <w:b w:val="0"/>
                <w:i w:val="0"/>
                <w:sz w:val="18"/>
              </w:rPr>
              <w:t>12</w:t>
            </w:r>
          </w:p>
        </w:tc>
      </w:tr>
      <w:tr>
        <w:tc>
          <w:tcPr>
            <w:tcW w:type="dxa" w:w="1440"/>
          </w:tcPr>
          <w:p>
            <w:r>
              <w:rPr>
                <w:b w:val="0"/>
                <w:i w:val="0"/>
                <w:sz w:val="18"/>
              </w:rPr>
              <w:t>hold out COVID</w:t>
            </w:r>
          </w:p>
        </w:tc>
        <w:tc>
          <w:tcPr>
            <w:tcW w:type="dxa" w:w="1440"/>
          </w:tcPr>
          <w:p>
            <w:r>
              <w:rPr>
                <w:b w:val="0"/>
                <w:i w:val="0"/>
                <w:sz w:val="18"/>
              </w:rPr>
              <w:t>dengue, influenza</w:t>
            </w:r>
          </w:p>
        </w:tc>
        <w:tc>
          <w:tcPr>
            <w:tcW w:type="dxa" w:w="1440"/>
          </w:tcPr>
          <w:p>
            <w:r>
              <w:rPr>
                <w:b w:val="0"/>
                <w:i w:val="0"/>
                <w:sz w:val="18"/>
              </w:rPr>
              <w:t>COVID-US-states</w:t>
            </w:r>
          </w:p>
        </w:tc>
        <w:tc>
          <w:tcPr>
            <w:tcW w:type="dxa" w:w="1440"/>
          </w:tcPr>
          <w:p>
            <w:r>
              <w:rPr>
                <w:b w:val="0"/>
                <w:i w:val="0"/>
                <w:sz w:val="18"/>
              </w:rPr>
              <w:t>0</w:t>
            </w:r>
          </w:p>
        </w:tc>
        <w:tc>
          <w:tcPr>
            <w:tcW w:type="dxa" w:w="1440"/>
          </w:tcPr>
          <w:p>
            <w:r>
              <w:rPr>
                <w:b w:val="0"/>
                <w:i w:val="0"/>
                <w:sz w:val="18"/>
              </w:rPr>
              <w:t>0</w:t>
            </w:r>
          </w:p>
        </w:tc>
        <w:tc>
          <w:tcPr>
            <w:tcW w:type="dxa" w:w="1440"/>
          </w:tcPr>
          <w:p>
            <w:r>
              <w:rPr>
                <w:b w:val="0"/>
                <w:i w:val="0"/>
                <w:sz w:val="18"/>
              </w:rPr>
              <w:t>4</w:t>
            </w:r>
          </w:p>
        </w:tc>
      </w:tr>
    </w:tbl>
    <w:p>
      <w:pPr>
        <w:spacing w:after="40"/>
      </w:pPr>
    </w:p>
    <w:p>
      <w:pPr>
        <w:spacing w:after="120"/>
      </w:pPr>
      <w:r>
        <w:rPr>
          <w:b w:val="0"/>
          <w:i w:val="0"/>
        </w:rPr>
        <w:t>The single significant cell is influenza-US-regions at h10 in the first fold, at -1.4 per cent with an interval of [-2.52, -0.19], and it is against ANIL. All three leave-one-disease-out folds are entirely within noise. On the dengue fold the deltas span -0.1 to +0.0 per cent with the widest interval at ±1.2; on the influenza fold they span -1.1 to +2.3 per cent with the widest at ±7.1; on the COVID fold they span -3.1 to +5.4 per cent with the widest at ±23.6. Every one of those intervals covers zero. So the result did not merely survive being widened from one fold to four, it got cleaner.</w:t>
      </w:r>
    </w:p>
    <w:p>
      <w:pPr>
        <w:spacing w:after="120"/>
      </w:pPr>
      <w:r>
        <w:rPr>
          <w:b w:val="0"/>
          <w:i w:val="0"/>
        </w:rPr>
        <w:t>The held-out meta-objective points the same way. Comparing the best validation loss each arm reached, ANIL is within noise of its control on three folds and significantly behind it on the dengue fold at -1.2 per cent. The inner loop therefore does not win the objective it directly optimises, and does not win test accuracy either.</w:t>
      </w:r>
    </w:p>
    <w:p>
      <w:pPr>
        <w:spacing w:after="120"/>
      </w:pPr>
      <w:r>
        <w:rPr>
          <w:b w:val="0"/>
          <w:i w:val="0"/>
        </w:rPr>
        <w:t>The first fold's episodes were drawn from a single disease, so they varied population and forecast origin rather than disease. The three later folds meta-train across two diseases each, so their episodes do vary disease, and the answer did not change.</w:t>
      </w:r>
    </w:p>
    <w:p>
      <w:pPr>
        <w:spacing w:after="120"/>
      </w:pPr>
      <w:r>
        <w:rPr>
          <w:b w:val="0"/>
          <w:i w:val="0"/>
        </w:rPr>
        <w:t>Three scope statements belong with these numbers. Every arm warm-starts from an existing trunk, so this measures meta-fine-tuning rather than meta-learning from scratch. The meta-test fits a fresh adapter on the held-out disease's full training fold, so nothing here measures few-shot behaviour. The inner-loop surface is the pre-registered affine adapter, so the result reads back onto the protocol actually used rather than onto a larger surface the framework does not use.</w:t>
      </w:r>
    </w:p>
    <w:p>
      <w:pPr>
        <w:pStyle w:val="Heading2"/>
      </w:pPr>
      <w:r>
        <w:t>7. Domain generalisation and explainability</w:t>
      </w:r>
    </w:p>
    <w:p>
      <w:pPr>
        <w:spacing w:after="120"/>
      </w:pPr>
      <w:r>
        <w:rPr>
          <w:b w:val="0"/>
          <w:i w:val="0"/>
        </w:rPr>
        <w:t>Domain generalisation was achieved in one direction and not in the other, and the two are separable. The shared representation generalises far enough to be useful on a disease it has never seen: on Ebola, with no Ebola data at all, it beats persistence by 15.8, 15.2, 15.5 and 44.2 per cent at h3, h5, h10 and h15, and it does so across 61 districts of which 43 carry no labelled data whatsoever. It does not generalise far enough to replace training on the target disease. Against a model trained on the held-out disease itself, transfer is worse in 25 of 36 cells and beats its naive floor in only 10 of 36, and the shortfall widens steadily with horizon, from near parity at h3 to a uniform and substantial loss by h10 and h15. Every mechanism added specifically to improve generalisation failed to improve it: few-shot adaptation left the model worse than not adapting at all, and episodic meta-learning was better in 0 of 32 cells against its own control. The generalisation that exists is a property of the shared representation itself rather than of any adaptation machinery layered on top of it.</w:t>
      </w:r>
    </w:p>
    <w:p>
      <w:pPr>
        <w:spacing w:after="120"/>
      </w:pPr>
      <w:r>
        <w:rPr>
          <w:b w:val="0"/>
          <w:i w:val="0"/>
        </w:rPr>
        <w:t>Explainability was delivered with integrated gradients rather than SHAP, for three reasons. KernelSHAP needs a large sample of coalitions for every instance explained, and the largest panel is 7,165 locations over 1,409 steps, so it does not fit the compute available. GradientSHAP would fit, but it is integrated gradients with a sampled baseline and added noise, which buys nothing over a 4-channel, 20-lag input surface. And Shapley values carry an efficiency guarantee that a sampled gradient approximation over autocorrelated time series does not honour, so publishing the output as SHAP would assert a property not actually delivered. This is a recommendation rather than a settled decision, and the method will be changed to SHAP if that is the client's preference. The comparison table already delivered to the client lists SHAP and is superseded by whichever method is chosen.</w:t>
      </w:r>
    </w:p>
    <w:p>
      <w:pPr>
        <w:spacing w:after="120"/>
      </w:pPr>
      <w:r>
        <w:rPr>
          <w:b w:val="0"/>
          <w:i w:val="0"/>
        </w:rPr>
        <w:t>The attribution run covers seven panel-arms at five seeds, as inference against existing checkpoints with no retraining. Incidence is the top input channel on every panel, at a share of 0.41 to 0.63, and the most recent five weeks carry 0.48 to 0.79 of the attribution against 0.06 to 0.19 for weeks 16 to 20. Seasonality carries more weight on every influenza panel, at 0.39 to 0.48, than on either Ebola arm, at 0.25 and 0.27, which is what a strongly seasonal disease and a 52-week outbreak should produce. All three predictions stated before the run passed, and an occlusion cross-check agrees with the gradient attribution on the top channel and top lag band in 54 of 56 cells. Attribution is reported at lag-band rather than single-lag resolution, because untrained encoders reproduce the single-lag pattern at a correlation of 0.91 to 0.96 and it therefore reads the temporal convolution's own structure. On Ebola, dropping every edge of a district changes its forecast by 14.3 per cent on average for the 43 districts with no observations against 12.2 per cent for the 18 observed ones, and 23 of the 43 unobserved districts draw most strongly on a district that was observed. That describes where the model draws from rather than what makes it accurate, since the gate-off ablation shows neighbour information helps error in 0 of 40 cells.</w:t>
      </w:r>
    </w:p>
    <w:p>
      <w:pPr>
        <w:spacing w:after="120"/>
      </w:pPr>
      <w:r>
        <w:rPr>
          <w:b w:val="0"/>
          <w:i w:val="0"/>
        </w:rPr>
        <w:t>!</w:t>
      </w:r>
      <w:r>
        <w:rPr>
          <w:b w:val="0"/>
          <w:i/>
        </w:rPr>
        <w:t>Integrated gradients, occlusion cross-check and Ebola neighbour ablation</w:t>
      </w:r>
    </w:p>
    <w:p>
      <w:pPr>
        <w:pStyle w:val="Heading2"/>
      </w:pPr>
      <w:r>
        <w:t>8. Deliverables and next steps</w:t>
      </w:r>
    </w:p>
    <w:p>
      <w:pPr>
        <w:spacing w:after="120"/>
      </w:pPr>
      <w:r>
        <w:rPr>
          <w:b w:val="0"/>
          <w:i w:val="0"/>
        </w:rPr>
        <w:t>All four Milestone 4 deliverables are complete. Framework v2 with its transfer module is built and running across five fold variants at five seeds. The leave-one-disease-out transfer evaluation is complete across three held-out diseases, with 215 of 215 expected artifacts present and verified. The few-shot adaptation protocol for an unseen disease is built, pre-registered and executed, with the query set scored once. Meta-learning under goal G2 is complete across four folds at five seeds per arm. Explainability, scheduled for the following week, is also delivered.</w:t>
      </w:r>
    </w:p>
    <w:p>
      <w:pPr>
        <w:spacing w:after="120"/>
      </w:pPr>
      <w:r>
        <w:rPr>
          <w:b w:val="0"/>
          <w:i w:val="0"/>
        </w:rPr>
        <w:t>Milestone 5 carries two blocks of work. The first is calibrated uncertainty. The raw intervals reported in Section 5.5 are too narrow on every arm and at every horizon, so the calibration layer has to be fitted, applied and checked, with coverage and interval width reported beside the raw intervals rather than in place of them. That work also has to cover the transfer arms, where the zero-shot arm currently has no archived quantiles and so cannot be calibrated without regenerating them. The second is the ablation and robustness battery. This isolates the contribution of each component rather than the framework as a whole: the epidemiology-informed component with and without, uniform against country-balanced node sampling, sensitivity to constant nodes being kept in or excluded from scoring, rolling-origin robustness across forecast origins, and the significance tests that put intervals on every comparison in the final results tables.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