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About Faqs Contact US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user.is_authenticated %} View notifications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user menu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{{user.username}}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Sign out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SignUp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body_block %} {% endblock body_block %} {% comment %}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©Copyright-Title 2020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