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 %} {% block body_block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762500" cy="4762500"/>
            <wp:effectExtent b="0" l="0" r="0" t="0"/>
            <wp:docPr descr="images-platform" id="1" name="image1.jpg"/>
            <a:graphic>
              <a:graphicData uri="http://schemas.openxmlformats.org/drawingml/2006/picture">
                <pic:pic>
                  <pic:nvPicPr>
                    <pic:cNvPr descr="images-platform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quiz %} {% for q in quiz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{{q.quiz_name}}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Closes: {{q.quiz_dead_line}}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Entry Fee: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${{q.quiz_price}}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Winning Fee: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${{q.winning_amoun}}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Play Now!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endfor %} {% else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No Quiz To Show, Check back Later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quiz.has_next %} More {%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body_block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