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1lar3hbpgr2" w:id="0"/>
      <w:bookmarkEnd w:id="0"/>
      <w:r w:rsidDel="00000000" w:rsidR="00000000" w:rsidRPr="00000000">
        <w:rPr>
          <w:rtl w:val="0"/>
        </w:rPr>
        <w:t xml:space="preserve">Online Bookstore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io43gf4ka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Purpose and Audience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Sell books online, manage book catalog, process orders.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Audience</w:t>
      </w:r>
      <w:r w:rsidDel="00000000" w:rsidR="00000000" w:rsidRPr="00000000">
        <w:rPr>
          <w:rtl w:val="0"/>
        </w:rPr>
        <w:t xml:space="preserve">: Customers (book buyers), Admins (store managers).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xqrt2grtk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Entities and Attributes</w:t>
      </w:r>
    </w:p>
    <w:tbl>
      <w:tblPr>
        <w:tblStyle w:val="Table1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7220"/>
        <w:tblGridChange w:id="0">
          <w:tblGrid>
            <w:gridCol w:w="2030"/>
            <w:gridCol w:w="72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domain_name (PK), store_name, description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admin_id (PK), username, password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book_id (PK), title, author, price, stock_quantity, category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order_id (PK), customer_name, customer_email, order_date, total_amount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Order_Items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item_id (PK), order_id (FK), book_id (FK), quantity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Contact_Messages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message_id (PK), sender_name, sender_email, message_content</w:t>
            </w:r>
          </w:p>
        </w:tc>
      </w:tr>
    </w:tbl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tm1rfs7h4xlw" w:id="3"/>
      <w:bookmarkEnd w:id="3"/>
      <w:r w:rsidDel="00000000" w:rsidR="00000000" w:rsidRPr="00000000">
        <w:rPr>
          <w:rtl w:val="0"/>
        </w:rPr>
        <w:t xml:space="preserve">Erd Diagram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