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color w:val="000000"/>
          <w:sz w:val="32"/>
        </w:rPr>
        <w:t>Report – Week 01: Heart Disease Prediction</w:t>
      </w:r>
    </w:p>
    <w:p>
      <w:pPr>
        <w:pStyle w:val="Heading2"/>
      </w:pPr>
      <w:r>
        <w:rPr>
          <w:rFonts w:ascii="Times New Roman" w:hAnsi="Times New Roman"/>
          <w:color w:val="000000"/>
          <w:sz w:val="28"/>
        </w:rPr>
        <w:t>1. Introduction</w:t>
      </w:r>
    </w:p>
    <w:p>
      <w:r>
        <w:rPr>
          <w:rFonts w:ascii="Times New Roman" w:hAnsi="Times New Roman"/>
          <w:color w:val="000000"/>
          <w:sz w:val="24"/>
        </w:rPr>
        <w:t>Heart disease is one of the leading causes of death worldwide. Early prediction using machine learning can help doctors make informed decisions. This study uses the UCI Heart Disease dataset to build models that classify patients as having or not having heart disease.</w:t>
      </w:r>
    </w:p>
    <w:p>
      <w:pPr>
        <w:pStyle w:val="Heading2"/>
      </w:pPr>
      <w:r>
        <w:rPr>
          <w:rFonts w:ascii="Times New Roman" w:hAnsi="Times New Roman"/>
          <w:color w:val="000000"/>
          <w:sz w:val="28"/>
        </w:rPr>
        <w:t>2. Dataset</w:t>
      </w:r>
    </w:p>
    <w:p>
      <w:r>
        <w:rPr>
          <w:rFonts w:ascii="Times New Roman" w:hAnsi="Times New Roman"/>
          <w:color w:val="000000"/>
          <w:sz w:val="24"/>
        </w:rPr>
        <w:t>- Source: UCI Machine Learning Repository (Dataset ID: 45)</w:t>
        <w:br/>
        <w:t>- Attributes:</w:t>
        <w:br/>
        <w:t xml:space="preserve">  • Numerical: age, cholesterol, resting blood pressure, maximum heart rate, ST depression, etc.</w:t>
        <w:br/>
        <w:t xml:space="preserve">  • Categorical: sex, chest pain type, fasting blood sugar, exercise-induced angina, etc.</w:t>
        <w:br/>
        <w:t>- Target Variable: Presence (1) or absence (0) of heart disease.</w:t>
      </w:r>
    </w:p>
    <w:p>
      <w:pPr>
        <w:pStyle w:val="Heading2"/>
      </w:pPr>
      <w:r>
        <w:rPr>
          <w:rFonts w:ascii="Times New Roman" w:hAnsi="Times New Roman"/>
          <w:color w:val="000000"/>
          <w:sz w:val="28"/>
        </w:rPr>
        <w:t>3. Methodology</w:t>
      </w:r>
    </w:p>
    <w:p>
      <w:pPr>
        <w:pStyle w:val="Heading3"/>
      </w:pPr>
      <w:r>
        <w:rPr>
          <w:rFonts w:ascii="Times New Roman" w:hAnsi="Times New Roman"/>
          <w:color w:val="000000"/>
          <w:sz w:val="28"/>
        </w:rPr>
        <w:t>3.1 Data Preprocessing</w:t>
      </w:r>
    </w:p>
    <w:p>
      <w:r>
        <w:rPr>
          <w:rFonts w:ascii="Times New Roman" w:hAnsi="Times New Roman"/>
          <w:color w:val="000000"/>
          <w:sz w:val="24"/>
        </w:rPr>
        <w:t>- Handled missing values in 'ca' and 'thal' using median imputation.</w:t>
        <w:br/>
        <w:t>- Normalized numerical features using Min-Max scaling.</w:t>
        <w:br/>
        <w:t>- Encoded categorical variables with Label Encoding (binary) and One-Hot Encoding (multi-category).</w:t>
      </w:r>
    </w:p>
    <w:p>
      <w:pPr>
        <w:pStyle w:val="Heading3"/>
      </w:pPr>
      <w:r>
        <w:rPr>
          <w:rFonts w:ascii="Times New Roman" w:hAnsi="Times New Roman"/>
          <w:color w:val="000000"/>
          <w:sz w:val="28"/>
        </w:rPr>
        <w:t>3.2 Exploratory Data Analysis (EDA)</w:t>
      </w:r>
    </w:p>
    <w:p>
      <w:r>
        <w:rPr>
          <w:rFonts w:ascii="Times New Roman" w:hAnsi="Times New Roman"/>
          <w:color w:val="000000"/>
          <w:sz w:val="24"/>
        </w:rPr>
        <w:t>- Checked dataset statistics.</w:t>
        <w:br/>
        <w:t>- Correlation heatmap revealed strong relationships between certain features and heart disease.</w:t>
      </w:r>
    </w:p>
    <w:p>
      <w:pPr>
        <w:pStyle w:val="Heading3"/>
      </w:pPr>
      <w:r>
        <w:rPr>
          <w:rFonts w:ascii="Times New Roman" w:hAnsi="Times New Roman"/>
          <w:color w:val="000000"/>
          <w:sz w:val="28"/>
        </w:rPr>
        <w:t>3.3 Model Training</w:t>
      </w:r>
    </w:p>
    <w:p>
      <w:r>
        <w:rPr>
          <w:rFonts w:ascii="Times New Roman" w:hAnsi="Times New Roman"/>
          <w:color w:val="000000"/>
          <w:sz w:val="24"/>
        </w:rPr>
        <w:t>- Train-test split: 80/20.</w:t>
        <w:br/>
        <w:t>- Models used:</w:t>
        <w:br/>
        <w:t xml:space="preserve">  • Logistic Regression (baseline).</w:t>
        <w:br/>
        <w:t xml:space="preserve">  • Random Forest Classifier (ensemble).</w:t>
      </w:r>
    </w:p>
    <w:p>
      <w:pPr>
        <w:pStyle w:val="Heading3"/>
      </w:pPr>
      <w:r>
        <w:rPr>
          <w:rFonts w:ascii="Times New Roman" w:hAnsi="Times New Roman"/>
          <w:color w:val="000000"/>
          <w:sz w:val="28"/>
        </w:rPr>
        <w:t>3.4 Model Evaluation</w:t>
      </w:r>
    </w:p>
    <w:p>
      <w:r>
        <w:rPr>
          <w:rFonts w:ascii="Times New Roman" w:hAnsi="Times New Roman"/>
          <w:color w:val="000000"/>
          <w:sz w:val="24"/>
        </w:rPr>
        <w:t>Metrics considered: accuracy, precision, recall, F1-score, confusion matrix.</w:t>
      </w:r>
    </w:p>
    <w:p>
      <w:pPr>
        <w:pStyle w:val="Heading2"/>
      </w:pPr>
      <w:r>
        <w:rPr>
          <w:rFonts w:ascii="Times New Roman" w:hAnsi="Times New Roman"/>
          <w:color w:val="000000"/>
          <w:sz w:val="28"/>
        </w:rPr>
        <w:t>4. Results</w:t>
      </w:r>
    </w:p>
    <w:p>
      <w:r>
        <w:rPr>
          <w:rFonts w:ascii="Times New Roman" w:hAnsi="Times New Roman"/>
          <w:color w:val="000000"/>
          <w:sz w:val="24"/>
        </w:rPr>
        <w:t>- Logistic Regression: Accuracy ~86.9%, Recall ~84.4%, F1 ~0.871.</w:t>
        <w:br/>
        <w:t>- Random Forest: Accuracy ~88.5%, Recall ~87.5%, F1 ~0.889.</w:t>
        <w:br/>
        <w:t>- Random Forest misclassified fewer patients with heart disease compared to Logistic Regression.</w:t>
      </w:r>
    </w:p>
    <w:p>
      <w:pPr>
        <w:pStyle w:val="Heading2"/>
      </w:pPr>
      <w:r>
        <w:rPr>
          <w:rFonts w:ascii="Times New Roman" w:hAnsi="Times New Roman"/>
          <w:color w:val="000000"/>
          <w:sz w:val="28"/>
        </w:rPr>
        <w:t>5. Conclusion</w:t>
      </w:r>
    </w:p>
    <w:p>
      <w:r>
        <w:rPr>
          <w:rFonts w:ascii="Times New Roman" w:hAnsi="Times New Roman"/>
          <w:color w:val="000000"/>
          <w:sz w:val="24"/>
        </w:rPr>
        <w:t>- Both models performed well, but Random Forest achieved better accuracy, recall, and F1-score.</w:t>
        <w:br/>
        <w:t>- Random Forest is selected as the final model for this dataset.</w:t>
        <w:br/>
        <w:t>- Future work: Explore hyperparameter tuning and additional algorithms such as Gradient Boosting and SVM for further improvement.</w:t>
      </w:r>
    </w:p>
    <w:p>
      <w:pPr>
        <w:pStyle w:val="Heading2"/>
      </w:pPr>
      <w:r>
        <w:rPr>
          <w:rFonts w:ascii="Times New Roman" w:hAnsi="Times New Roman"/>
          <w:color w:val="000000"/>
          <w:sz w:val="28"/>
        </w:rPr>
        <w:t>6. References</w:t>
      </w:r>
    </w:p>
    <w:p>
      <w:r>
        <w:rPr>
          <w:rFonts w:ascii="Times New Roman" w:hAnsi="Times New Roman"/>
          <w:color w:val="000000"/>
          <w:sz w:val="24"/>
        </w:rPr>
        <w:t>- UCI Machine Learning Repository: Heart Disease Dataset</w:t>
        <w:br/>
        <w:t>- Scikit-learn Documentation: https://scikit-learn.org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