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0CBF" w14:textId="1776A41E" w:rsidR="009E606E" w:rsidRDefault="009E606E" w:rsidP="009E606E">
      <w:pPr>
        <w:pStyle w:val="Title"/>
        <w:jc w:val="center"/>
      </w:pPr>
      <w:r>
        <w:rPr>
          <w:noProof/>
        </w:rPr>
        <w:drawing>
          <wp:inline distT="0" distB="0" distL="0" distR="0" wp14:anchorId="789CDF54" wp14:editId="270F77E0">
            <wp:extent cx="4192905" cy="1092835"/>
            <wp:effectExtent l="0" t="0" r="0" b="0"/>
            <wp:docPr id="1267618" name="Picture 1" descr="Fast University Karachi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University Karachi | NU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905" cy="1092835"/>
                    </a:xfrm>
                    <a:prstGeom prst="rect">
                      <a:avLst/>
                    </a:prstGeom>
                    <a:noFill/>
                    <a:ln>
                      <a:noFill/>
                    </a:ln>
                  </pic:spPr>
                </pic:pic>
              </a:graphicData>
            </a:graphic>
          </wp:inline>
        </w:drawing>
      </w:r>
    </w:p>
    <w:p w14:paraId="6109141E" w14:textId="77777777" w:rsidR="009E606E" w:rsidRPr="009E606E" w:rsidRDefault="009E606E" w:rsidP="009E606E"/>
    <w:p w14:paraId="3D9E93D8" w14:textId="2CA886B8" w:rsidR="00246935" w:rsidRDefault="009E606E" w:rsidP="009E606E">
      <w:pPr>
        <w:pStyle w:val="Title"/>
        <w:jc w:val="center"/>
      </w:pPr>
      <w:r>
        <w:t>COAL – Lab: Project Report</w:t>
      </w:r>
    </w:p>
    <w:p w14:paraId="764415D7" w14:textId="50844069" w:rsidR="009E606E" w:rsidRDefault="009E606E" w:rsidP="009E606E">
      <w:pPr>
        <w:pStyle w:val="Subtitle"/>
        <w:jc w:val="center"/>
      </w:pPr>
      <w:r>
        <w:t>Typing Game: Become a Typing Master</w:t>
      </w:r>
    </w:p>
    <w:p w14:paraId="50021C9D" w14:textId="77777777" w:rsidR="009E606E" w:rsidRDefault="009E606E" w:rsidP="009E606E"/>
    <w:tbl>
      <w:tblPr>
        <w:tblStyle w:val="GridTable1Light"/>
        <w:tblW w:w="9384" w:type="dxa"/>
        <w:tblLook w:val="04A0" w:firstRow="1" w:lastRow="0" w:firstColumn="1" w:lastColumn="0" w:noHBand="0" w:noVBand="1"/>
      </w:tblPr>
      <w:tblGrid>
        <w:gridCol w:w="4692"/>
        <w:gridCol w:w="4692"/>
      </w:tblGrid>
      <w:tr w:rsidR="009E606E" w14:paraId="04424455" w14:textId="77777777" w:rsidTr="009E606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692" w:type="dxa"/>
          </w:tcPr>
          <w:p w14:paraId="477B1691" w14:textId="2D28B4CF" w:rsidR="009E606E" w:rsidRPr="009E606E" w:rsidRDefault="009E606E" w:rsidP="00B85773">
            <w:pPr>
              <w:rPr>
                <w:sz w:val="24"/>
                <w:szCs w:val="24"/>
              </w:rPr>
            </w:pPr>
            <w:r w:rsidRPr="009E606E">
              <w:rPr>
                <w:sz w:val="24"/>
                <w:szCs w:val="24"/>
              </w:rPr>
              <w:t>Name</w:t>
            </w:r>
          </w:p>
        </w:tc>
        <w:tc>
          <w:tcPr>
            <w:tcW w:w="4692" w:type="dxa"/>
          </w:tcPr>
          <w:p w14:paraId="581DA4A5" w14:textId="131FE27F" w:rsidR="009E606E" w:rsidRPr="009E606E" w:rsidRDefault="009E606E" w:rsidP="00B85773">
            <w:pPr>
              <w:cnfStyle w:val="100000000000" w:firstRow="1" w:lastRow="0" w:firstColumn="0" w:lastColumn="0" w:oddVBand="0" w:evenVBand="0" w:oddHBand="0" w:evenHBand="0" w:firstRowFirstColumn="0" w:firstRowLastColumn="0" w:lastRowFirstColumn="0" w:lastRowLastColumn="0"/>
              <w:rPr>
                <w:sz w:val="24"/>
                <w:szCs w:val="24"/>
              </w:rPr>
            </w:pPr>
            <w:r w:rsidRPr="009E606E">
              <w:rPr>
                <w:sz w:val="24"/>
                <w:szCs w:val="24"/>
              </w:rPr>
              <w:t>Student ID#</w:t>
            </w:r>
          </w:p>
        </w:tc>
      </w:tr>
      <w:tr w:rsidR="009E606E" w14:paraId="2CF79FE9" w14:textId="77777777" w:rsidTr="009E606E">
        <w:trPr>
          <w:trHeight w:val="537"/>
        </w:trPr>
        <w:tc>
          <w:tcPr>
            <w:cnfStyle w:val="001000000000" w:firstRow="0" w:lastRow="0" w:firstColumn="1" w:lastColumn="0" w:oddVBand="0" w:evenVBand="0" w:oddHBand="0" w:evenHBand="0" w:firstRowFirstColumn="0" w:firstRowLastColumn="0" w:lastRowFirstColumn="0" w:lastRowLastColumn="0"/>
            <w:tcW w:w="4692" w:type="dxa"/>
          </w:tcPr>
          <w:p w14:paraId="7D44240D" w14:textId="4900C044" w:rsidR="009E606E" w:rsidRPr="009E606E" w:rsidRDefault="009E606E" w:rsidP="00B85773">
            <w:pPr>
              <w:rPr>
                <w:sz w:val="24"/>
                <w:szCs w:val="24"/>
              </w:rPr>
            </w:pPr>
            <w:r w:rsidRPr="009E606E">
              <w:rPr>
                <w:sz w:val="24"/>
                <w:szCs w:val="24"/>
              </w:rPr>
              <w:t>Huzefa Saifuddin</w:t>
            </w:r>
          </w:p>
        </w:tc>
        <w:tc>
          <w:tcPr>
            <w:tcW w:w="4692" w:type="dxa"/>
          </w:tcPr>
          <w:p w14:paraId="3A280940" w14:textId="17F781DF" w:rsidR="009E606E" w:rsidRPr="009E606E" w:rsidRDefault="009E606E" w:rsidP="00B85773">
            <w:pPr>
              <w:cnfStyle w:val="000000000000" w:firstRow="0" w:lastRow="0" w:firstColumn="0" w:lastColumn="0" w:oddVBand="0" w:evenVBand="0" w:oddHBand="0" w:evenHBand="0" w:firstRowFirstColumn="0" w:firstRowLastColumn="0" w:lastRowFirstColumn="0" w:lastRowLastColumn="0"/>
              <w:rPr>
                <w:sz w:val="24"/>
                <w:szCs w:val="24"/>
              </w:rPr>
            </w:pPr>
            <w:r w:rsidRPr="009E606E">
              <w:rPr>
                <w:sz w:val="24"/>
                <w:szCs w:val="24"/>
              </w:rPr>
              <w:t>22K-5125</w:t>
            </w:r>
          </w:p>
        </w:tc>
      </w:tr>
      <w:tr w:rsidR="009E606E" w14:paraId="15FE0609" w14:textId="77777777" w:rsidTr="009E606E">
        <w:trPr>
          <w:trHeight w:val="560"/>
        </w:trPr>
        <w:tc>
          <w:tcPr>
            <w:cnfStyle w:val="001000000000" w:firstRow="0" w:lastRow="0" w:firstColumn="1" w:lastColumn="0" w:oddVBand="0" w:evenVBand="0" w:oddHBand="0" w:evenHBand="0" w:firstRowFirstColumn="0" w:firstRowLastColumn="0" w:lastRowFirstColumn="0" w:lastRowLastColumn="0"/>
            <w:tcW w:w="4692" w:type="dxa"/>
          </w:tcPr>
          <w:p w14:paraId="32BE884F" w14:textId="6A27B8BB" w:rsidR="009E606E" w:rsidRPr="009E606E" w:rsidRDefault="009E606E" w:rsidP="00B85773">
            <w:pPr>
              <w:rPr>
                <w:sz w:val="24"/>
                <w:szCs w:val="24"/>
              </w:rPr>
            </w:pPr>
            <w:r w:rsidRPr="009E606E">
              <w:rPr>
                <w:sz w:val="24"/>
                <w:szCs w:val="24"/>
              </w:rPr>
              <w:t>Muhammad Suhaib Qazi</w:t>
            </w:r>
          </w:p>
        </w:tc>
        <w:tc>
          <w:tcPr>
            <w:tcW w:w="4692" w:type="dxa"/>
          </w:tcPr>
          <w:p w14:paraId="5280104C" w14:textId="6BA24F74" w:rsidR="009E606E" w:rsidRPr="009E606E" w:rsidRDefault="009E606E" w:rsidP="00B85773">
            <w:pPr>
              <w:cnfStyle w:val="000000000000" w:firstRow="0" w:lastRow="0" w:firstColumn="0" w:lastColumn="0" w:oddVBand="0" w:evenVBand="0" w:oddHBand="0" w:evenHBand="0" w:firstRowFirstColumn="0" w:firstRowLastColumn="0" w:lastRowFirstColumn="0" w:lastRowLastColumn="0"/>
              <w:rPr>
                <w:sz w:val="24"/>
                <w:szCs w:val="24"/>
              </w:rPr>
            </w:pPr>
            <w:r w:rsidRPr="009E606E">
              <w:rPr>
                <w:sz w:val="24"/>
                <w:szCs w:val="24"/>
              </w:rPr>
              <w:t>22K-5073</w:t>
            </w:r>
          </w:p>
        </w:tc>
      </w:tr>
      <w:tr w:rsidR="009E606E" w14:paraId="71EB52C5" w14:textId="77777777" w:rsidTr="009E606E">
        <w:trPr>
          <w:trHeight w:val="560"/>
        </w:trPr>
        <w:tc>
          <w:tcPr>
            <w:cnfStyle w:val="001000000000" w:firstRow="0" w:lastRow="0" w:firstColumn="1" w:lastColumn="0" w:oddVBand="0" w:evenVBand="0" w:oddHBand="0" w:evenHBand="0" w:firstRowFirstColumn="0" w:firstRowLastColumn="0" w:lastRowFirstColumn="0" w:lastRowLastColumn="0"/>
            <w:tcW w:w="4692" w:type="dxa"/>
          </w:tcPr>
          <w:p w14:paraId="4D3A3341" w14:textId="6E7725C9" w:rsidR="009E606E" w:rsidRPr="009E606E" w:rsidRDefault="009E606E" w:rsidP="00B85773">
            <w:pPr>
              <w:rPr>
                <w:sz w:val="24"/>
                <w:szCs w:val="24"/>
              </w:rPr>
            </w:pPr>
            <w:r w:rsidRPr="009E606E">
              <w:rPr>
                <w:sz w:val="24"/>
                <w:szCs w:val="24"/>
              </w:rPr>
              <w:t>Areeb-</w:t>
            </w:r>
            <w:proofErr w:type="spellStart"/>
            <w:r w:rsidRPr="009E606E">
              <w:rPr>
                <w:sz w:val="24"/>
                <w:szCs w:val="24"/>
              </w:rPr>
              <w:t>ur</w:t>
            </w:r>
            <w:proofErr w:type="spellEnd"/>
            <w:r w:rsidRPr="009E606E">
              <w:rPr>
                <w:sz w:val="24"/>
                <w:szCs w:val="24"/>
              </w:rPr>
              <w:t>-Rehman</w:t>
            </w:r>
          </w:p>
        </w:tc>
        <w:tc>
          <w:tcPr>
            <w:tcW w:w="4692" w:type="dxa"/>
          </w:tcPr>
          <w:p w14:paraId="4CCD0FFE" w14:textId="4622DC36" w:rsidR="009E606E" w:rsidRPr="009E606E" w:rsidRDefault="009E606E" w:rsidP="00B85773">
            <w:pPr>
              <w:cnfStyle w:val="000000000000" w:firstRow="0" w:lastRow="0" w:firstColumn="0" w:lastColumn="0" w:oddVBand="0" w:evenVBand="0" w:oddHBand="0" w:evenHBand="0" w:firstRowFirstColumn="0" w:firstRowLastColumn="0" w:lastRowFirstColumn="0" w:lastRowLastColumn="0"/>
              <w:rPr>
                <w:sz w:val="24"/>
                <w:szCs w:val="24"/>
              </w:rPr>
            </w:pPr>
            <w:r w:rsidRPr="009E606E">
              <w:rPr>
                <w:sz w:val="24"/>
                <w:szCs w:val="24"/>
              </w:rPr>
              <w:t>22K-6004</w:t>
            </w:r>
          </w:p>
        </w:tc>
      </w:tr>
    </w:tbl>
    <w:p w14:paraId="205B51AC" w14:textId="77777777" w:rsidR="009E606E" w:rsidRDefault="009E606E" w:rsidP="009E606E"/>
    <w:p w14:paraId="4137108B" w14:textId="77777777" w:rsidR="005638D4" w:rsidRDefault="009E606E">
      <w:pPr>
        <w:rPr>
          <w:rFonts w:asciiTheme="majorHAnsi" w:eastAsiaTheme="majorEastAsia" w:hAnsiTheme="majorHAnsi" w:cstheme="majorBidi"/>
          <w:color w:val="2F5496" w:themeColor="accent1" w:themeShade="BF"/>
          <w:sz w:val="32"/>
          <w:szCs w:val="32"/>
        </w:rPr>
      </w:pPr>
      <w:r>
        <w:br w:type="page"/>
      </w:r>
    </w:p>
    <w:sdt>
      <w:sdtPr>
        <w:id w:val="198457912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8828633" w14:textId="0AB7EDB5" w:rsidR="005638D4" w:rsidRDefault="005638D4">
          <w:pPr>
            <w:pStyle w:val="TOCHeading"/>
          </w:pPr>
          <w:r>
            <w:t>Contents</w:t>
          </w:r>
        </w:p>
        <w:p w14:paraId="089FE0DA" w14:textId="436E6B12" w:rsidR="004745DD" w:rsidRDefault="005638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2330261" w:history="1">
            <w:r w:rsidR="004745DD" w:rsidRPr="001C0511">
              <w:rPr>
                <w:rStyle w:val="Hyperlink"/>
                <w:noProof/>
              </w:rPr>
              <w:t>Typing Game Report</w:t>
            </w:r>
            <w:r w:rsidR="004745DD">
              <w:rPr>
                <w:noProof/>
                <w:webHidden/>
              </w:rPr>
              <w:tab/>
            </w:r>
            <w:r w:rsidR="004745DD">
              <w:rPr>
                <w:noProof/>
                <w:webHidden/>
              </w:rPr>
              <w:fldChar w:fldCharType="begin"/>
            </w:r>
            <w:r w:rsidR="004745DD">
              <w:rPr>
                <w:noProof/>
                <w:webHidden/>
              </w:rPr>
              <w:instrText xml:space="preserve"> PAGEREF _Toc152330261 \h </w:instrText>
            </w:r>
            <w:r w:rsidR="004745DD">
              <w:rPr>
                <w:noProof/>
                <w:webHidden/>
              </w:rPr>
            </w:r>
            <w:r w:rsidR="004745DD">
              <w:rPr>
                <w:noProof/>
                <w:webHidden/>
              </w:rPr>
              <w:fldChar w:fldCharType="separate"/>
            </w:r>
            <w:r w:rsidR="00C77E40">
              <w:rPr>
                <w:noProof/>
                <w:webHidden/>
              </w:rPr>
              <w:t>3</w:t>
            </w:r>
            <w:r w:rsidR="004745DD">
              <w:rPr>
                <w:noProof/>
                <w:webHidden/>
              </w:rPr>
              <w:fldChar w:fldCharType="end"/>
            </w:r>
          </w:hyperlink>
        </w:p>
        <w:p w14:paraId="7881CC4E" w14:textId="1E264466" w:rsidR="004745DD" w:rsidRDefault="004745DD">
          <w:pPr>
            <w:pStyle w:val="TOC2"/>
            <w:tabs>
              <w:tab w:val="right" w:leader="dot" w:pos="9350"/>
            </w:tabs>
            <w:rPr>
              <w:rFonts w:eastAsiaTheme="minorEastAsia"/>
              <w:noProof/>
            </w:rPr>
          </w:pPr>
          <w:hyperlink w:anchor="_Toc152330262" w:history="1">
            <w:r w:rsidRPr="001C0511">
              <w:rPr>
                <w:rStyle w:val="Hyperlink"/>
                <w:noProof/>
              </w:rPr>
              <w:t>Introduction</w:t>
            </w:r>
            <w:r>
              <w:rPr>
                <w:noProof/>
                <w:webHidden/>
              </w:rPr>
              <w:tab/>
            </w:r>
            <w:r>
              <w:rPr>
                <w:noProof/>
                <w:webHidden/>
              </w:rPr>
              <w:fldChar w:fldCharType="begin"/>
            </w:r>
            <w:r>
              <w:rPr>
                <w:noProof/>
                <w:webHidden/>
              </w:rPr>
              <w:instrText xml:space="preserve"> PAGEREF _Toc152330262 \h </w:instrText>
            </w:r>
            <w:r>
              <w:rPr>
                <w:noProof/>
                <w:webHidden/>
              </w:rPr>
            </w:r>
            <w:r>
              <w:rPr>
                <w:noProof/>
                <w:webHidden/>
              </w:rPr>
              <w:fldChar w:fldCharType="separate"/>
            </w:r>
            <w:r w:rsidR="00C77E40">
              <w:rPr>
                <w:noProof/>
                <w:webHidden/>
              </w:rPr>
              <w:t>3</w:t>
            </w:r>
            <w:r>
              <w:rPr>
                <w:noProof/>
                <w:webHidden/>
              </w:rPr>
              <w:fldChar w:fldCharType="end"/>
            </w:r>
          </w:hyperlink>
        </w:p>
        <w:p w14:paraId="2687C69F" w14:textId="48BBABFC" w:rsidR="004745DD" w:rsidRDefault="004745DD">
          <w:pPr>
            <w:pStyle w:val="TOC2"/>
            <w:tabs>
              <w:tab w:val="right" w:leader="dot" w:pos="9350"/>
            </w:tabs>
            <w:rPr>
              <w:rFonts w:eastAsiaTheme="minorEastAsia"/>
              <w:noProof/>
            </w:rPr>
          </w:pPr>
          <w:hyperlink w:anchor="_Toc152330263" w:history="1">
            <w:r w:rsidRPr="001C0511">
              <w:rPr>
                <w:rStyle w:val="Hyperlink"/>
                <w:noProof/>
              </w:rPr>
              <w:t>Features</w:t>
            </w:r>
            <w:r>
              <w:rPr>
                <w:noProof/>
                <w:webHidden/>
              </w:rPr>
              <w:tab/>
            </w:r>
            <w:r>
              <w:rPr>
                <w:noProof/>
                <w:webHidden/>
              </w:rPr>
              <w:fldChar w:fldCharType="begin"/>
            </w:r>
            <w:r>
              <w:rPr>
                <w:noProof/>
                <w:webHidden/>
              </w:rPr>
              <w:instrText xml:space="preserve"> PAGEREF _Toc152330263 \h </w:instrText>
            </w:r>
            <w:r>
              <w:rPr>
                <w:noProof/>
                <w:webHidden/>
              </w:rPr>
            </w:r>
            <w:r>
              <w:rPr>
                <w:noProof/>
                <w:webHidden/>
              </w:rPr>
              <w:fldChar w:fldCharType="separate"/>
            </w:r>
            <w:r w:rsidR="00C77E40">
              <w:rPr>
                <w:noProof/>
                <w:webHidden/>
              </w:rPr>
              <w:t>3</w:t>
            </w:r>
            <w:r>
              <w:rPr>
                <w:noProof/>
                <w:webHidden/>
              </w:rPr>
              <w:fldChar w:fldCharType="end"/>
            </w:r>
          </w:hyperlink>
        </w:p>
        <w:p w14:paraId="41DB8606" w14:textId="3EB264A3" w:rsidR="004745DD" w:rsidRDefault="004745DD">
          <w:pPr>
            <w:pStyle w:val="TOC2"/>
            <w:tabs>
              <w:tab w:val="right" w:leader="dot" w:pos="9350"/>
            </w:tabs>
            <w:rPr>
              <w:rFonts w:eastAsiaTheme="minorEastAsia"/>
              <w:noProof/>
            </w:rPr>
          </w:pPr>
          <w:hyperlink w:anchor="_Toc152330264" w:history="1">
            <w:r w:rsidRPr="001C0511">
              <w:rPr>
                <w:rStyle w:val="Hyperlink"/>
                <w:noProof/>
              </w:rPr>
              <w:t>Code Examples</w:t>
            </w:r>
            <w:r>
              <w:rPr>
                <w:noProof/>
                <w:webHidden/>
              </w:rPr>
              <w:tab/>
            </w:r>
            <w:r>
              <w:rPr>
                <w:noProof/>
                <w:webHidden/>
              </w:rPr>
              <w:fldChar w:fldCharType="begin"/>
            </w:r>
            <w:r>
              <w:rPr>
                <w:noProof/>
                <w:webHidden/>
              </w:rPr>
              <w:instrText xml:space="preserve"> PAGEREF _Toc152330264 \h </w:instrText>
            </w:r>
            <w:r>
              <w:rPr>
                <w:noProof/>
                <w:webHidden/>
              </w:rPr>
            </w:r>
            <w:r>
              <w:rPr>
                <w:noProof/>
                <w:webHidden/>
              </w:rPr>
              <w:fldChar w:fldCharType="separate"/>
            </w:r>
            <w:r w:rsidR="00C77E40">
              <w:rPr>
                <w:noProof/>
                <w:webHidden/>
              </w:rPr>
              <w:t>3</w:t>
            </w:r>
            <w:r>
              <w:rPr>
                <w:noProof/>
                <w:webHidden/>
              </w:rPr>
              <w:fldChar w:fldCharType="end"/>
            </w:r>
          </w:hyperlink>
        </w:p>
        <w:p w14:paraId="1DB159DE" w14:textId="0750990F" w:rsidR="004745DD" w:rsidRDefault="004745DD">
          <w:pPr>
            <w:pStyle w:val="TOC2"/>
            <w:tabs>
              <w:tab w:val="right" w:leader="dot" w:pos="9350"/>
            </w:tabs>
            <w:rPr>
              <w:rFonts w:eastAsiaTheme="minorEastAsia"/>
              <w:noProof/>
            </w:rPr>
          </w:pPr>
          <w:hyperlink w:anchor="_Toc152330265" w:history="1">
            <w:r w:rsidRPr="001C0511">
              <w:rPr>
                <w:rStyle w:val="Hyperlink"/>
                <w:noProof/>
              </w:rPr>
              <w:t>Accuracy and Mistakes Tracking</w:t>
            </w:r>
            <w:r>
              <w:rPr>
                <w:noProof/>
                <w:webHidden/>
              </w:rPr>
              <w:tab/>
            </w:r>
            <w:r>
              <w:rPr>
                <w:noProof/>
                <w:webHidden/>
              </w:rPr>
              <w:fldChar w:fldCharType="begin"/>
            </w:r>
            <w:r>
              <w:rPr>
                <w:noProof/>
                <w:webHidden/>
              </w:rPr>
              <w:instrText xml:space="preserve"> PAGEREF _Toc152330265 \h </w:instrText>
            </w:r>
            <w:r>
              <w:rPr>
                <w:noProof/>
                <w:webHidden/>
              </w:rPr>
            </w:r>
            <w:r>
              <w:rPr>
                <w:noProof/>
                <w:webHidden/>
              </w:rPr>
              <w:fldChar w:fldCharType="separate"/>
            </w:r>
            <w:r w:rsidR="00C77E40">
              <w:rPr>
                <w:noProof/>
                <w:webHidden/>
              </w:rPr>
              <w:t>4</w:t>
            </w:r>
            <w:r>
              <w:rPr>
                <w:noProof/>
                <w:webHidden/>
              </w:rPr>
              <w:fldChar w:fldCharType="end"/>
            </w:r>
          </w:hyperlink>
        </w:p>
        <w:p w14:paraId="37D14A47" w14:textId="0DB061CF" w:rsidR="004745DD" w:rsidRDefault="004745DD">
          <w:pPr>
            <w:pStyle w:val="TOC2"/>
            <w:tabs>
              <w:tab w:val="right" w:leader="dot" w:pos="9350"/>
            </w:tabs>
            <w:rPr>
              <w:rFonts w:eastAsiaTheme="minorEastAsia"/>
              <w:noProof/>
            </w:rPr>
          </w:pPr>
          <w:hyperlink w:anchor="_Toc152330266" w:history="1">
            <w:r w:rsidRPr="001C0511">
              <w:rPr>
                <w:rStyle w:val="Hyperlink"/>
                <w:noProof/>
              </w:rPr>
              <w:t>Conclusion</w:t>
            </w:r>
            <w:r>
              <w:rPr>
                <w:noProof/>
                <w:webHidden/>
              </w:rPr>
              <w:tab/>
            </w:r>
            <w:r>
              <w:rPr>
                <w:noProof/>
                <w:webHidden/>
              </w:rPr>
              <w:fldChar w:fldCharType="begin"/>
            </w:r>
            <w:r>
              <w:rPr>
                <w:noProof/>
                <w:webHidden/>
              </w:rPr>
              <w:instrText xml:space="preserve"> PAGEREF _Toc152330266 \h </w:instrText>
            </w:r>
            <w:r>
              <w:rPr>
                <w:noProof/>
                <w:webHidden/>
              </w:rPr>
            </w:r>
            <w:r>
              <w:rPr>
                <w:noProof/>
                <w:webHidden/>
              </w:rPr>
              <w:fldChar w:fldCharType="separate"/>
            </w:r>
            <w:r w:rsidR="00C77E40">
              <w:rPr>
                <w:noProof/>
                <w:webHidden/>
              </w:rPr>
              <w:t>4</w:t>
            </w:r>
            <w:r>
              <w:rPr>
                <w:noProof/>
                <w:webHidden/>
              </w:rPr>
              <w:fldChar w:fldCharType="end"/>
            </w:r>
          </w:hyperlink>
        </w:p>
        <w:p w14:paraId="42634D56" w14:textId="731B5B35" w:rsidR="005638D4" w:rsidRDefault="005638D4">
          <w:r>
            <w:rPr>
              <w:b/>
              <w:bCs/>
              <w:noProof/>
            </w:rPr>
            <w:fldChar w:fldCharType="end"/>
          </w:r>
        </w:p>
      </w:sdtContent>
    </w:sdt>
    <w:p w14:paraId="639AD05E" w14:textId="4CE32609" w:rsidR="005638D4" w:rsidRDefault="005638D4">
      <w:pPr>
        <w:rPr>
          <w:rFonts w:asciiTheme="majorHAnsi" w:eastAsiaTheme="majorEastAsia" w:hAnsiTheme="majorHAnsi" w:cstheme="majorBidi"/>
          <w:color w:val="2F5496" w:themeColor="accent1" w:themeShade="BF"/>
          <w:sz w:val="32"/>
          <w:szCs w:val="32"/>
        </w:rPr>
      </w:pPr>
      <w:r>
        <w:br w:type="page"/>
      </w:r>
    </w:p>
    <w:p w14:paraId="30EB1C5C" w14:textId="557AD06D" w:rsidR="009E606E" w:rsidRDefault="009E606E" w:rsidP="009E606E">
      <w:pPr>
        <w:pStyle w:val="Heading1"/>
      </w:pPr>
      <w:bookmarkStart w:id="0" w:name="_Toc152330261"/>
      <w:r w:rsidRPr="009E606E">
        <w:rPr>
          <w:sz w:val="52"/>
          <w:szCs w:val="52"/>
        </w:rPr>
        <w:lastRenderedPageBreak/>
        <w:t>Typing Game Report</w:t>
      </w:r>
      <w:bookmarkEnd w:id="0"/>
    </w:p>
    <w:p w14:paraId="541DF039" w14:textId="77777777" w:rsidR="009E606E" w:rsidRDefault="009E606E" w:rsidP="009E606E"/>
    <w:p w14:paraId="47DF1326" w14:textId="3650C838" w:rsidR="009E606E" w:rsidRPr="009E606E" w:rsidRDefault="009E606E" w:rsidP="009E606E">
      <w:pPr>
        <w:pStyle w:val="Heading2"/>
        <w:rPr>
          <w:sz w:val="36"/>
          <w:szCs w:val="36"/>
        </w:rPr>
      </w:pPr>
      <w:bookmarkStart w:id="1" w:name="_Toc152330262"/>
      <w:r w:rsidRPr="009E606E">
        <w:rPr>
          <w:sz w:val="36"/>
          <w:szCs w:val="36"/>
        </w:rPr>
        <w:t>Introduction</w:t>
      </w:r>
      <w:bookmarkEnd w:id="1"/>
    </w:p>
    <w:p w14:paraId="53EE82FA" w14:textId="77777777" w:rsidR="009E606E" w:rsidRDefault="009E606E" w:rsidP="009E606E"/>
    <w:p w14:paraId="70C18D96" w14:textId="7D466DAF" w:rsidR="009E606E" w:rsidRDefault="009E606E" w:rsidP="009E606E">
      <w:r>
        <w:t>The Typing Game is a fun and challenging program written in Assembly language using the Irvine32 library. It presents the user with a series of strings that fall from the top of the screen, and the user must type these strings before they hit the bottom of the screen. The game has multiple levels, each of which is faster than the last. The number of strings and their size can be adjusted before the start of the program. The game also keeps track of the user's accuracy and mistakes after each level</w:t>
      </w:r>
    </w:p>
    <w:p w14:paraId="7A8D980D" w14:textId="77777777" w:rsidR="009E606E" w:rsidRDefault="009E606E" w:rsidP="009E606E"/>
    <w:p w14:paraId="4C61AD07" w14:textId="250F2768" w:rsidR="009E606E" w:rsidRPr="009E606E" w:rsidRDefault="009E606E" w:rsidP="009E606E">
      <w:pPr>
        <w:pStyle w:val="Heading2"/>
        <w:rPr>
          <w:sz w:val="36"/>
          <w:szCs w:val="36"/>
        </w:rPr>
      </w:pPr>
      <w:bookmarkStart w:id="2" w:name="_Toc152330263"/>
      <w:r w:rsidRPr="009E606E">
        <w:rPr>
          <w:sz w:val="36"/>
          <w:szCs w:val="36"/>
        </w:rPr>
        <w:t>Features</w:t>
      </w:r>
      <w:bookmarkEnd w:id="2"/>
    </w:p>
    <w:p w14:paraId="5A37BF3B" w14:textId="77777777" w:rsidR="009E606E" w:rsidRDefault="009E606E" w:rsidP="009E606E"/>
    <w:p w14:paraId="27B02489" w14:textId="3CB0B85A" w:rsidR="009E606E" w:rsidRDefault="009E606E" w:rsidP="009E606E">
      <w:pPr>
        <w:pStyle w:val="ListParagraph"/>
        <w:numPr>
          <w:ilvl w:val="0"/>
          <w:numId w:val="2"/>
        </w:numPr>
      </w:pPr>
      <w:r>
        <w:t>The game starts with a block at the bottom of the screen.</w:t>
      </w:r>
    </w:p>
    <w:p w14:paraId="2B76570A" w14:textId="057461B3" w:rsidR="009E606E" w:rsidRDefault="009E606E" w:rsidP="009E606E">
      <w:pPr>
        <w:pStyle w:val="ListParagraph"/>
        <w:numPr>
          <w:ilvl w:val="0"/>
          <w:numId w:val="2"/>
        </w:numPr>
      </w:pPr>
      <w:r>
        <w:t>The user must type the strings as they fall from the top of the screen.</w:t>
      </w:r>
    </w:p>
    <w:p w14:paraId="75F5E81B" w14:textId="13B95908" w:rsidR="009E606E" w:rsidRDefault="009E606E" w:rsidP="009E606E">
      <w:pPr>
        <w:pStyle w:val="ListParagraph"/>
        <w:numPr>
          <w:ilvl w:val="0"/>
          <w:numId w:val="2"/>
        </w:numPr>
      </w:pPr>
      <w:r>
        <w:t>If a string is correctly typed, it will disappear.</w:t>
      </w:r>
    </w:p>
    <w:p w14:paraId="75D64CF7" w14:textId="3B8271C2" w:rsidR="009E606E" w:rsidRDefault="009E606E" w:rsidP="009E606E">
      <w:pPr>
        <w:pStyle w:val="ListParagraph"/>
        <w:numPr>
          <w:ilvl w:val="0"/>
          <w:numId w:val="2"/>
        </w:numPr>
      </w:pPr>
      <w:r>
        <w:t>If a string is not correctly typed, it will turn red and the user will be restricted from typing the next character until the incorrect string is typed correctly.</w:t>
      </w:r>
    </w:p>
    <w:p w14:paraId="395394FE" w14:textId="39C105E8" w:rsidR="009E606E" w:rsidRDefault="009E606E" w:rsidP="009E606E">
      <w:pPr>
        <w:pStyle w:val="ListParagraph"/>
        <w:numPr>
          <w:ilvl w:val="0"/>
          <w:numId w:val="2"/>
        </w:numPr>
      </w:pPr>
      <w:r>
        <w:t>After completing a level, the game displays the number of mistakes and the user's accuracy.</w:t>
      </w:r>
    </w:p>
    <w:p w14:paraId="5687B874" w14:textId="77777777" w:rsidR="009E606E" w:rsidRDefault="009E606E" w:rsidP="009E606E"/>
    <w:p w14:paraId="2FBC0E5D" w14:textId="662959B1" w:rsidR="009E606E" w:rsidRPr="009E606E" w:rsidRDefault="009E606E" w:rsidP="009E606E">
      <w:pPr>
        <w:pStyle w:val="Heading2"/>
        <w:rPr>
          <w:sz w:val="36"/>
          <w:szCs w:val="36"/>
        </w:rPr>
      </w:pPr>
      <w:bookmarkStart w:id="3" w:name="_Toc152330264"/>
      <w:r w:rsidRPr="009E606E">
        <w:rPr>
          <w:sz w:val="36"/>
          <w:szCs w:val="36"/>
        </w:rPr>
        <w:t>Code Examples</w:t>
      </w:r>
      <w:bookmarkEnd w:id="3"/>
    </w:p>
    <w:p w14:paraId="5C7FBF8E" w14:textId="77777777" w:rsidR="009E606E" w:rsidRDefault="009E606E" w:rsidP="009E606E"/>
    <w:p w14:paraId="78FB384B" w14:textId="359843D4" w:rsidR="009E606E" w:rsidRDefault="009E606E" w:rsidP="009E606E">
      <w:r>
        <w:t>Here are some key parts of the code:</w:t>
      </w:r>
    </w:p>
    <w:p w14:paraId="58AB82F1" w14:textId="7739F7AA" w:rsidR="009E606E" w:rsidRDefault="009E606E" w:rsidP="009E606E">
      <w:pPr>
        <w:pStyle w:val="ListParagraph"/>
        <w:numPr>
          <w:ilvl w:val="0"/>
          <w:numId w:val="2"/>
        </w:numPr>
      </w:pPr>
      <w:proofErr w:type="spellStart"/>
      <w:r w:rsidRPr="009E606E">
        <w:rPr>
          <w:rFonts w:ascii="Monaspace Argon" w:hAnsi="Monaspace Argon"/>
        </w:rPr>
        <w:t>BetterRandomRange</w:t>
      </w:r>
      <w:proofErr w:type="spellEnd"/>
      <w:r w:rsidRPr="009E606E">
        <w:rPr>
          <w:rFonts w:ascii="Monaspace Argon" w:hAnsi="Monaspace Argon"/>
        </w:rPr>
        <w:t xml:space="preserve"> PROC l: SDWORD, h: SDWORD</w:t>
      </w:r>
      <w:r w:rsidRPr="009E606E">
        <w:rPr>
          <w:rFonts w:cstheme="minorHAnsi"/>
        </w:rPr>
        <w:t>:</w:t>
      </w:r>
      <w:r>
        <w:t xml:space="preserve"> This procedure generates a random number between </w:t>
      </w:r>
      <w:r w:rsidRPr="009E606E">
        <w:rPr>
          <w:rFonts w:ascii="Monaspace Argon" w:hAnsi="Monaspace Argon"/>
        </w:rPr>
        <w:t>l</w:t>
      </w:r>
      <w:r>
        <w:t xml:space="preserve"> and </w:t>
      </w:r>
      <w:r w:rsidRPr="009E606E">
        <w:rPr>
          <w:rFonts w:ascii="Monaspace Argon" w:hAnsi="Monaspace Argon"/>
        </w:rPr>
        <w:t>h</w:t>
      </w:r>
      <w:r>
        <w:t>.</w:t>
      </w:r>
    </w:p>
    <w:p w14:paraId="46CB2E65" w14:textId="5DD4A090" w:rsidR="009E606E" w:rsidRDefault="009E606E" w:rsidP="009E606E">
      <w:pPr>
        <w:pStyle w:val="ListParagraph"/>
        <w:numPr>
          <w:ilvl w:val="0"/>
          <w:numId w:val="2"/>
        </w:numPr>
      </w:pPr>
      <w:proofErr w:type="spellStart"/>
      <w:r w:rsidRPr="009E606E">
        <w:rPr>
          <w:rFonts w:ascii="Monaspace Argon" w:hAnsi="Monaspace Argon"/>
        </w:rPr>
        <w:t>RandomString</w:t>
      </w:r>
      <w:proofErr w:type="spellEnd"/>
      <w:r w:rsidRPr="009E606E">
        <w:rPr>
          <w:rFonts w:ascii="Monaspace Argon" w:hAnsi="Monaspace Argon"/>
        </w:rPr>
        <w:t xml:space="preserve"> PROC uses </w:t>
      </w:r>
      <w:proofErr w:type="spellStart"/>
      <w:r w:rsidRPr="009E606E">
        <w:rPr>
          <w:rFonts w:ascii="Monaspace Argon" w:hAnsi="Monaspace Argon"/>
        </w:rPr>
        <w:t>esi</w:t>
      </w:r>
      <w:proofErr w:type="spellEnd"/>
      <w:r w:rsidRPr="009E606E">
        <w:rPr>
          <w:rFonts w:ascii="Monaspace Argon" w:hAnsi="Monaspace Argon"/>
        </w:rPr>
        <w:t xml:space="preserve"> </w:t>
      </w:r>
      <w:proofErr w:type="spellStart"/>
      <w:r w:rsidRPr="009E606E">
        <w:rPr>
          <w:rFonts w:ascii="Monaspace Argon" w:hAnsi="Monaspace Argon"/>
        </w:rPr>
        <w:t>ecx</w:t>
      </w:r>
      <w:proofErr w:type="spellEnd"/>
      <w:r w:rsidRPr="009E606E">
        <w:rPr>
          <w:rFonts w:ascii="Monaspace Argon" w:hAnsi="Monaspace Argon"/>
        </w:rPr>
        <w:t xml:space="preserve"> n: DWORD</w:t>
      </w:r>
      <w:r>
        <w:t xml:space="preserve">`: This procedure generates a random string of length </w:t>
      </w:r>
      <w:r w:rsidRPr="009E606E">
        <w:rPr>
          <w:rFonts w:ascii="Monaspace Argon" w:hAnsi="Monaspace Argon"/>
        </w:rPr>
        <w:t>n</w:t>
      </w:r>
      <w:r>
        <w:t>.</w:t>
      </w:r>
    </w:p>
    <w:p w14:paraId="7BBFA02B" w14:textId="15CB9377" w:rsidR="009E606E" w:rsidRDefault="009E606E" w:rsidP="009E606E">
      <w:pPr>
        <w:pStyle w:val="ListParagraph"/>
        <w:numPr>
          <w:ilvl w:val="0"/>
          <w:numId w:val="2"/>
        </w:numPr>
      </w:pPr>
      <w:proofErr w:type="spellStart"/>
      <w:r w:rsidRPr="009E606E">
        <w:rPr>
          <w:rFonts w:ascii="Monaspace Argon" w:hAnsi="Monaspace Argon"/>
        </w:rPr>
        <w:t>set_speed</w:t>
      </w:r>
      <w:proofErr w:type="spellEnd"/>
      <w:r w:rsidRPr="009E606E">
        <w:rPr>
          <w:rFonts w:ascii="Monaspace Argon" w:hAnsi="Monaspace Argon"/>
        </w:rPr>
        <w:t xml:space="preserve"> PROC</w:t>
      </w:r>
      <w:r>
        <w:t>: This procedure sets the speed of the game according to the level.</w:t>
      </w:r>
    </w:p>
    <w:p w14:paraId="01709CC4" w14:textId="3DE4FD1E" w:rsidR="009E606E" w:rsidRDefault="009E606E" w:rsidP="009E606E">
      <w:pPr>
        <w:pStyle w:val="ListParagraph"/>
        <w:numPr>
          <w:ilvl w:val="0"/>
          <w:numId w:val="2"/>
        </w:numPr>
      </w:pPr>
      <w:proofErr w:type="spellStart"/>
      <w:r w:rsidRPr="009E606E">
        <w:rPr>
          <w:rFonts w:ascii="Monaspace Argon" w:hAnsi="Monaspace Argon"/>
        </w:rPr>
        <w:t>init_string</w:t>
      </w:r>
      <w:proofErr w:type="spellEnd"/>
      <w:r w:rsidRPr="009E606E">
        <w:rPr>
          <w:rFonts w:ascii="Monaspace Argon" w:hAnsi="Monaspace Argon"/>
        </w:rPr>
        <w:t xml:space="preserve"> PROC</w:t>
      </w:r>
      <w:r>
        <w:t>: This procedure initializes all the strings with random strings.</w:t>
      </w:r>
    </w:p>
    <w:p w14:paraId="583ACA84" w14:textId="14CF4D48" w:rsidR="009E606E" w:rsidRDefault="009E606E" w:rsidP="009E606E">
      <w:pPr>
        <w:pStyle w:val="ListParagraph"/>
        <w:numPr>
          <w:ilvl w:val="0"/>
          <w:numId w:val="2"/>
        </w:numPr>
      </w:pPr>
      <w:proofErr w:type="spellStart"/>
      <w:r w:rsidRPr="009E606E">
        <w:rPr>
          <w:rFonts w:ascii="Monaspace Argon" w:hAnsi="Monaspace Argon"/>
        </w:rPr>
        <w:t>user_input</w:t>
      </w:r>
      <w:proofErr w:type="spellEnd"/>
      <w:r w:rsidRPr="009E606E">
        <w:rPr>
          <w:rFonts w:ascii="Monaspace Argon" w:hAnsi="Monaspace Argon"/>
        </w:rPr>
        <w:t xml:space="preserve"> PROC</w:t>
      </w:r>
      <w:r>
        <w:t>: This procedure handles the user's input and updates the game state accordingly.</w:t>
      </w:r>
    </w:p>
    <w:p w14:paraId="62781673" w14:textId="77777777" w:rsidR="009E606E" w:rsidRDefault="009E606E" w:rsidP="009E606E"/>
    <w:p w14:paraId="3A77A1D5" w14:textId="77777777" w:rsidR="005638D4" w:rsidRDefault="005638D4">
      <w:pPr>
        <w:rPr>
          <w:rFonts w:asciiTheme="majorHAnsi" w:eastAsiaTheme="majorEastAsia" w:hAnsiTheme="majorHAnsi" w:cstheme="majorBidi"/>
          <w:color w:val="2F5496" w:themeColor="accent1" w:themeShade="BF"/>
          <w:sz w:val="36"/>
          <w:szCs w:val="36"/>
        </w:rPr>
      </w:pPr>
      <w:r>
        <w:rPr>
          <w:sz w:val="36"/>
          <w:szCs w:val="36"/>
        </w:rPr>
        <w:br w:type="page"/>
      </w:r>
    </w:p>
    <w:p w14:paraId="34021FAE" w14:textId="7697D948" w:rsidR="009E606E" w:rsidRPr="009E606E" w:rsidRDefault="009E606E" w:rsidP="009E606E">
      <w:pPr>
        <w:pStyle w:val="Heading2"/>
        <w:rPr>
          <w:sz w:val="36"/>
          <w:szCs w:val="36"/>
        </w:rPr>
      </w:pPr>
      <w:bookmarkStart w:id="4" w:name="_Toc152330265"/>
      <w:r w:rsidRPr="009E606E">
        <w:rPr>
          <w:sz w:val="36"/>
          <w:szCs w:val="36"/>
        </w:rPr>
        <w:lastRenderedPageBreak/>
        <w:t>Accuracy and Mistakes Tracking</w:t>
      </w:r>
      <w:bookmarkEnd w:id="4"/>
    </w:p>
    <w:p w14:paraId="50863140" w14:textId="77777777" w:rsidR="009E606E" w:rsidRDefault="009E606E" w:rsidP="009E606E"/>
    <w:p w14:paraId="471C3253" w14:textId="2436E03A" w:rsidR="009E606E" w:rsidRDefault="009E606E" w:rsidP="009E606E">
      <w:r>
        <w:t>The game keeps track of the user's accuracy and mistakes by comparing the user's input with the current string. If the user's input is correct, the correct count is incremented. If the user's input is not correct, the mistake count is incremented. This information is then used to calculate the user's accuracy and mistakes.</w:t>
      </w:r>
    </w:p>
    <w:p w14:paraId="1FC37E55" w14:textId="77777777" w:rsidR="009E606E" w:rsidRDefault="009E606E" w:rsidP="009E606E"/>
    <w:p w14:paraId="29D2571A" w14:textId="6844DB52" w:rsidR="009E606E" w:rsidRDefault="009E606E" w:rsidP="009E606E">
      <w:pPr>
        <w:pStyle w:val="Heading2"/>
      </w:pPr>
      <w:bookmarkStart w:id="5" w:name="_Toc152330266"/>
      <w:r w:rsidRPr="009E606E">
        <w:rPr>
          <w:sz w:val="36"/>
          <w:szCs w:val="36"/>
        </w:rPr>
        <w:t>Conclusion</w:t>
      </w:r>
      <w:bookmarkEnd w:id="5"/>
    </w:p>
    <w:p w14:paraId="05643A38" w14:textId="77777777" w:rsidR="009E606E" w:rsidRDefault="009E606E" w:rsidP="009E606E"/>
    <w:p w14:paraId="5D31C39D" w14:textId="79F93A4C" w:rsidR="009E606E" w:rsidRPr="009E606E" w:rsidRDefault="009E606E" w:rsidP="009E606E">
      <w:r>
        <w:t>This typing game is a fun and challenging way to improve your typing skills. It is a great tool for both beginners and experienced typists.</w:t>
      </w:r>
    </w:p>
    <w:sectPr w:rsidR="009E606E" w:rsidRPr="009E606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FE5E8" w14:textId="77777777" w:rsidR="005D073B" w:rsidRDefault="005D073B" w:rsidP="005638D4">
      <w:pPr>
        <w:spacing w:after="0" w:line="240" w:lineRule="auto"/>
      </w:pPr>
      <w:r>
        <w:separator/>
      </w:r>
    </w:p>
  </w:endnote>
  <w:endnote w:type="continuationSeparator" w:id="0">
    <w:p w14:paraId="1E292FDE" w14:textId="77777777" w:rsidR="005D073B" w:rsidRDefault="005D073B" w:rsidP="00563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aspace Argon">
    <w:panose1 w:val="00000000000000000000"/>
    <w:charset w:val="00"/>
    <w:family w:val="modern"/>
    <w:notTrueType/>
    <w:pitch w:val="variable"/>
    <w:sig w:usb0="A00000FF" w:usb1="0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714486"/>
      <w:docPartObj>
        <w:docPartGallery w:val="Page Numbers (Bottom of Page)"/>
        <w:docPartUnique/>
      </w:docPartObj>
    </w:sdtPr>
    <w:sdtEndPr>
      <w:rPr>
        <w:color w:val="7F7F7F" w:themeColor="background1" w:themeShade="7F"/>
        <w:spacing w:val="60"/>
      </w:rPr>
    </w:sdtEndPr>
    <w:sdtContent>
      <w:p w14:paraId="22FA4AAA" w14:textId="79F125EB" w:rsidR="005638D4" w:rsidRDefault="005638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7238E9" w14:textId="77777777" w:rsidR="005638D4" w:rsidRDefault="00563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43EA" w14:textId="77777777" w:rsidR="005D073B" w:rsidRDefault="005D073B" w:rsidP="005638D4">
      <w:pPr>
        <w:spacing w:after="0" w:line="240" w:lineRule="auto"/>
      </w:pPr>
      <w:r>
        <w:separator/>
      </w:r>
    </w:p>
  </w:footnote>
  <w:footnote w:type="continuationSeparator" w:id="0">
    <w:p w14:paraId="51DC0C55" w14:textId="77777777" w:rsidR="005D073B" w:rsidRDefault="005D073B" w:rsidP="00563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A0BB2"/>
    <w:multiLevelType w:val="hybridMultilevel"/>
    <w:tmpl w:val="C1E4E2B6"/>
    <w:lvl w:ilvl="0" w:tplc="04324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C2F23"/>
    <w:multiLevelType w:val="hybridMultilevel"/>
    <w:tmpl w:val="032E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14AEA"/>
    <w:multiLevelType w:val="hybridMultilevel"/>
    <w:tmpl w:val="E7986EB4"/>
    <w:lvl w:ilvl="0" w:tplc="04324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713792">
    <w:abstractNumId w:val="1"/>
  </w:num>
  <w:num w:numId="2" w16cid:durableId="1094786319">
    <w:abstractNumId w:val="2"/>
  </w:num>
  <w:num w:numId="3" w16cid:durableId="346254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3F"/>
    <w:rsid w:val="00232EC1"/>
    <w:rsid w:val="00246935"/>
    <w:rsid w:val="00323305"/>
    <w:rsid w:val="0045273C"/>
    <w:rsid w:val="004745DD"/>
    <w:rsid w:val="005638D4"/>
    <w:rsid w:val="005D073B"/>
    <w:rsid w:val="009A533F"/>
    <w:rsid w:val="009E606E"/>
    <w:rsid w:val="00B85773"/>
    <w:rsid w:val="00C77E40"/>
    <w:rsid w:val="00CA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F76E"/>
  <w15:chartTrackingRefBased/>
  <w15:docId w15:val="{6BA3B997-28C4-498D-85FA-25374B19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0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06E"/>
    <w:rPr>
      <w:rFonts w:eastAsiaTheme="minorEastAsia"/>
      <w:color w:val="5A5A5A" w:themeColor="text1" w:themeTint="A5"/>
      <w:spacing w:val="15"/>
    </w:rPr>
  </w:style>
  <w:style w:type="table" w:styleId="TableGrid">
    <w:name w:val="Table Grid"/>
    <w:basedOn w:val="TableNormal"/>
    <w:uiPriority w:val="39"/>
    <w:rsid w:val="009E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60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E60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60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606E"/>
    <w:pPr>
      <w:ind w:left="720"/>
      <w:contextualSpacing/>
    </w:pPr>
  </w:style>
  <w:style w:type="paragraph" w:styleId="TOCHeading">
    <w:name w:val="TOC Heading"/>
    <w:basedOn w:val="Heading1"/>
    <w:next w:val="Normal"/>
    <w:uiPriority w:val="39"/>
    <w:unhideWhenUsed/>
    <w:qFormat/>
    <w:rsid w:val="005638D4"/>
    <w:pPr>
      <w:outlineLvl w:val="9"/>
    </w:pPr>
    <w:rPr>
      <w:kern w:val="0"/>
      <w14:ligatures w14:val="none"/>
    </w:rPr>
  </w:style>
  <w:style w:type="paragraph" w:styleId="TOC1">
    <w:name w:val="toc 1"/>
    <w:basedOn w:val="Normal"/>
    <w:next w:val="Normal"/>
    <w:autoRedefine/>
    <w:uiPriority w:val="39"/>
    <w:unhideWhenUsed/>
    <w:rsid w:val="005638D4"/>
    <w:pPr>
      <w:spacing w:after="100"/>
    </w:pPr>
  </w:style>
  <w:style w:type="paragraph" w:styleId="TOC2">
    <w:name w:val="toc 2"/>
    <w:basedOn w:val="Normal"/>
    <w:next w:val="Normal"/>
    <w:autoRedefine/>
    <w:uiPriority w:val="39"/>
    <w:unhideWhenUsed/>
    <w:rsid w:val="005638D4"/>
    <w:pPr>
      <w:spacing w:after="100"/>
      <w:ind w:left="220"/>
    </w:pPr>
  </w:style>
  <w:style w:type="character" w:styleId="Hyperlink">
    <w:name w:val="Hyperlink"/>
    <w:basedOn w:val="DefaultParagraphFont"/>
    <w:uiPriority w:val="99"/>
    <w:unhideWhenUsed/>
    <w:rsid w:val="005638D4"/>
    <w:rPr>
      <w:color w:val="0563C1" w:themeColor="hyperlink"/>
      <w:u w:val="single"/>
    </w:rPr>
  </w:style>
  <w:style w:type="paragraph" w:styleId="Header">
    <w:name w:val="header"/>
    <w:basedOn w:val="Normal"/>
    <w:link w:val="HeaderChar"/>
    <w:uiPriority w:val="99"/>
    <w:unhideWhenUsed/>
    <w:rsid w:val="00563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D4"/>
  </w:style>
  <w:style w:type="paragraph" w:styleId="Footer">
    <w:name w:val="footer"/>
    <w:basedOn w:val="Normal"/>
    <w:link w:val="FooterChar"/>
    <w:uiPriority w:val="99"/>
    <w:unhideWhenUsed/>
    <w:rsid w:val="00563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13CDC-432F-407E-ACA5-5556BA92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Huzbi Narubi</dc:creator>
  <cp:keywords/>
  <dc:description/>
  <cp:lastModifiedBy>Huzbi Narubi</cp:lastModifiedBy>
  <cp:revision>6</cp:revision>
  <cp:lastPrinted>2023-12-01T08:37:00Z</cp:lastPrinted>
  <dcterms:created xsi:type="dcterms:W3CDTF">2023-12-01T08:28:00Z</dcterms:created>
  <dcterms:modified xsi:type="dcterms:W3CDTF">2023-12-01T08:46:00Z</dcterms:modified>
</cp:coreProperties>
</file>