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00E" w:rsidRDefault="000C630B" w:rsidP="000C630B">
      <w:pPr>
        <w:jc w:val="left"/>
      </w:pPr>
      <w:r>
        <w:rPr>
          <w:rFonts w:hint="eastAsia"/>
        </w:rPr>
        <w:t>1.</w:t>
      </w:r>
      <w:r w:rsidR="00BB40C9">
        <w:rPr>
          <w:rFonts w:hint="eastAsia"/>
        </w:rPr>
        <w:t>长按模块按钮</w:t>
      </w:r>
      <w:r w:rsidR="00EA70F1">
        <w:rPr>
          <w:rFonts w:hint="eastAsia"/>
        </w:rPr>
        <w:t>5</w:t>
      </w:r>
      <w:r w:rsidR="00BB40C9">
        <w:rPr>
          <w:rFonts w:hint="eastAsia"/>
        </w:rPr>
        <w:t>秒，</w:t>
      </w:r>
      <w:r w:rsidR="00542C66">
        <w:rPr>
          <w:rFonts w:hint="eastAsia"/>
        </w:rPr>
        <w:t>进入</w:t>
      </w:r>
      <w:r w:rsidR="00542C66">
        <w:rPr>
          <w:rFonts w:hint="eastAsia"/>
        </w:rPr>
        <w:t>WIFI</w:t>
      </w:r>
      <w:r w:rsidR="00542C66">
        <w:rPr>
          <w:rFonts w:hint="eastAsia"/>
        </w:rPr>
        <w:t>配置模式</w:t>
      </w:r>
      <w:r w:rsidR="00C54650">
        <w:rPr>
          <w:rFonts w:hint="eastAsia"/>
        </w:rPr>
        <w:t>，</w:t>
      </w:r>
      <w:r w:rsidR="00AB3CC4" w:rsidRPr="009150F7">
        <w:rPr>
          <w:rFonts w:hint="eastAsia"/>
        </w:rPr>
        <w:t>WIFI</w:t>
      </w:r>
      <w:r w:rsidR="00AB3CC4" w:rsidRPr="009150F7">
        <w:rPr>
          <w:rFonts w:hint="eastAsia"/>
        </w:rPr>
        <w:t>模块</w:t>
      </w:r>
      <w:r w:rsidR="00AB3CC4" w:rsidRPr="009150F7">
        <w:t>LED</w:t>
      </w:r>
      <w:r w:rsidR="00AB3CC4" w:rsidRPr="009150F7">
        <w:t>灯间隔</w:t>
      </w:r>
      <w:r w:rsidR="00AB3CC4" w:rsidRPr="009150F7">
        <w:t>2</w:t>
      </w:r>
      <w:r w:rsidR="00AB3CC4" w:rsidRPr="009150F7">
        <w:t>秒闪烁表示进入一键配置模式</w:t>
      </w:r>
      <w:r w:rsidR="00FD2F18">
        <w:rPr>
          <w:rFonts w:hint="eastAsia"/>
        </w:rPr>
        <w:t>。</w:t>
      </w:r>
      <w:r w:rsidR="00BB40C9">
        <w:rPr>
          <w:rFonts w:hint="eastAsia"/>
        </w:rPr>
        <w:t>进入</w:t>
      </w:r>
      <w:r w:rsidR="0067400E" w:rsidRPr="009F33E7">
        <w:rPr>
          <w:rFonts w:hint="eastAsia"/>
        </w:rPr>
        <w:t>WIFI</w:t>
      </w:r>
      <w:r w:rsidR="0067400E" w:rsidRPr="009F33E7">
        <w:rPr>
          <w:rFonts w:hint="eastAsia"/>
        </w:rPr>
        <w:t>配置</w:t>
      </w:r>
      <w:r w:rsidR="00C02812" w:rsidRPr="009F33E7">
        <w:rPr>
          <w:rFonts w:hint="eastAsia"/>
        </w:rPr>
        <w:t>模式</w:t>
      </w:r>
      <w:r w:rsidR="0067400E">
        <w:rPr>
          <w:rFonts w:hint="eastAsia"/>
        </w:rPr>
        <w:t>后，，此时打开手机</w:t>
      </w:r>
      <w:r w:rsidR="0067400E">
        <w:rPr>
          <w:rFonts w:hint="eastAsia"/>
        </w:rPr>
        <w:t>APP</w:t>
      </w:r>
      <w:r w:rsidR="0067400E">
        <w:rPr>
          <w:rFonts w:hint="eastAsia"/>
        </w:rPr>
        <w:t>，按以下步骤操作：</w:t>
      </w:r>
    </w:p>
    <w:p w:rsidR="00E0580F" w:rsidRDefault="00A9576D" w:rsidP="000C630B">
      <w:pPr>
        <w:jc w:val="left"/>
      </w:pPr>
      <w:r>
        <w:rPr>
          <w:rFonts w:hint="eastAsia"/>
        </w:rPr>
        <w:t>连接成功后，正常工作界面如</w:t>
      </w:r>
      <w:r w:rsidR="00E0580F">
        <w:rPr>
          <w:rFonts w:hint="eastAsia"/>
        </w:rPr>
        <w:t>下</w:t>
      </w:r>
      <w:r>
        <w:rPr>
          <w:rFonts w:hint="eastAsia"/>
        </w:rPr>
        <w:t>图：</w:t>
      </w:r>
      <w:r>
        <w:rPr>
          <w:rFonts w:hint="eastAsia"/>
        </w:rPr>
        <w:t xml:space="preserve"> </w:t>
      </w:r>
      <w:r>
        <w:rPr>
          <w:rFonts w:hint="eastAsia"/>
        </w:rPr>
        <w:t>此时，屏上会显示“已连接”，如果连接不成功，请重复以上步骤。</w:t>
      </w:r>
    </w:p>
    <w:p w:rsidR="0067400E" w:rsidRPr="00A9576D" w:rsidRDefault="00DD56D4" w:rsidP="000C630B">
      <w:pPr>
        <w:jc w:val="left"/>
      </w:pP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122555</wp:posOffset>
            </wp:positionV>
            <wp:extent cx="5562600" cy="5591810"/>
            <wp:effectExtent l="19050" t="0" r="0" b="0"/>
            <wp:wrapTight wrapText="bothSides">
              <wp:wrapPolygon edited="0">
                <wp:start x="-74" y="0"/>
                <wp:lineTo x="-74" y="21561"/>
                <wp:lineTo x="21600" y="21561"/>
                <wp:lineTo x="21600" y="0"/>
                <wp:lineTo x="-74" y="0"/>
              </wp:wrapPolygon>
            </wp:wrapTight>
            <wp:docPr id="7" name="图片 5" descr="APP操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操作流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9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30B">
        <w:rPr>
          <w:rFonts w:hint="eastAsia"/>
        </w:rPr>
        <w:t>2.</w:t>
      </w:r>
      <w:r w:rsidR="00A9576D">
        <w:rPr>
          <w:rFonts w:hint="eastAsia"/>
        </w:rPr>
        <w:t>手机操作请参考《丛云产品说明文档》</w:t>
      </w:r>
    </w:p>
    <w:p w:rsidR="005C4DF7" w:rsidRDefault="000C630B" w:rsidP="007A275A">
      <w:pPr>
        <w:jc w:val="left"/>
      </w:pPr>
      <w:r>
        <w:rPr>
          <w:rFonts w:hint="eastAsia"/>
        </w:rPr>
        <w:t>3.</w:t>
      </w:r>
      <w:r w:rsidR="005C4DF7">
        <w:rPr>
          <w:rFonts w:hint="eastAsia"/>
        </w:rPr>
        <w:t>视频教程，软件版本界面存在一定差异，仅供参考！</w:t>
      </w:r>
    </w:p>
    <w:p w:rsidR="005C4DF7" w:rsidRDefault="005C4DF7" w:rsidP="007A275A">
      <w:pPr>
        <w:jc w:val="left"/>
      </w:pPr>
      <w:r w:rsidRPr="00ED3E9B">
        <w:t>http://v.youku.com/v_show/id_XMTM2Njk1NDE2NA==.html</w:t>
      </w:r>
    </w:p>
    <w:p w:rsidR="007F37E3" w:rsidRPr="007F37E3" w:rsidRDefault="007F37E3" w:rsidP="007F37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55370" cy="1055370"/>
            <wp:effectExtent l="19050" t="0" r="0" b="0"/>
            <wp:docPr id="2" name="图片 2" descr="C:\Users\Administrator\AppData\Roaming\Tencent\Users\2589078627\QQ\WinTemp\RichOle\ASU$()%KAPB)5V[D{C8TY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589078627\QQ\WinTemp\RichOle\ASU$()%KAPB)5V[D{C8TY`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62" cy="105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1E40">
        <w:rPr>
          <w:rFonts w:ascii="宋体" w:eastAsia="宋体" w:hAnsi="宋体" w:cs="宋体" w:hint="eastAsia"/>
          <w:kern w:val="0"/>
          <w:sz w:val="24"/>
          <w:szCs w:val="24"/>
        </w:rPr>
        <w:t>扫二维码直达视频。</w:t>
      </w:r>
    </w:p>
    <w:p w:rsidR="005C4DF7" w:rsidRDefault="00A51E40" w:rsidP="007A275A">
      <w:pPr>
        <w:jc w:val="left"/>
      </w:pPr>
      <w:r>
        <w:rPr>
          <w:rFonts w:ascii="ArialRegular" w:hAnsi="ArialRegular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884555</wp:posOffset>
            </wp:positionV>
            <wp:extent cx="1718310" cy="3048000"/>
            <wp:effectExtent l="19050" t="0" r="0" b="0"/>
            <wp:wrapNone/>
            <wp:docPr id="1" name="图片 3" descr="APP-监控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-监控主界面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DF7">
        <w:rPr>
          <w:rStyle w:val="fontstyle01"/>
          <w:rFonts w:hint="eastAsia"/>
        </w:rPr>
        <w:t>附：</w:t>
      </w:r>
      <w:r w:rsidR="005C4DF7">
        <w:rPr>
          <w:rStyle w:val="fontstyle01"/>
          <w:rFonts w:hint="eastAsia"/>
        </w:rPr>
        <w:t>WIFI</w:t>
      </w:r>
      <w:r w:rsidR="005C4DF7">
        <w:rPr>
          <w:rStyle w:val="fontstyle01"/>
          <w:rFonts w:hint="eastAsia"/>
        </w:rPr>
        <w:t>模块</w:t>
      </w:r>
      <w:r w:rsidR="005C4DF7">
        <w:rPr>
          <w:rStyle w:val="fontstyle01"/>
        </w:rPr>
        <w:t>LED</w:t>
      </w:r>
      <w:r w:rsidR="005C4DF7">
        <w:rPr>
          <w:rStyle w:val="fontstyle11"/>
        </w:rPr>
        <w:t>灯用于指示</w:t>
      </w:r>
      <w:r w:rsidR="005C4DF7">
        <w:rPr>
          <w:rStyle w:val="fontstyle01"/>
        </w:rPr>
        <w:t>Wi-Fi</w:t>
      </w:r>
      <w:r w:rsidR="005C4DF7">
        <w:rPr>
          <w:rStyle w:val="fontstyle11"/>
        </w:rPr>
        <w:t>网络状态。</w:t>
      </w:r>
      <w:r w:rsidR="005C4DF7">
        <w:rPr>
          <w:rFonts w:ascii="??Regular" w:hAnsi="??Regular"/>
          <w:color w:val="333333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1. </w:t>
      </w:r>
      <w:r w:rsidR="005C4DF7" w:rsidRPr="00DD56D4">
        <w:rPr>
          <w:rStyle w:val="fontstyle11"/>
          <w:color w:val="auto"/>
        </w:rPr>
        <w:t>常亮表示没有连接上路由器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2.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0.5</w:t>
      </w:r>
      <w:r w:rsidR="005C4DF7" w:rsidRPr="00DD56D4">
        <w:rPr>
          <w:rStyle w:val="fontstyle11"/>
          <w:color w:val="auto"/>
        </w:rPr>
        <w:t>秒闪烁表示连上路由器但无法连接服务器（路由器外网异常）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3.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1</w:t>
      </w:r>
      <w:r w:rsidR="005C4DF7" w:rsidRPr="00DD56D4">
        <w:rPr>
          <w:rStyle w:val="fontstyle11"/>
          <w:color w:val="auto"/>
        </w:rPr>
        <w:t>秒闪烁表示无法登录到服务器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4.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2</w:t>
      </w:r>
      <w:r w:rsidR="005C4DF7" w:rsidRPr="00DD56D4">
        <w:rPr>
          <w:rStyle w:val="fontstyle11"/>
          <w:color w:val="auto"/>
        </w:rPr>
        <w:t>秒闪烁表示进入一键配置模式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5.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5</w:t>
      </w:r>
      <w:r w:rsidR="005C4DF7" w:rsidRPr="00DD56D4">
        <w:rPr>
          <w:rStyle w:val="fontstyle11"/>
          <w:color w:val="auto"/>
        </w:rPr>
        <w:t>秒闪烁表示</w:t>
      </w:r>
      <w:r w:rsidR="00800B07" w:rsidRPr="00DD56D4">
        <w:rPr>
          <w:rStyle w:val="fontstyle11"/>
          <w:color w:val="auto"/>
        </w:rPr>
        <w:t>正常</w:t>
      </w:r>
      <w:r w:rsidR="005C4DF7" w:rsidRPr="00DD56D4">
        <w:rPr>
          <w:rStyle w:val="fontstyle11"/>
          <w:color w:val="auto"/>
        </w:rPr>
        <w:t>登录到服务器</w:t>
      </w:r>
    </w:p>
    <w:p w:rsidR="0067400E" w:rsidRPr="005C4DF7" w:rsidRDefault="0067400E" w:rsidP="0067400E">
      <w:pPr>
        <w:ind w:firstLineChars="200" w:firstLine="420"/>
      </w:pPr>
    </w:p>
    <w:p w:rsidR="0067400E" w:rsidRDefault="0067400E" w:rsidP="0067400E">
      <w:pPr>
        <w:ind w:firstLineChars="200" w:firstLine="420"/>
      </w:pPr>
    </w:p>
    <w:p w:rsidR="0067400E" w:rsidRDefault="0067400E" w:rsidP="0067400E">
      <w:pPr>
        <w:ind w:firstLineChars="200" w:firstLine="420"/>
      </w:pPr>
    </w:p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7A7D" w:rsidRDefault="0019121B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8.55pt;margin-top:.2pt;width:601.4pt;height:498.45pt;z-index:251660288">
            <v:imagedata r:id="rId10" o:title=""/>
          </v:shape>
          <o:OLEObject Type="Embed" ProgID="AutoCAD.Drawing.17" ShapeID="_x0000_s2050" DrawAspect="Content" ObjectID="_1563462700" r:id="rId11"/>
        </w:pict>
      </w:r>
    </w:p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sectPr w:rsidR="00677A7D" w:rsidSect="00677A7D">
      <w:pgSz w:w="16838" w:h="11906" w:orient="landscape"/>
      <w:pgMar w:top="851" w:right="828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958" w:rsidRDefault="00A65958" w:rsidP="00677A7D">
      <w:r>
        <w:separator/>
      </w:r>
    </w:p>
  </w:endnote>
  <w:endnote w:type="continuationSeparator" w:id="1">
    <w:p w:rsidR="00A65958" w:rsidRDefault="00A65958" w:rsidP="00677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??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958" w:rsidRDefault="00A65958" w:rsidP="00677A7D">
      <w:r>
        <w:separator/>
      </w:r>
    </w:p>
  </w:footnote>
  <w:footnote w:type="continuationSeparator" w:id="1">
    <w:p w:rsidR="00A65958" w:rsidRDefault="00A65958" w:rsidP="00677A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A7D"/>
    <w:rsid w:val="00024834"/>
    <w:rsid w:val="00057B88"/>
    <w:rsid w:val="00090554"/>
    <w:rsid w:val="000C630B"/>
    <w:rsid w:val="000E17E8"/>
    <w:rsid w:val="00145EB4"/>
    <w:rsid w:val="0019121B"/>
    <w:rsid w:val="003A5C17"/>
    <w:rsid w:val="003F6291"/>
    <w:rsid w:val="00470403"/>
    <w:rsid w:val="004A0CB6"/>
    <w:rsid w:val="00542C66"/>
    <w:rsid w:val="005C4DF7"/>
    <w:rsid w:val="00667159"/>
    <w:rsid w:val="0067400E"/>
    <w:rsid w:val="00676501"/>
    <w:rsid w:val="00677A7D"/>
    <w:rsid w:val="006F33E6"/>
    <w:rsid w:val="00791B11"/>
    <w:rsid w:val="007A275A"/>
    <w:rsid w:val="007F37E3"/>
    <w:rsid w:val="00800B07"/>
    <w:rsid w:val="008F1B86"/>
    <w:rsid w:val="009150F7"/>
    <w:rsid w:val="00964C61"/>
    <w:rsid w:val="009F33E7"/>
    <w:rsid w:val="00A51E40"/>
    <w:rsid w:val="00A65958"/>
    <w:rsid w:val="00A9576D"/>
    <w:rsid w:val="00A97586"/>
    <w:rsid w:val="00AB3CC4"/>
    <w:rsid w:val="00AE2090"/>
    <w:rsid w:val="00B85AC3"/>
    <w:rsid w:val="00BB40C9"/>
    <w:rsid w:val="00C02812"/>
    <w:rsid w:val="00C54650"/>
    <w:rsid w:val="00DD56D4"/>
    <w:rsid w:val="00E0580F"/>
    <w:rsid w:val="00E82309"/>
    <w:rsid w:val="00E94E16"/>
    <w:rsid w:val="00EA70F1"/>
    <w:rsid w:val="00EB58AF"/>
    <w:rsid w:val="00ED3E9B"/>
    <w:rsid w:val="00FD2F18"/>
    <w:rsid w:val="00FD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01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7400E"/>
    <w:pPr>
      <w:keepNext/>
      <w:keepLines/>
      <w:spacing w:beforeLines="50"/>
      <w:ind w:leftChars="50" w:left="50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A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A7D"/>
    <w:rPr>
      <w:sz w:val="18"/>
      <w:szCs w:val="18"/>
    </w:rPr>
  </w:style>
  <w:style w:type="character" w:customStyle="1" w:styleId="3Char">
    <w:name w:val="标题 3 Char"/>
    <w:basedOn w:val="a0"/>
    <w:link w:val="3"/>
    <w:rsid w:val="0067400E"/>
    <w:rPr>
      <w:rFonts w:ascii="Times New Roman" w:eastAsia="黑体" w:hAnsi="Times New Roman" w:cs="Times New Roman"/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740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400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7400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7400E"/>
    <w:rPr>
      <w:rFonts w:ascii="宋体" w:eastAsia="宋体"/>
      <w:sz w:val="18"/>
      <w:szCs w:val="18"/>
    </w:rPr>
  </w:style>
  <w:style w:type="character" w:customStyle="1" w:styleId="fontstyle01">
    <w:name w:val="fontstyle01"/>
    <w:basedOn w:val="a0"/>
    <w:rsid w:val="008F1B86"/>
    <w:rPr>
      <w:rFonts w:ascii="ArialRegular" w:hAnsi="ArialRegular" w:hint="default"/>
      <w:b w:val="0"/>
      <w:bCs w:val="0"/>
      <w:i w:val="0"/>
      <w:iCs w:val="0"/>
      <w:color w:val="333333"/>
      <w:sz w:val="18"/>
      <w:szCs w:val="18"/>
    </w:rPr>
  </w:style>
  <w:style w:type="character" w:customStyle="1" w:styleId="fontstyle11">
    <w:name w:val="fontstyle11"/>
    <w:basedOn w:val="a0"/>
    <w:rsid w:val="008F1B86"/>
    <w:rPr>
      <w:rFonts w:ascii="??Regular" w:hAnsi="??Regular" w:hint="default"/>
      <w:b w:val="0"/>
      <w:bCs w:val="0"/>
      <w:i w:val="0"/>
      <w:iCs w:val="0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C3E9-0736-4E3D-859F-0491F2EF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dreamsummit</cp:lastModifiedBy>
  <cp:revision>46</cp:revision>
  <dcterms:created xsi:type="dcterms:W3CDTF">2017-06-23T03:08:00Z</dcterms:created>
  <dcterms:modified xsi:type="dcterms:W3CDTF">2017-08-05T10:25:00Z</dcterms:modified>
</cp:coreProperties>
</file>