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5B3748" w14:textId="34BA82FC" w:rsidR="0099331B" w:rsidRPr="002B6A88" w:rsidRDefault="0099331B" w:rsidP="002B6A88">
      <w:pPr>
        <w:pStyle w:val="1"/>
      </w:pPr>
      <w:r w:rsidRPr="002B6A88">
        <w:t xml:space="preserve">Лекция </w:t>
      </w:r>
      <w:r w:rsidR="000A5588" w:rsidRPr="002B6A88">
        <w:t>8</w:t>
      </w:r>
      <w:r w:rsidR="002B6A88" w:rsidRPr="002B6A88">
        <w:t>.</w:t>
      </w:r>
      <w:r w:rsidRPr="002B6A88">
        <w:t xml:space="preserve"> И</w:t>
      </w:r>
      <w:r w:rsidR="00FC2C92" w:rsidRPr="002B6A88">
        <w:t>спользование оптических приборов</w:t>
      </w:r>
    </w:p>
    <w:p w14:paraId="626492DB" w14:textId="77777777" w:rsidR="0099331B" w:rsidRPr="00045783" w:rsidRDefault="0099331B" w:rsidP="002B6A88">
      <w:pPr>
        <w:pStyle w:val="a3"/>
        <w:shd w:val="clear" w:color="auto" w:fill="FFFFFF"/>
        <w:spacing w:before="0" w:beforeAutospacing="0" w:after="0" w:afterAutospacing="0" w:line="360" w:lineRule="auto"/>
        <w:ind w:firstLine="709"/>
        <w:jc w:val="both"/>
        <w:rPr>
          <w:i/>
          <w:iCs/>
          <w:color w:val="000000"/>
          <w:sz w:val="28"/>
          <w:szCs w:val="28"/>
        </w:rPr>
      </w:pPr>
    </w:p>
    <w:p w14:paraId="4762C342" w14:textId="1345A486"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Действие оптических (оптико-механических) приборов основано на использовании световой энергии. С помощью приборов, дающих действительное изображение предмета и имеющих в плоскости изображений пластинки с делениями или перекрестием, можно производить измере</w:t>
      </w:r>
      <w:r w:rsidR="002B6A88">
        <w:rPr>
          <w:rFonts w:ascii="Times New Roman" w:eastAsia="Times New Roman" w:hAnsi="Times New Roman" w:cs="Times New Roman"/>
          <w:sz w:val="28"/>
          <w:szCs w:val="28"/>
        </w:rPr>
        <w:t>ния двояким путем.</w:t>
      </w:r>
    </w:p>
    <w:p w14:paraId="32E9A3CD" w14:textId="3C30B369"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1. Оптическая система вместе с жестко с ней связанной штриховой пластинкой может перемещаться относительно предмета. Точность визирования в основном обуславливается увеличением, даваемым микроскопом. Величина перемещения измерительного прибора равняется измеряемому размеру изделия. Погрешность при измерении этого перемещения входит целиком в результат измерения. Определение масштаба изображения</w:t>
      </w:r>
      <w:r w:rsidR="002B6A88">
        <w:rPr>
          <w:rFonts w:ascii="Times New Roman" w:eastAsia="Times New Roman" w:hAnsi="Times New Roman" w:cs="Times New Roman"/>
          <w:sz w:val="28"/>
          <w:szCs w:val="28"/>
        </w:rPr>
        <w:t xml:space="preserve"> в этом случае не обязательно.</w:t>
      </w:r>
    </w:p>
    <w:p w14:paraId="483DCDBB" w14:textId="744A55E8"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2. Оптическая система неподвижна; штриховая пластина либо перемещается в плоскости изображения, либо имеет шкалу. Средством измерения является оптическая система. Точность визирования (контакта) с измеряемой поверхностью та же, что и в первом случае. Величина перемещения штриховой пластинки соответствует размерам действительного изображения. Следовательно, в результат измерения входит погрешность масштаба изображения, поэтому она должна быть точно известна, а изображение строго подобно предмету. Для этого целесообразно примен</w:t>
      </w:r>
      <w:r w:rsidR="002B6A88">
        <w:rPr>
          <w:rFonts w:ascii="Times New Roman" w:eastAsia="Times New Roman" w:hAnsi="Times New Roman" w:cs="Times New Roman"/>
          <w:sz w:val="28"/>
          <w:szCs w:val="28"/>
        </w:rPr>
        <w:t>ять телецентрический ход лучей.</w:t>
      </w:r>
    </w:p>
    <w:p w14:paraId="060A6C1C" w14:textId="54F65458"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Оптические приборы подр</w:t>
      </w:r>
      <w:r w:rsidR="002B6A88">
        <w:rPr>
          <w:rFonts w:ascii="Times New Roman" w:eastAsia="Times New Roman" w:hAnsi="Times New Roman" w:cs="Times New Roman"/>
          <w:sz w:val="28"/>
          <w:szCs w:val="28"/>
        </w:rPr>
        <w:t>азделяют на три разновидности:</w:t>
      </w:r>
    </w:p>
    <w:p w14:paraId="58E2143C" w14:textId="0F93D92B"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приборы с оптическим способом визирования с измеряемой поверхностью и механическим измерением</w:t>
      </w:r>
      <w:r w:rsidR="002B6A88">
        <w:rPr>
          <w:rFonts w:ascii="Times New Roman" w:eastAsia="Times New Roman" w:hAnsi="Times New Roman" w:cs="Times New Roman"/>
          <w:sz w:val="28"/>
          <w:szCs w:val="28"/>
        </w:rPr>
        <w:t xml:space="preserve"> перемещение точки визирования;</w:t>
      </w:r>
    </w:p>
    <w:p w14:paraId="742F261F" w14:textId="13E6EA93"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приборы с механическим соприкосновением с контролируемым изделием и оптическим измерением пер</w:t>
      </w:r>
      <w:r w:rsidR="002B6A88">
        <w:rPr>
          <w:rFonts w:ascii="Times New Roman" w:eastAsia="Times New Roman" w:hAnsi="Times New Roman" w:cs="Times New Roman"/>
          <w:sz w:val="28"/>
          <w:szCs w:val="28"/>
        </w:rPr>
        <w:t>емещения точки соприкосновения;</w:t>
      </w:r>
    </w:p>
    <w:p w14:paraId="4FD67BC8" w14:textId="22892144"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прибор с оптическим устройством для наблюдения контролируемого изделия и оптическим измерением перемещения точки визирования. К </w:t>
      </w:r>
      <w:r w:rsidRPr="00FC2C92">
        <w:rPr>
          <w:rFonts w:ascii="Times New Roman" w:eastAsia="Times New Roman" w:hAnsi="Times New Roman" w:cs="Times New Roman"/>
          <w:sz w:val="28"/>
          <w:szCs w:val="28"/>
        </w:rPr>
        <w:lastRenderedPageBreak/>
        <w:t>приборам первой разновидности относят инструментальные микроскопы и проекторы. Микроскопы инструментальные предназначены для измерения наружных и внутренних линейных и угловых размеров изделий в прямо</w:t>
      </w:r>
      <w:r>
        <w:rPr>
          <w:rFonts w:ascii="Times New Roman" w:eastAsia="Times New Roman" w:hAnsi="Times New Roman" w:cs="Times New Roman"/>
          <w:sz w:val="28"/>
          <w:szCs w:val="28"/>
        </w:rPr>
        <w:t xml:space="preserve">угольных и полярных координатах. </w:t>
      </w:r>
      <w:r w:rsidRPr="00FC2C92">
        <w:rPr>
          <w:rFonts w:ascii="Times New Roman" w:eastAsia="Times New Roman" w:hAnsi="Times New Roman" w:cs="Times New Roman"/>
          <w:sz w:val="28"/>
          <w:szCs w:val="28"/>
        </w:rPr>
        <w:t>Они состоят из головки главного микроскопа и приспособления, с помощью которого сама головка, либо контролируемое изделие могут перемещаться в одной или двух взаимно перпендикулярных направлениях.</w:t>
      </w:r>
    </w:p>
    <w:p w14:paraId="72577FB2" w14:textId="4B3BDE1C"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Во многих </w:t>
      </w:r>
      <w:r w:rsidR="000A5588" w:rsidRPr="00FC2C92">
        <w:rPr>
          <w:rFonts w:ascii="Times New Roman" w:eastAsia="Times New Roman" w:hAnsi="Times New Roman" w:cs="Times New Roman"/>
          <w:sz w:val="28"/>
          <w:szCs w:val="28"/>
        </w:rPr>
        <w:t xml:space="preserve">конструкциях </w:t>
      </w:r>
      <w:r w:rsidR="000A5588">
        <w:rPr>
          <w:rFonts w:ascii="Times New Roman" w:eastAsia="Times New Roman" w:hAnsi="Times New Roman" w:cs="Times New Roman"/>
          <w:sz w:val="28"/>
          <w:szCs w:val="28"/>
        </w:rPr>
        <w:t>микроскопов</w:t>
      </w:r>
      <w:r w:rsidRPr="00FC2C92">
        <w:rPr>
          <w:rFonts w:ascii="Times New Roman" w:eastAsia="Times New Roman" w:hAnsi="Times New Roman" w:cs="Times New Roman"/>
          <w:sz w:val="28"/>
          <w:szCs w:val="28"/>
        </w:rPr>
        <w:t xml:space="preserve"> окулярная штриховая пластинка может вращаться, что позволяет производить, кроме линейных, и угловые измерения. Величина перемещения измерительного стола определяется с помощью окулярного микрометра, концевых мер или штриховой меры. Отсчеты по шкалам чаще всего производят с помощью отсчетных оку</w:t>
      </w:r>
      <w:r w:rsidR="002B6A88">
        <w:rPr>
          <w:rFonts w:ascii="Times New Roman" w:eastAsia="Times New Roman" w:hAnsi="Times New Roman" w:cs="Times New Roman"/>
          <w:sz w:val="28"/>
          <w:szCs w:val="28"/>
        </w:rPr>
        <w:t>ляров с неподвижными делениями.</w:t>
      </w:r>
    </w:p>
    <w:p w14:paraId="21CAB9EA" w14:textId="60132192"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0A5588">
        <w:rPr>
          <w:rFonts w:ascii="Times New Roman" w:eastAsia="Times New Roman" w:hAnsi="Times New Roman" w:cs="Times New Roman"/>
          <w:bCs/>
          <w:sz w:val="28"/>
          <w:szCs w:val="28"/>
        </w:rPr>
        <w:t>Инструментальные микроскопы</w:t>
      </w:r>
      <w:r w:rsidRPr="00FC2C92">
        <w:rPr>
          <w:rFonts w:ascii="Times New Roman" w:eastAsia="Times New Roman" w:hAnsi="Times New Roman" w:cs="Times New Roman"/>
          <w:sz w:val="28"/>
          <w:szCs w:val="28"/>
        </w:rPr>
        <w:t xml:space="preserve"> используют чаще всего непосредственно на рабочих местах, а </w:t>
      </w:r>
      <w:r w:rsidR="000A5588" w:rsidRPr="00FC2C92">
        <w:rPr>
          <w:rFonts w:ascii="Times New Roman" w:eastAsia="Times New Roman" w:hAnsi="Times New Roman" w:cs="Times New Roman"/>
          <w:sz w:val="28"/>
          <w:szCs w:val="28"/>
        </w:rPr>
        <w:t>также</w:t>
      </w:r>
      <w:r w:rsidRPr="00FC2C92">
        <w:rPr>
          <w:rFonts w:ascii="Times New Roman" w:eastAsia="Times New Roman" w:hAnsi="Times New Roman" w:cs="Times New Roman"/>
          <w:sz w:val="28"/>
          <w:szCs w:val="28"/>
        </w:rPr>
        <w:t xml:space="preserve"> для измерения параметров резьбы. Изготовляют в основном двух видов: малая модель – ММИ и большая модель – БМИ, которые различаются диапазоном измерения. Прибор ММИ имеет диапазон измерения 75 мм в продольном направлении и 25 мм в поперечном. Величина отсчета по </w:t>
      </w:r>
      <w:proofErr w:type="spellStart"/>
      <w:r w:rsidRPr="00FC2C92">
        <w:rPr>
          <w:rFonts w:ascii="Times New Roman" w:eastAsia="Times New Roman" w:hAnsi="Times New Roman" w:cs="Times New Roman"/>
          <w:sz w:val="28"/>
          <w:szCs w:val="28"/>
        </w:rPr>
        <w:t>микропаре</w:t>
      </w:r>
      <w:proofErr w:type="spellEnd"/>
      <w:r w:rsidRPr="00FC2C92">
        <w:rPr>
          <w:rFonts w:ascii="Times New Roman" w:eastAsia="Times New Roman" w:hAnsi="Times New Roman" w:cs="Times New Roman"/>
          <w:sz w:val="28"/>
          <w:szCs w:val="28"/>
        </w:rPr>
        <w:t xml:space="preserve"> 0,01 мм. При размере свыше 25 мм используют концевые меры длины. Прибор БМИ имеет диапазон измерения до 150 мм в продольном направлении и 50 мм в поперечном. Величина отсчета на </w:t>
      </w:r>
      <w:proofErr w:type="spellStart"/>
      <w:r w:rsidRPr="00FC2C92">
        <w:rPr>
          <w:rFonts w:ascii="Times New Roman" w:eastAsia="Times New Roman" w:hAnsi="Times New Roman" w:cs="Times New Roman"/>
          <w:sz w:val="28"/>
          <w:szCs w:val="28"/>
        </w:rPr>
        <w:t>микропаре</w:t>
      </w:r>
      <w:proofErr w:type="spellEnd"/>
      <w:r w:rsidRPr="00FC2C92">
        <w:rPr>
          <w:rFonts w:ascii="Times New Roman" w:eastAsia="Times New Roman" w:hAnsi="Times New Roman" w:cs="Times New Roman"/>
          <w:sz w:val="28"/>
          <w:szCs w:val="28"/>
        </w:rPr>
        <w:t xml:space="preserve"> 0,005 мм, что достигается в основном увеличением диаметра барабана </w:t>
      </w:r>
      <w:proofErr w:type="spellStart"/>
      <w:r w:rsidRPr="00FC2C92">
        <w:rPr>
          <w:rFonts w:ascii="Times New Roman" w:eastAsia="Times New Roman" w:hAnsi="Times New Roman" w:cs="Times New Roman"/>
          <w:sz w:val="28"/>
          <w:szCs w:val="28"/>
        </w:rPr>
        <w:t>микропары</w:t>
      </w:r>
      <w:proofErr w:type="spellEnd"/>
      <w:r w:rsidRPr="00FC2C92">
        <w:rPr>
          <w:rFonts w:ascii="Times New Roman" w:eastAsia="Times New Roman" w:hAnsi="Times New Roman" w:cs="Times New Roman"/>
          <w:sz w:val="28"/>
          <w:szCs w:val="28"/>
        </w:rPr>
        <w:t xml:space="preserve">. Появились микроскопы, у которых </w:t>
      </w:r>
      <w:proofErr w:type="spellStart"/>
      <w:r w:rsidRPr="00FC2C92">
        <w:rPr>
          <w:rFonts w:ascii="Times New Roman" w:eastAsia="Times New Roman" w:hAnsi="Times New Roman" w:cs="Times New Roman"/>
          <w:sz w:val="28"/>
          <w:szCs w:val="28"/>
        </w:rPr>
        <w:t>микропара</w:t>
      </w:r>
      <w:proofErr w:type="spellEnd"/>
      <w:r w:rsidRPr="00FC2C92">
        <w:rPr>
          <w:rFonts w:ascii="Times New Roman" w:eastAsia="Times New Roman" w:hAnsi="Times New Roman" w:cs="Times New Roman"/>
          <w:sz w:val="28"/>
          <w:szCs w:val="28"/>
        </w:rPr>
        <w:t xml:space="preserve"> снабжается импульсными ус</w:t>
      </w:r>
      <w:r w:rsidR="002B6A88">
        <w:rPr>
          <w:rFonts w:ascii="Times New Roman" w:eastAsia="Times New Roman" w:hAnsi="Times New Roman" w:cs="Times New Roman"/>
          <w:sz w:val="28"/>
          <w:szCs w:val="28"/>
        </w:rPr>
        <w:t>тройствами с цифровым отсчетом.</w:t>
      </w:r>
    </w:p>
    <w:p w14:paraId="794B0F5C" w14:textId="4BF80257"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Проектором в машиностроении называется оптический прибор, в котором оптическое устройство формирует изображение измеряемого объекта на рассеивающей поверхности, служащей экраном (ГОСТ 19795-82). Проектор служит для контроля и измерения изделий, имеющих сложный контур (профильные шаблоны). С помощью отраженного света можно </w:t>
      </w:r>
      <w:r w:rsidRPr="00FC2C92">
        <w:rPr>
          <w:rFonts w:ascii="Times New Roman" w:eastAsia="Times New Roman" w:hAnsi="Times New Roman" w:cs="Times New Roman"/>
          <w:sz w:val="28"/>
          <w:szCs w:val="28"/>
        </w:rPr>
        <w:lastRenderedPageBreak/>
        <w:t>измерять также контуры заточек, канавок, расстояние между</w:t>
      </w:r>
      <w:r w:rsidR="002B6A88">
        <w:rPr>
          <w:rFonts w:ascii="Times New Roman" w:eastAsia="Times New Roman" w:hAnsi="Times New Roman" w:cs="Times New Roman"/>
          <w:sz w:val="28"/>
          <w:szCs w:val="28"/>
        </w:rPr>
        <w:t xml:space="preserve"> центрами нескольких отверстий.</w:t>
      </w:r>
    </w:p>
    <w:p w14:paraId="4F9935F4" w14:textId="09F79E3E" w:rsidR="00FC2C92" w:rsidRDefault="002B6A88" w:rsidP="002B6A88">
      <w:pPr>
        <w:shd w:val="clear" w:color="auto" w:fill="FFFFFF"/>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Различают:</w:t>
      </w:r>
    </w:p>
    <w:p w14:paraId="43B7C375" w14:textId="7ED5405F"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контроль увеличенного действительного изображения, спроектированно</w:t>
      </w:r>
      <w:r w:rsidR="002B6A88">
        <w:rPr>
          <w:rFonts w:ascii="Times New Roman" w:eastAsia="Times New Roman" w:hAnsi="Times New Roman" w:cs="Times New Roman"/>
          <w:sz w:val="28"/>
          <w:szCs w:val="28"/>
        </w:rPr>
        <w:t>го на экран или матовое стекло;</w:t>
      </w:r>
    </w:p>
    <w:p w14:paraId="7BD235F8" w14:textId="42F51DA0"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измерение с помощью координатного измерительного стола и измер</w:t>
      </w:r>
      <w:r w:rsidR="002B6A88">
        <w:rPr>
          <w:rFonts w:ascii="Times New Roman" w:eastAsia="Times New Roman" w:hAnsi="Times New Roman" w:cs="Times New Roman"/>
          <w:sz w:val="28"/>
          <w:szCs w:val="28"/>
        </w:rPr>
        <w:t>ительного перекрытия на экране.</w:t>
      </w:r>
    </w:p>
    <w:p w14:paraId="4A6D5C76" w14:textId="1C620EA7"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В первом случае необходимы объектив с телецентрическим ходом лучей и плоскостность изображения; масштаб изображения должен быть отъюстирован на расстояние экран – объектив. Поэтому увеличительный профиль сравнения (эталонный образцовый чертеж) должен лежать строго в плоскости проекционного экрана, чертеж не должен быть покрыт стеклянной пластинкой, так как иначе изменяется оптическая длина пути. Необходим контроль масштаба изображения, который производится путем измерения проекционного изображения с помощью точной шкалы. При необходимости увеличения меняют объектив и производят подгонку телецентриче</w:t>
      </w:r>
      <w:r w:rsidR="002B6A88">
        <w:rPr>
          <w:rFonts w:ascii="Times New Roman" w:eastAsia="Times New Roman" w:hAnsi="Times New Roman" w:cs="Times New Roman"/>
          <w:sz w:val="28"/>
          <w:szCs w:val="28"/>
        </w:rPr>
        <w:t>ского хода лучей от осветителя.</w:t>
      </w:r>
    </w:p>
    <w:p w14:paraId="6080EDF6" w14:textId="331471D4"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Во втором случае предмет перемещают в прямоугольной системе координат; оптическая система является только средством визирования. Не требуется точной юстировки масштаба изображения, так как он лишь повышает точн</w:t>
      </w:r>
      <w:r w:rsidR="002B6A88">
        <w:rPr>
          <w:rFonts w:ascii="Times New Roman" w:eastAsia="Times New Roman" w:hAnsi="Times New Roman" w:cs="Times New Roman"/>
          <w:sz w:val="28"/>
          <w:szCs w:val="28"/>
        </w:rPr>
        <w:t>ость измерения или визирования.</w:t>
      </w:r>
    </w:p>
    <w:p w14:paraId="4D35E111" w14:textId="176E2EFB"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Приборы второй разновидности основаны на получении автоколлимационного изображения. </w:t>
      </w:r>
      <w:proofErr w:type="spellStart"/>
      <w:r w:rsidRPr="00FC2C92">
        <w:rPr>
          <w:rFonts w:ascii="Times New Roman" w:eastAsia="Times New Roman" w:hAnsi="Times New Roman" w:cs="Times New Roman"/>
          <w:b/>
          <w:sz w:val="28"/>
          <w:szCs w:val="28"/>
        </w:rPr>
        <w:t>Автоколлимацией</w:t>
      </w:r>
      <w:proofErr w:type="spellEnd"/>
      <w:r w:rsidRPr="00FC2C92">
        <w:rPr>
          <w:rFonts w:ascii="Times New Roman" w:eastAsia="Times New Roman" w:hAnsi="Times New Roman" w:cs="Times New Roman"/>
          <w:sz w:val="28"/>
          <w:szCs w:val="28"/>
        </w:rPr>
        <w:t xml:space="preserve"> называется ход световых лучей, при котором они, выйдя из некоторой части оптической системы параллельным пучком, отражаются от плоского качающегося зеркала и проходят </w:t>
      </w:r>
      <w:r w:rsidR="002B6A88">
        <w:rPr>
          <w:rFonts w:ascii="Times New Roman" w:eastAsia="Times New Roman" w:hAnsi="Times New Roman" w:cs="Times New Roman"/>
          <w:sz w:val="28"/>
          <w:szCs w:val="28"/>
        </w:rPr>
        <w:t>систему в обратном направлении.</w:t>
      </w:r>
    </w:p>
    <w:p w14:paraId="270815D4" w14:textId="2214DEF9" w:rsidR="00FC2C92" w:rsidRDefault="002B6A88" w:rsidP="002B6A88">
      <w:pPr>
        <w:shd w:val="clear" w:color="auto" w:fill="FFFFFF"/>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 этим приборам относятся:</w:t>
      </w:r>
    </w:p>
    <w:p w14:paraId="7C3A38E2" w14:textId="390CB9D8"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оптиметр верт</w:t>
      </w:r>
      <w:r w:rsidR="002B6A88">
        <w:rPr>
          <w:rFonts w:ascii="Times New Roman" w:eastAsia="Times New Roman" w:hAnsi="Times New Roman" w:cs="Times New Roman"/>
          <w:sz w:val="28"/>
          <w:szCs w:val="28"/>
        </w:rPr>
        <w:t>икальный и горизонтальный;</w:t>
      </w:r>
    </w:p>
    <w:p w14:paraId="60A53242" w14:textId="67CCDCD8"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оптический </w:t>
      </w:r>
      <w:proofErr w:type="spellStart"/>
      <w:r w:rsidRPr="00FC2C92">
        <w:rPr>
          <w:rFonts w:ascii="Times New Roman" w:eastAsia="Times New Roman" w:hAnsi="Times New Roman" w:cs="Times New Roman"/>
          <w:sz w:val="28"/>
          <w:szCs w:val="28"/>
        </w:rPr>
        <w:t>длиномер</w:t>
      </w:r>
      <w:proofErr w:type="spellEnd"/>
      <w:r w:rsidR="002B6A88">
        <w:rPr>
          <w:rFonts w:ascii="Times New Roman" w:eastAsia="Times New Roman" w:hAnsi="Times New Roman" w:cs="Times New Roman"/>
          <w:sz w:val="28"/>
          <w:szCs w:val="28"/>
        </w:rPr>
        <w:t xml:space="preserve"> вертикальный и горизонтальный;</w:t>
      </w:r>
    </w:p>
    <w:p w14:paraId="3C85E711" w14:textId="3A11A3F8"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интерферометр; </w:t>
      </w:r>
    </w:p>
    <w:p w14:paraId="77FE4FE3" w14:textId="69E7C71B" w:rsidR="00FC2C92" w:rsidRDefault="002B6A88" w:rsidP="002B6A88">
      <w:pPr>
        <w:shd w:val="clear" w:color="auto" w:fill="FFFFFF"/>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измерительная машина;</w:t>
      </w:r>
    </w:p>
    <w:p w14:paraId="724BBA10" w14:textId="08C32A33" w:rsidR="00FC2C92" w:rsidRDefault="002B6A88" w:rsidP="002B6A88">
      <w:pPr>
        <w:shd w:val="clear" w:color="auto" w:fill="FFFFFF"/>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гониометр.</w:t>
      </w:r>
    </w:p>
    <w:p w14:paraId="5E2DE8BA" w14:textId="432690E4"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Приборы этой группы применяют для измерения методом сравнения с установочной мерой (размер концевых мер длины) или сравнением размера со шкалой, встро</w:t>
      </w:r>
      <w:r w:rsidR="002B6A88">
        <w:rPr>
          <w:rFonts w:ascii="Times New Roman" w:eastAsia="Times New Roman" w:hAnsi="Times New Roman" w:cs="Times New Roman"/>
          <w:sz w:val="28"/>
          <w:szCs w:val="28"/>
        </w:rPr>
        <w:t>енной непосредственно в прибор.</w:t>
      </w:r>
    </w:p>
    <w:p w14:paraId="22461D96" w14:textId="5981C9F7"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Оптиметр – прибор для измерения линейных размеров сравнением с мерой, преобразовательным элементом в котором является </w:t>
      </w:r>
      <w:proofErr w:type="spellStart"/>
      <w:r w:rsidRPr="00FC2C92">
        <w:rPr>
          <w:rFonts w:ascii="Times New Roman" w:eastAsia="Times New Roman" w:hAnsi="Times New Roman" w:cs="Times New Roman"/>
          <w:sz w:val="28"/>
          <w:szCs w:val="28"/>
        </w:rPr>
        <w:t>рычажнооптический</w:t>
      </w:r>
      <w:proofErr w:type="spellEnd"/>
      <w:r w:rsidRPr="00FC2C92">
        <w:rPr>
          <w:rFonts w:ascii="Times New Roman" w:eastAsia="Times New Roman" w:hAnsi="Times New Roman" w:cs="Times New Roman"/>
          <w:sz w:val="28"/>
          <w:szCs w:val="28"/>
        </w:rPr>
        <w:t xml:space="preserve"> механизм. Непосредственно измерительной головкой в этом приборе является трубка оптиметра, которая бывает окулярного и проекционного (экранного) типов. В трубке окулярного типа наблюдатель смотрит в окуляр и отсчитывает значения размера по шкале, а в трубке проекционного типа – отсчет производится на экране.  Оптиметры изготовляют в двух вариантах: вертикальные – с вертикальной линией измерения и горизонтальные – с горизонтальной линией измерения. Вертикальный оптиметр предназначен для контактных измерений при контроле наружных размеров методом сравнения измеряемого изделия с концевыми мерами, калибрами или деталями – образцами. Горизонтальный оптиметр предназначен для тех же целей, но позволяет кроме измерений наружных размеров проводить измерения внутренних размеров. Стол горизонтального оптиметра может совершать ряд линейных и угловых перемещений, позволяющих проводить точную установку детали по линии измерения. Как вертикальные, так и горизонт</w:t>
      </w:r>
      <w:r w:rsidR="002B6A88">
        <w:rPr>
          <w:rFonts w:ascii="Times New Roman" w:eastAsia="Times New Roman" w:hAnsi="Times New Roman" w:cs="Times New Roman"/>
          <w:sz w:val="28"/>
          <w:szCs w:val="28"/>
        </w:rPr>
        <w:t xml:space="preserve">альные оптиметры </w:t>
      </w:r>
      <w:r w:rsidRPr="00FC2C92">
        <w:rPr>
          <w:rFonts w:ascii="Times New Roman" w:eastAsia="Times New Roman" w:hAnsi="Times New Roman" w:cs="Times New Roman"/>
          <w:sz w:val="28"/>
          <w:szCs w:val="28"/>
        </w:rPr>
        <w:t xml:space="preserve">выпускают с отсчетом в окуляре или </w:t>
      </w:r>
      <w:r w:rsidR="002B6A88">
        <w:rPr>
          <w:rFonts w:ascii="Times New Roman" w:eastAsia="Times New Roman" w:hAnsi="Times New Roman" w:cs="Times New Roman"/>
          <w:sz w:val="28"/>
          <w:szCs w:val="28"/>
        </w:rPr>
        <w:t>на проекционном экране (ОВО-1, ОВЭ-02, ОВЭ-1).</w:t>
      </w:r>
    </w:p>
    <w:p w14:paraId="76E9BA30" w14:textId="760002AD"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Оптический </w:t>
      </w:r>
      <w:proofErr w:type="spellStart"/>
      <w:r w:rsidRPr="00FC2C92">
        <w:rPr>
          <w:rFonts w:ascii="Times New Roman" w:eastAsia="Times New Roman" w:hAnsi="Times New Roman" w:cs="Times New Roman"/>
          <w:sz w:val="28"/>
          <w:szCs w:val="28"/>
        </w:rPr>
        <w:t>длиномер</w:t>
      </w:r>
      <w:proofErr w:type="spellEnd"/>
      <w:r w:rsidRPr="00FC2C92">
        <w:rPr>
          <w:rFonts w:ascii="Times New Roman" w:eastAsia="Times New Roman" w:hAnsi="Times New Roman" w:cs="Times New Roman"/>
          <w:sz w:val="28"/>
          <w:szCs w:val="28"/>
        </w:rPr>
        <w:t xml:space="preserve"> – прибор для измерения линейных размеров сравнением со значением по шкале, встроенной в этот прибор и перемещающейся вместе с измерительным стержнем. Дробные значения отсчитываются по шкале с помощью нониуса, встроенного в окулярный или проекционный микроскоп. В зависимости от конструкции стоек, в которых устанавливают </w:t>
      </w:r>
      <w:proofErr w:type="spellStart"/>
      <w:r w:rsidRPr="00FC2C92">
        <w:rPr>
          <w:rFonts w:ascii="Times New Roman" w:eastAsia="Times New Roman" w:hAnsi="Times New Roman" w:cs="Times New Roman"/>
          <w:sz w:val="28"/>
          <w:szCs w:val="28"/>
        </w:rPr>
        <w:t>длиномеры</w:t>
      </w:r>
      <w:proofErr w:type="spellEnd"/>
      <w:r w:rsidRPr="00FC2C92">
        <w:rPr>
          <w:rFonts w:ascii="Times New Roman" w:eastAsia="Times New Roman" w:hAnsi="Times New Roman" w:cs="Times New Roman"/>
          <w:sz w:val="28"/>
          <w:szCs w:val="28"/>
        </w:rPr>
        <w:t>, они, как и оптиметры, бывают вертикальные и горизонтальные</w:t>
      </w:r>
      <w:r w:rsidR="002B6A88">
        <w:rPr>
          <w:rFonts w:ascii="Times New Roman" w:eastAsia="Times New Roman" w:hAnsi="Times New Roman" w:cs="Times New Roman"/>
          <w:sz w:val="28"/>
          <w:szCs w:val="28"/>
        </w:rPr>
        <w:t xml:space="preserve"> (ИЗВ-1; ИЗВ-2; ИЗВ-3).</w:t>
      </w:r>
    </w:p>
    <w:p w14:paraId="7F98B433" w14:textId="654C8A80" w:rsidR="00FC2C92" w:rsidRP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lastRenderedPageBreak/>
        <w:t xml:space="preserve">Горизонтальные </w:t>
      </w:r>
      <w:proofErr w:type="spellStart"/>
      <w:r w:rsidRPr="00FC2C92">
        <w:rPr>
          <w:rFonts w:ascii="Times New Roman" w:eastAsia="Times New Roman" w:hAnsi="Times New Roman" w:cs="Times New Roman"/>
          <w:sz w:val="28"/>
          <w:szCs w:val="28"/>
        </w:rPr>
        <w:t>длиномеры</w:t>
      </w:r>
      <w:proofErr w:type="spellEnd"/>
      <w:r w:rsidRPr="00FC2C92">
        <w:rPr>
          <w:rFonts w:ascii="Times New Roman" w:eastAsia="Times New Roman" w:hAnsi="Times New Roman" w:cs="Times New Roman"/>
          <w:sz w:val="28"/>
          <w:szCs w:val="28"/>
        </w:rPr>
        <w:t xml:space="preserve"> делят на группы в зависимости от их назначения. </w:t>
      </w:r>
      <w:proofErr w:type="spellStart"/>
      <w:r w:rsidRPr="00FC2C92">
        <w:rPr>
          <w:rFonts w:ascii="Times New Roman" w:eastAsia="Times New Roman" w:hAnsi="Times New Roman" w:cs="Times New Roman"/>
          <w:sz w:val="28"/>
          <w:szCs w:val="28"/>
        </w:rPr>
        <w:t>Длиномеры</w:t>
      </w:r>
      <w:proofErr w:type="spellEnd"/>
      <w:r w:rsidRPr="00FC2C92">
        <w:rPr>
          <w:rFonts w:ascii="Times New Roman" w:eastAsia="Times New Roman" w:hAnsi="Times New Roman" w:cs="Times New Roman"/>
          <w:sz w:val="28"/>
          <w:szCs w:val="28"/>
        </w:rPr>
        <w:t xml:space="preserve"> на горизонтальных стойках типов ИЗВ предназначены для тех же целей, что и горизонтальные оптиметры, но измерения здесь ведут непосредственным прямым методом, без применения установочных мер длины. Горизонтальный </w:t>
      </w:r>
      <w:proofErr w:type="spellStart"/>
      <w:r w:rsidRPr="00FC2C92">
        <w:rPr>
          <w:rFonts w:ascii="Times New Roman" w:eastAsia="Times New Roman" w:hAnsi="Times New Roman" w:cs="Times New Roman"/>
          <w:sz w:val="28"/>
          <w:szCs w:val="28"/>
        </w:rPr>
        <w:t>длиномер</w:t>
      </w:r>
      <w:proofErr w:type="spellEnd"/>
      <w:r w:rsidRPr="00FC2C92">
        <w:rPr>
          <w:rFonts w:ascii="Times New Roman" w:eastAsia="Times New Roman" w:hAnsi="Times New Roman" w:cs="Times New Roman"/>
          <w:sz w:val="28"/>
          <w:szCs w:val="28"/>
        </w:rPr>
        <w:t xml:space="preserve"> типа ИКУ-2 предназначен для измерения наружных и внутренних линейных и угловых размеров в прямоу</w:t>
      </w:r>
      <w:r w:rsidR="002B6A88">
        <w:rPr>
          <w:rFonts w:ascii="Times New Roman" w:eastAsia="Times New Roman" w:hAnsi="Times New Roman" w:cs="Times New Roman"/>
          <w:sz w:val="28"/>
          <w:szCs w:val="28"/>
        </w:rPr>
        <w:t>гольных и полярных координатах.</w:t>
      </w:r>
    </w:p>
    <w:p w14:paraId="204616F8" w14:textId="2C135855"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proofErr w:type="spellStart"/>
      <w:r w:rsidRPr="00FC2C92">
        <w:rPr>
          <w:rFonts w:ascii="Times New Roman" w:eastAsia="Times New Roman" w:hAnsi="Times New Roman" w:cs="Times New Roman"/>
          <w:sz w:val="28"/>
          <w:szCs w:val="28"/>
        </w:rPr>
        <w:t>Длиномеры</w:t>
      </w:r>
      <w:proofErr w:type="spellEnd"/>
      <w:r w:rsidRPr="00FC2C92">
        <w:rPr>
          <w:rFonts w:ascii="Times New Roman" w:eastAsia="Times New Roman" w:hAnsi="Times New Roman" w:cs="Times New Roman"/>
          <w:sz w:val="28"/>
          <w:szCs w:val="28"/>
        </w:rPr>
        <w:t xml:space="preserve"> и измерительные машины относят к группе приборов, предназначенных для измерения больших длин по одной оси координат. Погрешность измерения </w:t>
      </w:r>
      <w:proofErr w:type="spellStart"/>
      <w:r w:rsidRPr="00FC2C92">
        <w:rPr>
          <w:rFonts w:ascii="Times New Roman" w:eastAsia="Times New Roman" w:hAnsi="Times New Roman" w:cs="Times New Roman"/>
          <w:sz w:val="28"/>
          <w:szCs w:val="28"/>
        </w:rPr>
        <w:t>длиномером</w:t>
      </w:r>
      <w:proofErr w:type="spellEnd"/>
      <w:r w:rsidRPr="00FC2C92">
        <w:rPr>
          <w:rFonts w:ascii="Times New Roman" w:eastAsia="Times New Roman" w:hAnsi="Times New Roman" w:cs="Times New Roman"/>
          <w:sz w:val="28"/>
          <w:szCs w:val="28"/>
        </w:rPr>
        <w:t xml:space="preserve"> зависит от измеряемого размера и температурных условий. При рекомендуемых условиях измерения погрешность измерения составляет от 1,5 до 3 мкм, при использовании только шкалы </w:t>
      </w:r>
      <w:proofErr w:type="spellStart"/>
      <w:r w:rsidRPr="00FC2C92">
        <w:rPr>
          <w:rFonts w:ascii="Times New Roman" w:eastAsia="Times New Roman" w:hAnsi="Times New Roman" w:cs="Times New Roman"/>
          <w:sz w:val="28"/>
          <w:szCs w:val="28"/>
        </w:rPr>
        <w:t>длиномера</w:t>
      </w:r>
      <w:proofErr w:type="spellEnd"/>
      <w:r w:rsidRPr="00FC2C92">
        <w:rPr>
          <w:rFonts w:ascii="Times New Roman" w:eastAsia="Times New Roman" w:hAnsi="Times New Roman" w:cs="Times New Roman"/>
          <w:sz w:val="28"/>
          <w:szCs w:val="28"/>
        </w:rPr>
        <w:t>. При измерении методом сравнения с концевыми мерами длины первого класса погрешность</w:t>
      </w:r>
      <w:r w:rsidR="002B6A88">
        <w:rPr>
          <w:rFonts w:ascii="Times New Roman" w:eastAsia="Times New Roman" w:hAnsi="Times New Roman" w:cs="Times New Roman"/>
          <w:sz w:val="28"/>
          <w:szCs w:val="28"/>
        </w:rPr>
        <w:t xml:space="preserve"> составляет от 1,5 до 2,5 мкм. </w:t>
      </w:r>
      <w:r w:rsidRPr="00FC2C92">
        <w:rPr>
          <w:rFonts w:ascii="Times New Roman" w:eastAsia="Times New Roman" w:hAnsi="Times New Roman" w:cs="Times New Roman"/>
          <w:sz w:val="28"/>
          <w:szCs w:val="28"/>
        </w:rPr>
        <w:t>Гониометры служат для измерения углов бесконтактным методом с помощью автоколлиматора непосредственно по л</w:t>
      </w:r>
      <w:r w:rsidR="002B6A88">
        <w:rPr>
          <w:rFonts w:ascii="Times New Roman" w:eastAsia="Times New Roman" w:hAnsi="Times New Roman" w:cs="Times New Roman"/>
          <w:sz w:val="28"/>
          <w:szCs w:val="28"/>
        </w:rPr>
        <w:t>имбу.</w:t>
      </w:r>
    </w:p>
    <w:p w14:paraId="3BEBE71C" w14:textId="4A6CFFB0"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Гониом</w:t>
      </w:r>
      <w:r w:rsidR="002B6A88">
        <w:rPr>
          <w:rFonts w:ascii="Times New Roman" w:eastAsia="Times New Roman" w:hAnsi="Times New Roman" w:cs="Times New Roman"/>
          <w:sz w:val="28"/>
          <w:szCs w:val="28"/>
        </w:rPr>
        <w:t>етры выпускают следующих типов:</w:t>
      </w:r>
    </w:p>
    <w:p w14:paraId="640DEDCB" w14:textId="77777777"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ГС-1, ГС-2, ГС-5, ГС-10, ГС-30 с ценой деления 1; 2; 5; 10 и 30</w:t>
      </w:r>
    </w:p>
    <w:p w14:paraId="05686FAC" w14:textId="5299E7DD"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соответственно и погрешностью измерения любого угла одним приемом из трех наведений и отсчетов на любом участке лимба соответственно 1; 2; 5; 10 и 30</w:t>
      </w:r>
    </w:p>
    <w:p w14:paraId="1290D4AE" w14:textId="5BCD6192" w:rsid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Серийно выпускают гониометры ти</w:t>
      </w:r>
      <w:r w:rsidR="002B6A88">
        <w:rPr>
          <w:rFonts w:ascii="Times New Roman" w:eastAsia="Times New Roman" w:hAnsi="Times New Roman" w:cs="Times New Roman"/>
          <w:sz w:val="28"/>
          <w:szCs w:val="28"/>
        </w:rPr>
        <w:t>пов ГС-1М, ГС-5, ГС-10 и ГС-30.</w:t>
      </w:r>
    </w:p>
    <w:p w14:paraId="593BDDB8" w14:textId="66D06CD7" w:rsidR="00FC2C92" w:rsidRP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Принципиальная схема устройства гониометров в основном одинакова. В основании прибора на опоре неподвижно установлена ось вращения прибора, на которую крепится лимб, алидада и предметный столик. Лимб может вращаться совместно со столиком или совместно с алидадой. Алидада имеет отсчетное устройство и колонку со зрительной трубой, которой прилагаются автоколлимационные окуляры. Отсчетное устройство представляет собой оптический микрометр. У большинства гониометров на основании неподвижно укреплена колонка с установленным на нем </w:t>
      </w:r>
      <w:r w:rsidRPr="00FC2C92">
        <w:rPr>
          <w:rFonts w:ascii="Times New Roman" w:eastAsia="Times New Roman" w:hAnsi="Times New Roman" w:cs="Times New Roman"/>
          <w:sz w:val="28"/>
          <w:szCs w:val="28"/>
        </w:rPr>
        <w:lastRenderedPageBreak/>
        <w:t>коллиматором. Коллиматор служит для измерения углов и других различных оптических измерений. Более точным и усовершенствованным прибором является гониометр-</w:t>
      </w:r>
      <w:proofErr w:type="spellStart"/>
      <w:r w:rsidRPr="00FC2C92">
        <w:rPr>
          <w:rFonts w:ascii="Times New Roman" w:eastAsia="Times New Roman" w:hAnsi="Times New Roman" w:cs="Times New Roman"/>
          <w:sz w:val="28"/>
          <w:szCs w:val="28"/>
        </w:rPr>
        <w:t>спекртометр</w:t>
      </w:r>
      <w:proofErr w:type="spellEnd"/>
      <w:r w:rsidRPr="00FC2C92">
        <w:rPr>
          <w:rFonts w:ascii="Times New Roman" w:eastAsia="Times New Roman" w:hAnsi="Times New Roman" w:cs="Times New Roman"/>
          <w:sz w:val="28"/>
          <w:szCs w:val="28"/>
        </w:rPr>
        <w:t xml:space="preserve"> ГС-1М. Серийно выпускаемые образцы имеют предел допускаем</w:t>
      </w:r>
      <w:r w:rsidR="002B6A88">
        <w:rPr>
          <w:rFonts w:ascii="Times New Roman" w:eastAsia="Times New Roman" w:hAnsi="Times New Roman" w:cs="Times New Roman"/>
          <w:sz w:val="28"/>
          <w:szCs w:val="28"/>
        </w:rPr>
        <w:t>ой погрешности измерения углов 2</w:t>
      </w:r>
      <w:r w:rsidRPr="00FC2C92">
        <w:rPr>
          <w:rFonts w:ascii="Times New Roman" w:eastAsia="Times New Roman" w:hAnsi="Times New Roman" w:cs="Times New Roman"/>
          <w:sz w:val="28"/>
          <w:szCs w:val="28"/>
        </w:rPr>
        <w:t>. Диаметр делительной окружности лимба составляе</w:t>
      </w:r>
      <w:r w:rsidR="002B6A88">
        <w:rPr>
          <w:rFonts w:ascii="Times New Roman" w:eastAsia="Times New Roman" w:hAnsi="Times New Roman" w:cs="Times New Roman"/>
          <w:sz w:val="28"/>
          <w:szCs w:val="28"/>
        </w:rPr>
        <w:t>т 412 мм, цена деления лимба 10</w:t>
      </w:r>
      <w:r w:rsidRPr="00FC2C92">
        <w:rPr>
          <w:rFonts w:ascii="Times New Roman" w:eastAsia="Times New Roman" w:hAnsi="Times New Roman" w:cs="Times New Roman"/>
          <w:sz w:val="28"/>
          <w:szCs w:val="28"/>
        </w:rPr>
        <w:t>; диаметр предметного столика 150 мм. Гониометры поверяют по ГОСТ 13419-74. Оптические делительные головки (ОДГ). Головки предназначены для проведения угловых измерений и делительных работ. Выпускают делительные головки следующих типов: ОДГЭ-1,</w:t>
      </w:r>
      <w:r w:rsidR="002B6A88">
        <w:rPr>
          <w:rFonts w:ascii="Times New Roman" w:eastAsia="Times New Roman" w:hAnsi="Times New Roman" w:cs="Times New Roman"/>
          <w:sz w:val="28"/>
          <w:szCs w:val="28"/>
        </w:rPr>
        <w:t xml:space="preserve"> </w:t>
      </w:r>
      <w:r w:rsidRPr="00FC2C92">
        <w:rPr>
          <w:rFonts w:ascii="Times New Roman" w:eastAsia="Times New Roman" w:hAnsi="Times New Roman" w:cs="Times New Roman"/>
          <w:sz w:val="28"/>
          <w:szCs w:val="28"/>
        </w:rPr>
        <w:t>ОДГЭ-2, ОДГЭ-5. Принцип действия ОДГ основан на сравнении контролируемых угловых величин с углами поворота их шпинделя, отсчитываемыми по точному лимбу. Основными деталями головки являются оптический лимб и шпиндель. Лимб неподвижно укреплен на шпинделе внутри корпуса. Шпиндель вращается в подшипниках, закрепленных в корпусе головки. В нижней части корпуса головки расположен червяк, сцепляющийся с червячным колесом, закрепленным на шпинделе. Установленные углы отсчитывают с помощью отсчетного микроскопа. ОДГ могут быть использованы как технологическое приспособление для поворота изделий на заданный угол при легких раб</w:t>
      </w:r>
      <w:r w:rsidR="002B6A88">
        <w:rPr>
          <w:rFonts w:ascii="Times New Roman" w:eastAsia="Times New Roman" w:hAnsi="Times New Roman" w:cs="Times New Roman"/>
          <w:sz w:val="28"/>
          <w:szCs w:val="28"/>
        </w:rPr>
        <w:t>отах на металлорежущих станках.</w:t>
      </w:r>
    </w:p>
    <w:p w14:paraId="68B5B2C2" w14:textId="59F27D83"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Интерферометр – измерительный прибор, основанный на интерференции света. Принцип действия всех интерферометров одинаков и различаются они только способами получения так называемых когерентных пучков света, т.е. таких складываемых пучков, которые обладают постоянством разности фаз: при их сложении определяется амплитуда суммарных колебаний. Контактные интерферометры предназначены для измерения наружных размеров с исп</w:t>
      </w:r>
      <w:r w:rsidR="002B6A88">
        <w:rPr>
          <w:rFonts w:ascii="Times New Roman" w:eastAsia="Times New Roman" w:hAnsi="Times New Roman" w:cs="Times New Roman"/>
          <w:sz w:val="28"/>
          <w:szCs w:val="28"/>
        </w:rPr>
        <w:t>ользованием стеклянных пластин.</w:t>
      </w:r>
    </w:p>
    <w:p w14:paraId="1D97B14B" w14:textId="357F2C18"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Диапазон измерения вертикального интерферометра 150 мм, горизонтального – до 500 мм. Погрешность измерения вертикальными интерферометрами при использовании концевых мер длины второго разряда </w:t>
      </w:r>
      <w:r w:rsidRPr="00FC2C92">
        <w:rPr>
          <w:rFonts w:ascii="Times New Roman" w:eastAsia="Times New Roman" w:hAnsi="Times New Roman" w:cs="Times New Roman"/>
          <w:sz w:val="28"/>
          <w:szCs w:val="28"/>
        </w:rPr>
        <w:lastRenderedPageBreak/>
        <w:t>составляет от 0,25 до 0,4 мкм. Эти интерферометры чаще всего используют для аттестации конце</w:t>
      </w:r>
      <w:r w:rsidR="002B6A88">
        <w:rPr>
          <w:rFonts w:ascii="Times New Roman" w:eastAsia="Times New Roman" w:hAnsi="Times New Roman" w:cs="Times New Roman"/>
          <w:sz w:val="28"/>
          <w:szCs w:val="28"/>
        </w:rPr>
        <w:t>вых мер длины на третий разряд.</w:t>
      </w:r>
    </w:p>
    <w:p w14:paraId="5F79448A" w14:textId="169455B2"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Измерительная машина – прибор для измерения линейных размеров сравнением со шкалой, встроенной неподвижно в этот прибор, с отсчетом дробных значений с помощью дополнительной шкалы, перемещающейся вместе с одним измерительным наконечником и по трубке оптиметра (тип ИЗМ-1, 2, 4, 6). Принципиальное построение машины аналогично оптическому </w:t>
      </w:r>
      <w:proofErr w:type="spellStart"/>
      <w:r w:rsidRPr="00FC2C92">
        <w:rPr>
          <w:rFonts w:ascii="Times New Roman" w:eastAsia="Times New Roman" w:hAnsi="Times New Roman" w:cs="Times New Roman"/>
          <w:sz w:val="28"/>
          <w:szCs w:val="28"/>
        </w:rPr>
        <w:t>длиномеру</w:t>
      </w:r>
      <w:proofErr w:type="spellEnd"/>
      <w:r w:rsidRPr="00FC2C92">
        <w:rPr>
          <w:rFonts w:ascii="Times New Roman" w:eastAsia="Times New Roman" w:hAnsi="Times New Roman" w:cs="Times New Roman"/>
          <w:sz w:val="28"/>
          <w:szCs w:val="28"/>
        </w:rPr>
        <w:t>, т. е. имеется шкала с большим интервалом, который делится с помощью дополнительной шкалы, и устройство для отсчета значений с ценой деления 0,001 мм. Измерительные машины предназначены в основном для измерения больших размеров (более 1000 мм) и относятся к горизонтальному типу. Измерения на машине производятся непосредственным методом или методом сравнения с мерой. При измерении методом сравнения с мерой отсчитывается отклонение от настроенного размера с использованием шкалы трубки оптиметра. Применяют измерительные машины в основном для аттестации больших концевых мер длины и очень часто – для определения размера микрометричес</w:t>
      </w:r>
      <w:r w:rsidR="002B6A88">
        <w:rPr>
          <w:rFonts w:ascii="Times New Roman" w:eastAsia="Times New Roman" w:hAnsi="Times New Roman" w:cs="Times New Roman"/>
          <w:sz w:val="28"/>
          <w:szCs w:val="28"/>
        </w:rPr>
        <w:t>ких нутромеров после их сборки.</w:t>
      </w:r>
    </w:p>
    <w:p w14:paraId="4A47481C" w14:textId="7C7B29D8" w:rsidR="00FC2C92" w:rsidRP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Технические характеристики задаются интервалом размера в общем диапазоне до 10000 мм. Погрешность измерения на машинах методом сравнения с мерой размеров до 500 мм от 0,4 до 2 мкм. При измерении методом непосредственной оценки, т.е. с использованием всех шкал, погрешность измерения при рекомендуемых условиях составляет от 1 до 20 мкм. Основными представителями третьей разновидности оптических приборов являются универсальный микроскоп и универсальный измерительный микроскоп (УИМ). К этому виду приборов относятся и бесконтактные интерферометры. Универсальным микроскопом называется оптический прибор для измерения линейных и угловых размеров в плоскости с визированием измеряемых точек или линий с помощью микроскопа и отсчетом значени</w:t>
      </w:r>
      <w:r w:rsidR="002B6A88">
        <w:rPr>
          <w:rFonts w:ascii="Times New Roman" w:eastAsia="Times New Roman" w:hAnsi="Times New Roman" w:cs="Times New Roman"/>
          <w:sz w:val="28"/>
          <w:szCs w:val="28"/>
        </w:rPr>
        <w:t>й размера по оптическим шкалам.</w:t>
      </w:r>
    </w:p>
    <w:p w14:paraId="2BA63C2E" w14:textId="789C2312"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lastRenderedPageBreak/>
        <w:t>Универсальный измерительный микроскоп (УИМ) представляет собой двухкоординатную измерительную машину (КИМ). Если в КИМ определяется размер только в одном направлении, то в УИМ измерения проводятся и в перпендикулярном направлении. Положение продольных и поперечных салазок определяется по стеклянным шкалам с помощью отсчетных микроскопов, снабженных о</w:t>
      </w:r>
      <w:r w:rsidR="002B6A88">
        <w:rPr>
          <w:rFonts w:ascii="Times New Roman" w:eastAsia="Times New Roman" w:hAnsi="Times New Roman" w:cs="Times New Roman"/>
          <w:sz w:val="28"/>
          <w:szCs w:val="28"/>
        </w:rPr>
        <w:t>куляром со спиральным нониусом.</w:t>
      </w:r>
    </w:p>
    <w:p w14:paraId="235F7AAB" w14:textId="18FA6C84"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При измерении </w:t>
      </w:r>
      <w:proofErr w:type="spellStart"/>
      <w:r w:rsidRPr="00FC2C92">
        <w:rPr>
          <w:rFonts w:ascii="Times New Roman" w:eastAsia="Times New Roman" w:hAnsi="Times New Roman" w:cs="Times New Roman"/>
          <w:sz w:val="28"/>
          <w:szCs w:val="28"/>
        </w:rPr>
        <w:t>резьб</w:t>
      </w:r>
      <w:proofErr w:type="spellEnd"/>
      <w:r w:rsidRPr="00FC2C92">
        <w:rPr>
          <w:rFonts w:ascii="Times New Roman" w:eastAsia="Times New Roman" w:hAnsi="Times New Roman" w:cs="Times New Roman"/>
          <w:sz w:val="28"/>
          <w:szCs w:val="28"/>
        </w:rPr>
        <w:t xml:space="preserve"> для повышения точности часто используют измерительные ножки. УИМ имеет диапазон измерений в продольном направлении 200 мм, в поперечном 100 мм. Цена деления отсчетных линейных устройств 0,001</w:t>
      </w:r>
      <w:r w:rsidR="006A1511">
        <w:rPr>
          <w:rFonts w:ascii="Times New Roman" w:eastAsia="Times New Roman" w:hAnsi="Times New Roman" w:cs="Times New Roman"/>
          <w:sz w:val="28"/>
          <w:szCs w:val="28"/>
        </w:rPr>
        <w:t xml:space="preserve"> мм, а угломерного </w:t>
      </w:r>
      <w:r w:rsidR="000A5588">
        <w:rPr>
          <w:rFonts w:ascii="Times New Roman" w:eastAsia="Times New Roman" w:hAnsi="Times New Roman" w:cs="Times New Roman"/>
          <w:sz w:val="28"/>
          <w:szCs w:val="28"/>
        </w:rPr>
        <w:t>устройства.</w:t>
      </w:r>
    </w:p>
    <w:p w14:paraId="20F1B050" w14:textId="5D722702"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Изготавливают микроскопы для измерения размеров до 500 мм по продольной шкале и 200 мм – по поперечной. Отсчет размеров может производиться по проекционному устройству (экранный). В некоторых проекционных микроскопах имеется цифровой отсчет размера. Приборы обычно снабжаются всевозможной оснасткой для проведения различных измерений, поэтому они и называются универсальными. Применение лазеров для линейных измерений. Использование лазеров, особенно газовых лазеров видимого диапазона, чрезвычайно расширило область применения оптических методо</w:t>
      </w:r>
      <w:r w:rsidR="002B6A88">
        <w:rPr>
          <w:rFonts w:ascii="Times New Roman" w:eastAsia="Times New Roman" w:hAnsi="Times New Roman" w:cs="Times New Roman"/>
          <w:sz w:val="28"/>
          <w:szCs w:val="28"/>
        </w:rPr>
        <w:t>в измерения расстояний и углов.</w:t>
      </w:r>
    </w:p>
    <w:p w14:paraId="7305BDC2" w14:textId="214F3578"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Пространственная погрешность лазерного света позволяет </w:t>
      </w:r>
      <w:proofErr w:type="spellStart"/>
      <w:r w:rsidRPr="00FC2C92">
        <w:rPr>
          <w:rFonts w:ascii="Times New Roman" w:eastAsia="Times New Roman" w:hAnsi="Times New Roman" w:cs="Times New Roman"/>
          <w:sz w:val="28"/>
          <w:szCs w:val="28"/>
        </w:rPr>
        <w:t>коллимировать</w:t>
      </w:r>
      <w:proofErr w:type="spellEnd"/>
      <w:r w:rsidRPr="00FC2C92">
        <w:rPr>
          <w:rFonts w:ascii="Times New Roman" w:eastAsia="Times New Roman" w:hAnsi="Times New Roman" w:cs="Times New Roman"/>
          <w:sz w:val="28"/>
          <w:szCs w:val="28"/>
        </w:rPr>
        <w:t xml:space="preserve"> пучки с расходимостью, вызванной только дифракцией. Благодаря этому приборы с применением лазера обеспечивают угловую точность около 1 мкрад при работе на расстояниях порядка сотен метров. Лазеры создают излучение наиболее высокой интенсивности по сравнению со всеми известными источниками света. Интенсивность лазера превышает наибольшую интенсивность неотфильтрованных некогерентных источников света примерно в 10 раз. Поэтому визирование можно выполнять путем непосредственной посылки пучка света в заданном направлении, а интерферометрические измерения проводить в нормально освещенном помещении и даже на открытом воздухе. Дистанции, на которых можно </w:t>
      </w:r>
      <w:r w:rsidRPr="00FC2C92">
        <w:rPr>
          <w:rFonts w:ascii="Times New Roman" w:eastAsia="Times New Roman" w:hAnsi="Times New Roman" w:cs="Times New Roman"/>
          <w:sz w:val="28"/>
          <w:szCs w:val="28"/>
        </w:rPr>
        <w:lastRenderedPageBreak/>
        <w:t xml:space="preserve">выполнять оптические измерения, возрастают при этом во много раз. Одним из наиболее простых способов применения лазеров </w:t>
      </w:r>
      <w:r w:rsidR="002B6A88">
        <w:rPr>
          <w:rFonts w:ascii="Times New Roman" w:eastAsia="Times New Roman" w:hAnsi="Times New Roman" w:cs="Times New Roman"/>
          <w:sz w:val="28"/>
          <w:szCs w:val="28"/>
        </w:rPr>
        <w:t>является метод визирования.</w:t>
      </w:r>
    </w:p>
    <w:p w14:paraId="3E4DAD5E" w14:textId="33E78184" w:rsidR="00FC2C92" w:rsidRPr="00FC2C92"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Установив лазер, можно идти вдоль его условной «оптической струны», выверяя положения различных элементов конструкции. Визирование может быть дополнительно обеспечено </w:t>
      </w:r>
      <w:proofErr w:type="spellStart"/>
      <w:r w:rsidRPr="00FC2C92">
        <w:rPr>
          <w:rFonts w:ascii="Times New Roman" w:eastAsia="Times New Roman" w:hAnsi="Times New Roman" w:cs="Times New Roman"/>
          <w:sz w:val="28"/>
          <w:szCs w:val="28"/>
        </w:rPr>
        <w:t>сервоконтролем</w:t>
      </w:r>
      <w:proofErr w:type="spellEnd"/>
      <w:r w:rsidRPr="00FC2C92">
        <w:rPr>
          <w:rFonts w:ascii="Times New Roman" w:eastAsia="Times New Roman" w:hAnsi="Times New Roman" w:cs="Times New Roman"/>
          <w:sz w:val="28"/>
          <w:szCs w:val="28"/>
        </w:rPr>
        <w:t xml:space="preserve">. Технику визирования широко применяют при сборке и монтаже самолетов, нефтехимического оборудования, кораблей, при нивелировании, проходке туннелей, юстировке многоэлементных оптических систем, при строительстве больших сооружений. Основным и наиболее распространенным методом измерения с помощью лазеров является измерение длины с использованием обычной оптической интерференции для коротких дистанций и техники модулирования света для длинных. Высокая временная когерентность газового лазера позволяет подсчитать число полос интерференции для значительно </w:t>
      </w:r>
      <w:r w:rsidR="002B6A88">
        <w:rPr>
          <w:rFonts w:ascii="Times New Roman" w:eastAsia="Times New Roman" w:hAnsi="Times New Roman" w:cs="Times New Roman"/>
          <w:sz w:val="28"/>
          <w:szCs w:val="28"/>
        </w:rPr>
        <w:t>больших оптических путей.</w:t>
      </w:r>
    </w:p>
    <w:p w14:paraId="4500CC96" w14:textId="37408B2E"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Многие из существующих устройств для интерференционного измерения длины с помощью лазера имеют высокую точность. Точность каждого из них определяется главным образом степенью стабилизации частоты применяемого лазера и реально мож</w:t>
      </w:r>
      <w:r w:rsidR="002B6A88">
        <w:rPr>
          <w:rFonts w:ascii="Times New Roman" w:eastAsia="Times New Roman" w:hAnsi="Times New Roman" w:cs="Times New Roman"/>
          <w:sz w:val="28"/>
          <w:szCs w:val="28"/>
        </w:rPr>
        <w:t>ет быть порядка 10-9 – 10-10.</w:t>
      </w:r>
    </w:p>
    <w:p w14:paraId="4AB55D60" w14:textId="198C8167"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Высокая интенсивность луча лазера позволяет получить интерференционную картину, если в качестве отражателя в одном из плеч интерферометра использовать поверхность металла. Поэтому с помощью лазеров можно осуществлять также непрерывный интерферометрический контроль размеров деталей в производственном процессе. Весьма перспективным является использование лазеров в</w:t>
      </w:r>
      <w:r w:rsidR="002B6A88">
        <w:rPr>
          <w:rFonts w:ascii="Times New Roman" w:eastAsia="Times New Roman" w:hAnsi="Times New Roman" w:cs="Times New Roman"/>
          <w:sz w:val="28"/>
          <w:szCs w:val="28"/>
        </w:rPr>
        <w:t xml:space="preserve"> многокоординатных устройствах.</w:t>
      </w:r>
    </w:p>
    <w:p w14:paraId="2ACBFF46" w14:textId="05F9F047" w:rsidR="006A1511"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 xml:space="preserve">Лазерные интерферометры и цифровая техника сделали доступными контроль крупногабаритных изделий по отклонениям размеров, формы и расположения по новым методам оценки. Особое развитие получает голографическая интерферометрия. Голографический метод позволяет </w:t>
      </w:r>
      <w:r w:rsidRPr="00FC2C92">
        <w:rPr>
          <w:rFonts w:ascii="Times New Roman" w:eastAsia="Times New Roman" w:hAnsi="Times New Roman" w:cs="Times New Roman"/>
          <w:sz w:val="28"/>
          <w:szCs w:val="28"/>
        </w:rPr>
        <w:lastRenderedPageBreak/>
        <w:t>записать на фотоэмульсию своеобразную картину волнового поля, которую называют голограммой. Такая запись стала практически возможной с использованием лазера. Голографическая интерферометрия значительно расширяет область интерферометрических измерений и является одним из очень перспективных направлений развития техники линейных измерений. В лазерных интерферометрах цехового назначения применяют лазерный измеритель перемещений ТПЛ-ЭОК1 с устройствами ав</w:t>
      </w:r>
      <w:r w:rsidR="002B6A88">
        <w:rPr>
          <w:rFonts w:ascii="Times New Roman" w:eastAsia="Times New Roman" w:hAnsi="Times New Roman" w:cs="Times New Roman"/>
          <w:sz w:val="28"/>
          <w:szCs w:val="28"/>
        </w:rPr>
        <w:t>томатического управления и ЭВМ.</w:t>
      </w:r>
    </w:p>
    <w:p w14:paraId="6F0CDA46" w14:textId="77777777" w:rsidR="00FC2C92" w:rsidRPr="00045783" w:rsidRDefault="00FC2C92" w:rsidP="002B6A88">
      <w:pPr>
        <w:shd w:val="clear" w:color="auto" w:fill="FFFFFF"/>
        <w:spacing w:after="0" w:line="360" w:lineRule="auto"/>
        <w:ind w:firstLine="709"/>
        <w:jc w:val="both"/>
        <w:rPr>
          <w:rFonts w:ascii="Times New Roman" w:eastAsia="Times New Roman" w:hAnsi="Times New Roman" w:cs="Times New Roman"/>
          <w:sz w:val="28"/>
          <w:szCs w:val="28"/>
        </w:rPr>
      </w:pPr>
      <w:r w:rsidRPr="00FC2C92">
        <w:rPr>
          <w:rFonts w:ascii="Times New Roman" w:eastAsia="Times New Roman" w:hAnsi="Times New Roman" w:cs="Times New Roman"/>
          <w:sz w:val="28"/>
          <w:szCs w:val="28"/>
        </w:rPr>
        <w:t>Цифровые растровые системы имеют унифицированную схему и оснастку, блок цифровой индикации. Одновременно информация выводится на специальную шину в двоично-десятичном коде. Имеется кнопка установки нулевого положения показаний, что дает возможность реализации измерений по методу сравнения с мерой. Преобразователь перемещается по стойке. Прибор имеет стойку и измерительный столик, позволяющий проводить измерения, как в вертикальной, так и горизонтальной плоскости.</w:t>
      </w:r>
    </w:p>
    <w:p w14:paraId="5B1E91F6" w14:textId="77777777" w:rsidR="0099331B" w:rsidRPr="00045783" w:rsidRDefault="0099331B" w:rsidP="002B6A88">
      <w:pPr>
        <w:shd w:val="clear" w:color="auto" w:fill="FFFFFF"/>
        <w:spacing w:after="0" w:line="360" w:lineRule="auto"/>
        <w:ind w:firstLine="709"/>
        <w:jc w:val="both"/>
        <w:rPr>
          <w:rFonts w:ascii="Times New Roman" w:eastAsia="Times New Roman" w:hAnsi="Times New Roman" w:cs="Times New Roman"/>
          <w:sz w:val="28"/>
          <w:szCs w:val="28"/>
        </w:rPr>
      </w:pPr>
      <w:bookmarkStart w:id="0" w:name="_GoBack"/>
      <w:bookmarkEnd w:id="0"/>
    </w:p>
    <w:sectPr w:rsidR="0099331B" w:rsidRPr="0004578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92FA6C" w14:textId="77777777" w:rsidR="00082BA1" w:rsidRDefault="00082BA1" w:rsidP="006A1511">
      <w:pPr>
        <w:spacing w:after="0" w:line="240" w:lineRule="auto"/>
      </w:pPr>
      <w:r>
        <w:separator/>
      </w:r>
    </w:p>
  </w:endnote>
  <w:endnote w:type="continuationSeparator" w:id="0">
    <w:p w14:paraId="5AA7F10A" w14:textId="77777777" w:rsidR="00082BA1" w:rsidRDefault="00082BA1" w:rsidP="006A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7E87B7" w14:textId="77777777" w:rsidR="00082BA1" w:rsidRDefault="00082BA1" w:rsidP="006A1511">
      <w:pPr>
        <w:spacing w:after="0" w:line="240" w:lineRule="auto"/>
      </w:pPr>
      <w:r>
        <w:separator/>
      </w:r>
    </w:p>
  </w:footnote>
  <w:footnote w:type="continuationSeparator" w:id="0">
    <w:p w14:paraId="3D27F63E" w14:textId="77777777" w:rsidR="00082BA1" w:rsidRDefault="00082BA1" w:rsidP="006A15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99331B"/>
    <w:rsid w:val="00082BA1"/>
    <w:rsid w:val="000A5588"/>
    <w:rsid w:val="000C187C"/>
    <w:rsid w:val="002B6A88"/>
    <w:rsid w:val="006A1511"/>
    <w:rsid w:val="0099331B"/>
    <w:rsid w:val="00F72EE3"/>
    <w:rsid w:val="00FC2C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41BC"/>
  <w15:docId w15:val="{274EB7E6-EF25-40D7-9A40-773C20B0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B6A88"/>
    <w:pPr>
      <w:shd w:val="clear" w:color="auto" w:fill="FFFFFF"/>
      <w:spacing w:after="0" w:line="360" w:lineRule="auto"/>
      <w:jc w:val="center"/>
      <w:outlineLvl w:val="0"/>
    </w:pPr>
    <w:rPr>
      <w:rFonts w:ascii="Times New Roman" w:eastAsia="Times New Roman" w:hAnsi="Times New Roman" w:cs="Times New Roman"/>
      <w:b/>
      <w:bCs/>
      <w:kern w:val="36"/>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9331B"/>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header"/>
    <w:basedOn w:val="a"/>
    <w:link w:val="a5"/>
    <w:uiPriority w:val="99"/>
    <w:semiHidden/>
    <w:unhideWhenUsed/>
    <w:rsid w:val="006A1511"/>
    <w:pPr>
      <w:tabs>
        <w:tab w:val="center" w:pos="4677"/>
        <w:tab w:val="right" w:pos="9355"/>
      </w:tabs>
      <w:spacing w:after="0" w:line="240" w:lineRule="auto"/>
    </w:pPr>
  </w:style>
  <w:style w:type="character" w:customStyle="1" w:styleId="a5">
    <w:name w:val="Верхний колонтитул Знак"/>
    <w:basedOn w:val="a0"/>
    <w:link w:val="a4"/>
    <w:uiPriority w:val="99"/>
    <w:semiHidden/>
    <w:rsid w:val="006A1511"/>
  </w:style>
  <w:style w:type="paragraph" w:styleId="a6">
    <w:name w:val="footer"/>
    <w:basedOn w:val="a"/>
    <w:link w:val="a7"/>
    <w:uiPriority w:val="99"/>
    <w:unhideWhenUsed/>
    <w:rsid w:val="006A151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A1511"/>
  </w:style>
  <w:style w:type="character" w:customStyle="1" w:styleId="10">
    <w:name w:val="Заголовок 1 Знак"/>
    <w:basedOn w:val="a0"/>
    <w:link w:val="1"/>
    <w:uiPriority w:val="9"/>
    <w:rsid w:val="002B6A88"/>
    <w:rPr>
      <w:rFonts w:ascii="Times New Roman" w:eastAsia="Times New Roman" w:hAnsi="Times New Roman" w:cs="Times New Roman"/>
      <w:b/>
      <w:bCs/>
      <w:kern w:val="36"/>
      <w:sz w:val="28"/>
      <w:szCs w:val="2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10</Pages>
  <Words>2595</Words>
  <Characters>14794</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Методист</cp:lastModifiedBy>
  <cp:revision>6</cp:revision>
  <dcterms:created xsi:type="dcterms:W3CDTF">2020-08-10T03:43:00Z</dcterms:created>
  <dcterms:modified xsi:type="dcterms:W3CDTF">2022-04-13T12:39:00Z</dcterms:modified>
</cp:coreProperties>
</file>