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BD9" w:rsidRPr="008308A4" w:rsidRDefault="00380BD9" w:rsidP="00380BD9">
      <w:pPr>
        <w:pStyle w:val="2"/>
        <w:rPr>
          <w:sz w:val="28"/>
          <w:szCs w:val="28"/>
        </w:rPr>
      </w:pPr>
      <w:bookmarkStart w:id="0" w:name="_Toc94976192"/>
      <w:bookmarkStart w:id="1" w:name="_Toc112241528"/>
      <w:bookmarkStart w:id="2" w:name="_GoBack"/>
      <w:r w:rsidRPr="008308A4">
        <w:rPr>
          <w:sz w:val="28"/>
          <w:szCs w:val="28"/>
        </w:rPr>
        <w:t>11. Оказание первой помощи при прочих состояниях</w:t>
      </w:r>
      <w:bookmarkEnd w:id="0"/>
      <w:bookmarkEnd w:id="1"/>
    </w:p>
    <w:bookmarkEnd w:id="2"/>
    <w:p w:rsidR="00380BD9" w:rsidRPr="008308A4" w:rsidRDefault="00380BD9" w:rsidP="00380BD9">
      <w:pPr>
        <w:rPr>
          <w:rFonts w:ascii="Times New Roman" w:hAnsi="Times New Roman" w:cs="Times New Roman"/>
          <w:sz w:val="28"/>
          <w:szCs w:val="28"/>
        </w:rPr>
      </w:pPr>
    </w:p>
    <w:p w:rsidR="00380BD9" w:rsidRPr="008308A4" w:rsidRDefault="00380BD9" w:rsidP="00380BD9">
      <w:pPr>
        <w:pStyle w:val="3"/>
        <w:rPr>
          <w:sz w:val="28"/>
          <w:szCs w:val="28"/>
        </w:rPr>
      </w:pPr>
      <w:bookmarkStart w:id="3" w:name="_Toc94976193"/>
      <w:r w:rsidRPr="008308A4">
        <w:rPr>
          <w:sz w:val="28"/>
          <w:szCs w:val="28"/>
        </w:rPr>
        <w:t>Виды ожогов, их признаки. Понятие о поверхностных и глубоких ожогах</w:t>
      </w:r>
      <w:bookmarkEnd w:id="3"/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Ожоги могут возникать под прямым воздействием на кожу пламени, пара, от горячего предмета (термические ожоги); кислот, щелочей и других агрессивных веществ (химические ожоги); электричества (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электроожоги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>), излучения (радиационные ожоги, например, солнечные).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Оказание помощи при различных видах ожогов практически одинаково.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Существуют различные классификации степеней ожогов, однако для оказания первой помощи проще разделить ожоги на поверхностные и глубокие.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Признаками поверхностного ожога являются покраснение и отек кожи в месте воздействия поражающего агента, а также появление пузырей, заполненных прозрачной жидкостью.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Глубокие ожоги проявляются появлением пузырей, заполненных кровянистым содержимым, которые могут быть частично разрушены, кожа может обугливаться и становиться нечувствительной к боли. Часто при ожогах сочетаются глубокие и поверхностные поражения.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Тяжесть состояния пострадавшего зависит не только от глубины повреждения, но и от площади ожоговой поверхности. Площадь ожога можно определить «методом ладони» (площадь ладони примерно равна 1% площади поверхности тела) или «методом девяток» (при этом площадь тела делится на участки, размеры которых кратны 9% площади тела - голова и шея 9%, грудь 9%, живот 9%, правая и левая рука по 9%; правая и левая нога по 18%, спина 18%), оставшийся 1% - область промежности. При определении площади ожога можно комбинировать эти способы.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Опасными для жизни пострадавшего являются поверхностные ожоги площадью более 15% и глубокие ожоги площадью более 5% площади тела.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Первая помощь при ожогах заключается в прекращении действия повреждающего агента (тушение огня, удаление химических веществ, прекращение действия электрического тока на организм), охлаждении обожженной части тела под струей холодной воды в течение 20 минут (при отсутствии воды можно заменить приложением холода поверх повязки или ткани). При термическом ожоге немедленное охлаждение ослабляет боль, снижает отечность, уменьшает площадь и глубину ожогов.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химическом ожоге необходимо смыть вещество с поверхности кожи струей проточной воды. Учитывая то, что часто химическая структура повреждающего вещества неизвестна и нейтрализующие растворы отсутствуют или на их приготовление, требуется много времени, ограничиваются промыванием кожи проточной водой в течение 20 минут. При этом химическое вещество полностью смывается с кожи, и нейтрализовать его нет необходимости.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Ожоговую поверхность следует закрыть нетугой повязкой, дать пострадавшему теплое питье. Обязательно следует вызвать скорую медицинскую помощь.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оказании первой помощи запрещается вскрывать ожоговые пузыри, убирать с пораженной поверхности части обгоревшей одежды, наносить на пораженные участки мази, жиры.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80BD9" w:rsidRPr="008308A4" w:rsidRDefault="00380BD9" w:rsidP="00380BD9">
      <w:pPr>
        <w:pStyle w:val="3"/>
        <w:rPr>
          <w:sz w:val="28"/>
          <w:szCs w:val="28"/>
        </w:rPr>
      </w:pPr>
      <w:bookmarkStart w:id="4" w:name="_Toc94976194"/>
      <w:r w:rsidRPr="008308A4">
        <w:rPr>
          <w:sz w:val="28"/>
          <w:szCs w:val="28"/>
        </w:rPr>
        <w:t>Ожог верхних дыхательных путей, основные проявления. Оказание первой помощи</w:t>
      </w:r>
      <w:bookmarkEnd w:id="4"/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Заподозрить наличие ожога верхних дыхательных путей у пострадавшего можно, если он находился в горящем помещении. Проявляется это состояние одышкой, кашлем. При этом могут отмечаться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закопченность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и ожоги лица, обгоревшие усы и борода. Первая помощь будет заключаться в скорейшем выносе пострадавшего на свежий воздух, придании ему оптимального положения (полусидя) и вызове скорой медицинской помощи.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80BD9" w:rsidRPr="008308A4" w:rsidRDefault="00380BD9" w:rsidP="00380BD9">
      <w:pPr>
        <w:pStyle w:val="3"/>
        <w:rPr>
          <w:sz w:val="28"/>
          <w:szCs w:val="28"/>
        </w:rPr>
      </w:pPr>
      <w:bookmarkStart w:id="5" w:name="_Toc94976195"/>
      <w:r w:rsidRPr="008308A4">
        <w:rPr>
          <w:sz w:val="28"/>
          <w:szCs w:val="28"/>
        </w:rPr>
        <w:lastRenderedPageBreak/>
        <w:t>Перегревание, факторы, способствующие его развитию. Основные проявления, оказание первой помощи</w:t>
      </w:r>
      <w:bookmarkEnd w:id="5"/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Перегревание (тепловой удар) развивается обычно при нарушениях теплоотдачи организма вследствие длительного нахождения человека в условиях повышенной температуры окружающего воздуха (особенно в сочетании с высокой влажностью), например, в автомобиле или жарком помещении; при работе в защитном снаряжении, затрудняющем теплоотдачу, и т. п.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Признаками перегревания являются повышенная температура тела, головная боль, тошнота и рвота, головокружение, слабость, потеря сознания, судороги, учащённое сердцебиение, учащённое поверхностное дыхание. В тяжелых случаях возможна остановка дыхания и кровообращения.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возникновении признаков перегревания, пострадавшего необходимо переместить в прохладное место, при наличии сознания дать выпить охлаждённой воды, расстегнуть или снять одежду. Пострадавшему без сознания следует придать устойчивое боковое положение (рисунок 71).</w:t>
      </w:r>
    </w:p>
    <w:p w:rsidR="00380BD9" w:rsidRPr="008308A4" w:rsidRDefault="00380BD9" w:rsidP="00380BD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CD03C5" wp14:editId="41167F9F">
            <wp:extent cx="3482295" cy="195262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260" cy="196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рисунок 71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 следует допускать резкого охлаждения тела пострадавшего (например, помещать в ванну с холодной водой). До приезда скорой медицинской помощи нужно контролировать состояние пострадавшего, быть готовым к началу сердечно-легочной реанимации.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80BD9" w:rsidRPr="008308A4" w:rsidRDefault="00380BD9" w:rsidP="00380BD9">
      <w:pPr>
        <w:pStyle w:val="3"/>
        <w:rPr>
          <w:sz w:val="28"/>
          <w:szCs w:val="28"/>
        </w:rPr>
      </w:pPr>
      <w:bookmarkStart w:id="6" w:name="_Toc94976196"/>
      <w:proofErr w:type="spellStart"/>
      <w:r w:rsidRPr="008308A4">
        <w:rPr>
          <w:sz w:val="28"/>
          <w:szCs w:val="28"/>
        </w:rPr>
        <w:lastRenderedPageBreak/>
        <w:t>Холодовая</w:t>
      </w:r>
      <w:proofErr w:type="spellEnd"/>
      <w:r w:rsidRPr="008308A4">
        <w:rPr>
          <w:sz w:val="28"/>
          <w:szCs w:val="28"/>
        </w:rPr>
        <w:t xml:space="preserve"> травма, ее виды</w:t>
      </w:r>
      <w:bookmarkEnd w:id="6"/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Холодовая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травма проявляется в виде общего воздействия пониженной температуры окружающей среды на все тело человека (переохлаждение) либо в виде локального повреждения организма (отморожение).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80BD9" w:rsidRPr="008308A4" w:rsidRDefault="00380BD9" w:rsidP="00380BD9">
      <w:pPr>
        <w:pStyle w:val="3"/>
        <w:rPr>
          <w:sz w:val="28"/>
          <w:szCs w:val="28"/>
        </w:rPr>
      </w:pPr>
      <w:bookmarkStart w:id="7" w:name="_Toc94976197"/>
      <w:r w:rsidRPr="008308A4">
        <w:rPr>
          <w:sz w:val="28"/>
          <w:szCs w:val="28"/>
        </w:rPr>
        <w:t>Основные проявления переохлаждения (гипотермии), отморожения, оказание первой помощи</w:t>
      </w:r>
      <w:bookmarkEnd w:id="7"/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Переохлаждение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– расстройство функций организма в результате понижения температуры тела под действием холода. Как правило, развивается на фоне нарушений теплорегуляции, вызванных длительным нахождением на холоде во влажной одежде и обуви или в одежде, несоответствующей температурному режиму. Также переохлаждению может способствовать травма, физическое переутомление, голодание, алкогольное или наркотическое опьянение, детский или старческий возраст.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Признаками переохлаждения пострадавшего являются жалобы на ощущение холода, дрожь, озноб (в начальной стадии переохлаждения). В дальнейшем появляется заторможенность, утрачивается воля к спасению, появляется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урежение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пульса и дыхания.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продолжающемся переохлаждении сознание утрачивается, пульс замедляется до 30–40 в минуту, а число дыханий до 3–6 раз в минуту. Переохлаждение может сочетаться с отморожениями, что следует учитывать при оказании первой помощи, в ходе которой следует поменять одежду пострадавшего на теплую и сухую, укутать его подручными средствами (например, одеялом), переместить в более теплое помещение, дать тёплое питье (если он находится в сознании). В помещении можно осуществить согревание в виде теплых воздушных ванн (направить на пострадавшего поток теплого воздуха).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наличии спасательного изотермического покрывала (входит в состав аптечки для оказания первой помощи работникам), необходимо укутать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им пострадавшего серебристой стороной внутрь, оставив свободным лицо (рисунок 72).</w:t>
      </w:r>
    </w:p>
    <w:p w:rsidR="00380BD9" w:rsidRPr="008308A4" w:rsidRDefault="00380BD9" w:rsidP="00380BD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2AD58C" wp14:editId="614F2D14">
            <wp:extent cx="5850255" cy="165163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80BD9" w:rsidRPr="008308A4" w:rsidRDefault="00380BD9" w:rsidP="00380BD9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рисунок 72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выраженном переохлаждении необходимо контролировать состояние, быть готовым к проведению сердечно-легочной реанимации в объеме давления руками на грудину пострадавшего и вдохов искусственного дыхания.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Отморожение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– местное повреждение тканей, вызванное воздействием низкой температуры. Признаки отморожения - потеря чувствительности кожи, появление на ней белых, безболезненных участков. Чаще всего развивается отморожение открытых участков кожи (уши, нос, щеки, кисти рук) или конечностей с нарушенным кровообращением (например, пальцев ног в тесной, неутепленной, влажной обуви).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выраженном отморожении возможно появление «деревянного звука» при постукивании пальцем по поврежденной конечности, невозможность или затруднение движений в суставах. Через некоторое время после согревания на пораженной конечности появляются боль, отек, краснота с синюшным оттенком, пузыри.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Первая помощь при отморожении – незамедлительно укрыть поврежденные конечности и участки тела теплоизолирующим материалом (вата, одеяло, одежда) или наложить теплоизолирующую повязку (с помощью подручных средств), т. к. согревание должно происходить «изнутри» с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одновременным восстановлением кровообращения. Необходимо создать обездвиженность поврежденного участка тела, переместить пострадавшего в теплое помещение, дать теплое питье. Пораженные участки нельзя активно согревать (опускать в горячую воду), растирать, массировать, смазывать чем-либо.</w:t>
      </w:r>
    </w:p>
    <w:p w:rsidR="00380BD9" w:rsidRPr="008308A4" w:rsidRDefault="00380BD9" w:rsidP="00380BD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380BD9"/>
    <w:sectPr w:rsidR="00D176AB" w:rsidSect="00C45653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380BD9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6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380BD9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BD9"/>
    <w:rsid w:val="00021ADA"/>
    <w:rsid w:val="00380BD9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E4F45-781F-4691-85CF-35800671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0BD9"/>
  </w:style>
  <w:style w:type="paragraph" w:styleId="2">
    <w:name w:val="heading 2"/>
    <w:basedOn w:val="a"/>
    <w:next w:val="a"/>
    <w:link w:val="20"/>
    <w:uiPriority w:val="9"/>
    <w:unhideWhenUsed/>
    <w:qFormat/>
    <w:rsid w:val="00380BD9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80BD9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0BD9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80BD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footer"/>
    <w:basedOn w:val="a"/>
    <w:link w:val="a4"/>
    <w:uiPriority w:val="99"/>
    <w:unhideWhenUsed/>
    <w:rsid w:val="00380B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380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1160</Words>
  <Characters>6613</Characters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2022-08-24T10:37:00Z</dcterms:created>
  <dcterms:modified xsi:type="dcterms:W3CDTF">2022-08-24T10:38:00Z</dcterms:modified>
</cp:coreProperties>
</file>