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A33DC" w14:textId="77777777" w:rsidR="006A5F15" w:rsidRPr="00E762CA" w:rsidRDefault="006A5F15" w:rsidP="00E762CA">
      <w:pPr>
        <w:pStyle w:val="1"/>
        <w:spacing w:before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762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Список нормативно-правовых актов:</w:t>
      </w:r>
    </w:p>
    <w:p w14:paraId="5174753C" w14:textId="77777777" w:rsidR="006A5F15" w:rsidRDefault="006A5F15" w:rsidP="006A5F1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6359DEC" w14:textId="447869E1" w:rsidR="003826D2" w:rsidRPr="003826D2" w:rsidRDefault="00364F15" w:rsidP="003826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D22">
        <w:rPr>
          <w:rFonts w:ascii="Times New Roman" w:hAnsi="Times New Roman" w:cs="Times New Roman"/>
          <w:sz w:val="28"/>
          <w:szCs w:val="28"/>
        </w:rPr>
        <w:t xml:space="preserve">1. </w:t>
      </w:r>
      <w:r w:rsidR="00DF52FD" w:rsidRPr="00DF52FD">
        <w:rPr>
          <w:rFonts w:ascii="Times New Roman" w:hAnsi="Times New Roman" w:cs="Times New Roman"/>
          <w:sz w:val="28"/>
          <w:szCs w:val="28"/>
        </w:rPr>
        <w:t>ГОСТ 3.1102-2011 Единая система технологической документации. Стадии разработки и виды документов. Общие положения</w:t>
      </w:r>
      <w:r w:rsidR="003826D2" w:rsidRPr="003826D2">
        <w:rPr>
          <w:rFonts w:ascii="Times New Roman" w:hAnsi="Times New Roman" w:cs="Times New Roman"/>
          <w:sz w:val="28"/>
          <w:szCs w:val="28"/>
        </w:rPr>
        <w:t xml:space="preserve"> </w:t>
      </w:r>
      <w:r w:rsidR="00856D59" w:rsidRPr="00364F15">
        <w:rPr>
          <w:rFonts w:ascii="Times New Roman" w:hAnsi="Times New Roman" w:cs="Times New Roman"/>
          <w:sz w:val="28"/>
          <w:szCs w:val="28"/>
        </w:rPr>
        <w:t xml:space="preserve">[Электронный ресурс] // Информационная компания «Кодекс»: [сайт]. — URL: </w:t>
      </w:r>
      <w:bookmarkStart w:id="0" w:name="_Hlk198022412"/>
      <w:r w:rsidR="00DF52FD">
        <w:rPr>
          <w:rFonts w:ascii="Times New Roman" w:hAnsi="Times New Roman" w:cs="Times New Roman"/>
          <w:sz w:val="28"/>
          <w:szCs w:val="28"/>
        </w:rPr>
        <w:fldChar w:fldCharType="begin"/>
      </w:r>
      <w:r w:rsidR="00DF52FD">
        <w:rPr>
          <w:rFonts w:ascii="Times New Roman" w:hAnsi="Times New Roman" w:cs="Times New Roman"/>
          <w:sz w:val="28"/>
          <w:szCs w:val="28"/>
        </w:rPr>
        <w:instrText xml:space="preserve"> HYPERLINK "</w:instrText>
      </w:r>
      <w:r w:rsidR="00DF52FD" w:rsidRPr="00DF52FD">
        <w:rPr>
          <w:rFonts w:ascii="Times New Roman" w:hAnsi="Times New Roman" w:cs="Times New Roman"/>
          <w:sz w:val="28"/>
          <w:szCs w:val="28"/>
        </w:rPr>
        <w:instrText>https://docs.cntd.ru/document/1200086388</w:instrText>
      </w:r>
      <w:r w:rsidR="00DF52FD">
        <w:rPr>
          <w:rFonts w:ascii="Times New Roman" w:hAnsi="Times New Roman" w:cs="Times New Roman"/>
          <w:sz w:val="28"/>
          <w:szCs w:val="28"/>
        </w:rPr>
        <w:instrText xml:space="preserve">" </w:instrText>
      </w:r>
      <w:r w:rsidR="00DF52FD">
        <w:rPr>
          <w:rFonts w:ascii="Times New Roman" w:hAnsi="Times New Roman" w:cs="Times New Roman"/>
          <w:sz w:val="28"/>
          <w:szCs w:val="28"/>
        </w:rPr>
        <w:fldChar w:fldCharType="separate"/>
      </w:r>
      <w:r w:rsidR="00DF52FD" w:rsidRPr="00103B3E">
        <w:rPr>
          <w:rStyle w:val="a3"/>
          <w:rFonts w:ascii="Times New Roman" w:hAnsi="Times New Roman" w:cs="Times New Roman"/>
          <w:sz w:val="28"/>
          <w:szCs w:val="28"/>
        </w:rPr>
        <w:t>https://docs.cntd.ru/document/1200086388</w:t>
      </w:r>
      <w:r w:rsidR="00DF52FD">
        <w:rPr>
          <w:rFonts w:ascii="Times New Roman" w:hAnsi="Times New Roman" w:cs="Times New Roman"/>
          <w:sz w:val="28"/>
          <w:szCs w:val="28"/>
        </w:rPr>
        <w:fldChar w:fldCharType="end"/>
      </w:r>
      <w:r w:rsidR="00DF52FD">
        <w:rPr>
          <w:rFonts w:ascii="Times New Roman" w:hAnsi="Times New Roman" w:cs="Times New Roman"/>
          <w:sz w:val="28"/>
          <w:szCs w:val="28"/>
        </w:rPr>
        <w:t xml:space="preserve"> </w:t>
      </w:r>
      <w:r w:rsidR="00856D59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BC0858">
        <w:rPr>
          <w:rFonts w:ascii="Times New Roman" w:hAnsi="Times New Roman" w:cs="Times New Roman"/>
          <w:sz w:val="28"/>
          <w:szCs w:val="28"/>
        </w:rPr>
        <w:t>01</w:t>
      </w:r>
      <w:r w:rsidR="002C145B">
        <w:rPr>
          <w:rFonts w:ascii="Times New Roman" w:hAnsi="Times New Roman" w:cs="Times New Roman"/>
          <w:sz w:val="28"/>
          <w:szCs w:val="28"/>
        </w:rPr>
        <w:t>.0</w:t>
      </w:r>
      <w:r w:rsidR="00BC0858">
        <w:rPr>
          <w:rFonts w:ascii="Times New Roman" w:hAnsi="Times New Roman" w:cs="Times New Roman"/>
          <w:sz w:val="28"/>
          <w:szCs w:val="28"/>
        </w:rPr>
        <w:t>8</w:t>
      </w:r>
      <w:r w:rsidR="002C145B">
        <w:rPr>
          <w:rFonts w:ascii="Times New Roman" w:hAnsi="Times New Roman" w:cs="Times New Roman"/>
          <w:sz w:val="28"/>
          <w:szCs w:val="28"/>
        </w:rPr>
        <w:t>.2025</w:t>
      </w:r>
      <w:r w:rsidR="00856D59" w:rsidRPr="005076F4">
        <w:rPr>
          <w:rFonts w:ascii="Times New Roman" w:hAnsi="Times New Roman" w:cs="Times New Roman"/>
          <w:sz w:val="28"/>
          <w:szCs w:val="28"/>
        </w:rPr>
        <w:t>)</w:t>
      </w:r>
      <w:bookmarkEnd w:id="0"/>
      <w:r w:rsidR="00856D59" w:rsidRPr="005076F4">
        <w:rPr>
          <w:rFonts w:ascii="Times New Roman" w:hAnsi="Times New Roman" w:cs="Times New Roman"/>
          <w:sz w:val="28"/>
          <w:szCs w:val="28"/>
        </w:rPr>
        <w:t>.</w:t>
      </w:r>
    </w:p>
    <w:p w14:paraId="4E1F63B1" w14:textId="315F1EE1" w:rsidR="003826D2" w:rsidRDefault="003826D2" w:rsidP="002F4F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6D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52FD" w:rsidRPr="00DF52FD">
        <w:rPr>
          <w:rFonts w:ascii="Times New Roman" w:hAnsi="Times New Roman" w:cs="Times New Roman"/>
          <w:sz w:val="28"/>
          <w:szCs w:val="28"/>
        </w:rPr>
        <w:t>ГОСТ 3.1109-82 Единая система технологической документации. Термины и определения основных понятий</w:t>
      </w:r>
      <w:r w:rsidR="003F780F" w:rsidRPr="003F780F">
        <w:rPr>
          <w:rFonts w:ascii="Times New Roman" w:hAnsi="Times New Roman" w:cs="Times New Roman"/>
          <w:sz w:val="28"/>
          <w:szCs w:val="28"/>
        </w:rPr>
        <w:t xml:space="preserve"> </w:t>
      </w:r>
      <w:r w:rsidR="002F4F90"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 w:rsidR="002F4F90">
        <w:rPr>
          <w:rFonts w:ascii="Times New Roman" w:hAnsi="Times New Roman" w:cs="Times New Roman"/>
          <w:sz w:val="28"/>
          <w:szCs w:val="28"/>
        </w:rPr>
        <w:t xml:space="preserve"> </w:t>
      </w:r>
      <w:r w:rsidR="002F4F90" w:rsidRPr="002F4F90">
        <w:rPr>
          <w:rFonts w:ascii="Times New Roman" w:hAnsi="Times New Roman" w:cs="Times New Roman"/>
          <w:sz w:val="28"/>
          <w:szCs w:val="28"/>
        </w:rPr>
        <w:t>— URL:</w:t>
      </w:r>
      <w:r w:rsidR="002F4F90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DF52FD" w:rsidRPr="00103B3E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https://docs.cntd.ru/document/1200012103</w:t>
        </w:r>
      </w:hyperlink>
      <w:r w:rsidR="00DF52FD">
        <w:rPr>
          <w:rFonts w:ascii="Times New Roman" w:hAnsi="Times New Roman" w:cs="Times New Roman"/>
          <w:sz w:val="28"/>
          <w:szCs w:val="28"/>
        </w:rPr>
        <w:t xml:space="preserve"> </w:t>
      </w:r>
      <w:r w:rsidR="002C145B"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BC0858">
        <w:rPr>
          <w:rFonts w:ascii="Times New Roman" w:hAnsi="Times New Roman" w:cs="Times New Roman"/>
          <w:sz w:val="28"/>
          <w:szCs w:val="28"/>
        </w:rPr>
        <w:t>01</w:t>
      </w:r>
      <w:r w:rsidR="002C145B">
        <w:rPr>
          <w:rFonts w:ascii="Times New Roman" w:hAnsi="Times New Roman" w:cs="Times New Roman"/>
          <w:sz w:val="28"/>
          <w:szCs w:val="28"/>
        </w:rPr>
        <w:t>.0</w:t>
      </w:r>
      <w:r w:rsidR="00BC0858">
        <w:rPr>
          <w:rFonts w:ascii="Times New Roman" w:hAnsi="Times New Roman" w:cs="Times New Roman"/>
          <w:sz w:val="28"/>
          <w:szCs w:val="28"/>
        </w:rPr>
        <w:t>8</w:t>
      </w:r>
      <w:r w:rsidR="002C145B">
        <w:rPr>
          <w:rFonts w:ascii="Times New Roman" w:hAnsi="Times New Roman" w:cs="Times New Roman"/>
          <w:sz w:val="28"/>
          <w:szCs w:val="28"/>
        </w:rPr>
        <w:t>.2025</w:t>
      </w:r>
      <w:r w:rsidR="002C145B" w:rsidRPr="005076F4">
        <w:rPr>
          <w:rFonts w:ascii="Times New Roman" w:hAnsi="Times New Roman" w:cs="Times New Roman"/>
          <w:sz w:val="28"/>
          <w:szCs w:val="28"/>
        </w:rPr>
        <w:t>)</w:t>
      </w:r>
      <w:r w:rsidR="00C4609C" w:rsidRPr="005076F4">
        <w:rPr>
          <w:rFonts w:ascii="Times New Roman" w:hAnsi="Times New Roman" w:cs="Times New Roman"/>
          <w:sz w:val="28"/>
          <w:szCs w:val="28"/>
        </w:rPr>
        <w:t>.</w:t>
      </w:r>
    </w:p>
    <w:p w14:paraId="5D346020" w14:textId="11926C46" w:rsidR="00DF52FD" w:rsidRDefault="00DF52FD" w:rsidP="00DF5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3826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52FD">
        <w:rPr>
          <w:rFonts w:ascii="Times New Roman" w:hAnsi="Times New Roman" w:cs="Times New Roman"/>
          <w:sz w:val="28"/>
          <w:szCs w:val="28"/>
        </w:rPr>
        <w:t>ГОСТ 3.1109-82 Единая система технологической документации. Термины и определения основных понятий</w:t>
      </w:r>
      <w:r w:rsidRPr="003F780F"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—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103B3E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https://docs.cntd.ru/document/1200012103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01.08.2025</w:t>
      </w:r>
      <w:r w:rsidRPr="005076F4">
        <w:rPr>
          <w:rFonts w:ascii="Times New Roman" w:hAnsi="Times New Roman" w:cs="Times New Roman"/>
          <w:sz w:val="28"/>
          <w:szCs w:val="28"/>
        </w:rPr>
        <w:t>).</w:t>
      </w:r>
    </w:p>
    <w:p w14:paraId="4EAFC6E6" w14:textId="109D5768" w:rsidR="00DF52FD" w:rsidRDefault="00DF52FD" w:rsidP="00DF5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3826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52FD">
        <w:rPr>
          <w:rFonts w:ascii="Times New Roman" w:hAnsi="Times New Roman" w:cs="Times New Roman"/>
          <w:sz w:val="28"/>
          <w:szCs w:val="28"/>
        </w:rPr>
        <w:t>ГОСТ 3.1107-81 Единая система технологической документации. Опоры, зажимы и установочные устройства. Графические обозначения</w:t>
      </w:r>
      <w:r w:rsidRPr="003F780F"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—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103B3E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https://docs.cntd.ru/document/1200012099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01.08.2025</w:t>
      </w:r>
      <w:r w:rsidRPr="005076F4">
        <w:rPr>
          <w:rFonts w:ascii="Times New Roman" w:hAnsi="Times New Roman" w:cs="Times New Roman"/>
          <w:sz w:val="28"/>
          <w:szCs w:val="28"/>
        </w:rPr>
        <w:t>).</w:t>
      </w:r>
    </w:p>
    <w:p w14:paraId="03D8EC5D" w14:textId="64FD627C" w:rsidR="00DF52FD" w:rsidRDefault="00DF52FD" w:rsidP="00DF5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3826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52FD">
        <w:rPr>
          <w:rFonts w:ascii="Times New Roman" w:hAnsi="Times New Roman" w:cs="Times New Roman"/>
          <w:sz w:val="28"/>
          <w:szCs w:val="28"/>
        </w:rPr>
        <w:t>ГОСТ Р 2.308-2023 Единая система конструкторской документации. Допуски формы и расположения поверхностей. Правила выполнения</w:t>
      </w:r>
      <w:r w:rsidRPr="003F780F"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[Электронный ресурс] // Информационная компания «Кодекс»: [сайт].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F90">
        <w:rPr>
          <w:rFonts w:ascii="Times New Roman" w:hAnsi="Times New Roman" w:cs="Times New Roman"/>
          <w:sz w:val="28"/>
          <w:szCs w:val="28"/>
        </w:rPr>
        <w:t>—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103B3E">
          <w:rPr>
            <w:rStyle w:val="a3"/>
            <w:rFonts w:ascii="Times New Roman" w:hAnsi="Times New Roman" w:cs="Times New Roman"/>
            <w:sz w:val="28"/>
            <w:szCs w:val="28"/>
          </w:rPr>
          <w:t>https://docs.cntd.ru/document/1303687655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76F4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01.08.2025</w:t>
      </w:r>
      <w:r w:rsidRPr="005076F4">
        <w:rPr>
          <w:rFonts w:ascii="Times New Roman" w:hAnsi="Times New Roman" w:cs="Times New Roman"/>
          <w:sz w:val="28"/>
          <w:szCs w:val="28"/>
        </w:rPr>
        <w:t>).</w:t>
      </w:r>
    </w:p>
    <w:p w14:paraId="20970B61" w14:textId="7A62DEC6" w:rsidR="00A07930" w:rsidRDefault="00A07930" w:rsidP="003826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079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36B6F"/>
    <w:multiLevelType w:val="hybridMultilevel"/>
    <w:tmpl w:val="28AE1EFA"/>
    <w:lvl w:ilvl="0" w:tplc="ABC4FB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812"/>
    <w:rsid w:val="000F6223"/>
    <w:rsid w:val="00195947"/>
    <w:rsid w:val="00263F53"/>
    <w:rsid w:val="00282677"/>
    <w:rsid w:val="002A0DF9"/>
    <w:rsid w:val="002C145B"/>
    <w:rsid w:val="002C30B7"/>
    <w:rsid w:val="002F4F90"/>
    <w:rsid w:val="002F6A7E"/>
    <w:rsid w:val="00314A19"/>
    <w:rsid w:val="003456FD"/>
    <w:rsid w:val="00354FF1"/>
    <w:rsid w:val="003567F3"/>
    <w:rsid w:val="00364F15"/>
    <w:rsid w:val="003826D2"/>
    <w:rsid w:val="003E7EF0"/>
    <w:rsid w:val="003F780F"/>
    <w:rsid w:val="004D75DC"/>
    <w:rsid w:val="005076F4"/>
    <w:rsid w:val="00535004"/>
    <w:rsid w:val="00592887"/>
    <w:rsid w:val="00631812"/>
    <w:rsid w:val="006762A9"/>
    <w:rsid w:val="0069514C"/>
    <w:rsid w:val="006A2B62"/>
    <w:rsid w:val="006A5F15"/>
    <w:rsid w:val="006B145C"/>
    <w:rsid w:val="00705E11"/>
    <w:rsid w:val="00724875"/>
    <w:rsid w:val="00815DCF"/>
    <w:rsid w:val="00856D59"/>
    <w:rsid w:val="008A7389"/>
    <w:rsid w:val="00944D24"/>
    <w:rsid w:val="0098668E"/>
    <w:rsid w:val="009C758B"/>
    <w:rsid w:val="009E2D2A"/>
    <w:rsid w:val="00A07930"/>
    <w:rsid w:val="00A80911"/>
    <w:rsid w:val="00B14D3D"/>
    <w:rsid w:val="00B26E2A"/>
    <w:rsid w:val="00BC0858"/>
    <w:rsid w:val="00BC5CEF"/>
    <w:rsid w:val="00C25EEC"/>
    <w:rsid w:val="00C4609C"/>
    <w:rsid w:val="00C76422"/>
    <w:rsid w:val="00C85E78"/>
    <w:rsid w:val="00D41BB6"/>
    <w:rsid w:val="00DF52FD"/>
    <w:rsid w:val="00E20D22"/>
    <w:rsid w:val="00E62FCC"/>
    <w:rsid w:val="00E762CA"/>
    <w:rsid w:val="00E95A6E"/>
    <w:rsid w:val="00ED615E"/>
    <w:rsid w:val="00F14C60"/>
    <w:rsid w:val="00F6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4C9E7"/>
  <w15:chartTrackingRefBased/>
  <w15:docId w15:val="{8CA2FEC2-3CAE-4CE2-9753-86BD89B17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A5F15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762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Unresolved Mention"/>
    <w:basedOn w:val="a0"/>
    <w:uiPriority w:val="99"/>
    <w:semiHidden/>
    <w:unhideWhenUsed/>
    <w:rsid w:val="00ED615E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592887"/>
    <w:rPr>
      <w:rFonts w:ascii="Times New Roman" w:hAnsi="Times New Roman" w:cs="Times New Roman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C25EEC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0F6223"/>
    <w:pPr>
      <w:spacing w:after="0" w:line="276" w:lineRule="auto"/>
      <w:ind w:left="720" w:firstLine="567"/>
      <w:contextualSpacing/>
      <w:jc w:val="both"/>
    </w:pPr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130368765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cntd.ru/document/12000120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ntd.ru/document/1200012103" TargetMode="External"/><Relationship Id="rId5" Type="http://schemas.openxmlformats.org/officeDocument/2006/relationships/hyperlink" Target="https://docs.cntd.ru/document/120001210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241</Words>
  <Characters>1378</Characters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2024-01-24T18:37:00Z</dcterms:created>
  <dcterms:modified xsi:type="dcterms:W3CDTF">2025-08-01T16:19:00Z</dcterms:modified>
</cp:coreProperties>
</file>