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9BE61B" w14:textId="2E55ADE3" w:rsidR="00964E24" w:rsidRPr="00065AF5" w:rsidRDefault="00964E24" w:rsidP="00065AF5">
      <w:pPr>
        <w:pStyle w:val="1"/>
      </w:pPr>
      <w:r w:rsidRPr="00065AF5">
        <w:t>Лекция 4</w:t>
      </w:r>
      <w:r w:rsidR="00065AF5" w:rsidRPr="00065AF5">
        <w:t>.</w:t>
      </w:r>
      <w:r w:rsidRPr="00065AF5">
        <w:t xml:space="preserve"> Обработка фасонных поверхностей</w:t>
      </w:r>
    </w:p>
    <w:p w14:paraId="5292D29C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58330C" w14:textId="65A69B36" w:rsidR="002A0CEE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Обработка фасонных поверхностей – обтачивание поверхностей, обладающих криволинейной образующей. Эта процедура активно применяется в машиностроении для получения деталей с формой, отличной от цилиндра, конуса или плоскости. При помощи обтачивания фасонных поверхностей изготавливают такие изделия, как шаровые центры, рукоятки, молотки и маховики.</w:t>
      </w:r>
    </w:p>
    <w:p w14:paraId="1B9C9791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65AF5">
        <w:rPr>
          <w:rFonts w:ascii="Times New Roman" w:hAnsi="Times New Roman" w:cs="Times New Roman"/>
          <w:i/>
          <w:iCs/>
          <w:sz w:val="28"/>
          <w:szCs w:val="28"/>
        </w:rPr>
        <w:t>Методы обработки и используемый инструмент</w:t>
      </w:r>
    </w:p>
    <w:p w14:paraId="616F4674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Точение фасонных поверхностей производится на токарных или фрезерных станках. Существует несколько основных методов обработки:</w:t>
      </w:r>
    </w:p>
    <w:p w14:paraId="5468E36E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при помощи ручной и автоматической подачи проходных резцов при помощи суппорта;</w:t>
      </w:r>
    </w:p>
    <w:p w14:paraId="56E9DA10" w14:textId="3C3BE97B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посредством фасонных резцов;</w:t>
      </w:r>
    </w:p>
    <w:p w14:paraId="439D6013" w14:textId="73EFE55F" w:rsidR="00964E24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065AF5">
        <w:rPr>
          <w:rFonts w:ascii="Times New Roman" w:hAnsi="Times New Roman" w:cs="Times New Roman"/>
          <w:sz w:val="28"/>
          <w:szCs w:val="28"/>
        </w:rPr>
        <w:t>копирных</w:t>
      </w:r>
      <w:proofErr w:type="spellEnd"/>
      <w:r w:rsidRPr="00065AF5">
        <w:rPr>
          <w:rFonts w:ascii="Times New Roman" w:hAnsi="Times New Roman" w:cs="Times New Roman"/>
          <w:sz w:val="28"/>
          <w:szCs w:val="28"/>
        </w:rPr>
        <w:t xml:space="preserve"> приспособлений и устройств.</w:t>
      </w:r>
    </w:p>
    <w:p w14:paraId="5C91C450" w14:textId="77777777" w:rsidR="00065AF5" w:rsidRPr="00065AF5" w:rsidRDefault="00065AF5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3F5D3B" w14:textId="153F3957" w:rsidR="00964E24" w:rsidRDefault="00964E24" w:rsidP="00065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AAAC7B" wp14:editId="25ED2207">
            <wp:extent cx="3449329" cy="2505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649" cy="25082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08518" w14:textId="342F10AF" w:rsidR="00065AF5" w:rsidRPr="00065AF5" w:rsidRDefault="00065AF5" w:rsidP="00065AF5">
      <w:pPr>
        <w:pStyle w:val="2"/>
      </w:pPr>
      <w:r w:rsidRPr="00065AF5">
        <w:t>Рис. 1. Виды фасонных поверхностей</w:t>
      </w:r>
    </w:p>
    <w:p w14:paraId="1AE3E759" w14:textId="77777777" w:rsidR="00065AF5" w:rsidRPr="00065AF5" w:rsidRDefault="00065AF5" w:rsidP="00065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7FED0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 xml:space="preserve">С применением проходных резцов осуществляется обтачивание небольшого количества фасонных заготовок. Расположение режущих кромок и форма вершины резца подбираются в соответствии с углами наклона и </w:t>
      </w:r>
      <w:r w:rsidRPr="00065AF5">
        <w:rPr>
          <w:rFonts w:ascii="Times New Roman" w:hAnsi="Times New Roman" w:cs="Times New Roman"/>
          <w:sz w:val="28"/>
          <w:szCs w:val="28"/>
        </w:rPr>
        <w:lastRenderedPageBreak/>
        <w:t>радиусом изделия. Точение осуществляется посредством одновременного продольного и поперечного движения резца. При отсутствии опыта рекомендуется для отработки этих маневров рекомендуется выполнить следующее упражнение: в центрах или патронах устанавливается заготовка с фасонной поверхностью и сложным профилем, человек необходимо правильно перемещать суппорт, чтобы вершина режущего инструмента находилась на близком расстоянии от поверхности заготовки.</w:t>
      </w:r>
    </w:p>
    <w:p w14:paraId="45519A25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После приобретения необходимых навыков точения на токарных станках можно осуществлять комплексную обработку фасонных деталей. Изделие фиксируется в патроне. При помощи чернового резца поверхности придается ступенчатая форма. Удаляются вершины ступеней при помощи продольных и поперечных движений. Важно, чтобы интенсивность подачи и скорости обтачивания были на 30% меньше, чем при обработке наружных поверхностей изделий с цилиндрической поверхностью. После срезания ступеней посредством чистового резца фасонной детали придается окончательная форма. Проверка правильности обтачивания производится по шаблону.</w:t>
      </w:r>
    </w:p>
    <w:p w14:paraId="3B29B21E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Минусом обработки заготовок при помощи проходных резцов является малая производительность. Процесс точения требует от человека большое количество внимания и мастерства. Преимуществом этого способа является возможность использования стандартных проходных резцов, обладающих высокой прочностью и надежностью.</w:t>
      </w:r>
    </w:p>
    <w:p w14:paraId="31449D17" w14:textId="11C20213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Также обработка поверхностей, обладающих криволинейной образующей, осуществляется при помощи фасонных резцов. Они соответ</w:t>
      </w:r>
      <w:r w:rsidR="00065AF5">
        <w:rPr>
          <w:rFonts w:ascii="Times New Roman" w:hAnsi="Times New Roman" w:cs="Times New Roman"/>
          <w:sz w:val="28"/>
          <w:szCs w:val="28"/>
        </w:rPr>
        <w:t>ствуют форме профиля заготовки.</w:t>
      </w:r>
    </w:p>
    <w:p w14:paraId="0BB0153A" w14:textId="50463AA5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Существуют следующие разновидности этих инструментов:</w:t>
      </w:r>
    </w:p>
    <w:p w14:paraId="76837D66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Стержневые: отличаются легкостью изготовления и затачиваются по передней поверхности. Минусом данных приспособлений является сложная заточка, способная привести к искажению формы профиля. По этой причине эти инструменты используются редко на производстве.</w:t>
      </w:r>
    </w:p>
    <w:p w14:paraId="2D6EADC3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lastRenderedPageBreak/>
        <w:t>Призматические: имеют 2 выступа для крепления к пазам станка. Верхняя плоскость выступает в роли передней поверхности. Подобная конструкция позволяет сохранять местоположение режущей кромки во время осуществления обработки. Профиль этих резцов образуется при помощи шлифования и фрезерования.</w:t>
      </w:r>
    </w:p>
    <w:p w14:paraId="0A0CE77D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Пружинные отрезные: оборудованы пружинящей державкой. Они обладают прорезью, куда вставляет винт. Эта конструкция позволяет контролировать жесткость державки. Данные резцы позволяют получить наиболее чистую поверхность.</w:t>
      </w:r>
    </w:p>
    <w:p w14:paraId="35878D6E" w14:textId="0B41FE18" w:rsidR="00964E24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Дисковые: имеют форму диска с передней поверхностью. Благодаря наличию выреза, они предотвращают разброс металлической стружки во время проведения обработки. На боковых частях режущего приспособления находятся зубчики треугольной формы, фиксирующие местоположение резца.</w:t>
      </w:r>
    </w:p>
    <w:p w14:paraId="5AD64D58" w14:textId="77777777" w:rsidR="00065AF5" w:rsidRPr="00065AF5" w:rsidRDefault="00065AF5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D86BA" w14:textId="05ED35A2" w:rsidR="00964E24" w:rsidRPr="00065AF5" w:rsidRDefault="00964E24" w:rsidP="00065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D3F6F0" wp14:editId="27D3DDB5">
            <wp:extent cx="4103077" cy="3067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770" cy="3070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F4943" w14:textId="17E3C725" w:rsidR="00964E24" w:rsidRDefault="00065AF5" w:rsidP="00065AF5">
      <w:pPr>
        <w:pStyle w:val="2"/>
      </w:pPr>
      <w:r>
        <w:t>Рис. 2. Фасонные резцы</w:t>
      </w:r>
    </w:p>
    <w:p w14:paraId="185B9AA1" w14:textId="77777777" w:rsidR="00065AF5" w:rsidRPr="00065AF5" w:rsidRDefault="00065AF5" w:rsidP="00065AF5"/>
    <w:p w14:paraId="70045404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Перед обтачиванием заготовки фасонный резец устанавливается на линии центров станка. Режущий инструмент должен находиться в горизонтальной плоскости под углом 90° относительно линии центров. Важно, чтобы ширина резца соответствовала диаметра обрабатываемой детали.</w:t>
      </w:r>
    </w:p>
    <w:p w14:paraId="188C157E" w14:textId="5F86DE6F" w:rsidR="00964E24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lastRenderedPageBreak/>
        <w:t>Заточка осуществляется по передней поверхности. Режущую кромку необходимо установить по центру обрабатываемой поверхности. Подача должна осуществляться равномерно и соответствовать жесткости заготовки. Скорость затачивания на 20% меньше, чем при обтачивании наружных поверхностей изделий цилиндрической формы. Во время обработки детали резец снимает большое количество металлической стружки, что приводит к появлению дополнительных колебаний и вибраций. Чтобы стабилизировать инструмент, необходимо снизить интенсивность резания и периодически охлаждать режущую кромку при помощи эмульсии или масла.</w:t>
      </w:r>
    </w:p>
    <w:p w14:paraId="0D47D135" w14:textId="77777777" w:rsidR="00065AF5" w:rsidRPr="00065AF5" w:rsidRDefault="00065AF5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02F33" w14:textId="6966301D" w:rsidR="00964E24" w:rsidRPr="00065AF5" w:rsidRDefault="00964E24" w:rsidP="00065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EA5AD4" wp14:editId="1619733A">
            <wp:extent cx="4394200" cy="32956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3295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50C3A5" w14:textId="269404F4" w:rsidR="00964E24" w:rsidRDefault="00065AF5" w:rsidP="00065AF5">
      <w:pPr>
        <w:pStyle w:val="2"/>
      </w:pPr>
      <w:r>
        <w:t>Рис. 3. Технологии обработки фасонных поверхностей</w:t>
      </w:r>
    </w:p>
    <w:p w14:paraId="178EC741" w14:textId="77777777" w:rsidR="00065AF5" w:rsidRPr="00065AF5" w:rsidRDefault="00065AF5" w:rsidP="00065AF5"/>
    <w:p w14:paraId="3B6211CE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Обработка фасонных поверхностей по копиру имеет множество сходств с обтачиванием конических заготовок посредством конусной линейки. Копиром называется измерительный инструмент, имеющий криволинейное очертание. С помощью этой технологии резец придает заготовке поверхность, профиль которой будет эквивалентен профилю копира.</w:t>
      </w:r>
    </w:p>
    <w:p w14:paraId="74C491B3" w14:textId="3407DCBC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 xml:space="preserve">Для осуществления обработки фасонных поверхностей по копиру необходимо закрепить ролик в тяге и совершить продольные движения при </w:t>
      </w:r>
      <w:r w:rsidRPr="00065AF5">
        <w:rPr>
          <w:rFonts w:ascii="Times New Roman" w:hAnsi="Times New Roman" w:cs="Times New Roman"/>
          <w:sz w:val="28"/>
          <w:szCs w:val="28"/>
        </w:rPr>
        <w:lastRenderedPageBreak/>
        <w:t>помощи суппорта, отсоединенного от винта поперечной. В результате резец получает не только продольное, но и поперечное перемещение. Ролик во время обработки осуществляет передвижение по пазу криволинейной формы, образованному после наложения 2 пластин измерительного инструмента с криволинейным очертанием. Резец повторяет движение ролика и придает фасонной поверхности окончательную форму профиля. Если для обтачивания применяется односторонний копир, то прижим ролика происходит при помощи груза или пружинного механизма.</w:t>
      </w:r>
    </w:p>
    <w:p w14:paraId="4506FCE9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В нынешнее время в промышленных масштабах обработка фасонных поверхностей осуществляется посредством специализированных приспособлений, сообщающих резцу круговое движение по дуге с соответствующим радиусом. Наиболее часто применяются гидрокопировальные устройства, позволяющих обтачивать сложные профили и ступенчатые валики. Благодаря применению этого приспособления уменьшается время обработки и повышается производительность труда на предприятии.</w:t>
      </w:r>
    </w:p>
    <w:p w14:paraId="6F368C71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Тонкости обработки фасонных поверхностей</w:t>
      </w:r>
    </w:p>
    <w:p w14:paraId="2CABF609" w14:textId="71D40C08" w:rsidR="00964E24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Для проведения правильной токарной обработки фасонных деталей важно правильно устанавливать режущие приспособления. Рабочая кромка должна размещаться на 1 уровне с центрами станка. Рекомендуется применять угольник для проверки правильности местоположения режущего приспособления. Первое ребро измерительного инструмента прикладывается вдоль оси детали. Второе ребро подносится к боковой стороне режущего инструмента. Важно не допустить появление неравномерного просвета.</w:t>
      </w:r>
    </w:p>
    <w:p w14:paraId="5B7ECE72" w14:textId="77777777" w:rsidR="00065AF5" w:rsidRPr="00065AF5" w:rsidRDefault="00065AF5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DE71CF" w14:textId="2B700C37" w:rsidR="00964E24" w:rsidRDefault="00964E24" w:rsidP="00065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92DAB0" wp14:editId="6688DC15">
            <wp:extent cx="3943573" cy="2952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397" cy="295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C2A28" w14:textId="1A91507D" w:rsidR="00065AF5" w:rsidRDefault="00065AF5" w:rsidP="00065AF5">
      <w:pPr>
        <w:pStyle w:val="2"/>
      </w:pPr>
      <w:r>
        <w:t xml:space="preserve">Рис. 4. Схема растачивания сферической поверхности </w:t>
      </w:r>
    </w:p>
    <w:p w14:paraId="53C99C1B" w14:textId="77777777" w:rsidR="00065AF5" w:rsidRPr="00065AF5" w:rsidRDefault="00065AF5" w:rsidP="00065AF5"/>
    <w:p w14:paraId="64AFB3B2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Величина подачи зависит от следующих факторов:</w:t>
      </w:r>
    </w:p>
    <w:p w14:paraId="29F2FA0F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размерные характеристики резца;</w:t>
      </w:r>
    </w:p>
    <w:p w14:paraId="696FE00C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диаметр обрабатываемой заготовки;</w:t>
      </w:r>
    </w:p>
    <w:p w14:paraId="03F31AF5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местоположения поверхности детали относительно патрона.</w:t>
      </w:r>
    </w:p>
    <w:p w14:paraId="205DE061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Эти параметры применяются и во время обработки конических поверхностей. При правильной пропорции величин поперечной и продольной подачи позволит придать изделию максимально точную форму, соответствующую шаблону.</w:t>
      </w:r>
    </w:p>
    <w:p w14:paraId="585FFAC3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При обработке небольшого количества изделий нецелесообразно применять фасонные резцы, отличающие высокой стоимостью и сложностью изготовления. Если же необходимо обработать крупную партию заготовок, то необходимо амортизировать подачу режущего приспособления. С помощью этого приема повышается общая производительность.</w:t>
      </w:r>
    </w:p>
    <w:p w14:paraId="5C1403E8" w14:textId="7B591576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Во время обтачивания заготовок с криволинейной образующей могут возникнуть следующие виды брака: неправильный профиль обработанной поверхности, низк</w:t>
      </w:r>
      <w:r w:rsidR="00065AF5">
        <w:rPr>
          <w:rFonts w:ascii="Times New Roman" w:hAnsi="Times New Roman" w:cs="Times New Roman"/>
          <w:sz w:val="28"/>
          <w:szCs w:val="28"/>
        </w:rPr>
        <w:t>ая чистота обточенного изделия.</w:t>
      </w:r>
    </w:p>
    <w:p w14:paraId="7E368B4D" w14:textId="7C441CDB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Эти дефекты возникают из-за следующих причин:</w:t>
      </w:r>
    </w:p>
    <w:p w14:paraId="2842683D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Неправильно подобранная форма режущего инструмента.</w:t>
      </w:r>
    </w:p>
    <w:p w14:paraId="16A5A243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lastRenderedPageBreak/>
        <w:t>Установка резца на неправильной высоте.</w:t>
      </w:r>
    </w:p>
    <w:p w14:paraId="6B4E9D5C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Некачественная заточка приспособления для точения.</w:t>
      </w:r>
    </w:p>
    <w:p w14:paraId="41F7B507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Деформация изделия из-за интенсивного давления режущего инструмента в течение длительного времени.</w:t>
      </w:r>
    </w:p>
    <w:p w14:paraId="56E8A8E1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Неравномерное движение режущей кромки.</w:t>
      </w:r>
    </w:p>
    <w:p w14:paraId="36A3A9B0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Выбор неправильного места для размещения копира.</w:t>
      </w:r>
    </w:p>
    <w:p w14:paraId="3FB198A2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Большая величина зазора между режущим инструментом и копиром.</w:t>
      </w:r>
    </w:p>
    <w:p w14:paraId="1B395492" w14:textId="06E6B486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Для предотвращения появления брака необходимо аккуратно устанавливать резцы и заготовку на токарном станке, производить проверку состояния рабочего оборудования и деталей.</w:t>
      </w:r>
    </w:p>
    <w:p w14:paraId="3B3E7305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Главным условием обработки деталей на станках является соблюдение техники безопасности:</w:t>
      </w:r>
    </w:p>
    <w:p w14:paraId="6079962A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Человек, работающий с токарным оборудованием, должен иметь специальную униформу: производственный халат, ботинки, головные уборы и очки. Спецодежда предназначена для защиты мастера от попадания металлической стружки и травм различного характера. Униформа должна быть застегнута. Головные уборы и очки обязаны закрывать жизненно важные органы и быть в исправном состоянии.</w:t>
      </w:r>
    </w:p>
    <w:p w14:paraId="3382C591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Нельзя работать с неисправным оборудованием. Важно проверить исправность рабочих приспособлений на предмет выявление внутренних или внешних поломок.</w:t>
      </w:r>
    </w:p>
    <w:p w14:paraId="3AE20C44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Перед осуществлением токарных работ необходимо проверить патрон станка. На нем не должны присутствовать стружечные материалы или эмульсии. Также важно осуществить пробный пуск станка и проверить смазочные механизмы, системы управления и охлаждения.</w:t>
      </w:r>
    </w:p>
    <w:p w14:paraId="0CFD5636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Во время проведения точения нужно следить за положением детали и режущего инструмента. Нельзя устанавливать заготовки с весом более 16 кг. При обработке важно осуществлять контроль за удалением металлической стружки и сливом жидкости для охлаждения.</w:t>
      </w:r>
    </w:p>
    <w:p w14:paraId="6DE1105C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lastRenderedPageBreak/>
        <w:t>Запрещается производить остановку патрона руками, класть инородные предметы на токарный станок, удалять стружечные материалы при помощи струи воздуха и отходить от рабочего места.</w:t>
      </w:r>
    </w:p>
    <w:p w14:paraId="6E3D82D8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 xml:space="preserve">При работе на высоких скоростях необходимо пользоваться люнетами и специальными </w:t>
      </w:r>
      <w:proofErr w:type="spellStart"/>
      <w:r w:rsidRPr="00065AF5">
        <w:rPr>
          <w:rFonts w:ascii="Times New Roman" w:hAnsi="Times New Roman" w:cs="Times New Roman"/>
          <w:sz w:val="28"/>
          <w:szCs w:val="28"/>
        </w:rPr>
        <w:t>стружкоотводами</w:t>
      </w:r>
      <w:proofErr w:type="spellEnd"/>
      <w:r w:rsidRPr="00065AF5">
        <w:rPr>
          <w:rFonts w:ascii="Times New Roman" w:hAnsi="Times New Roman" w:cs="Times New Roman"/>
          <w:sz w:val="28"/>
          <w:szCs w:val="28"/>
        </w:rPr>
        <w:t>.</w:t>
      </w:r>
    </w:p>
    <w:p w14:paraId="48D18830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Во время проведения обработки могут возникнуть нестандартные ситуации:</w:t>
      </w:r>
    </w:p>
    <w:p w14:paraId="3FF047D9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на металлических частях появилось напряжение;</w:t>
      </w:r>
    </w:p>
    <w:p w14:paraId="0001143F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исчезла фаза;</w:t>
      </w:r>
    </w:p>
    <w:p w14:paraId="44726225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появился дым или вибрация.</w:t>
      </w:r>
    </w:p>
    <w:p w14:paraId="5BA838F8" w14:textId="732BF431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В этом случае необходимо выключить токарный станок, отвести людей на безопасное расстояние и сообщить о поломке.</w:t>
      </w:r>
    </w:p>
    <w:p w14:paraId="391A07DD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65AF5">
        <w:rPr>
          <w:rFonts w:ascii="Times New Roman" w:hAnsi="Times New Roman" w:cs="Times New Roman"/>
          <w:i/>
          <w:iCs/>
          <w:sz w:val="28"/>
          <w:szCs w:val="28"/>
        </w:rPr>
        <w:t>Контроль фасонной поверхности</w:t>
      </w:r>
    </w:p>
    <w:p w14:paraId="36AC6EBF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Контроль качества обработки поверхности производится при помощи шаблона или специального протектора посредством наложения профиля обработанной детали в увеличенном масштабе на чертеж. Выбор метода контроля зависит от масштаба производственных работ, необходимой точности обработки и выбора конструктивной базы. Выделяют следующие методы контроля точности обработки:</w:t>
      </w:r>
    </w:p>
    <w:p w14:paraId="7E75C313" w14:textId="77777777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 xml:space="preserve">Универсально-координатный. </w:t>
      </w:r>
    </w:p>
    <w:p w14:paraId="6A259EBC" w14:textId="15086775" w:rsidR="00964E24" w:rsidRPr="00065AF5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 xml:space="preserve">Он подразумевает численную диагностику местоположения отдельных зон фасонной поверхности относительно технологической базы. Расчет осуществляется </w:t>
      </w:r>
      <w:proofErr w:type="gramStart"/>
      <w:r w:rsidRPr="00065AF5">
        <w:rPr>
          <w:rFonts w:ascii="Times New Roman" w:hAnsi="Times New Roman" w:cs="Times New Roman"/>
          <w:sz w:val="28"/>
          <w:szCs w:val="28"/>
        </w:rPr>
        <w:t>в прямоугольной и полярной системы</w:t>
      </w:r>
      <w:proofErr w:type="gramEnd"/>
      <w:r w:rsidRPr="00065AF5">
        <w:rPr>
          <w:rFonts w:ascii="Times New Roman" w:hAnsi="Times New Roman" w:cs="Times New Roman"/>
          <w:sz w:val="28"/>
          <w:szCs w:val="28"/>
        </w:rPr>
        <w:t xml:space="preserve"> координат при помощи измерительных стержней, устанавливаемых на базовые точки поверхности. Универсально-координатный метод относится к контактным способам контроля затачивания. Наличие погрешностей во время расчетов зависит от формы наконечников стержня.</w:t>
      </w:r>
    </w:p>
    <w:p w14:paraId="01E61407" w14:textId="48CD34E0" w:rsidR="00964E24" w:rsidRPr="00065AF5" w:rsidRDefault="00065AF5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сравнения с образцом.</w:t>
      </w:r>
    </w:p>
    <w:p w14:paraId="049153C1" w14:textId="729AF268" w:rsidR="00964E24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 xml:space="preserve">Он заключается в сопоставлении значении профилей обработанной поверхности и шаблонной заготовки. Номинальные значения эталонных </w:t>
      </w:r>
      <w:r w:rsidRPr="00065AF5">
        <w:rPr>
          <w:rFonts w:ascii="Times New Roman" w:hAnsi="Times New Roman" w:cs="Times New Roman"/>
          <w:sz w:val="28"/>
          <w:szCs w:val="28"/>
        </w:rPr>
        <w:lastRenderedPageBreak/>
        <w:t>деталей прописаны в технологических картах. Во время измерений используются номинальные и предельные калибры с шаблонными значениями профиля. Они накладываются на поверхность изделия. Эта технология используется для контроля грубых фасонных поверхностей с большой величиной погрешности (от 0,2 мм).</w:t>
      </w:r>
    </w:p>
    <w:p w14:paraId="0372586F" w14:textId="77777777" w:rsidR="00065AF5" w:rsidRPr="00065AF5" w:rsidRDefault="00065AF5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5283E2" w14:textId="507A0501" w:rsidR="00964E24" w:rsidRDefault="00964E24" w:rsidP="00065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DC1058" wp14:editId="285142BD">
            <wp:extent cx="4411980" cy="2333609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95" t="3922"/>
                    <a:stretch/>
                  </pic:blipFill>
                  <pic:spPr bwMode="auto">
                    <a:xfrm>
                      <a:off x="0" y="0"/>
                      <a:ext cx="4424831" cy="234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DC000" w14:textId="68422B1B" w:rsidR="00065AF5" w:rsidRDefault="00065AF5" w:rsidP="00065AF5">
      <w:pPr>
        <w:pStyle w:val="2"/>
      </w:pPr>
      <w:r>
        <w:t>Рис. 5. Обработка выпуклой поверхности</w:t>
      </w:r>
    </w:p>
    <w:p w14:paraId="213ACFCA" w14:textId="77777777" w:rsidR="00065AF5" w:rsidRPr="00065AF5" w:rsidRDefault="00065AF5" w:rsidP="00065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EE7FA" w14:textId="64CAE92D" w:rsidR="00964E24" w:rsidRDefault="00964E24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AF5">
        <w:rPr>
          <w:rFonts w:ascii="Times New Roman" w:hAnsi="Times New Roman" w:cs="Times New Roman"/>
          <w:sz w:val="28"/>
          <w:szCs w:val="28"/>
        </w:rPr>
        <w:t>Более точные результаты измерения точности заточки деталей можно получить при использовании оптических устройств. В этом случае производится фиксация базовых точек обработанного изделия при помощи наведения на них сетки оптического прицела.</w:t>
      </w:r>
    </w:p>
    <w:p w14:paraId="4D7CA9E3" w14:textId="77777777" w:rsidR="00065AF5" w:rsidRPr="00065AF5" w:rsidRDefault="00065AF5" w:rsidP="00065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65AF5" w:rsidRPr="00065A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9B1006" w14:textId="77777777" w:rsidR="00670E49" w:rsidRDefault="00670E49" w:rsidP="00964E24">
      <w:pPr>
        <w:spacing w:after="0" w:line="240" w:lineRule="auto"/>
      </w:pPr>
      <w:r>
        <w:separator/>
      </w:r>
    </w:p>
  </w:endnote>
  <w:endnote w:type="continuationSeparator" w:id="0">
    <w:p w14:paraId="79C522D6" w14:textId="77777777" w:rsidR="00670E49" w:rsidRDefault="00670E49" w:rsidP="00964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84FFCE" w14:textId="77777777" w:rsidR="00670E49" w:rsidRDefault="00670E49" w:rsidP="00964E24">
      <w:pPr>
        <w:spacing w:after="0" w:line="240" w:lineRule="auto"/>
      </w:pPr>
      <w:r>
        <w:separator/>
      </w:r>
    </w:p>
  </w:footnote>
  <w:footnote w:type="continuationSeparator" w:id="0">
    <w:p w14:paraId="3607A203" w14:textId="77777777" w:rsidR="00670E49" w:rsidRDefault="00670E49" w:rsidP="00964E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AA4"/>
    <w:rsid w:val="00065AF5"/>
    <w:rsid w:val="002A0CEE"/>
    <w:rsid w:val="00670E49"/>
    <w:rsid w:val="00692B50"/>
    <w:rsid w:val="00964E24"/>
    <w:rsid w:val="00AA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77985"/>
  <w15:chartTrackingRefBased/>
  <w15:docId w15:val="{821A50FA-B404-412F-A327-922D22BCF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AF5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65AF5"/>
    <w:pPr>
      <w:spacing w:after="0" w:line="360" w:lineRule="auto"/>
      <w:jc w:val="center"/>
      <w:outlineLvl w:val="1"/>
    </w:pPr>
    <w:rPr>
      <w:rFonts w:ascii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4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64E24"/>
  </w:style>
  <w:style w:type="paragraph" w:styleId="a5">
    <w:name w:val="footer"/>
    <w:basedOn w:val="a"/>
    <w:link w:val="a6"/>
    <w:uiPriority w:val="99"/>
    <w:unhideWhenUsed/>
    <w:rsid w:val="00964E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64E24"/>
  </w:style>
  <w:style w:type="character" w:customStyle="1" w:styleId="10">
    <w:name w:val="Заголовок 1 Знак"/>
    <w:basedOn w:val="a0"/>
    <w:link w:val="1"/>
    <w:uiPriority w:val="9"/>
    <w:rsid w:val="00065AF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65AF5"/>
    <w:rPr>
      <w:rFonts w:ascii="Times New Roman" w:hAnsi="Times New Roman" w:cs="Times New Roman"/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1680</Words>
  <Characters>9582</Characters>
  <Application>Microsoft Office Word</Application>
  <DocSecurity>0</DocSecurity>
  <Lines>79</Lines>
  <Paragraphs>22</Paragraphs>
  <ScaleCrop>false</ScaleCrop>
  <Company/>
  <LinksUpToDate>false</LinksUpToDate>
  <CharactersWithSpaces>11240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FastReload</dc:creator>
  <cp:keywords/>
  <dc:description/>
  <cp:lastModifiedBy>Наталья Вагапова</cp:lastModifiedBy>
  <cp:revision>3</cp:revision>
  <dcterms:created xsi:type="dcterms:W3CDTF">2022-04-09T11:21:00Z</dcterms:created>
  <dcterms:modified xsi:type="dcterms:W3CDTF">2022-04-14T07:00:00Z</dcterms:modified>
</cp:coreProperties>
</file>