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FE82A" w14:textId="77777777" w:rsidR="00204370" w:rsidRPr="00204370" w:rsidRDefault="00204370" w:rsidP="00204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370">
        <w:rPr>
          <w:rFonts w:ascii="Times New Roman" w:eastAsia="Times New Roman" w:hAnsi="Times New Roman" w:cs="Times New Roman"/>
          <w:b/>
          <w:bCs/>
          <w:sz w:val="36"/>
          <w:szCs w:val="36"/>
        </w:rPr>
        <w:t>Phần 1 – Phân tích 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164"/>
        <w:gridCol w:w="3169"/>
        <w:gridCol w:w="4347"/>
      </w:tblGrid>
      <w:tr w:rsidR="00204370" w:rsidRPr="00204370" w14:paraId="7B6C3B3F" w14:textId="77777777" w:rsidTr="00204370">
        <w:tc>
          <w:tcPr>
            <w:tcW w:w="0" w:type="auto"/>
            <w:hideMark/>
          </w:tcPr>
          <w:p w14:paraId="4DEA7F9B" w14:textId="77777777" w:rsidR="00204370" w:rsidRPr="00204370" w:rsidRDefault="00204370" w:rsidP="002043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04370">
              <w:rPr>
                <w:rFonts w:ascii="Times New Roman" w:eastAsia="Times New Roman" w:hAnsi="Times New Roman" w:cs="Times New Roman"/>
                <w:b/>
                <w:bCs/>
              </w:rPr>
              <w:t>AC</w:t>
            </w:r>
          </w:p>
        </w:tc>
        <w:tc>
          <w:tcPr>
            <w:tcW w:w="0" w:type="auto"/>
            <w:hideMark/>
          </w:tcPr>
          <w:p w14:paraId="382E29D0" w14:textId="77777777" w:rsidR="00204370" w:rsidRPr="00204370" w:rsidRDefault="00204370" w:rsidP="002043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04370">
              <w:rPr>
                <w:rFonts w:ascii="Times New Roman" w:eastAsia="Times New Roman" w:hAnsi="Times New Roman" w:cs="Times New Roman"/>
                <w:b/>
                <w:bCs/>
              </w:rPr>
              <w:t>Đúng/Sai</w:t>
            </w:r>
          </w:p>
        </w:tc>
        <w:tc>
          <w:tcPr>
            <w:tcW w:w="0" w:type="auto"/>
            <w:hideMark/>
          </w:tcPr>
          <w:p w14:paraId="5E06D57F" w14:textId="77777777" w:rsidR="00204370" w:rsidRPr="00204370" w:rsidRDefault="00204370" w:rsidP="002043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04370">
              <w:rPr>
                <w:rFonts w:ascii="Times New Roman" w:eastAsia="Times New Roman" w:hAnsi="Times New Roman" w:cs="Times New Roman"/>
                <w:b/>
                <w:bCs/>
              </w:rPr>
              <w:t>Quy tắc bị vi phạm</w:t>
            </w:r>
          </w:p>
        </w:tc>
        <w:tc>
          <w:tcPr>
            <w:tcW w:w="0" w:type="auto"/>
            <w:hideMark/>
          </w:tcPr>
          <w:p w14:paraId="4739472C" w14:textId="77777777" w:rsidR="00204370" w:rsidRPr="00204370" w:rsidRDefault="00204370" w:rsidP="0020437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04370">
              <w:rPr>
                <w:rFonts w:ascii="Times New Roman" w:eastAsia="Times New Roman" w:hAnsi="Times New Roman" w:cs="Times New Roman"/>
                <w:b/>
                <w:bCs/>
              </w:rPr>
              <w:t>Hậu quả khi kiểm thử</w:t>
            </w:r>
          </w:p>
        </w:tc>
      </w:tr>
      <w:tr w:rsidR="00204370" w:rsidRPr="00204370" w14:paraId="1E0083D0" w14:textId="77777777" w:rsidTr="00204370">
        <w:tc>
          <w:tcPr>
            <w:tcW w:w="0" w:type="auto"/>
            <w:hideMark/>
          </w:tcPr>
          <w:p w14:paraId="0229DF0B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AC1</w:t>
            </w:r>
          </w:p>
        </w:tc>
        <w:tc>
          <w:tcPr>
            <w:tcW w:w="0" w:type="auto"/>
            <w:hideMark/>
          </w:tcPr>
          <w:p w14:paraId="1B5E65EA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Đúng</w:t>
            </w:r>
          </w:p>
        </w:tc>
        <w:tc>
          <w:tcPr>
            <w:tcW w:w="0" w:type="auto"/>
            <w:hideMark/>
          </w:tcPr>
          <w:p w14:paraId="0F788F57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Không vi phạm</w:t>
            </w:r>
          </w:p>
        </w:tc>
        <w:tc>
          <w:tcPr>
            <w:tcW w:w="0" w:type="auto"/>
            <w:hideMark/>
          </w:tcPr>
          <w:p w14:paraId="1F1FB21B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Kiểm tra được cước giảm từ 100.000đ xuống 80.000đ.</w:t>
            </w:r>
          </w:p>
        </w:tc>
      </w:tr>
      <w:tr w:rsidR="00204370" w:rsidRPr="00204370" w14:paraId="27158E78" w14:textId="77777777" w:rsidTr="00204370">
        <w:tc>
          <w:tcPr>
            <w:tcW w:w="0" w:type="auto"/>
            <w:hideMark/>
          </w:tcPr>
          <w:p w14:paraId="14CD796A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AC2</w:t>
            </w:r>
          </w:p>
        </w:tc>
        <w:tc>
          <w:tcPr>
            <w:tcW w:w="0" w:type="auto"/>
            <w:hideMark/>
          </w:tcPr>
          <w:p w14:paraId="29B7897D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012239CF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Then chưa cụ thể, “xử lý phù hợp” không kiểm chứng được.</w:t>
            </w:r>
          </w:p>
        </w:tc>
        <w:tc>
          <w:tcPr>
            <w:tcW w:w="0" w:type="auto"/>
            <w:hideMark/>
          </w:tcPr>
          <w:p w14:paraId="191072EC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Tester không biết kết quả mong đợi là gì.</w:t>
            </w:r>
          </w:p>
        </w:tc>
      </w:tr>
      <w:tr w:rsidR="00204370" w:rsidRPr="00204370" w14:paraId="7142383D" w14:textId="77777777" w:rsidTr="00204370">
        <w:tc>
          <w:tcPr>
            <w:tcW w:w="0" w:type="auto"/>
            <w:hideMark/>
          </w:tcPr>
          <w:p w14:paraId="0107628F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AC3</w:t>
            </w:r>
          </w:p>
        </w:tc>
        <w:tc>
          <w:tcPr>
            <w:tcW w:w="0" w:type="auto"/>
            <w:hideMark/>
          </w:tcPr>
          <w:p w14:paraId="135CB253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Sai</w:t>
            </w:r>
          </w:p>
        </w:tc>
        <w:tc>
          <w:tcPr>
            <w:tcW w:w="0" w:type="auto"/>
            <w:hideMark/>
          </w:tcPr>
          <w:p w14:paraId="6631D5FB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Given và When bị đảo ngược.</w:t>
            </w:r>
          </w:p>
        </w:tc>
        <w:tc>
          <w:tcPr>
            <w:tcW w:w="0" w:type="auto"/>
            <w:hideMark/>
          </w:tcPr>
          <w:p w14:paraId="20EAF83E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Không đúng thứ tự trạng thái ban đầu và hành động.</w:t>
            </w:r>
          </w:p>
        </w:tc>
      </w:tr>
      <w:tr w:rsidR="00204370" w:rsidRPr="00204370" w14:paraId="758C1373" w14:textId="77777777" w:rsidTr="00204370">
        <w:tc>
          <w:tcPr>
            <w:tcW w:w="0" w:type="auto"/>
            <w:hideMark/>
          </w:tcPr>
          <w:p w14:paraId="14747493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AC4</w:t>
            </w:r>
          </w:p>
        </w:tc>
        <w:tc>
          <w:tcPr>
            <w:tcW w:w="0" w:type="auto"/>
            <w:hideMark/>
          </w:tcPr>
          <w:p w14:paraId="52A8DAFB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Đúng</w:t>
            </w:r>
          </w:p>
        </w:tc>
        <w:tc>
          <w:tcPr>
            <w:tcW w:w="0" w:type="auto"/>
            <w:hideMark/>
          </w:tcPr>
          <w:p w14:paraId="32E5B623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Không vi phạm</w:t>
            </w:r>
          </w:p>
        </w:tc>
        <w:tc>
          <w:tcPr>
            <w:tcW w:w="0" w:type="auto"/>
            <w:hideMark/>
          </w:tcPr>
          <w:p w14:paraId="31892639" w14:textId="77777777" w:rsidR="00204370" w:rsidRPr="00204370" w:rsidRDefault="00204370" w:rsidP="002043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204370">
              <w:rPr>
                <w:rFonts w:ascii="Times New Roman" w:eastAsia="Times New Roman" w:hAnsi="Times New Roman" w:cs="Times New Roman"/>
              </w:rPr>
              <w:t>Có trạng thái ban đầu, hành động và kết quả cụ thể; chỉ có một kịch bản áp thêm mã.</w:t>
            </w:r>
          </w:p>
        </w:tc>
      </w:tr>
    </w:tbl>
    <w:p w14:paraId="19D30C34" w14:textId="77777777" w:rsidR="00204370" w:rsidRPr="00204370" w:rsidRDefault="00204370" w:rsidP="0020437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4370">
        <w:rPr>
          <w:rFonts w:ascii="Times New Roman" w:eastAsia="Times New Roman" w:hAnsi="Times New Roman" w:cs="Times New Roman"/>
          <w:b/>
          <w:bCs/>
          <w:sz w:val="36"/>
          <w:szCs w:val="36"/>
        </w:rPr>
        <w:t>Phần 2 – Sửa các AC sai</w:t>
      </w:r>
    </w:p>
    <w:p w14:paraId="5087F03F" w14:textId="70C23D94" w:rsidR="00204370" w:rsidRPr="00204370" w:rsidRDefault="00204370" w:rsidP="0020437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vi-VN"/>
        </w:rPr>
      </w:pPr>
      <w:r w:rsidRPr="00204370">
        <w:rPr>
          <w:rFonts w:ascii="Times New Roman" w:eastAsia="Times New Roman" w:hAnsi="Times New Roman" w:cs="Times New Roman"/>
        </w:rPr>
        <w:t xml:space="preserve">AC2 </w:t>
      </w:r>
      <w:r>
        <w:rPr>
          <w:rFonts w:ascii="Times New Roman" w:eastAsia="Times New Roman" w:hAnsi="Times New Roman" w:cs="Times New Roman"/>
          <w:lang w:val="vi-VN"/>
        </w:rPr>
        <w:t>:</w:t>
      </w:r>
    </w:p>
    <w:p w14:paraId="0A187410" w14:textId="77777777" w:rsidR="00204370" w:rsidRPr="00204370" w:rsidRDefault="00204370" w:rsidP="0020437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4370">
        <w:rPr>
          <w:rFonts w:ascii="Times New Roman" w:eastAsia="Times New Roman" w:hAnsi="Times New Roman" w:cs="Times New Roman"/>
        </w:rPr>
        <w:t>Given mã "GO20" đã hết hạn, When khách áp mã "GO20", Then hệ thống hiển thị thông báo "Mã khuyến mãi đã hết hạn" và không giảm cước chuyến.</w:t>
      </w:r>
    </w:p>
    <w:p w14:paraId="67292EC0" w14:textId="69049B2F" w:rsidR="00204370" w:rsidRPr="00204370" w:rsidRDefault="00204370" w:rsidP="0020437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vi-VN"/>
        </w:rPr>
      </w:pPr>
      <w:r w:rsidRPr="00204370">
        <w:rPr>
          <w:rFonts w:ascii="Times New Roman" w:eastAsia="Times New Roman" w:hAnsi="Times New Roman" w:cs="Times New Roman"/>
        </w:rPr>
        <w:t xml:space="preserve">AC3 </w:t>
      </w:r>
      <w:r>
        <w:rPr>
          <w:rFonts w:ascii="Times New Roman" w:eastAsia="Times New Roman" w:hAnsi="Times New Roman" w:cs="Times New Roman"/>
          <w:lang w:val="vi-VN"/>
        </w:rPr>
        <w:t>:</w:t>
      </w:r>
    </w:p>
    <w:p w14:paraId="65862625" w14:textId="3C5956AA" w:rsidR="00996FF9" w:rsidRPr="00204370" w:rsidRDefault="00204370" w:rsidP="0020437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4370">
        <w:rPr>
          <w:rFonts w:ascii="Times New Roman" w:eastAsia="Times New Roman" w:hAnsi="Times New Roman" w:cs="Times New Roman"/>
        </w:rPr>
        <w:t>Given khách đang ở màn hình áp mã khuyến mãi, When khách nhập mã "ABC123" và bấm "Áp dụng", Then hệ thống hiển thị "Mã khuyến mãi không hợp lệ".</w:t>
      </w:r>
    </w:p>
    <w:sectPr w:rsidR="00996FF9" w:rsidRPr="002043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0"/>
    <w:rsid w:val="00204370"/>
    <w:rsid w:val="00231DFE"/>
    <w:rsid w:val="00996FF9"/>
    <w:rsid w:val="00DB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2B600A"/>
  <w15:chartTrackingRefBased/>
  <w15:docId w15:val="{BFA967BE-98C7-7A4A-8C5B-0D4B9BE5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437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1DFE"/>
    <w:pPr>
      <w:keepNext/>
      <w:keepLines/>
      <w:spacing w:before="40" w:line="259" w:lineRule="auto"/>
      <w:outlineLvl w:val="2"/>
    </w:pPr>
    <w:rPr>
      <w:rFonts w:ascii="Times" w:eastAsiaTheme="majorEastAsia" w:hAnsi="Times" w:cstheme="majorBidi"/>
      <w:b/>
      <w:color w:val="000000" w:themeColor="text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DFE"/>
    <w:rPr>
      <w:rFonts w:ascii="Times" w:eastAsiaTheme="majorEastAsia" w:hAnsi="Times" w:cstheme="majorBidi"/>
      <w:b/>
      <w:color w:val="000000" w:themeColor="text1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043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43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043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6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2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1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1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15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14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40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83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05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669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86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06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8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zananh198@gmail.com</dc:creator>
  <cp:keywords/>
  <dc:description/>
  <cp:lastModifiedBy>zananh198@gmail.com</cp:lastModifiedBy>
  <cp:revision>2</cp:revision>
  <dcterms:created xsi:type="dcterms:W3CDTF">2026-10-14T00:55:00Z</dcterms:created>
  <dcterms:modified xsi:type="dcterms:W3CDTF">2026-10-14T00:57:00Z</dcterms:modified>
</cp:coreProperties>
</file>