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计算机安全导论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b/>
          <w:sz w:val="28"/>
        </w:rPr>
        <w:softHyphen/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对称密码实验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计算机与软件学院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指导教师：</w:t>
      </w:r>
      <w:r>
        <w:rPr>
          <w:rFonts w:hint="eastAsia"/>
          <w:b/>
          <w:sz w:val="28"/>
          <w:u w:val="single"/>
        </w:rPr>
        <w:t xml:space="preserve">             闫巧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黄铭召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2016150063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06</w:t>
      </w:r>
      <w:r>
        <w:rPr>
          <w:rFonts w:hint="eastAsia"/>
          <w:b/>
          <w:sz w:val="28"/>
          <w:u w:val="single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   2018年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月 </w:t>
      </w:r>
      <w:r>
        <w:rPr>
          <w:rFonts w:hint="eastAsia"/>
          <w:b/>
          <w:sz w:val="28"/>
          <w:u w:val="single"/>
          <w:lang w:val="en-US" w:eastAsia="zh-CN"/>
        </w:rPr>
        <w:t>16</w:t>
      </w:r>
      <w:r>
        <w:rPr>
          <w:rFonts w:hint="eastAsia"/>
          <w:b/>
          <w:sz w:val="28"/>
          <w:u w:val="single"/>
        </w:rPr>
        <w:t xml:space="preserve"> 日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2018.10.21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6"/>
        <w:tblW w:w="8220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1" w:hRule="atLeast"/>
        </w:trPr>
        <w:tc>
          <w:tcPr>
            <w:tcW w:w="822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理解对称密码体制和分组密码算法的基本思想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理解维吉尼亚密码/DES/AES加密算法的基本原理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掌握维吉尼亚密码/DES/AES加密算法的输入输出格式和密钥格式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掌握维吉尼亚密码/DES/AES加密算法的加解密过程和实现方法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实验环境：</w:t>
            </w:r>
          </w:p>
          <w:p/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SimpleISES客户端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Microsoft Visual Studio 2005等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实验原理：</w:t>
            </w:r>
          </w:p>
          <w:p>
            <w:pPr>
              <w:ind w:firstLine="420"/>
            </w:pPr>
          </w:p>
          <w:p>
            <w:pPr>
              <w:pStyle w:val="9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3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实验内容：</w:t>
            </w:r>
          </w:p>
          <w:p/>
          <w:p>
            <w:pPr>
              <w:numPr>
                <w:ilvl w:val="0"/>
                <w:numId w:val="2"/>
              </w:numPr>
              <w:ind w:left="357" w:hanging="357"/>
              <w:rPr>
                <w:szCs w:val="21"/>
              </w:rPr>
            </w:pPr>
            <w:r>
              <w:rPr>
                <w:rFonts w:hint="eastAsia"/>
                <w:szCs w:val="21"/>
              </w:rPr>
              <w:t>通过SimpleISES客户端演示维吉尼亚密码/DES/AES的加解密计算及分步演算过程。</w:t>
            </w:r>
          </w:p>
          <w:p>
            <w:pPr>
              <w:numPr>
                <w:ilvl w:val="0"/>
                <w:numId w:val="2"/>
              </w:numPr>
              <w:ind w:left="357" w:hanging="357"/>
              <w:rPr>
                <w:szCs w:val="21"/>
              </w:rPr>
            </w:pPr>
            <w:r>
              <w:rPr>
                <w:rFonts w:hint="eastAsia"/>
                <w:szCs w:val="21"/>
              </w:rPr>
              <w:t>画出维吉尼亚密码/DES/AES加密的流程图。</w:t>
            </w:r>
          </w:p>
          <w:p>
            <w:pPr>
              <w:numPr>
                <w:ilvl w:val="0"/>
                <w:numId w:val="2"/>
              </w:numPr>
              <w:ind w:left="357" w:hanging="357"/>
            </w:pPr>
            <w:r>
              <w:rPr>
                <w:rFonts w:hint="eastAsia"/>
                <w:szCs w:val="21"/>
              </w:rPr>
              <w:t>采用自己熟悉的编程语言实现维吉尼亚密码/DES/AES加密算法（选做）。</w:t>
            </w:r>
          </w:p>
          <w:p>
            <w:pPr>
              <w:ind w:left="357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实验步骤与结果：</w:t>
            </w:r>
          </w:p>
          <w:p>
            <w:pPr>
              <w:rPr>
                <w:szCs w:val="21"/>
              </w:rPr>
            </w:pPr>
          </w:p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（依照实验内容，逐条撰写实验过程与实验所得结果，第二项请附上代码）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使用visio作出DES密码加密流程图，如下</w:t>
            </w: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object>
                <v:shape id="_x0000_i1026" o:spt="75" alt="" type="#_x0000_t75" style="height:429.45pt;width:385.4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使用java编写DES加解密程序，实现对明文的分组及加解密。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以下是程序代码：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lang w:val="en-US" w:eastAsia="zh-CN"/>
              </w:rPr>
              <w:t>主程序负责接收明文，并对明文分段，不足64位则填充0，判断密钥长度是否合格。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078095" cy="3766185"/>
                  <wp:effectExtent l="0" t="0" r="12065" b="1333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095" cy="37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077460" cy="3067685"/>
                  <wp:effectExtent l="0" t="0" r="12700" b="10795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06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lang w:val="en-US" w:eastAsia="zh-CN"/>
              </w:rPr>
              <w:t>转字符为二进制序列</w:t>
            </w: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drawing>
                <wp:inline distT="0" distB="0" distL="114300" distR="114300">
                  <wp:extent cx="5081270" cy="2106295"/>
                  <wp:effectExtent l="0" t="0" r="8890" b="12065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270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lang w:val="en-US" w:eastAsia="zh-CN"/>
              </w:rPr>
              <w:t>产生子密钥过程</w:t>
            </w:r>
            <w:r>
              <w:rPr>
                <w:rFonts w:hint="eastAsia"/>
                <w:szCs w:val="21"/>
                <w:lang w:val="en-US" w:eastAsia="zh-CN"/>
              </w:rPr>
              <w:t>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drawing>
                <wp:inline distT="0" distB="0" distL="114300" distR="114300">
                  <wp:extent cx="5079365" cy="5734050"/>
                  <wp:effectExtent l="0" t="0" r="10795" b="11430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573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lang w:val="en-US" w:eastAsia="zh-CN"/>
              </w:rPr>
              <w:t>加解密过程：</w:t>
            </w:r>
            <w:bookmarkStart w:id="0" w:name="_GoBack"/>
            <w:bookmarkEnd w:id="0"/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drawing>
                <wp:inline distT="0" distB="0" distL="114300" distR="114300">
                  <wp:extent cx="4836795" cy="3203575"/>
                  <wp:effectExtent l="0" t="0" r="9525" b="12065"/>
                  <wp:docPr id="5" name="图片 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795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drawing>
                <wp:inline distT="0" distB="0" distL="114300" distR="114300">
                  <wp:extent cx="5078095" cy="4125595"/>
                  <wp:effectExtent l="0" t="0" r="12065" b="444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095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77460" cy="4436745"/>
                  <wp:effectExtent l="0" t="0" r="12700" b="13335"/>
                  <wp:docPr id="7" name="图片 7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443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实验结论：</w:t>
            </w:r>
          </w:p>
          <w:p>
            <w:pPr>
              <w:rPr>
                <w:szCs w:val="21"/>
              </w:rPr>
            </w:pPr>
          </w:p>
          <w:p>
            <w:pPr>
              <w:ind w:firstLine="315" w:firstLineChars="15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（撰写实验收获及思考）</w:t>
            </w:r>
          </w:p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8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2A1CC"/>
    <w:multiLevelType w:val="singleLevel"/>
    <w:tmpl w:val="DCB2A1C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302AF9"/>
    <w:multiLevelType w:val="multilevel"/>
    <w:tmpl w:val="01302AF9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D7309C0"/>
    <w:multiLevelType w:val="multilevel"/>
    <w:tmpl w:val="7D7309C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17312"/>
    <w:rsid w:val="00032DB9"/>
    <w:rsid w:val="00054E0D"/>
    <w:rsid w:val="00081E88"/>
    <w:rsid w:val="00085B47"/>
    <w:rsid w:val="000862D4"/>
    <w:rsid w:val="00087F06"/>
    <w:rsid w:val="00096447"/>
    <w:rsid w:val="000B5575"/>
    <w:rsid w:val="000C4E3C"/>
    <w:rsid w:val="000D0A49"/>
    <w:rsid w:val="000D766B"/>
    <w:rsid w:val="001251D0"/>
    <w:rsid w:val="00131BA4"/>
    <w:rsid w:val="00150CB9"/>
    <w:rsid w:val="00153C81"/>
    <w:rsid w:val="001E51DB"/>
    <w:rsid w:val="00211059"/>
    <w:rsid w:val="00214CFE"/>
    <w:rsid w:val="00225EAF"/>
    <w:rsid w:val="002331E3"/>
    <w:rsid w:val="00235D40"/>
    <w:rsid w:val="00297197"/>
    <w:rsid w:val="002B02D0"/>
    <w:rsid w:val="002F33B6"/>
    <w:rsid w:val="002F4220"/>
    <w:rsid w:val="00320733"/>
    <w:rsid w:val="0032246F"/>
    <w:rsid w:val="0034529B"/>
    <w:rsid w:val="00353F85"/>
    <w:rsid w:val="00356C4A"/>
    <w:rsid w:val="00370AE3"/>
    <w:rsid w:val="003C719B"/>
    <w:rsid w:val="003F1F55"/>
    <w:rsid w:val="00413E5B"/>
    <w:rsid w:val="00422FCF"/>
    <w:rsid w:val="00453F91"/>
    <w:rsid w:val="004630FB"/>
    <w:rsid w:val="00475A2B"/>
    <w:rsid w:val="004A03A3"/>
    <w:rsid w:val="004C39E7"/>
    <w:rsid w:val="004C7C13"/>
    <w:rsid w:val="00525B4C"/>
    <w:rsid w:val="00537D47"/>
    <w:rsid w:val="005620C2"/>
    <w:rsid w:val="005E2B82"/>
    <w:rsid w:val="005F4228"/>
    <w:rsid w:val="0061709F"/>
    <w:rsid w:val="0067708D"/>
    <w:rsid w:val="00704C68"/>
    <w:rsid w:val="0073054E"/>
    <w:rsid w:val="00756756"/>
    <w:rsid w:val="00772547"/>
    <w:rsid w:val="0078271F"/>
    <w:rsid w:val="007A0453"/>
    <w:rsid w:val="007B1099"/>
    <w:rsid w:val="007C25D5"/>
    <w:rsid w:val="007C7064"/>
    <w:rsid w:val="007C7E00"/>
    <w:rsid w:val="007D2A88"/>
    <w:rsid w:val="007D4FD2"/>
    <w:rsid w:val="007E0C98"/>
    <w:rsid w:val="008237D2"/>
    <w:rsid w:val="00860295"/>
    <w:rsid w:val="008D2F29"/>
    <w:rsid w:val="008E30F7"/>
    <w:rsid w:val="008F5B22"/>
    <w:rsid w:val="00913C16"/>
    <w:rsid w:val="0091764F"/>
    <w:rsid w:val="00917978"/>
    <w:rsid w:val="00956603"/>
    <w:rsid w:val="00975D73"/>
    <w:rsid w:val="009A0561"/>
    <w:rsid w:val="009B0BA9"/>
    <w:rsid w:val="009C0946"/>
    <w:rsid w:val="009C43A3"/>
    <w:rsid w:val="009C6480"/>
    <w:rsid w:val="009D5C34"/>
    <w:rsid w:val="00A5228E"/>
    <w:rsid w:val="00A83432"/>
    <w:rsid w:val="00A96F0F"/>
    <w:rsid w:val="00AA11B9"/>
    <w:rsid w:val="00AD42E2"/>
    <w:rsid w:val="00AF7335"/>
    <w:rsid w:val="00B058CE"/>
    <w:rsid w:val="00B34D22"/>
    <w:rsid w:val="00B35163"/>
    <w:rsid w:val="00B956C0"/>
    <w:rsid w:val="00BB6133"/>
    <w:rsid w:val="00BE5B06"/>
    <w:rsid w:val="00BF11BD"/>
    <w:rsid w:val="00C22ECE"/>
    <w:rsid w:val="00C3050A"/>
    <w:rsid w:val="00C755CB"/>
    <w:rsid w:val="00CC6789"/>
    <w:rsid w:val="00D03B3A"/>
    <w:rsid w:val="00D32996"/>
    <w:rsid w:val="00D41041"/>
    <w:rsid w:val="00D80C0E"/>
    <w:rsid w:val="00D82D29"/>
    <w:rsid w:val="00DA614B"/>
    <w:rsid w:val="00DB571E"/>
    <w:rsid w:val="00E3398F"/>
    <w:rsid w:val="00E96F20"/>
    <w:rsid w:val="00EA3E44"/>
    <w:rsid w:val="00ED6992"/>
    <w:rsid w:val="00EF1E1B"/>
    <w:rsid w:val="00F13EEB"/>
    <w:rsid w:val="00F53EC0"/>
    <w:rsid w:val="00F54D26"/>
    <w:rsid w:val="00F57F26"/>
    <w:rsid w:val="00F62084"/>
    <w:rsid w:val="00F65004"/>
    <w:rsid w:val="00FB76E4"/>
    <w:rsid w:val="00FD0621"/>
    <w:rsid w:val="00FE2881"/>
    <w:rsid w:val="084F5324"/>
    <w:rsid w:val="21575E49"/>
    <w:rsid w:val="536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adjustRightInd w:val="0"/>
      <w:snapToGrid w:val="0"/>
      <w:jc w:val="center"/>
    </w:pPr>
    <w:rPr>
      <w:rFonts w:ascii="Cambria" w:hAnsi="Cambria" w:eastAsia="黑体"/>
      <w:sz w:val="20"/>
      <w:szCs w:val="20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paragraph" w:customStyle="1" w:styleId="9">
    <w:name w:val="图"/>
    <w:basedOn w:val="1"/>
    <w:link w:val="10"/>
    <w:qFormat/>
    <w:uiPriority w:val="0"/>
    <w:pPr>
      <w:keepNext/>
      <w:adjustRightInd w:val="0"/>
      <w:snapToGrid w:val="0"/>
      <w:jc w:val="center"/>
    </w:pPr>
    <w:rPr>
      <w:szCs w:val="21"/>
    </w:rPr>
  </w:style>
  <w:style w:type="character" w:customStyle="1" w:styleId="10">
    <w:name w:val="图 Char"/>
    <w:link w:val="9"/>
    <w:uiPriority w:val="0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928</Characters>
  <Lines>7</Lines>
  <Paragraphs>2</Paragraphs>
  <TotalTime>1</TotalTime>
  <ScaleCrop>false</ScaleCrop>
  <LinksUpToDate>false</LinksUpToDate>
  <CharactersWithSpaces>1088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2017-09-26T09:33:00Z</dcterms:created>
  <dc:creator>d</dc:creator>
  <cp:lastModifiedBy>MoJo黄大仙</cp:lastModifiedBy>
  <cp:lastPrinted>2006-09-04T06:46:00Z</cp:lastPrinted>
  <dcterms:modified xsi:type="dcterms:W3CDTF">2018-10-21T12:10:35Z</dcterms:modified>
  <dc:title>大 学 实 验 报 告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