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60"/>
          <w:szCs w:val="60"/>
          <w:rtl w:val="0"/>
        </w:rPr>
        <w:t xml:space="preserve">HazardBot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sdt>
        <w:sdtPr>
          <w:id w:val="-164919972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3e50"/>
              <w:sz w:val="40"/>
              <w:szCs w:val="40"/>
              <w:rtl w:val="0"/>
            </w:rPr>
            <w:t xml:space="preserve">위험물 종류 및 탐지 방법 정의서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sdt>
        <w:sdtPr>
          <w:id w:val="16511370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4"/>
              <w:szCs w:val="24"/>
              <w:rtl w:val="0"/>
            </w:rPr>
            <w:t xml:space="preserve">4개 위험물 유형 × 센서 퓨전 기반 탐지 체계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before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0" w:lineRule="auto"/>
        <w:jc w:val="center"/>
        <w:rPr/>
      </w:pPr>
      <w:sdt>
        <w:sdtPr>
          <w:id w:val="202091699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프로젝트: AGV 기반 지능형 위험물 탐지·격리 로봇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sdt>
        <w:sdtPr>
          <w:id w:val="123470540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탐지 원칙: 유형별 주 센서 + 보조 센서 조합, 전 구역 상시 가동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Rule="auto"/>
        <w:jc w:val="center"/>
        <w:rPr/>
      </w:pPr>
      <w:sdt>
        <w:sdtPr>
          <w:id w:val="3269086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판정 체계: 위험물 유형 × 구역 등급 × 복합 규칙 = 다차원 판정 매트릭스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00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sdt>
        <w:sdtPr>
          <w:id w:val="36422620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0"/>
              <w:szCs w:val="20"/>
              <w:rtl w:val="0"/>
            </w:rPr>
            <w:t xml:space="preserve">문서 버전: v1.0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8663015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sdt>
        <w:sdtPr>
          <w:id w:val="-90541386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개요</w:t>
          </w:r>
        </w:sdtContent>
      </w:sdt>
    </w:p>
    <w:p w:rsidR="00000000" w:rsidDel="00000000" w:rsidP="00000000" w:rsidRDefault="00000000" w:rsidRPr="00000000" w14:paraId="0000000F">
      <w:pPr>
        <w:pStyle w:val="Heading2"/>
        <w:rPr/>
      </w:pPr>
      <w:sdt>
        <w:sdtPr>
          <w:id w:val="179348284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문서 목적</w:t>
          </w:r>
        </w:sdtContent>
      </w:sdt>
    </w:p>
    <w:p w:rsidR="00000000" w:rsidDel="00000000" w:rsidP="00000000" w:rsidRDefault="00000000" w:rsidRPr="00000000" w14:paraId="00000010">
      <w:pPr>
        <w:spacing w:after="160" w:lineRule="auto"/>
        <w:rPr/>
      </w:pPr>
      <w:sdt>
        <w:sdtPr>
          <w:id w:val="156470967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문서는 HazardBot이 탐지하는 위험물의 종류를 정의하고, 각 위험물 유형에 대한 탐지 센서 구성, 센서 퓨전 방법, 시연 트리거를 명세한다.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sdt>
        <w:sdtPr>
          <w:id w:val="-103273485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설계 원칙</w:t>
          </w:r>
        </w:sdtContent>
      </w:sdt>
    </w:p>
    <w:p w:rsidR="00000000" w:rsidDel="00000000" w:rsidP="00000000" w:rsidRDefault="00000000" w:rsidRPr="00000000" w14:paraId="00000012">
      <w:pPr>
        <w:spacing w:after="160" w:lineRule="auto"/>
        <w:rPr/>
      </w:pPr>
      <w:sdt>
        <w:sdtPr>
          <w:id w:val="-191816013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HazardBot의 위험물 탐지 체계는 다음 세 가지 원칙에 기반한다.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8867639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주 센서 + 보조 센서 조합</w:t>
          </w:r>
        </w:sdtContent>
      </w:sdt>
      <w:sdt>
        <w:sdtPr>
          <w:id w:val="-25700151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모든 위험물 유형에 2개 센서를 배정하여 교차 확인으로 오탐을 최소화한다.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5147352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 센서 상시 가동</w:t>
          </w:r>
        </w:sdtContent>
      </w:sdt>
      <w:sdt>
        <w:sdtPr>
          <w:id w:val="-179836778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특정 구역에서 특정 센서를 끄지 않는다. 8개 센서 전부가 모든 구역에서 매 루프마다 데이터를 읽는다.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38857978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구역이 아닌 임계값이 변한다</w:t>
          </w:r>
        </w:sdtContent>
      </w:sdt>
      <w:sdt>
        <w:sdtPr>
          <w:id w:val="102779907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위험물 유형은 구역에 종속되지 않고, 구역은 판정 기준(임계값)만 결정한다. 같은 센서 값이라도 구역의 위험등급에 따라 다른 레벨로 판정된다.</w:t>
          </w:r>
        </w:sdtContent>
      </w:sdt>
    </w:p>
    <w:p w:rsidR="00000000" w:rsidDel="00000000" w:rsidP="00000000" w:rsidRDefault="00000000" w:rsidRPr="00000000" w14:paraId="00000016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175065528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핵심 개념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60" w:lineRule="auto"/>
              <w:rPr/>
            </w:pPr>
            <w:sdt>
              <w:sdtPr>
                <w:id w:val="-165657171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이전 기능별 구역 설계에서는 "ZONE A = 가스, ZONE B = 열"이라는 1:1 매핑이었다. 위험등급 기반 구조에서는 모든 구역에서 모든 위험물을 탐지하되, 구역의 위험등급에 따라 판정 기준이 달라진다. 이것이 "구역 컨텍스트 인식"의 기반이다.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sdt>
        <w:sdtPr>
          <w:id w:val="180220055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1.3 위험물 유형 총괄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800"/>
        <w:gridCol w:w="2200"/>
        <w:gridCol w:w="2200"/>
        <w:gridCol w:w="2360"/>
        <w:tblGridChange w:id="0">
          <w:tblGrid>
            <w:gridCol w:w="800"/>
            <w:gridCol w:w="1800"/>
            <w:gridCol w:w="2200"/>
            <w:gridCol w:w="2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sdt>
              <w:sdtPr>
                <w:id w:val="189078846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위험물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sdt>
              <w:sdtPr>
                <w:id w:val="-156677338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sdt>
              <w:sdtPr>
                <w:id w:val="-107326758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보조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sdt>
              <w:sdtPr>
                <w:id w:val="-15408488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퓨전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-172625598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22b21"/>
                    <w:sz w:val="20"/>
                    <w:szCs w:val="20"/>
                    <w:rtl w:val="0"/>
                  </w:rPr>
                  <w:t xml:space="preserve">가스 / 증기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-130481686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22b21"/>
                    <w:sz w:val="20"/>
                    <w:szCs w:val="20"/>
                    <w:rtl w:val="0"/>
                  </w:rPr>
                  <w:t xml:space="preserve">MQ-2 (가연성)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2b21"/>
                <w:sz w:val="20"/>
                <w:szCs w:val="20"/>
                <w:rtl w:val="0"/>
              </w:rPr>
              <w:t xml:space="preserve">MQ-135 (VOC)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-178455128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22b21"/>
                    <w:sz w:val="20"/>
                    <w:szCs w:val="20"/>
                    <w:rtl w:val="0"/>
                  </w:rPr>
                  <w:t xml:space="preserve">반응 비율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511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203404142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35116"/>
                    <w:sz w:val="20"/>
                    <w:szCs w:val="20"/>
                    <w:rtl w:val="0"/>
                  </w:rPr>
                  <w:t xml:space="preserve">고온 / 화재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169052654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35116"/>
                    <w:sz w:val="20"/>
                    <w:szCs w:val="20"/>
                    <w:rtl w:val="0"/>
                  </w:rPr>
                  <w:t xml:space="preserve">MLX90614 (IR 온도)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147553601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35116"/>
                    <w:sz w:val="20"/>
                    <w:szCs w:val="20"/>
                    <w:rtl w:val="0"/>
                  </w:rPr>
                  <w:t xml:space="preserve">KY-026 (화염)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174631092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35116"/>
                    <w:sz w:val="20"/>
                    <w:szCs w:val="20"/>
                    <w:rtl w:val="0"/>
                  </w:rPr>
                  <w:t xml:space="preserve">교차 검증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115776112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8449"/>
                    <w:sz w:val="20"/>
                    <w:szCs w:val="20"/>
                    <w:rtl w:val="0"/>
                  </w:rPr>
                  <w:t xml:space="preserve">미확인 물체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79300600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8449"/>
                    <w:sz w:val="20"/>
                    <w:szCs w:val="20"/>
                    <w:rtl w:val="0"/>
                  </w:rPr>
                  <w:t xml:space="preserve">HC-SR04 (초음파)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1197660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8449"/>
                    <w:sz w:val="20"/>
                    <w:szCs w:val="20"/>
                    <w:rtl w:val="0"/>
                  </w:rPr>
                  <w:t xml:space="preserve">TCS34725 (컬러)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28238972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8449"/>
                    <w:sz w:val="20"/>
                    <w:szCs w:val="20"/>
                    <w:rtl w:val="0"/>
                  </w:rPr>
                  <w:t xml:space="preserve">감지-식별 순차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655"/>
                <w:sz w:val="20"/>
                <w:szCs w:val="2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-172700434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e6655"/>
                    <w:sz w:val="20"/>
                    <w:szCs w:val="20"/>
                    <w:rtl w:val="0"/>
                  </w:rPr>
                  <w:t xml:space="preserve">누수 / 환경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142603460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e6655"/>
                    <w:sz w:val="20"/>
                    <w:szCs w:val="20"/>
                    <w:rtl w:val="0"/>
                  </w:rPr>
                  <w:t xml:space="preserve">수분 감지 모듈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162206443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e6655"/>
                    <w:sz w:val="20"/>
                    <w:szCs w:val="20"/>
                    <w:rtl w:val="0"/>
                  </w:rPr>
                  <w:t xml:space="preserve">DHT22 (온습도)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-53461662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e6655"/>
                    <w:sz w:val="20"/>
                    <w:szCs w:val="20"/>
                    <w:rtl w:val="0"/>
                  </w:rPr>
                  <w:t xml:space="preserve">규모 추정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sdt>
        <w:sdtPr>
          <w:id w:val="6742959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위험물 유형별 상세</w:t>
          </w:r>
        </w:sdtContent>
      </w:sdt>
    </w:p>
    <w:p w:rsidR="00000000" w:rsidDel="00000000" w:rsidP="00000000" w:rsidRDefault="00000000" w:rsidRPr="00000000" w14:paraId="00000035">
      <w:pPr>
        <w:pStyle w:val="Heading2"/>
        <w:rPr/>
      </w:pPr>
      <w:sdt>
        <w:sdtPr>
          <w:id w:val="95727089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H1. 가스 / 증기</w:t>
          </w:r>
        </w:sdtContent>
      </w:sdt>
    </w:p>
    <w:p w:rsidR="00000000" w:rsidDel="00000000" w:rsidP="00000000" w:rsidRDefault="00000000" w:rsidRPr="00000000" w14:paraId="00000036">
      <w:pPr>
        <w:spacing w:after="160" w:lineRule="auto"/>
        <w:rPr/>
      </w:pPr>
      <w:sdt>
        <w:sdtPr>
          <w:id w:val="-189699377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가연성 가스, 유독 가스, VOC(휘발성 유기 화합물) 등 기체 상태의 위험물이다. 산업 현장에서 가스 누출은 즉각적 인명 피해로 이어질 수 있는 최우선 위험으로, HazardBot의 가장 대표적인 탐지 대상이다.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sdt>
        <w:sdtPr>
          <w:id w:val="138904758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2.1.1 센서 구성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3360"/>
        <w:tblGridChange w:id="0">
          <w:tblGrid>
            <w:gridCol w:w="1600"/>
            <w:gridCol w:w="22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sdt>
              <w:sdtPr>
                <w:id w:val="157853373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sdt>
              <w:sdtPr>
                <w:id w:val="8545663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sdt>
              <w:sdtPr>
                <w:id w:val="-39188612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sdt>
              <w:sdtPr>
                <w:id w:val="178073197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감지 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-1803630414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Analog (A0)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307288737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LPG, 부탄, 프로판, 메탄, 수소, 연기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1578627393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보조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Analog (A1)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83294004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암모니아, 벤젠, CO2, NOx, VOC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rPr/>
      </w:pPr>
      <w:sdt>
        <w:sdtPr>
          <w:id w:val="-11017180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2.1.2 센서 퓨전: 반응 비율 분석</w:t>
          </w:r>
        </w:sdtContent>
      </w:sdt>
    </w:p>
    <w:p w:rsidR="00000000" w:rsidDel="00000000" w:rsidP="00000000" w:rsidRDefault="00000000" w:rsidRPr="00000000" w14:paraId="00000045">
      <w:pPr>
        <w:spacing w:after="160" w:lineRule="auto"/>
        <w:rPr/>
      </w:pPr>
      <w:sdt>
        <w:sdtPr>
          <w:id w:val="-132224341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MQ-2와 MQ-135는 둘 다 가스에 반응하지만 감도 특성이 다르다. MQ-2는 LPG, 부탄 같은 가연성 가스에 강하게 반응하고, MQ-135는 암모니아, 벤젠 같은 유독 가스에 강하게 반응한다. 두 센서의 </w:t>
          </w:r>
        </w:sdtContent>
      </w:sdt>
      <w:sdt>
        <w:sdtPr>
          <w:id w:val="6974189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반응 비율을 비교</w:t>
          </w:r>
        </w:sdtContent>
      </w:sdt>
      <w:sdt>
        <w:sdtPr>
          <w:id w:val="155505167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하면 가스 종류를 추정할 수 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sdt>
              <w:sdtPr>
                <w:id w:val="196712513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MQ-2 반응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440012352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MQ-135 반응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-202860116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추정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298242065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51528661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낮음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197615234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가연성 가스 (LPG, 부탄, 메탄 계열)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-8665252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낮음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-195523568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-141841713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유독 가스 (암모니아, VOC 계열)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20827681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1032473929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1908723238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복합 가스 → 자동 위협 레벨 +1 상향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1928400357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낮음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917400414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낮음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587248893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 (가스 미감지)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/>
      </w:pPr>
      <w:sdt>
        <w:sdtPr>
          <w:id w:val="12441021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 추정 결과는 대시보드에 표시된다. 예: "ZONE 1에서 가연성 가스(추정: LPG 계열) 250ppm 감지". 정밀 가스 분석기는 아니지만 어떤 계열의 가스인지 방향을 잡아주는 것만으로도 대응 전략이 달라진다.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sdt>
        <w:sdtPr>
          <w:id w:val="-27564243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2.1.3 시연 트리거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23733009"/>
          <w:tag w:val="goog_rdk_72"/>
        </w:sdtPr>
        <w:sdtContent>
          <w:commentRangeStart w:id="0"/>
        </w:sdtContent>
      </w:sdt>
      <w:sdt>
        <w:sdtPr>
          <w:id w:val="2028717834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향(인센스) </w:t>
          </w:r>
        </w:sdtContent>
      </w:sdt>
      <w:sdt>
        <w:sdtPr>
          <w:id w:val="-1512306492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— MQ-2에 강하게, MQ-135에 약하게 반응하여 "가연성 가스" 패턴을 시연 가능</w:t>
          </w:r>
        </w:sdtContent>
      </w:sdt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027463845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비용 약 1,000원, 환기만 주의하면 안전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5934593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대안: 알코올 솜(에탄올 증발) — MQ-135에 더 강하게 반응하여 "VOC 계열" 패턴 시연 가능</w:t>
          </w:r>
        </w:sdtContent>
      </w:sdt>
    </w:p>
    <w:p w:rsidR="00000000" w:rsidDel="00000000" w:rsidP="00000000" w:rsidRDefault="00000000" w:rsidRPr="00000000" w14:paraId="0000005B">
      <w:pPr>
        <w:pStyle w:val="Heading3"/>
        <w:rPr/>
      </w:pPr>
      <w:sdt>
        <w:sdtPr>
          <w:id w:val="1299122323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2.1.4 센서 특성 및 주의사항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51221114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예열 필수</w:t>
          </w:r>
        </w:sdtContent>
      </w:sdt>
      <w:sdt>
        <w:sdtPr>
          <w:id w:val="1109045505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MQ 시리즈는 내부 히터가 있어 전원 인가 후 최소 20초, 이상적으로 2~5분 예열 필요. 예열 중 값이 불안정하므로 시연 전 AGV를 HOME에서 2~3분 대기</w:t>
          </w:r>
        </w:sdtContent>
      </w:sdt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892082790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아날로그 값 사용 권장</w:t>
          </w:r>
        </w:sdtContent>
      </w:sdt>
      <w:sdt>
        <w:sdtPr>
          <w:id w:val="-1947102851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데이터시트의 감도 곡선으로 ppm 변환이 가능하지만, 경진대회에서는 상대적 변화 감지(raw 아날로그 값 기반 임계값)가 더 안정적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12026809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전원</w:t>
          </w:r>
        </w:sdtContent>
      </w:sdt>
      <w:sdt>
        <w:sdtPr>
          <w:id w:val="2096984741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5V, 센서당 약 150mA 소비. 2개 동시 사용 시 외부 전원 권장</w:t>
          </w:r>
        </w:sdtContent>
      </w:sdt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sdt>
        <w:sdtPr>
          <w:id w:val="2078407680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H2. 고온 / 화재</w:t>
          </w:r>
        </w:sdtContent>
      </w:sdt>
    </w:p>
    <w:p w:rsidR="00000000" w:rsidDel="00000000" w:rsidP="00000000" w:rsidRDefault="00000000" w:rsidRPr="00000000" w14:paraId="00000061">
      <w:pPr>
        <w:spacing w:after="160" w:lineRule="auto"/>
        <w:rPr/>
      </w:pPr>
      <w:sdt>
        <w:sdtPr>
          <w:id w:val="-1476053975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이상 고온 물체, 화재 전조, 불꽃 등 열 관련 위험물이다. 장비 과열, 전기 합선, 배관 이상 등 다양한 원인으로 발생할 수 있으며, 가스(H1)와 복합 시 폭발/화재 위험으로 에스컬레이션된다.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sdt>
        <w:sdtPr>
          <w:id w:val="741865592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2.2.1 센서 구성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3360"/>
        <w:tblGridChange w:id="0">
          <w:tblGrid>
            <w:gridCol w:w="1600"/>
            <w:gridCol w:w="22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sdt>
              <w:sdtPr>
                <w:id w:val="206725051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sdt>
              <w:sdtPr>
                <w:id w:val="-1235926509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1184625679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1988873098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감지 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780717539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MLX90614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I2C (0x5A)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-1760509966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물체 표면 온도 (-40~380°C), 비접촉 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486159412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보조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KY-026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452277496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화염 IR 파장 (760~1100nm), HIGH/LOW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rPr/>
      </w:pPr>
      <w:sdt>
        <w:sdtPr>
          <w:id w:val="841316953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2.2.2 센서 퓨전: 교차 검증</w:t>
          </w:r>
        </w:sdtContent>
      </w:sdt>
    </w:p>
    <w:p w:rsidR="00000000" w:rsidDel="00000000" w:rsidP="00000000" w:rsidRDefault="00000000" w:rsidRPr="00000000" w14:paraId="00000070">
      <w:pPr>
        <w:spacing w:after="160" w:lineRule="auto"/>
        <w:rPr/>
      </w:pPr>
      <w:sdt>
        <w:sdtPr>
          <w:id w:val="-172631044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MLX90614는 "얼마나 뜨거운지"를 알려주고, KY-026은 "불꽃이 있는지"를 알려준다. 두 정보의 성격이 달라서, 교차 검증으로 상황을 정확히 분류할 수 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sdt>
              <w:sdtPr>
                <w:id w:val="-495926240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MLX90614 (온도)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sdt>
              <w:sdtPr>
                <w:id w:val="137616917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KY-026 (화염)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sdt>
              <w:sdtPr>
                <w:id w:val="-57462886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sdt>
              <w:sdtPr>
                <w:id w:val="206954372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 (&gt;임계값)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1709529510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-1728599454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고온 물체 (핫팩, 히터 등) — 화재 아님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1720434654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1114076513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1878602696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작은 불꽃 (라이터 등) — 주의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-1827504758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1512014379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-159441979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화재 확정 — 즉시 LEVEL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-1598936011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1746074050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756891402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 (위험 없음)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6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1550216764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특수 규칙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60" w:lineRule="auto"/>
              <w:rPr/>
            </w:pPr>
            <w:sdt>
              <w:sdtPr>
                <w:id w:val="-54816697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KY-026 화염 감지는 구역 임계값과 무관하게 즉시 LEVEL 3으로 처리된다. 어떤 구역이든 불꽃이 보이면 긴급 상황이기 때문이다. 이는 "모든 규칙에 예외가 있다"는 설계의 유연성을 보여주는 포인트이기도 하다.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rPr/>
      </w:pPr>
      <w:sdt>
        <w:sdtPr>
          <w:id w:val="-55784630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2.2.3 시연 트리거</w:t>
          </w:r>
        </w:sdtContent>
      </w:sdt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77839753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캔들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MLX90614</w:t>
      </w:r>
      <w:r w:rsidDel="00000000" w:rsidR="00000000" w:rsidRPr="00000000">
        <w:rPr>
          <w:rtl w:val="0"/>
        </w:rPr>
        <w:t xml:space="preserve">, KY-026</w:t>
      </w:r>
      <w:sdt>
        <w:sdtPr>
          <w:id w:val="-268780963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확실하게 반응</w:t>
          </w:r>
        </w:sdtContent>
      </w:sdt>
    </w:p>
    <w:p w:rsidR="00000000" w:rsidDel="00000000" w:rsidP="00000000" w:rsidRDefault="00000000" w:rsidRPr="00000000" w14:paraId="00000085">
      <w:pPr>
        <w:pStyle w:val="Heading3"/>
        <w:rPr/>
      </w:pPr>
      <w:sdt>
        <w:sdtPr>
          <w:id w:val="-955242664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2.2.4 센서 특성 및 주의사항</w:t>
          </w:r>
        </w:sdtContent>
      </w:sdt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380547620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MLX90614 I2C 주소</w:t>
          </w:r>
        </w:sdtContent>
      </w:sdt>
      <w:sdt>
        <w:sdtPr>
          <w:id w:val="1332433203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기본 0x5A. TCS34725(0x29)와 같은 I2C 버스 공유 가능하나, 풀업 저항 중복 확인 필요</w:t>
          </w:r>
        </w:sdtContent>
      </w:sdt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600445267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MLX90614 시야각</w:t>
          </w:r>
        </w:sdtContent>
      </w:sdt>
      <w:sdt>
        <w:sdtPr>
          <w:id w:val="-1864798725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약 90도. 정면 물체만 측정 가능하므로, AGV 전방에 장착하여 진행 방향의 고온 물체를 스캔</w:t>
          </w:r>
        </w:sdtContent>
      </w:sdt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674633900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KY-026 감도 조절</w:t>
          </w:r>
        </w:sdtContent>
      </w:sdt>
      <w:sdt>
        <w:sdtPr>
          <w:id w:val="494549044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모듈 위 가변저항으로 감도 조절 가능. 시연 전 현장에서 캘리브레이션 권장</w:t>
          </w:r>
        </w:sdtContent>
      </w:sdt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sdt>
        <w:sdtPr>
          <w:id w:val="-330323944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 H3. 미확인 물체</w:t>
          </w:r>
        </w:sdtContent>
      </w:sdt>
    </w:p>
    <w:p w:rsidR="00000000" w:rsidDel="00000000" w:rsidP="00000000" w:rsidRDefault="00000000" w:rsidRPr="00000000" w14:paraId="0000008B">
      <w:pPr>
        <w:spacing w:after="160" w:lineRule="auto"/>
        <w:rPr/>
      </w:pPr>
      <w:sdt>
        <w:sdtPr>
          <w:id w:val="-2117561009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경로 위 장애물, 이탈 자재, 위험 용기 등 물리적 위험물이다. 이 유형은 HazardBot에서 유일하게 </w:t>
          </w:r>
        </w:sdtContent>
      </w:sdt>
      <w:sdt>
        <w:sdtPr>
          <w:id w:val="-167925741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로봇 암과 연동</w:t>
          </w:r>
        </w:sdtContent>
      </w:sdt>
      <w:sdt>
        <w:sdtPr>
          <w:id w:val="834128342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되어 물리적 격리 동작을 수행하는 위험물이다.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sdt>
        <w:sdtPr>
          <w:id w:val="1851122825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2.3.1 센서 구성</w:t>
          </w:r>
        </w:sdtContent>
      </w:sdt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3360"/>
        <w:tblGridChange w:id="0">
          <w:tblGrid>
            <w:gridCol w:w="1600"/>
            <w:gridCol w:w="22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sdt>
              <w:sdtPr>
                <w:id w:val="-1697071396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sdt>
              <w:sdtPr>
                <w:id w:val="-1945586058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sdt>
              <w:sdtPr>
                <w:id w:val="317421013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sdt>
              <w:sdtPr>
                <w:id w:val="236994675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감지 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1676538967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HC-SR04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(Trig D3, Echo D4)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1968762486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초음파 거리 측정 (2~400cm), 경로 위 장애물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1510259378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보조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TCS34725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I2C (0x29)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-1543571027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RGB 색상 판별, 물체 위험등급 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rPr/>
      </w:pPr>
      <w:sdt>
        <w:sdtPr>
          <w:id w:val="828530070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2.3.2 센서 퓨전: 감지→식별 2단계 순차 처리</w:t>
          </w:r>
        </w:sdtContent>
      </w:sdt>
    </w:p>
    <w:p w:rsidR="00000000" w:rsidDel="00000000" w:rsidP="00000000" w:rsidRDefault="00000000" w:rsidRPr="00000000" w14:paraId="0000009A">
      <w:pPr>
        <w:spacing w:after="160" w:lineRule="auto"/>
        <w:rPr/>
      </w:pPr>
      <w:sdt>
        <w:sdtPr>
          <w:id w:val="-306017720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다른 유형은 두 센서가 동시에 데이터를 읽지만, H3는 </w:t>
          </w:r>
        </w:sdtContent>
      </w:sdt>
      <w:sdt>
        <w:sdtPr>
          <w:id w:val="293992790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순서가 정해져</w:t>
          </w:r>
        </w:sdtContent>
      </w:sdt>
      <w:sdt>
        <w:sdtPr>
          <w:id w:val="1270257538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있다. 먼저 초음파가 물체 존재를 확인한 뒤, 컬러센서가 물체의 위험 등급을 분류한다.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14991462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1단계 (감지)</w:t>
          </w:r>
        </w:sdtContent>
      </w:sdt>
      <w:sdt>
        <w:sdtPr>
          <w:id w:val="-1046285413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HC-SR04 거리 &lt; 15cm → "경로 위 물체 존재" → AGV 정지</w:t>
          </w:r>
        </w:sdtContent>
      </w:sdt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238206072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2단계 (식별)</w:t>
          </w:r>
        </w:sdtContent>
      </w:sdt>
      <w:sdt>
        <w:sdtPr>
          <w:id w:val="-949666744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TCS34725로 물체 색상 판별 → 위험 등급 분류</w:t>
          </w:r>
        </w:sdtContent>
      </w:sdt>
    </w:p>
    <w:p w:rsidR="00000000" w:rsidDel="00000000" w:rsidP="00000000" w:rsidRDefault="00000000" w:rsidRPr="00000000" w14:paraId="0000009D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200"/>
        <w:gridCol w:w="3160"/>
        <w:tblGridChange w:id="0">
          <w:tblGrid>
            <w:gridCol w:w="1800"/>
            <w:gridCol w:w="2200"/>
            <w:gridCol w:w="2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sdt>
              <w:sdtPr>
                <w:id w:val="-584352290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감지 색상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sdt>
              <w:sdtPr>
                <w:id w:val="1285792964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위험 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sdt>
              <w:sdtPr>
                <w:id w:val="-15822129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위협 레벨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sdt>
              <w:sdtPr>
                <w:id w:val="433047168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로봇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1041918556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빨간색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-962136696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 자재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513213820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암 → 격리함 빨간 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sdt>
              <w:sdtPr>
                <w:id w:val="-817838810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노란색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1854116380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주의 자재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76788904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암 → 격리함 노란 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10504702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1734555796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안전 자재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2079401722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위치 로그 기록, 통과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Rule="auto"/>
        <w:rPr/>
      </w:pPr>
      <w:sdt>
        <w:sdtPr>
          <w:id w:val="-1677094568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실제 산업 현장에서 위험물 용기는 색상 코드로 구분된다(빨간색 = 인화성, 노란색 = 산화성 등). HazardBot은 이 관행을 시뮬레이션하여 컬러센서로 읽은 색상을 위험 등급으로 매핑한다.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sdt>
        <w:sdtPr>
          <w:id w:val="128729420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2.3.3 시연 트리거</w:t>
          </w:r>
        </w:sdtContent>
      </w:sdt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75723698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색상 블록 3개</w:t>
          </w:r>
        </w:sdtContent>
      </w:sdt>
      <w:sdt>
        <w:sdtPr>
          <w:id w:val="-648144615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(빨·노·초, 각 3~4cm) — 로봇 암 그리퍼에 적합한 크기</w:t>
          </w:r>
        </w:sdtContent>
      </w:sdt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883789327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레고 블록 또는 3D 프린트로 제작, 비용 약 3,000원</w:t>
          </w:r>
        </w:sdtContent>
      </w:sdt>
    </w:p>
    <w:p w:rsidR="00000000" w:rsidDel="00000000" w:rsidP="00000000" w:rsidRDefault="00000000" w:rsidRPr="00000000" w14:paraId="000000B3">
      <w:pPr>
        <w:pStyle w:val="Heading3"/>
        <w:rPr/>
      </w:pPr>
      <w:sdt>
        <w:sdtPr>
          <w:id w:val="-1750061128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2.3.4 센서 특성 및 주의사항</w:t>
          </w:r>
        </w:sdtContent>
      </w:sdt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07720160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HC-SR04 측정 주기</w:t>
          </w:r>
        </w:sdtContent>
      </w:sdt>
      <w:sdt>
        <w:sdtPr>
          <w:id w:val="547260533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한 번 측정 후 최소 50ms 간격 필요. 매 루프마다 호출하지 말고 100ms 간격 권장</w:t>
          </w:r>
        </w:sdtContent>
      </w:sdt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842608800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TCS34725 조명 보정</w:t>
          </w:r>
        </w:sdtContent>
      </w:sdt>
      <w:sdt>
        <w:sdtPr>
          <w:id w:val="-1658843457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주변 조명(형광등 vs LED)에 따라 RGB 값 변동. 시연 전 현장에서 3색 블록의 RGB 값을 읽어 임계값 캘리브레이션 필요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87801031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TCS34725 측정 거리</w:t>
          </w:r>
        </w:sdtContent>
      </w:sdt>
      <w:sdt>
        <w:sdtPr>
          <w:id w:val="1735421788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물체와 약 1~3cm 거리에서 가장 정확. AGV 전방 하부에 장착하여 정지 후 근접 측정</w:t>
          </w:r>
        </w:sdtContent>
      </w:sdt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sdt>
        <w:sdtPr>
          <w:id w:val="-1583387497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 H4. 누수 / 환경 이상</w:t>
          </w:r>
        </w:sdtContent>
      </w:sdt>
    </w:p>
    <w:p w:rsidR="00000000" w:rsidDel="00000000" w:rsidP="00000000" w:rsidRDefault="00000000" w:rsidRPr="00000000" w14:paraId="000000B9">
      <w:pPr>
        <w:spacing w:after="160" w:lineRule="auto"/>
        <w:rPr/>
      </w:pPr>
      <w:sdt>
        <w:sdtPr>
          <w:id w:val="-1914820102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배관 누수, 약액 유출, 비정상 온습도 등 환경 변화에 의한 위험이다. H4 단독으로는 임팩트가 크지 않지만, </w:t>
          </w:r>
        </w:sdtContent>
      </w:sdt>
      <w:sdt>
        <w:sdtPr>
          <w:id w:val="-825093477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다른 유형과의 복합 판정에서 핵심 역할</w:t>
          </w:r>
        </w:sdtContent>
      </w:sdt>
      <w:sdt>
        <w:sdtPr>
          <w:id w:val="1654599827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을 한다. 가스(H1)+누수(H4)="화학물질 유출", 물체(H3)+누수(H4)="용기 파손"으로 판정이 격상된다.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sdt>
        <w:sdtPr>
          <w:id w:val="-406303542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2.4.1 센서 구성</w:t>
          </w:r>
        </w:sdtContent>
      </w:sdt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3360"/>
        <w:tblGridChange w:id="0">
          <w:tblGrid>
            <w:gridCol w:w="1600"/>
            <w:gridCol w:w="22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sdt>
              <w:sdtPr>
                <w:id w:val="1585424415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sdt>
              <w:sdtPr>
                <w:id w:val="-690616259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sdt>
              <w:sdtPr>
                <w:id w:val="-312238582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sdt>
              <w:sdtPr>
                <w:id w:val="623730569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감지 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-238172138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-400965096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수분 감지 모듈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-1523933147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바닥 액체 접촉 감지 (HIGH/LOW)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1583995436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보조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1187017131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온도 (-40~80°C), 습도 (0~100%RH)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rPr/>
      </w:pPr>
      <w:sdt>
        <w:sdtPr>
          <w:id w:val="955049600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2.4.2 센서 퓨전: 누수 규모 추정</w:t>
          </w:r>
        </w:sdtContent>
      </w:sdt>
    </w:p>
    <w:p w:rsidR="00000000" w:rsidDel="00000000" w:rsidP="00000000" w:rsidRDefault="00000000" w:rsidRPr="00000000" w14:paraId="000000C8">
      <w:pPr>
        <w:spacing w:after="160" w:lineRule="auto"/>
        <w:rPr/>
      </w:pPr>
      <w:sdt>
        <w:sdtPr>
          <w:id w:val="-266720154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수분 감지 센서는 단순 HIGH/LOW 디지털 출력이라 "물이 닿았다/안 닿았다"만 알 수 있다. DHT22의 습도 데이터를 합쳐 누수 규모를 추정한다.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4560"/>
        <w:tblGridChange w:id="0">
          <w:tblGrid>
            <w:gridCol w:w="2200"/>
            <w:gridCol w:w="2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sdt>
              <w:sdtPr>
                <w:id w:val="100629676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수분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sdt>
              <w:sdtPr>
                <w:id w:val="483135784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DHT22 습도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sdt>
              <w:sdtPr>
                <w:id w:val="661578346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1982952792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HIGH (수분 감지)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-1967555495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 (&lt;80%)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664586311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소량 누수 — 물방울 수준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824572590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급상승 (&gt;80%)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-418779693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대량 누수 — 배관 파손 가능성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sdt>
              <w:sdtPr>
                <w:id w:val="-2037235934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급상승 (&gt;80%)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882437229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증기/결로 — 누수 아닌 환경 이상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sdt>
              <w:sdtPr>
                <w:id w:val="-562679991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1582323869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rPr/>
      </w:pPr>
      <w:sdt>
        <w:sdtPr>
          <w:id w:val="-307895161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2.4.3 시연 트리거</w:t>
          </w:r>
        </w:sdtContent>
      </w:sdt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708521184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젖은 스펀지</w:t>
          </w:r>
        </w:sdtContent>
      </w:sdt>
      <w:sdt>
        <w:sdtPr>
          <w:id w:val="807530247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를 바닥에 배치 — 수분센서에 확실하게 반응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5347680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안전, 저비용(약 500원), 청소 간편</w:t>
          </w:r>
        </w:sdtContent>
      </w:sdt>
    </w:p>
    <w:p w:rsidR="00000000" w:rsidDel="00000000" w:rsidP="00000000" w:rsidRDefault="00000000" w:rsidRPr="00000000" w14:paraId="000000DB">
      <w:pPr>
        <w:pStyle w:val="Heading3"/>
        <w:rPr/>
      </w:pPr>
      <w:sdt>
        <w:sdtPr>
          <w:id w:val="1140564382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2.4.4 센서 특성 및 주의사항</w:t>
          </w:r>
        </w:sdtContent>
      </w:sdt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054995277"/>
          <w:tag w:val="goog_rdk_203"/>
        </w:sdtPr>
        <w:sdtContent>
          <w:commentRangeStart w:id="1"/>
        </w:sdtContent>
      </w:sdt>
      <w:sdt>
        <w:sdtPr>
          <w:id w:val="-130115642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FC-37 / YL-83 빗물 감지 모듈</w:t>
          </w:r>
        </w:sdtContent>
      </w:sdt>
      <w:sdt>
        <w:sdtPr>
          <w:id w:val="-1157302263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AGV 하부 바닥면에 가깝게 장착. 바닥과의 간격이 5mm 이내여야 감지 가능</w:t>
          </w:r>
        </w:sdtContent>
      </w:sdt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>
          <w:u w:val="none"/>
        </w:rPr>
      </w:pPr>
      <w:sdt>
        <w:sdtPr>
          <w:id w:val="808446712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FC-37 빗물 센서_LM393 비교기 내장 확인</w:t>
          </w:r>
        </w:sdtContent>
      </w:sdt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>
          <w:u w:val="none"/>
        </w:rPr>
      </w:pPr>
      <w:sdt>
        <w:sdtPr>
          <w:id w:val="48452000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YL-83 레인 센서_4핀(VCC,GND,A0,D0) 출력 확인</w:t>
          </w:r>
        </w:sdtContent>
      </w:sdt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>
          <w:u w:val="none"/>
        </w:rPr>
      </w:pPr>
      <w:sdt>
        <w:sdtPr>
          <w:id w:val="-1958294876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레인드롭 센서 모듈_센서판 + 제어보드 2부품 세트인지 확인</w:t>
          </w:r>
        </w:sdtContent>
      </w:sdt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30781959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DHT22 측정 주기</w:t>
          </w:r>
        </w:sdtContent>
      </w:sdt>
      <w:sdt>
        <w:sdtPr>
          <w:id w:val="-1203147155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최소 2초 간격으로 읽기. 너무 자주 읽으면 센서 오동작</w:t>
          </w:r>
        </w:sdtContent>
      </w:sdt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sdt>
        <w:sdtPr>
          <w:id w:val="1225867273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복합 탐지 규칙</w:t>
          </w:r>
        </w:sdtContent>
      </w:sdt>
    </w:p>
    <w:p w:rsidR="00000000" w:rsidDel="00000000" w:rsidP="00000000" w:rsidRDefault="00000000" w:rsidRPr="00000000" w14:paraId="000000E3">
      <w:pPr>
        <w:spacing w:after="160" w:lineRule="auto"/>
        <w:rPr/>
      </w:pPr>
      <w:sdt>
        <w:sdtPr>
          <w:id w:val="1630834172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단일 유형 판정 이후, 복수 유형이 동시에 감지되었는지 확인하는 복합 에스컬레이션 규칙이 적용된다. 이 규칙들이 HazardBot의 센서 퓨전을 단순 임계값 비교와 차별화하는 핵심이다.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sdt>
        <w:sdtPr>
          <w:id w:val="-1497584601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유형 간 복합 규칙</w:t>
          </w:r>
        </w:sdtContent>
      </w:sdt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1600"/>
        <w:gridCol w:w="3360"/>
        <w:tblGridChange w:id="0">
          <w:tblGrid>
            <w:gridCol w:w="1600"/>
            <w:gridCol w:w="28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sdt>
              <w:sdtPr>
                <w:id w:val="356703925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조합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sdt>
              <w:sdtPr>
                <w:id w:val="-495555415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조건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sdt>
              <w:sdtPr>
                <w:id w:val="-1848819877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sdt>
              <w:sdtPr>
                <w:id w:val="-1711650997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현실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 +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1360235992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&gt; 200ppm AND 온도 &gt; 50°C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1634746043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즉시 LEVEL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-1836493047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가스+고온 = 화재/폭발 위험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 + 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-851256030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감지 AND 수분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-767502610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즉시 LEVEL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sdt>
              <w:sdtPr>
                <w:id w:val="-159611313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화학물질 액체 유출 + 가스 발생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H3 + 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1069677007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물체 감지 AND 수분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848468142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LEVEL 2 + 격리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1891477352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용기 파손 → 누출 오염원 격리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6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1587444593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시연 핵심 장면: H1 + H2 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60" w:lineRule="auto"/>
              <w:rPr/>
            </w:pPr>
            <w:sdt>
              <w:sdtPr>
                <w:id w:val="101604301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ZONE 1에서 가스 250ppm(임계값 300 미만 → LEVEL 0)과 온도 65°C(임계값 70 미만 → LEVEL 0)가 각각 정상 범위이다. 그러나 복합 규칙(가스&gt;200 AND 온도&gt;50)에 의해 LEVEL 3으로 즉시 격상된다. "단독은 안전인데 복합은 위험" — 이것이 센서 퓨전이 왜 필요한지를 한 장면으로 증명하는 핵심이다.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rPr/>
      </w:pPr>
      <w:sdt>
        <w:sdtPr>
          <w:id w:val="-1787696940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누적 컨텍스트 규칙</w:t>
          </w:r>
        </w:sdtContent>
      </w:sdt>
    </w:p>
    <w:p w:rsidR="00000000" w:rsidDel="00000000" w:rsidP="00000000" w:rsidRDefault="00000000" w:rsidRPr="00000000" w14:paraId="000000F9">
      <w:pPr>
        <w:spacing w:after="160" w:lineRule="auto"/>
        <w:rPr/>
      </w:pPr>
      <w:sdt>
        <w:sdtPr>
          <w:id w:val="-482148045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복합 규칙은 현재 시점의 센서 조합이지만, 누적 컨텍스트는 </w:t>
          </w:r>
        </w:sdtContent>
      </w:sdt>
      <w:sdt>
        <w:sdtPr>
          <w:id w:val="-1594553728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이전 구역의 결과가 현재 구역의 판정에 영향을 미치는</w:t>
          </w:r>
        </w:sdtContent>
      </w:sdt>
      <w:sdt>
        <w:sdtPr>
          <w:id w:val="-201657638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규칙이다.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49800867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이전 구역에서 LEVEL 3이 기록된 상태에서, 현재 구역에서 어떤 센서든 LEVEL 1 이상이 감지되면 → 즉시 LEVEL 3으로 격상</w:t>
          </w:r>
        </w:sdtContent>
      </w:sdt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52401531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판정: "위험이 확산되고 있다" → 전 구역 경보 발령 + HOME 긴급 복귀</w:t>
          </w:r>
        </w:sdtContent>
      </w:sdt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302563681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시연 예시: ZONE 1에서 가스 LEVEL 3 기록 후, ZONE 3에서 같은 250ppm 감지 → "가스 누출이 확산" 판정</w:t>
          </w:r>
        </w:sdtContent>
      </w:sdt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sdt>
        <w:sdtPr>
          <w:id w:val="-1752926123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센서 퓨전 판정 처리 순서</w:t>
          </w:r>
        </w:sdtContent>
      </w:sdt>
    </w:p>
    <w:p w:rsidR="00000000" w:rsidDel="00000000" w:rsidP="00000000" w:rsidRDefault="00000000" w:rsidRPr="00000000" w14:paraId="000000FF">
      <w:pPr>
        <w:spacing w:after="160" w:lineRule="auto"/>
        <w:rPr/>
      </w:pPr>
      <w:sdt>
        <w:sdtPr>
          <w:id w:val="601551460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아두이노의 매 루프에서 8개 센서 데이터를 읽고, 다음 순서로 판정을 수행한다. 상위 단계에서 LEVEL 3이 확정되면 이후 단계를 건너뛴다.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600"/>
        <w:gridCol w:w="3000"/>
        <w:gridCol w:w="2960"/>
        <w:tblGridChange w:id="0">
          <w:tblGrid>
            <w:gridCol w:w="800"/>
            <w:gridCol w:w="2600"/>
            <w:gridCol w:w="3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sdt>
              <w:sdtPr>
                <w:id w:val="-1341263144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순서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sdt>
              <w:sdtPr>
                <w:id w:val="1463106990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처리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sdt>
              <w:sdtPr>
                <w:id w:val="-838812332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sdt>
              <w:sdtPr>
                <w:id w:val="35707400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1192451639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화염 즉시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-995464729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KY-026 HIGH → 즉시 LEVEL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408898387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불꽃은 구역 무관 긴급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-1761496733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1766197099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구역 임계값 비교 + 유형 추정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-1810821632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가장 빈번한 위험, 복합 기반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-1729374133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온도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sdt>
              <w:sdtPr>
                <w:id w:val="-1549914399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구역 임계값 비교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-1511438927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가스와 복합 규칙 확인용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-1808061523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H1+H2 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-1694726257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가스&gt;200 AND 온도&gt;50 → LEVEL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170673114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개별 L0+L0 → 복합 L3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82309268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물체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-438836626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거리&lt;15cm → 정지 → 컬러 판별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1748368859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암 동작 여부 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-543443872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누수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-997993886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수분 HIGH → 습도 교차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-1724191854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복합 규칙 적용 여부 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978273022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H1+H4, H3+H4 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734460930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가스+누수 or 물체+누수 조합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-375986736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유형 간 복합 에스컬레이션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1255838818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누적 컨텍스트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1266643806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이전 구역 이력 + 현재 판정 조합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-546666975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"위험 확산"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sdt>
        <w:sdtPr>
          <w:id w:val="555235480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센서 하드웨어 요약</w:t>
          </w:r>
        </w:sdtContent>
      </w:sdt>
    </w:p>
    <w:p w:rsidR="00000000" w:rsidDel="00000000" w:rsidP="00000000" w:rsidRDefault="00000000" w:rsidRPr="00000000" w14:paraId="00000126">
      <w:pPr>
        <w:pStyle w:val="Heading2"/>
        <w:rPr/>
      </w:pPr>
      <w:sdt>
        <w:sdtPr>
          <w:id w:val="661261653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5.1 전체 센서 목록 및 비용</w:t>
          </w:r>
        </w:sdtContent>
      </w:sdt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1400"/>
        <w:gridCol w:w="1800"/>
        <w:gridCol w:w="1400"/>
        <w:gridCol w:w="1360"/>
        <w:tblGridChange w:id="0">
          <w:tblGrid>
            <w:gridCol w:w="1400"/>
            <w:gridCol w:w="2000"/>
            <w:gridCol w:w="1400"/>
            <w:gridCol w:w="1800"/>
            <w:gridCol w:w="14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sdt>
              <w:sdtPr>
                <w:id w:val="1660896600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우선순위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sdt>
              <w:sdtPr>
                <w:id w:val="1952199271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sdt>
              <w:sdtPr>
                <w:id w:val="895339135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위험물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sdt>
              <w:sdtPr>
                <w:id w:val="-1585024222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sdt>
              <w:sdtPr>
                <w:id w:val="-1102554859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sdt>
              <w:sdtPr>
                <w:id w:val="29174939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-451543908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Analog (A0)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sdt>
              <w:sdtPr>
                <w:id w:val="-863243136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sdt>
              <w:sdtPr>
                <w:id w:val="-486777866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가연성 가스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Analog (A1)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1260393320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124673302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VOC/유독가스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-1863209865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MLX90614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I2C (0x5A)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-1197606197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~5,000원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sdt>
              <w:sdtPr>
                <w:id w:val="1994222989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비접촉 온도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291062038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HC-SR04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(D3,D4)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1747572623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sdt>
              <w:sdtPr>
                <w:id w:val="1149609370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초음파 거리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sdt>
              <w:sdtPr>
                <w:id w:val="-1525648899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TCS34725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I2C (0x29)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sdt>
              <w:sdtPr>
                <w:id w:val="1392258786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~4,000원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sdt>
              <w:sdtPr>
                <w:id w:val="-820739254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RGB 컬러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-2051268633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KY-026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sdt>
              <w:sdtPr>
                <w:id w:val="-177903300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1536235736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화염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sdt>
              <w:sdtPr>
                <w:id w:val="-106328955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권장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sdt>
              <w:sdtPr>
                <w:id w:val="967107855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~3,000원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-341273194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온습도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-1320917113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8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FC-37/YL-83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sdt>
              <w:sdtPr>
                <w:id w:val="-646713980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sdt>
              <w:sdtPr>
                <w:id w:val="-979215806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바닥 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sdt>
              <w:sdtPr>
                <w:id w:val="148379469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sdt>
              <w:sdtPr>
                <w:id w:val="1910101284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합계 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163947221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 센서 5종 (H1~H3 탐지 + 센서 퓨전)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488493124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~14,500원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942214014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전체 센서 8종 (H1~H4 + 화염 + 복합 규칙)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-2145249681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~19,500원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rPr/>
      </w:pPr>
      <w:sdt>
        <w:sdtPr>
          <w:id w:val="-1251919402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5.2 전원 요구사항</w:t>
          </w:r>
        </w:sdtContent>
      </w:sdt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MQ-2, MQ-135</w:t>
      </w:r>
      <w:sdt>
        <w:sdtPr>
          <w:id w:val="1050498946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각 5V / ~150mA. 2개 동시 사용 시 아두이노 5V 핀 용량 초과 가능 → 외부 5V 전원 권장</w:t>
          </w:r>
        </w:sdtContent>
      </w:sdt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MLX90614, TCS34725</w:t>
      </w:r>
      <w:sdt>
        <w:sdtPr>
          <w:id w:val="-1469566685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3.3V I2C 센서. 아두이노 3.3V 핀으로 충분하나, 로직 레벨 변환 주의</w:t>
          </w:r>
        </w:sdtContent>
      </w:sdt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718921578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전체 공통 GND</w:t>
          </w:r>
        </w:sdtContent>
      </w:sdt>
      <w:sdt>
        <w:sdtPr>
          <w:id w:val="-1811296275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모든 센서와 아두이노는 반드시 GND를 공유해야 함</w:t>
          </w:r>
        </w:sdtContent>
      </w:sdt>
    </w:p>
    <w:p w:rsidR="00000000" w:rsidDel="00000000" w:rsidP="00000000" w:rsidRDefault="00000000" w:rsidRPr="00000000" w14:paraId="00000168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Rule="auto"/>
        <w:rPr/>
      </w:pPr>
      <w:sdt>
        <w:sdtPr>
          <w:id w:val="-841916244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이상으로 HazardBot 위험물 종류 및 탐지 방법 정의서를 마친다. 본 문서에서 정의한 4개 위험물 유형, 센서 퓨전 방법, 복합 에스컬레이션 규칙, 판정 처리 순서를 기반으로 아두이노 펌웨어 및 ROS2 상태 머신 구현을 진행한다.</w:t>
          </w:r>
        </w:sdtContent>
      </w:sdt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박승환" w:id="0" w:date="2026-03-23T01:34:04Z"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40550274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가스 감지가 메인이므로 MQ-2 반응만 시연해도 될듯함</w:t>
          </w:r>
        </w:sdtContent>
      </w:sdt>
    </w:p>
  </w:comment>
  <w:comment w:author="박승환" w:id="1" w:date="2026-03-23T01:43:09Z"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22773005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3센서 다 동일한 제품. 하나만 선택해서 사용하면 됨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6C" w15:done="0"/>
  <w15:commentEx w15:paraId="0000016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jc w:val="center"/>
      <w:rPr/>
    </w:pPr>
    <w:r w:rsidDel="00000000" w:rsidR="00000000" w:rsidRPr="00000000">
      <w:rPr>
        <w:color w:val="7f8c8d"/>
        <w:sz w:val="18"/>
        <w:szCs w:val="18"/>
        <w:rtl w:val="0"/>
      </w:rPr>
      <w:t xml:space="preserve">- </w:t>
    </w:r>
    <w:r w:rsidDel="00000000" w:rsidR="00000000" w:rsidRPr="00000000"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f8c8d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tabs>
        <w:tab w:val="right" w:leader="none" w:pos="9026"/>
      </w:tabs>
      <w:rPr/>
    </w:pPr>
    <w:sdt>
      <w:sdtPr>
        <w:id w:val="812873072"/>
        <w:tag w:val="goog_rdk_30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7f8c8d"/>
            <w:sz w:val="18"/>
            <w:szCs w:val="18"/>
            <w:rtl w:val="0"/>
          </w:rPr>
          <w:t xml:space="preserve">HazardBot — 위험물 종류 및 탐지 방법 정의서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MjzENAQhB5EYSiTsZAQCfXTlV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QoBNhIYChYIB0ISEhBBcmlhbCBVbmljb2RlIE1TGh0KATcSGAoWCAdCEhIQQXJpYWwgVW5pY29kZSBNUxokCgE4Eh8KHQgHQhkKBUFyaWFsEhBBcmlhbCBVbmljb2RlIE1TGh0KATkSGAoWCAdCEh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eCgIxORIYChYIB0I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h4KAjM5EhgKFggHQhISEEFyaWFsIFVuaWNvZGUgTVMaHgoCNDASGAoWCAdCEhIQQXJpYWwgVW5pY29kZSBNUxolCgI0MRIfCh0IB0IZCgVBcmlhbBIQQXJpYWwgVW5pY29kZSBNUxoeCgI0MhIYChYIB0I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h4KAjUxEhgKFggHQhI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HgoCNzESGAoWCAdCEhIQQXJpYWwgVW5pY29kZSBNUxooCgI3MhIiCiAIBCocCgtBQUFCMTRMdFlXQRAIGgtBQUFCMTRMdFlXQRoeCgI3MxIYChYIB0ISEhBBcmlhbCBVbmljb2RlIE1TGiUKAjc0Eh8KHQgHQhkKBUFyaWFsEhBBcmlhbCBVbmljb2RlIE1TGiUKAjc1Eh8KHQgHQhkKBUFyaWFsEhBBcmlhbCBVbmljb2RlIE1TGiUKAjc2Eh8KHQgHQhkKBUFyaWFsEhBBcmlhbCBVbmljb2RlIE1TGh4KAjc3EhgKFggHQhI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HgoCODQSGAoWCAdCEhIQQXJpYWwgVW5pY29kZSBNUxolCgI4NRIfCh0IB0IZCgVBcmlhbBIQQXJpYWwgVW5pY29kZSBNUxoeCgI4NhIYChYIB0I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h4KAjk1EhgKFggHQhI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fCgMxMTQSGAoWCAdCEhIQQXJpYWwgVW5pY29kZSBNUxofCgMxMTUSGAoWCAdCEhIQQXJpYWwgVW5pY29kZSBNUxomCgMxMTYSHwodCAdCGQoFQXJpYWwSEEFyaWFsIFVuaWNvZGUgTVMaHwoDMTE3EhgKFggHQhI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HwoDMTI0EhgKFggHQhISEEFyaWFsIFVuaWNvZGUgTVMaJgoDMTI1Eh8KHQgHQhkKBUFyaWFsEhBBcmlhbCBVbmljb2RlIE1TGiYKAzEyNhIfCh0IB0IZCgVBcmlhbBIQQXJpYWwgVW5pY29kZSBNUxomCgMxMjcSHwodCAdCGQoFQXJpYWwSEEFyaWFsIFVuaWNvZGUgTVMaHwoDMTI4EhgKFggHQhI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fCgMxMzcSGAoWCAdCEh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fCgMxNTkSGAoWCAdCEhIQQXJpYWwgVW5pY29kZSBNUxomCgMxNjASHwodCAdCGQoFQXJpYWwSEEFyaWFsIFVuaWNvZGUgTVMaJgoDMTYxEh8KHQgHQhkKBUFyaWFsEhBBcmlhbCBVbmljb2RlIE1TGiYKAzE2MhIfCh0IB0IZCgVBcmlhbBIQQXJpYWwgVW5pY29kZSBNUxofCgMxNjMSGAoWCAdCEh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fCgMxNzASGAoWCAdCEhIQQXJpYWwgVW5pY29kZSBNUxomCgMxNzESHwodCAdCGQoFQXJpYWwSEEFyaWFsIFVuaWNvZGUgTVMaJgoDMTcyEh8KHQgHQhkKBUFyaWFsEhBBcmlhbCBVbmljb2RlIE1TGiYKAzE3MxIfCh0IB0IZCgVBcmlhbBIQQXJpYWwgVW5pY29kZSBNUxofCgMxNzQSGAoWCAdCEh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fCgMxODQSGAoWCAdCEh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fCgMyMjkSGAoWCAdCEh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fCgMyMzYSGAoWCAdCEh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h8KAzI2NhIYChYIB0ISEhBBcmlhbCBVbmljb2RlIE1TGh8KAzI2NxIYChYIB0I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HwoDMjg4EhgKFggHQhISEEFyaWFsIFVuaWNvZGUgTVMaJgoDMjg5Eh8KHQgHQhkKBUFyaWFsEhBBcmlhbCBVbmljb2RlIE1TGiYKAzI5MBIfCh0IB0IZCgVBcmlhbBIQQXJpYWwgVW5pY29kZSBNUxomCgMyOTESHwodCAdCGQoFQXJpYWwSEEFyaWFsIFVuaWNvZGUgTVMaJgoDMjkyEh8KHQgHQhkKBUFyaWFsEhBBcmlhbCBVbmljb2RlIE1TGiYKAzI5MxIfCh0IB0IZCgVBcmlhbBIQQXJpYWwgVW5pY29kZSBNUxofCgMyOTQSGAoWCAdCEh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h8KAzMwMxIYChYIB0I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2026-03-23T01:17:59.616Z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