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I was in the 7th grade, I took the midterm exam for the first time in middle school.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But I didn’t study anything until then. Because I got a good score without studying hard in elementary school. So I thought that would be the same case then, too.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After the exam, I was in panic because of the difficulty of the exam. It was so different from the exam in elementary school.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When I got home, I regretted a lot about my thoughts. There were many questions that I could solve if I had studied a little more. Also, I stayed up all night studying because I was worried about the exams I would take the next day. It was really hard work for me. And finally, I decided firmly that I should not think like that.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After that day, I started studying hard for the exam. It was hard to adjust at first, but I got used to it as I kept studying hard. Even now, when I don’t want to study, I remember this memory and go back to study. I want to share this story with my friends who don’t want to study hard.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When I was in the 7th grade, I took the midterm exam for the first time in middle school. But I didn’t study anything until then. Because I got a good score without studying hard in elementary school. So I thought that would be the same case then, too.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After the exam, I was in panic because of the difficulty of the exam. It was so different from the exam in elementary school.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When I got home, I regretted a lot about my thoughts. There were many questions that I could solve if I studied a little more. Also, I stayed up all night studying because I was worried about the exam that I should take the next day. It was really hard work for me. And finally, I decided firmly that I should not think like that.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After that day, I started studying  hard for the exam. It was hard to adjust at first, but I got used to it as I kept studying hard. Even now, when I don’t want to study, I remember this memory and go back to study. I want to share this story with my friends who don’t want to study hard.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When I was in 7th grade, I took the midterm exam for the first time in middle school. But, I didn’t study anything until then. Because I got a good score without studying hard in elementary school. So I thought that would be the same case then, too. After the exam, I was in panic because of the difficulty of the exam. It was so different from the exam in elementary school. When I got home, I regretted a lot about my thoughts. There were many questions that I could solve if I studied a little more. Also, I stayed up all night studying because I was worried about the exam that I have to take the next day. And finally, I decided firmly that I should not think like that. After that day, I started studying hard for the exam. It was hard to adjust at first. But I got used to it as I kept studying hard. Even now, when I don’t want to study, I remember this memory and go back to study. I want to share this story with my friends who don’t want to study hard.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