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64" w:lineRule="exact"/>
        <w:rPr>
          <w:sz w:val="24"/>
          <w:szCs w:val="24"/>
          <w:color w:val="auto"/>
        </w:rPr>
      </w:pPr>
    </w:p>
    <w:p>
      <w:pPr>
        <w:jc w:val="center"/>
        <w:spacing w:after="0"/>
        <w:rPr>
          <w:sz w:val="20"/>
          <w:szCs w:val="20"/>
          <w:color w:val="auto"/>
        </w:rPr>
      </w:pPr>
      <w:r>
        <w:rPr>
          <w:rFonts w:ascii="Arial" w:cs="Arial" w:eastAsia="Arial" w:hAnsi="Arial"/>
          <w:sz w:val="27"/>
          <w:szCs w:val="27"/>
          <w:color w:val="auto"/>
        </w:rPr>
        <w:t>Hierarchical path planning for multi-size agents in heterogenous environments</w:t>
      </w:r>
    </w:p>
    <w:p>
      <w:pPr>
        <w:spacing w:after="0" w:line="200" w:lineRule="exact"/>
        <w:rPr>
          <w:sz w:val="24"/>
          <w:szCs w:val="24"/>
          <w:color w:val="auto"/>
        </w:rPr>
      </w:pPr>
    </w:p>
    <w:p>
      <w:pPr>
        <w:spacing w:after="0" w:line="291"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Daniel Harabor and Adi Botea</w:t>
      </w:r>
    </w:p>
    <w:p>
      <w:pPr>
        <w:jc w:val="center"/>
        <w:spacing w:after="0" w:line="236" w:lineRule="auto"/>
        <w:rPr>
          <w:sz w:val="20"/>
          <w:szCs w:val="20"/>
          <w:color w:val="auto"/>
        </w:rPr>
      </w:pPr>
      <w:r>
        <w:rPr>
          <w:rFonts w:ascii="Arial" w:cs="Arial" w:eastAsia="Arial" w:hAnsi="Arial"/>
          <w:sz w:val="20"/>
          <w:szCs w:val="20"/>
          <w:color w:val="auto"/>
        </w:rPr>
        <w:t>National ICT Australia and The Australian National University</w:t>
      </w:r>
    </w:p>
    <w:p>
      <w:pPr>
        <w:jc w:val="center"/>
        <w:spacing w:after="0"/>
        <w:rPr>
          <w:sz w:val="20"/>
          <w:szCs w:val="20"/>
          <w:color w:val="auto"/>
        </w:rPr>
      </w:pPr>
      <w:r>
        <w:rPr>
          <w:rFonts w:ascii="Arial" w:cs="Arial" w:eastAsia="Arial" w:hAnsi="Arial"/>
          <w:sz w:val="20"/>
          <w:szCs w:val="20"/>
          <w:color w:val="auto"/>
        </w:rPr>
        <w:t>f daniel.harabor j adi.botea g at nicta.com.au</w:t>
      </w:r>
    </w:p>
    <w:p>
      <w:pPr>
        <w:sectPr>
          <w:pgSz w:w="12240" w:h="15840" w:orient="portrait"/>
          <w:cols w:equalWidth="0" w:num="1">
            <w:col w:w="10080"/>
          </w:cols>
          <w:pgMar w:left="1080" w:top="1440" w:right="108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3"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Abstract</w:t>
      </w:r>
    </w:p>
    <w:p>
      <w:pPr>
        <w:spacing w:after="0" w:line="34" w:lineRule="exact"/>
        <w:rPr>
          <w:sz w:val="24"/>
          <w:szCs w:val="24"/>
          <w:color w:val="auto"/>
        </w:rPr>
      </w:pPr>
    </w:p>
    <w:p>
      <w:pPr>
        <w:jc w:val="both"/>
        <w:spacing w:after="0" w:line="272" w:lineRule="auto"/>
        <w:rPr>
          <w:sz w:val="20"/>
          <w:szCs w:val="20"/>
          <w:color w:val="auto"/>
        </w:rPr>
      </w:pPr>
      <w:r>
        <w:rPr>
          <w:rFonts w:ascii="Arial" w:cs="Arial" w:eastAsia="Arial" w:hAnsi="Arial"/>
          <w:sz w:val="17"/>
          <w:szCs w:val="17"/>
          <w:color w:val="auto"/>
        </w:rPr>
        <w:t>In this paper we present new techniques for the automated construction of state space representations of complex multi-terrain grid maps with minimal information loss. Our ap-proach involves the use of graph annotations to record the amount of maximal traversable space at each location on a map. We couple this with a cluster-based hierarchical ab-straction technique to build highly compact yet complete representations of the original problem. We further out-line the design of a new planner, Annotated Hierarchical A* (AHA*), and demonstrate how a single abstract graph can be used to plan for many different agents, including differ-ent sizes and terrain traversal capabilities. Our experimental analysis shows that AHA* is able to generate near-optimal solutions to a wide range of problems while maintaining an exponential reduction in comparative effort over low-level search. Meanwhile, our abstraction technique is able to gen-erate approximate representations of large problem-spaces with complex topographies using just a fraction of the stor-age space required by the original grid map.</w:t>
      </w:r>
    </w:p>
    <w:p>
      <w:pPr>
        <w:spacing w:after="0" w:line="356"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Introduction</w:t>
      </w:r>
    </w:p>
    <w:p>
      <w:pPr>
        <w:spacing w:after="0" w:line="34" w:lineRule="exact"/>
        <w:rPr>
          <w:sz w:val="24"/>
          <w:szCs w:val="24"/>
          <w:color w:val="auto"/>
        </w:rPr>
      </w:pPr>
    </w:p>
    <w:p>
      <w:pPr>
        <w:jc w:val="both"/>
        <w:spacing w:after="0" w:line="257" w:lineRule="auto"/>
        <w:rPr>
          <w:sz w:val="20"/>
          <w:szCs w:val="20"/>
          <w:color w:val="auto"/>
        </w:rPr>
      </w:pPr>
      <w:r>
        <w:rPr>
          <w:rFonts w:ascii="Arial" w:cs="Arial" w:eastAsia="Arial" w:hAnsi="Arial"/>
          <w:sz w:val="18"/>
          <w:szCs w:val="18"/>
          <w:color w:val="auto"/>
        </w:rPr>
        <w:t>Single-agent path planning is a well known and extensively studied problem in computer science. It has many appli-cations such as logistics, robotics, and more recently, com-puter games. Despite the large amount of progress that has been made in this area, to date, very little work has focused specifically on addressing planning for diverse-size agents in heterogenous terrain environments.</w:t>
      </w:r>
    </w:p>
    <w:p>
      <w:pPr>
        <w:spacing w:after="0" w:line="1" w:lineRule="exact"/>
        <w:rPr>
          <w:sz w:val="24"/>
          <w:szCs w:val="24"/>
          <w:color w:val="auto"/>
        </w:rPr>
      </w:pPr>
    </w:p>
    <w:p>
      <w:pPr>
        <w:jc w:val="both"/>
        <w:ind w:firstLine="199"/>
        <w:spacing w:after="0" w:line="254" w:lineRule="auto"/>
        <w:rPr>
          <w:sz w:val="20"/>
          <w:szCs w:val="20"/>
          <w:color w:val="auto"/>
        </w:rPr>
      </w:pPr>
      <w:r>
        <w:rPr>
          <w:rFonts w:ascii="Arial" w:cs="Arial" w:eastAsia="Arial" w:hAnsi="Arial"/>
          <w:sz w:val="18"/>
          <w:szCs w:val="18"/>
          <w:color w:val="auto"/>
        </w:rPr>
        <w:t>The problem is interesting because such diversity in-troduces much additional complexity when solving route-finding problems. Modern real-time strategy or role-playing games for example often feature a wide array of units of dif-fering shapes and abilities that must contend with navigating across environments with complex topographical features – many terrains, different elevations etc. Thus, a route which might be valid for an infantry-solider may not be valid for a heavily armoured tank. Likewise, a car and an off-road vehi-cle may be similar in size and shape but the paths preferred by each one could differ greatly.</w:t>
      </w:r>
    </w:p>
    <w:p>
      <w:pPr>
        <w:spacing w:after="0" w:line="1" w:lineRule="exact"/>
        <w:rPr>
          <w:sz w:val="24"/>
          <w:szCs w:val="24"/>
          <w:color w:val="auto"/>
        </w:rPr>
      </w:pPr>
    </w:p>
    <w:p>
      <w:pPr>
        <w:jc w:val="both"/>
        <w:ind w:firstLine="199"/>
        <w:spacing w:after="0" w:line="258" w:lineRule="auto"/>
        <w:rPr>
          <w:sz w:val="20"/>
          <w:szCs w:val="20"/>
          <w:color w:val="auto"/>
        </w:rPr>
      </w:pPr>
      <w:r>
        <w:rPr>
          <w:rFonts w:ascii="Arial" w:cs="Arial" w:eastAsia="Arial" w:hAnsi="Arial"/>
          <w:sz w:val="18"/>
          <w:szCs w:val="18"/>
          <w:color w:val="auto"/>
        </w:rPr>
        <w:t>Unfortunately, the majority of current path planners, in-cluding recent hierarchical planners ((Botea, Muller,¨ and Schaeffer 2004), (Sturtevant and Buro 2005), (Demyen and Buro 2006), (Geraerts and Overmars 2007)), only perform</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9" w:lineRule="exact"/>
        <w:rPr>
          <w:sz w:val="24"/>
          <w:szCs w:val="24"/>
          <w:color w:val="auto"/>
        </w:rPr>
      </w:pPr>
    </w:p>
    <w:p>
      <w:pPr>
        <w:jc w:val="both"/>
        <w:spacing w:after="0" w:line="256" w:lineRule="auto"/>
        <w:rPr>
          <w:sz w:val="20"/>
          <w:szCs w:val="20"/>
          <w:color w:val="auto"/>
        </w:rPr>
      </w:pPr>
      <w:r>
        <w:rPr>
          <w:rFonts w:ascii="Arial" w:cs="Arial" w:eastAsia="Arial" w:hAnsi="Arial"/>
          <w:sz w:val="18"/>
          <w:szCs w:val="18"/>
          <w:color w:val="auto"/>
        </w:rPr>
        <w:t>well under certain ideal conditions. They assume, for ex-ample, that all agents are equally capable of reaching most areas on a given map and any terrain which is not traversable by one agent is not traversable by any. Further assumptions are often made about the size of each respective agent; a path computed for one is equally valid for any other because all agents are typically of uniform size. Such assumptions limit the applicability of these techniques to solving a very nar-row set of problems: homogenous agents in a homogenous environment.</w:t>
      </w:r>
    </w:p>
    <w:p>
      <w:pPr>
        <w:spacing w:after="0" w:line="2" w:lineRule="exact"/>
        <w:rPr>
          <w:sz w:val="24"/>
          <w:szCs w:val="24"/>
          <w:color w:val="auto"/>
        </w:rPr>
      </w:pPr>
    </w:p>
    <w:p>
      <w:pPr>
        <w:jc w:val="both"/>
        <w:spacing w:after="0" w:line="254" w:lineRule="auto"/>
        <w:rPr>
          <w:sz w:val="20"/>
          <w:szCs w:val="20"/>
          <w:color w:val="auto"/>
        </w:rPr>
      </w:pPr>
      <w:r>
        <w:rPr>
          <w:rFonts w:ascii="Arial" w:cs="Arial" w:eastAsia="Arial" w:hAnsi="Arial"/>
          <w:sz w:val="18"/>
          <w:szCs w:val="18"/>
          <w:color w:val="auto"/>
        </w:rPr>
        <w:t>We address the opposite case and show how efficient solu-tions can be calculated in situations where both the agent’s size and terrain traversal capability are variable. Our method extends recent work emerging from the areas of robotics and computer games which has shown the effectiveness of using clearance annotations to measure obstacle distance at key lo-cations in the environment and using this information to help agents plan better paths.</w:t>
      </w:r>
    </w:p>
    <w:p>
      <w:pPr>
        <w:spacing w:after="0" w:line="1" w:lineRule="exact"/>
        <w:rPr>
          <w:sz w:val="24"/>
          <w:szCs w:val="24"/>
          <w:color w:val="auto"/>
        </w:rPr>
      </w:pPr>
    </w:p>
    <w:p>
      <w:pPr>
        <w:jc w:val="both"/>
        <w:ind w:firstLine="199"/>
        <w:spacing w:after="0" w:line="254" w:lineRule="auto"/>
        <w:rPr>
          <w:sz w:val="20"/>
          <w:szCs w:val="20"/>
          <w:color w:val="auto"/>
        </w:rPr>
      </w:pPr>
      <w:r>
        <w:rPr>
          <w:rFonts w:ascii="Arial" w:cs="Arial" w:eastAsia="Arial" w:hAnsi="Arial"/>
          <w:sz w:val="18"/>
          <w:szCs w:val="18"/>
          <w:color w:val="auto"/>
        </w:rPr>
        <w:t>We contribute in several ways: first, we introduce AHA*, a new clearance-based hierarchical path planner; second, we show how to leverage clearance in order to produce compact yet information rich search abstractions; third, we provide a detailed empirical analysis of our new technique on a wide range of problems involving multi-size agents in heteroge-nous multi-terrain environments.</w:t>
      </w:r>
    </w:p>
    <w:p>
      <w:pPr>
        <w:spacing w:after="0" w:line="3" w:lineRule="exact"/>
        <w:rPr>
          <w:sz w:val="24"/>
          <w:szCs w:val="24"/>
          <w:color w:val="auto"/>
        </w:rPr>
      </w:pPr>
    </w:p>
    <w:p>
      <w:pPr>
        <w:jc w:val="both"/>
        <w:ind w:firstLine="199"/>
        <w:spacing w:after="0" w:line="272" w:lineRule="auto"/>
        <w:rPr>
          <w:sz w:val="20"/>
          <w:szCs w:val="20"/>
          <w:color w:val="auto"/>
        </w:rPr>
      </w:pPr>
      <w:r>
        <w:rPr>
          <w:rFonts w:ascii="Arial" w:cs="Arial" w:eastAsia="Arial" w:hAnsi="Arial"/>
          <w:sz w:val="17"/>
          <w:szCs w:val="17"/>
          <w:color w:val="auto"/>
        </w:rPr>
        <w:t>The rest of this paper is organised as such: first, we cover existing work in the area of hierarchical path planning and multi-size agent search. We then define the problem and describe our map annotation approach before showing how to adapt A* to plan for a range of agents of different sizes and capabilities. We go on to detail a new map abstraction technique that leverages map annotations and characterise the worst-case performance. In the final sections we intro-duce our hierarchical planner, AHA*, and provide a detailed analysis of its performance before concluding.</w:t>
      </w:r>
    </w:p>
    <w:p>
      <w:pPr>
        <w:spacing w:after="0" w:line="160"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Related Work</w:t>
      </w:r>
    </w:p>
    <w:p>
      <w:pPr>
        <w:spacing w:after="0" w:line="55" w:lineRule="exact"/>
        <w:rPr>
          <w:sz w:val="24"/>
          <w:szCs w:val="24"/>
          <w:color w:val="auto"/>
        </w:rPr>
      </w:pPr>
    </w:p>
    <w:p>
      <w:pPr>
        <w:jc w:val="both"/>
        <w:spacing w:after="0" w:line="259" w:lineRule="auto"/>
        <w:rPr>
          <w:sz w:val="20"/>
          <w:szCs w:val="20"/>
          <w:color w:val="auto"/>
        </w:rPr>
      </w:pPr>
      <w:r>
        <w:rPr>
          <w:rFonts w:ascii="Arial" w:cs="Arial" w:eastAsia="Arial" w:hAnsi="Arial"/>
          <w:sz w:val="18"/>
          <w:szCs w:val="18"/>
          <w:color w:val="auto"/>
        </w:rPr>
        <w:t>A very effective method for the efficient computation of path planning solutions is to make the original problem more tractable by creating and searching within a smaller approx-imate abstract space. Abstraction factors a search problem into many smaller problems and thus allows agents to reason about pathfinding strategies in terms of macro operations. This is known as hierarchical path planning.</w:t>
      </w:r>
    </w:p>
    <w:p>
      <w:pPr>
        <w:sectPr>
          <w:pgSz w:w="12240" w:h="15840" w:orient="portrait"/>
          <w:cols w:equalWidth="0" w:num="2">
            <w:col w:w="4780" w:space="540"/>
            <w:col w:w="4760"/>
          </w:cols>
          <w:pgMar w:left="1080" w:top="1440" w:right="1080" w:bottom="1440" w:gutter="0" w:footer="0" w:header="0"/>
          <w:type w:val="continuous"/>
        </w:sectPr>
      </w:pPr>
    </w:p>
    <w:bookmarkStart w:id="1" w:name="page2"/>
    <w:bookmarkEnd w:id="1"/>
    <w:p>
      <w:pPr>
        <w:jc w:val="both"/>
        <w:ind w:firstLine="199"/>
        <w:spacing w:after="0" w:line="257" w:lineRule="auto"/>
        <w:rPr>
          <w:sz w:val="20"/>
          <w:szCs w:val="20"/>
          <w:color w:val="auto"/>
        </w:rPr>
      </w:pPr>
      <w:r>
        <w:rPr>
          <w:rFonts w:ascii="Arial" w:cs="Arial" w:eastAsia="Arial" w:hAnsi="Arial"/>
          <w:sz w:val="18"/>
          <w:szCs w:val="18"/>
          <w:color w:val="auto"/>
        </w:rPr>
        <w:t>Two recent hierarchial path planners relevant to our work are described in (Botea, Muller,¨ and Schaeffer 2004) and (Sturtevant and Buro 2005). The first of these, HPA*, builds an abstract search graph by dividing the environment into square clusters connected by entrances. Planning involves inserting the low-level start and goal nodes into the abstract graph and finding the shortest path between them.</w:t>
      </w:r>
    </w:p>
    <w:p>
      <w:pPr>
        <w:spacing w:after="0" w:line="1" w:lineRule="exact"/>
        <w:rPr>
          <w:sz w:val="20"/>
          <w:szCs w:val="20"/>
          <w:color w:val="auto"/>
        </w:rPr>
      </w:pPr>
    </w:p>
    <w:p>
      <w:pPr>
        <w:jc w:val="both"/>
        <w:spacing w:after="0" w:line="254" w:lineRule="auto"/>
        <w:rPr>
          <w:sz w:val="20"/>
          <w:szCs w:val="20"/>
          <w:color w:val="auto"/>
        </w:rPr>
      </w:pPr>
      <w:r>
        <w:rPr>
          <w:rFonts w:ascii="Arial" w:cs="Arial" w:eastAsia="Arial" w:hAnsi="Arial"/>
          <w:sz w:val="18"/>
          <w:szCs w:val="18"/>
          <w:color w:val="auto"/>
        </w:rPr>
        <w:t>The second algorithm, PRA*, builds a multi-level search-space by abstracting cliques of nodes; the result is to nar-row the search space in the original problem to a “win-dow” of nodes along the optimal shortest-path. Both HPA* and PRA* are focused on solving planning problems for homogenous agents in homogenous-terrain environments and hence are not complete when either of these variables change. Our technique is similar to HPA* but we extend that work to solve a wider range of problems.</w:t>
      </w:r>
    </w:p>
    <w:p>
      <w:pPr>
        <w:spacing w:after="0" w:line="1" w:lineRule="exact"/>
        <w:rPr>
          <w:sz w:val="20"/>
          <w:szCs w:val="20"/>
          <w:color w:val="auto"/>
        </w:rPr>
      </w:pPr>
    </w:p>
    <w:p>
      <w:pPr>
        <w:jc w:val="both"/>
        <w:ind w:firstLine="199"/>
        <w:spacing w:after="0" w:line="254" w:lineRule="auto"/>
        <w:rPr>
          <w:sz w:val="20"/>
          <w:szCs w:val="20"/>
          <w:color w:val="auto"/>
        </w:rPr>
      </w:pPr>
      <w:r>
        <w:rPr>
          <w:rFonts w:ascii="Arial" w:cs="Arial" w:eastAsia="Arial" w:hAnsi="Arial"/>
          <w:sz w:val="18"/>
          <w:szCs w:val="18"/>
          <w:color w:val="auto"/>
        </w:rPr>
        <w:t>In robotics, force potentials help autonomous robots find collision-free paths through an environment. The basic intu-tion is that a robot is attracted to the far-away goal and re-pulsed away from obstacles as it nears them. A well known method for potential-based path planning is the Brushfire algorithm (Latombe 1991), which proceeds by annotating each tile in a grid-map with the distance to the nearest ob-stacle. This embedded information allows the robot to cal-culate repulsive potentials and makes it possible to plan using a gradient descent strategy. Brushfire is similar to AHA* in that the annotations it produces allow an agent to know something about its proximity to a nearby obsta-cle. AHA* differs by explicitly calculating the maximal size of traversable space at each location on the map. Further-more, unlike Brushfire, AHA* does not suffer from incom-pleteness which can occur when repulsive forces cancel each other out and lead the robot into a local minimum.</w:t>
      </w:r>
    </w:p>
    <w:p>
      <w:pPr>
        <w:spacing w:after="0" w:line="14" w:lineRule="exact"/>
        <w:rPr>
          <w:sz w:val="20"/>
          <w:szCs w:val="20"/>
          <w:color w:val="auto"/>
        </w:rPr>
      </w:pPr>
    </w:p>
    <w:p>
      <w:pPr>
        <w:jc w:val="both"/>
        <w:ind w:firstLine="199"/>
        <w:spacing w:after="0" w:line="255" w:lineRule="auto"/>
        <w:rPr>
          <w:sz w:val="20"/>
          <w:szCs w:val="20"/>
          <w:color w:val="auto"/>
        </w:rPr>
      </w:pPr>
      <w:r>
        <w:rPr>
          <w:rFonts w:ascii="Arial" w:cs="Arial" w:eastAsia="Arial" w:hAnsi="Arial"/>
          <w:sz w:val="18"/>
          <w:szCs w:val="18"/>
          <w:color w:val="auto"/>
        </w:rPr>
        <w:t>The Corridor Map Method (CMM) (Geraerts and Over-mars 2007) is a recently introduced path planner able to answer queries for multi-size agents by using a probabilis-tic roadmap to represent map connectivity. The roadmap (or backbone path) is comprised of nodes which are anno-tated with clearance information that indicates the radius of a maximally sized bounding sphere before an obstacle is en-countered. Nodes are placed on the roadmap by creating Voronoi regions to split the map and identify locations that maximise local distance from fixed obstacles.</w:t>
      </w:r>
    </w:p>
    <w:p>
      <w:pPr>
        <w:spacing w:after="0" w:line="5" w:lineRule="exact"/>
        <w:rPr>
          <w:sz w:val="20"/>
          <w:szCs w:val="20"/>
          <w:color w:val="auto"/>
        </w:rPr>
      </w:pPr>
    </w:p>
    <w:p>
      <w:pPr>
        <w:jc w:val="both"/>
        <w:ind w:firstLine="199"/>
        <w:spacing w:after="0" w:line="255" w:lineRule="auto"/>
        <w:rPr>
          <w:sz w:val="20"/>
          <w:szCs w:val="20"/>
          <w:color w:val="auto"/>
        </w:rPr>
      </w:pPr>
      <w:r>
        <w:rPr>
          <w:rFonts w:ascii="Arial" w:cs="Arial" w:eastAsia="Arial" w:hAnsi="Arial"/>
          <w:sz w:val="18"/>
          <w:szCs w:val="18"/>
          <w:color w:val="auto"/>
        </w:rPr>
        <w:t>Like CMM, AHA* calculates the amount of traversable space at a given location but our approach is adapted to grid environments, which are simpler to create than roadmaps and more commonly found in a range of applications. An-other key difference is that we allow fine-grain control over the size of the abstract graph; CMM abstractions have a fixed size. Finally, we deal with multi-terrain cases making our method more information rich.</w:t>
      </w:r>
    </w:p>
    <w:p>
      <w:pPr>
        <w:spacing w:after="0" w:line="6" w:lineRule="exact"/>
        <w:rPr>
          <w:sz w:val="20"/>
          <w:szCs w:val="20"/>
          <w:color w:val="auto"/>
        </w:rPr>
      </w:pPr>
    </w:p>
    <w:p>
      <w:pPr>
        <w:jc w:val="both"/>
        <w:ind w:firstLine="199"/>
        <w:spacing w:after="0" w:line="275" w:lineRule="auto"/>
        <w:rPr>
          <w:sz w:val="20"/>
          <w:szCs w:val="20"/>
          <w:color w:val="auto"/>
        </w:rPr>
      </w:pPr>
      <w:r>
        <w:rPr>
          <w:rFonts w:ascii="Arial" w:cs="Arial" w:eastAsia="Arial" w:hAnsi="Arial"/>
          <w:sz w:val="17"/>
          <w:szCs w:val="17"/>
          <w:color w:val="auto"/>
        </w:rPr>
        <w:t>Representing an environment using navigation-meshes is increasingly popular in the literature. Two recent planners in this category are Triangulation A* and Triangulation Reduc-tion A* (Demyen and Buro 2006). TA* makes use of a tech-nique known as Delaunay triangulation to build a polygonal representation of the environment. This results in an undi-rected graph connected by constrained and unconstrained edges; the former being traversable and the latter not. TRA*</w:t>
      </w:r>
    </w:p>
    <w:p>
      <w:pPr>
        <w:spacing w:after="0" w:line="20" w:lineRule="exact"/>
        <w:rPr>
          <w:sz w:val="20"/>
          <w:szCs w:val="20"/>
          <w:color w:val="auto"/>
        </w:rPr>
      </w:pPr>
      <w:r>
        <w:rPr>
          <w:sz w:val="20"/>
          <w:szCs w:val="20"/>
          <w:color w:val="auto"/>
        </w:rPr>
        <w:br w:type="column"/>
      </w:r>
    </w:p>
    <w:p>
      <w:pPr>
        <w:jc w:val="both"/>
        <w:spacing w:after="0" w:line="243" w:lineRule="auto"/>
        <w:rPr>
          <w:sz w:val="20"/>
          <w:szCs w:val="20"/>
          <w:color w:val="auto"/>
        </w:rPr>
      </w:pPr>
      <w:r>
        <w:rPr>
          <w:rFonts w:ascii="Arial" w:cs="Arial" w:eastAsia="Arial" w:hAnsi="Arial"/>
          <w:sz w:val="19"/>
          <w:szCs w:val="19"/>
          <w:color w:val="auto"/>
        </w:rPr>
        <w:t>is an extension of this approach that abstracts the trian-gle mesh into a structure resembling a roadmap. Like our method, both TA* and TRA* are able to answer path queries for multi-size agents. The abstraction approaches used by TA* and TRA* however are very distinctly different from our work. Where we use a simple division of the environ-ment into square clusters, their approach aims to maximise triangle size. We also handle additional terrain requirements while both TA* and TRA* assume a homogenous environ-ment.</w:t>
      </w:r>
    </w:p>
    <w:p>
      <w:pPr>
        <w:spacing w:after="0" w:line="190"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Problem Definition</w:t>
      </w:r>
    </w:p>
    <w:p>
      <w:pPr>
        <w:spacing w:after="0" w:line="65" w:lineRule="exact"/>
        <w:rPr>
          <w:sz w:val="20"/>
          <w:szCs w:val="20"/>
          <w:color w:val="auto"/>
        </w:rPr>
      </w:pPr>
    </w:p>
    <w:p>
      <w:pPr>
        <w:jc w:val="both"/>
        <w:spacing w:after="0" w:line="233" w:lineRule="auto"/>
        <w:rPr>
          <w:sz w:val="20"/>
          <w:szCs w:val="20"/>
          <w:color w:val="auto"/>
        </w:rPr>
      </w:pPr>
      <w:r>
        <w:rPr>
          <w:rFonts w:ascii="Arial" w:cs="Arial" w:eastAsia="Arial" w:hAnsi="Arial"/>
          <w:sz w:val="20"/>
          <w:szCs w:val="20"/>
          <w:color w:val="auto"/>
        </w:rPr>
        <w:t>A gridmap is a structure composed of square cells, of unit size, each of which represent a unique area in the environ-ment. Each grid cell is an octile, connected to k neighbours, where 0 k 8.</w:t>
      </w:r>
    </w:p>
    <w:p>
      <w:pPr>
        <w:spacing w:after="0" w:line="34" w:lineRule="exact"/>
        <w:rPr>
          <w:sz w:val="20"/>
          <w:szCs w:val="20"/>
          <w:color w:val="auto"/>
        </w:rPr>
      </w:pPr>
    </w:p>
    <w:p>
      <w:pPr>
        <w:jc w:val="both"/>
        <w:ind w:firstLine="199"/>
        <w:spacing w:after="0" w:line="247" w:lineRule="auto"/>
        <w:rPr>
          <w:sz w:val="20"/>
          <w:szCs w:val="20"/>
          <w:color w:val="auto"/>
        </w:rPr>
      </w:pPr>
      <w:r>
        <w:rPr>
          <w:rFonts w:ascii="Arial" w:cs="Arial" w:eastAsia="Arial" w:hAnsi="Arial"/>
          <w:sz w:val="18"/>
          <w:szCs w:val="18"/>
          <w:color w:val="auto"/>
        </w:rPr>
        <w:t>Each octile, t, is associated with a particular terrain type, terrain(t) 2 T where T is the set of all possible terrains and there are r = jT j : r 1 possible terrains. Each octile is either blocked or traversable. Blocked octiles are called hard obstacles, since no agent can occupy them.</w:t>
      </w:r>
    </w:p>
    <w:p>
      <w:pPr>
        <w:spacing w:after="0" w:line="4" w:lineRule="exact"/>
        <w:rPr>
          <w:sz w:val="20"/>
          <w:szCs w:val="20"/>
          <w:color w:val="auto"/>
        </w:rPr>
      </w:pPr>
    </w:p>
    <w:p>
      <w:pPr>
        <w:jc w:val="both"/>
        <w:ind w:firstLine="199"/>
        <w:spacing w:after="0" w:line="269" w:lineRule="auto"/>
        <w:rPr>
          <w:sz w:val="20"/>
          <w:szCs w:val="20"/>
          <w:color w:val="auto"/>
        </w:rPr>
      </w:pPr>
      <w:r>
        <w:rPr>
          <w:rFonts w:ascii="Arial" w:cs="Arial" w:eastAsia="Arial" w:hAnsi="Arial"/>
          <w:sz w:val="18"/>
          <w:szCs w:val="18"/>
          <w:color w:val="auto"/>
        </w:rPr>
        <w:t>Each gridmap is representable as a graph, G = (V; E) where each traversable tile generates one node v 2 V and each cell adjacency is represented by an edge e 2 E.</w:t>
      </w:r>
    </w:p>
    <w:p>
      <w:pPr>
        <w:spacing w:after="0" w:line="2" w:lineRule="exact"/>
        <w:rPr>
          <w:sz w:val="20"/>
          <w:szCs w:val="20"/>
          <w:color w:val="auto"/>
        </w:rPr>
      </w:pPr>
    </w:p>
    <w:p>
      <w:pPr>
        <w:jc w:val="both"/>
        <w:ind w:firstLine="199"/>
        <w:spacing w:after="0" w:line="221" w:lineRule="auto"/>
        <w:rPr>
          <w:sz w:val="20"/>
          <w:szCs w:val="20"/>
          <w:color w:val="auto"/>
        </w:rPr>
      </w:pPr>
      <w:r>
        <w:rPr>
          <w:rFonts w:ascii="Arial" w:cs="Arial" w:eastAsia="Arial" w:hAnsi="Arial"/>
          <w:sz w:val="19"/>
          <w:szCs w:val="19"/>
          <w:color w:val="auto"/>
        </w:rPr>
        <w:t>An agent is any entity attempting to move across a grid environment. Every agent is square in shape and has a size s 1 : s 2 S where S is the set of finite sizes agents traversing across the gridmap may take. While stationary or moving, each agent occupies s</w:t>
      </w:r>
      <w:r>
        <w:rPr>
          <w:rFonts w:ascii="Arial" w:cs="Arial" w:eastAsia="Arial" w:hAnsi="Arial"/>
          <w:sz w:val="26"/>
          <w:szCs w:val="26"/>
          <w:color w:val="auto"/>
          <w:vertAlign w:val="superscript"/>
        </w:rPr>
        <w:t>2</w:t>
      </w:r>
      <w:r>
        <w:rPr>
          <w:rFonts w:ascii="Arial" w:cs="Arial" w:eastAsia="Arial" w:hAnsi="Arial"/>
          <w:sz w:val="19"/>
          <w:szCs w:val="19"/>
          <w:color w:val="auto"/>
        </w:rPr>
        <w:t xml:space="preserve"> octiles which together correspond to its current location.</w:t>
      </w:r>
    </w:p>
    <w:p>
      <w:pPr>
        <w:spacing w:after="0" w:line="4" w:lineRule="exact"/>
        <w:rPr>
          <w:sz w:val="20"/>
          <w:szCs w:val="20"/>
          <w:color w:val="auto"/>
        </w:rPr>
      </w:pPr>
    </w:p>
    <w:p>
      <w:pPr>
        <w:jc w:val="both"/>
        <w:ind w:firstLine="199"/>
        <w:spacing w:after="0" w:line="256" w:lineRule="auto"/>
        <w:rPr>
          <w:sz w:val="20"/>
          <w:szCs w:val="20"/>
          <w:color w:val="auto"/>
        </w:rPr>
      </w:pPr>
      <w:r>
        <w:rPr>
          <w:rFonts w:ascii="Arial" w:cs="Arial" w:eastAsia="Arial" w:hAnsi="Arial"/>
          <w:sz w:val="18"/>
          <w:szCs w:val="18"/>
          <w:color w:val="auto"/>
        </w:rPr>
        <w:t>Agents can move in any of the four cardinal directions. Diagonal moves are allowed only if there exists an equiva-lent two-step move using the cardinal directions.</w:t>
      </w:r>
    </w:p>
    <w:p>
      <w:pPr>
        <w:jc w:val="both"/>
        <w:ind w:firstLine="199"/>
        <w:spacing w:after="0" w:line="230" w:lineRule="auto"/>
        <w:rPr>
          <w:sz w:val="20"/>
          <w:szCs w:val="20"/>
          <w:color w:val="auto"/>
        </w:rPr>
      </w:pPr>
      <w:r>
        <w:rPr>
          <w:rFonts w:ascii="Arial" w:cs="Arial" w:eastAsia="Arial" w:hAnsi="Arial"/>
          <w:sz w:val="20"/>
          <w:szCs w:val="20"/>
          <w:color w:val="auto"/>
        </w:rPr>
        <w:t>Every agent has a terrain traversal capability, c 2 C, where c comprises a non-empty subset of terrains. An agent can never occupy a tile whose terrain type is not included in its capability.</w:t>
      </w:r>
    </w:p>
    <w:p>
      <w:pPr>
        <w:jc w:val="both"/>
        <w:ind w:firstLine="199"/>
        <w:spacing w:after="0" w:line="230" w:lineRule="auto"/>
        <w:rPr>
          <w:sz w:val="20"/>
          <w:szCs w:val="20"/>
          <w:color w:val="auto"/>
        </w:rPr>
      </w:pPr>
      <w:r>
        <w:rPr>
          <w:rFonts w:ascii="Arial" w:cs="Arial" w:eastAsia="Arial" w:hAnsi="Arial"/>
          <w:sz w:val="20"/>
          <w:szCs w:val="20"/>
          <w:color w:val="auto"/>
        </w:rPr>
        <w:t>A soft obstacle is a tile which is not traversable by a spe-cific agent because it lacks the correct capability or its size is larger than the associated clearance value of the tile, as defined below.</w:t>
      </w:r>
    </w:p>
    <w:p>
      <w:pPr>
        <w:jc w:val="both"/>
        <w:ind w:firstLine="199"/>
        <w:spacing w:after="0" w:line="255" w:lineRule="auto"/>
        <w:rPr>
          <w:sz w:val="20"/>
          <w:szCs w:val="20"/>
          <w:color w:val="auto"/>
        </w:rPr>
      </w:pPr>
      <w:r>
        <w:rPr>
          <w:rFonts w:ascii="Arial" w:cs="Arial" w:eastAsia="Arial" w:hAnsi="Arial"/>
          <w:sz w:val="18"/>
          <w:szCs w:val="18"/>
          <w:color w:val="auto"/>
        </w:rPr>
        <w:t>A clearance value is an obstacle-distance metric associ-ated with a particular tile in the grid environment. Each clearance value measures the maximal size of an agent at a given location without intersecting any obstacle in the envi-ronment. A tile can have several clearance values associated with it, one for each capability.</w:t>
      </w:r>
    </w:p>
    <w:p>
      <w:pPr>
        <w:spacing w:after="0" w:line="1" w:lineRule="exact"/>
        <w:rPr>
          <w:sz w:val="20"/>
          <w:szCs w:val="20"/>
          <w:color w:val="auto"/>
        </w:rPr>
      </w:pPr>
    </w:p>
    <w:p>
      <w:pPr>
        <w:jc w:val="both"/>
        <w:ind w:firstLine="199"/>
        <w:spacing w:after="0" w:line="242" w:lineRule="auto"/>
        <w:rPr>
          <w:sz w:val="20"/>
          <w:szCs w:val="20"/>
          <w:color w:val="auto"/>
        </w:rPr>
      </w:pPr>
      <w:r>
        <w:rPr>
          <w:rFonts w:ascii="Arial" w:cs="Arial" w:eastAsia="Arial" w:hAnsi="Arial"/>
          <w:sz w:val="19"/>
          <w:szCs w:val="19"/>
          <w:color w:val="auto"/>
        </w:rPr>
        <w:t>A problem instance is defined as a pair of locations, a start and goal, associated with an agent. A problem is valid if at least one path exists between the locations comprising only tiles traversable by the agent.</w:t>
      </w:r>
    </w:p>
    <w:p>
      <w:pPr>
        <w:spacing w:after="0" w:line="193"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Computing Clearance Value Annotations</w:t>
      </w:r>
    </w:p>
    <w:p>
      <w:pPr>
        <w:spacing w:after="0" w:line="65" w:lineRule="exact"/>
        <w:rPr>
          <w:sz w:val="20"/>
          <w:szCs w:val="20"/>
          <w:color w:val="auto"/>
        </w:rPr>
      </w:pPr>
    </w:p>
    <w:p>
      <w:pPr>
        <w:jc w:val="both"/>
        <w:spacing w:after="0" w:line="281" w:lineRule="auto"/>
        <w:rPr>
          <w:sz w:val="20"/>
          <w:szCs w:val="20"/>
          <w:color w:val="auto"/>
        </w:rPr>
      </w:pPr>
      <w:r>
        <w:rPr>
          <w:rFonts w:ascii="Arial" w:cs="Arial" w:eastAsia="Arial" w:hAnsi="Arial"/>
          <w:sz w:val="17"/>
          <w:szCs w:val="17"/>
          <w:color w:val="auto"/>
        </w:rPr>
        <w:t>On a grid map, a clearance value is perhaps best explained as representing the length or width of a square that begins at some octile being evaluated and is expanded symmetrically to the right and down until it intersects an obstacle. To make our ideas more concrete we will use as a running example</w:t>
      </w:r>
    </w:p>
    <w:p>
      <w:pPr>
        <w:sectPr>
          <w:pgSz w:w="12240" w:h="15840" w:orient="portrait"/>
          <w:cols w:equalWidth="0" w:num="2">
            <w:col w:w="4780" w:space="540"/>
            <w:col w:w="4760"/>
          </w:cols>
          <w:pgMar w:left="1080" w:top="1096" w:right="1080" w:bottom="1151" w:gutter="0" w:footer="0" w:header="0"/>
        </w:sectPr>
      </w:pPr>
    </w:p>
    <w:bookmarkStart w:id="2" w:name="page3"/>
    <w:bookmarkEnd w:id="2"/>
    <w:p>
      <w:pPr>
        <w:jc w:val="both"/>
        <w:spacing w:after="0" w:line="273" w:lineRule="auto"/>
        <w:rPr>
          <w:sz w:val="20"/>
          <w:szCs w:val="20"/>
          <w:color w:val="auto"/>
        </w:rPr>
      </w:pPr>
      <w:r>
        <w:rPr>
          <w:rFonts w:ascii="Arial" w:cs="Arial" w:eastAsia="Arial" w:hAnsi="Arial"/>
          <w:sz w:val="17"/>
          <w:szCs w:val="17"/>
          <w:color w:val="auto"/>
        </w:rPr>
        <w:t>a simple environment featuring two terrain types: Ground (represented as white tiles) and Trees (represented as grey tiles). To distinguish traversable tiles from non-traversable tiles we will colour hard obstacles black. The set of capa-bilities, C, required to traverse such a map is thus defined as</w:t>
      </w:r>
    </w:p>
    <w:p>
      <w:pPr>
        <w:spacing w:after="0" w:line="2" w:lineRule="exact"/>
        <w:rPr>
          <w:sz w:val="20"/>
          <w:szCs w:val="20"/>
          <w:color w:val="auto"/>
        </w:rPr>
      </w:pPr>
    </w:p>
    <w:p>
      <w:pPr>
        <w:jc w:val="both"/>
        <w:spacing w:after="0" w:line="239" w:lineRule="auto"/>
        <w:tabs>
          <w:tab w:leader="none" w:pos="214" w:val="left"/>
        </w:tabs>
        <w:numPr>
          <w:ilvl w:val="0"/>
          <w:numId w:val="1"/>
        </w:numPr>
        <w:rPr>
          <w:rFonts w:ascii="Arial" w:cs="Arial" w:eastAsia="Arial" w:hAnsi="Arial"/>
          <w:sz w:val="20"/>
          <w:szCs w:val="20"/>
          <w:color w:val="auto"/>
        </w:rPr>
      </w:pPr>
      <w:r>
        <w:rPr>
          <w:rFonts w:ascii="Arial" w:cs="Arial" w:eastAsia="Arial" w:hAnsi="Arial"/>
          <w:sz w:val="20"/>
          <w:szCs w:val="20"/>
          <w:color w:val="auto"/>
        </w:rPr>
        <w:t>= ffGroundg; fT reesg; fGround _ T reesgg. We will work with agents of two sizes traversing across this environ-ment and thus let S = f1; 2g.</w:t>
      </w:r>
    </w:p>
    <w:p>
      <w:pPr>
        <w:jc w:val="both"/>
        <w:ind w:firstLine="199"/>
        <w:spacing w:after="0" w:line="250" w:lineRule="auto"/>
        <w:rPr>
          <w:rFonts w:ascii="Arial" w:cs="Arial" w:eastAsia="Arial" w:hAnsi="Arial"/>
          <w:sz w:val="20"/>
          <w:szCs w:val="20"/>
          <w:color w:val="auto"/>
        </w:rPr>
      </w:pPr>
      <w:r>
        <w:rPr>
          <w:rFonts w:ascii="Arial" w:cs="Arial" w:eastAsia="Arial" w:hAnsi="Arial"/>
          <w:sz w:val="18"/>
          <w:szCs w:val="18"/>
          <w:color w:val="auto"/>
        </w:rPr>
        <w:t>Figure 1 (a) to (d) illustrates how clearance can be com-puted with an iterative procedure in an environment as de-scribed above. In Figure 1(a) the clearance square for the highlighted traversable target tile is initialised to 1. Sub-sequent iterations (Figures 1(b)-(c)) extend the square and increment the clearance. The process continues until the square contains an obstacle (Figure 1(d)) or extends beyond a map boundary at which point we terminate and do not in-crement clearance any further.</w:t>
      </w:r>
    </w:p>
    <w:p>
      <w:pPr>
        <w:spacing w:after="0" w:line="2" w:lineRule="exact"/>
        <w:rPr>
          <w:rFonts w:ascii="Arial" w:cs="Arial" w:eastAsia="Arial" w:hAnsi="Arial"/>
          <w:sz w:val="20"/>
          <w:szCs w:val="20"/>
          <w:color w:val="auto"/>
        </w:rPr>
      </w:pPr>
    </w:p>
    <w:p>
      <w:pPr>
        <w:jc w:val="both"/>
        <w:ind w:firstLine="199"/>
        <w:spacing w:after="0"/>
        <w:rPr>
          <w:rFonts w:ascii="Arial" w:cs="Arial" w:eastAsia="Arial" w:hAnsi="Arial"/>
          <w:sz w:val="20"/>
          <w:szCs w:val="20"/>
          <w:color w:val="auto"/>
        </w:rPr>
      </w:pPr>
      <w:r>
        <w:rPr>
          <w:rFonts w:ascii="Arial" w:cs="Arial" w:eastAsia="Arial" w:hAnsi="Arial"/>
          <w:sz w:val="19"/>
          <w:szCs w:val="19"/>
          <w:color w:val="auto"/>
        </w:rPr>
        <w:t>In Figure 1(e) we show the resultant clearance values for the single-terrain fGroundg capability on a toy map exam-ple (note that we omit zero-value clearances). Similarly, Fig-ure 1(f) and Figure 1(g) show the clearance values associ-ated with the fT reesg and fGround _ T reesg capabilities respectively.</w:t>
      </w:r>
    </w:p>
    <w:p>
      <w:pPr>
        <w:spacing w:after="0" w:line="140" w:lineRule="exact"/>
        <w:rPr>
          <w:sz w:val="20"/>
          <w:szCs w:val="20"/>
          <w:color w:val="auto"/>
        </w:rPr>
      </w:pPr>
    </w:p>
    <w:p>
      <w:pPr>
        <w:jc w:val="both"/>
        <w:spacing w:after="0" w:line="237" w:lineRule="auto"/>
        <w:rPr>
          <w:sz w:val="20"/>
          <w:szCs w:val="20"/>
          <w:color w:val="auto"/>
        </w:rPr>
      </w:pPr>
      <w:r>
        <w:rPr>
          <w:rFonts w:ascii="Arial" w:cs="Arial" w:eastAsia="Arial" w:hAnsi="Arial"/>
          <w:sz w:val="20"/>
          <w:szCs w:val="20"/>
          <w:color w:val="auto"/>
        </w:rPr>
        <w:t>Figure 1: (a)-(d) Computing clearance. (e)-(g) Clearance values for different capabilities.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33020</wp:posOffset>
            </wp:positionV>
            <wp:extent cx="3074035" cy="14522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074035" cy="14522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both"/>
        <w:ind w:firstLine="199"/>
        <w:spacing w:after="0" w:line="244" w:lineRule="auto"/>
        <w:rPr>
          <w:sz w:val="20"/>
          <w:szCs w:val="20"/>
          <w:color w:val="auto"/>
        </w:rPr>
      </w:pPr>
      <w:r>
        <w:rPr>
          <w:rFonts w:ascii="Arial" w:cs="Arial" w:eastAsia="Arial" w:hAnsi="Arial"/>
          <w:sz w:val="19"/>
          <w:szCs w:val="19"/>
          <w:color w:val="auto"/>
        </w:rPr>
        <w:t>Once a clearance value is derived we store it in memory and repeat the entire procedure for each capability c 2 C. The algorithm terminates when all octiles t 2 gridmap have been considered. The worst-case space complexity associ-ated with computing clearance values in this fashion is thus characterised by:</w:t>
      </w:r>
    </w:p>
    <w:p>
      <w:pPr>
        <w:spacing w:after="0" w:line="50" w:lineRule="exact"/>
        <w:rPr>
          <w:sz w:val="20"/>
          <w:szCs w:val="20"/>
          <w:color w:val="auto"/>
        </w:rPr>
      </w:pPr>
    </w:p>
    <w:p>
      <w:pPr>
        <w:jc w:val="both"/>
        <w:spacing w:after="0" w:line="252" w:lineRule="auto"/>
        <w:rPr>
          <w:sz w:val="20"/>
          <w:szCs w:val="20"/>
          <w:color w:val="auto"/>
        </w:rPr>
      </w:pPr>
      <w:r>
        <w:rPr>
          <w:rFonts w:ascii="Arial" w:cs="Arial" w:eastAsia="Arial" w:hAnsi="Arial"/>
          <w:sz w:val="19"/>
          <w:szCs w:val="19"/>
          <w:color w:val="auto"/>
        </w:rPr>
        <w:t>Lemma 1. Let CV be the set of all clearance values re-quired to annotate an octile gridmap with r terrains. Fur-ther, let G = (V; E) be a graph representing the gridmap where V</w:t>
      </w:r>
      <w:r>
        <w:rPr>
          <w:rFonts w:ascii="Arial" w:cs="Arial" w:eastAsia="Arial" w:hAnsi="Arial"/>
          <w:sz w:val="26"/>
          <w:szCs w:val="26"/>
          <w:color w:val="auto"/>
          <w:vertAlign w:val="subscript"/>
        </w:rPr>
        <w:t>HO</w:t>
      </w:r>
      <w:r>
        <w:rPr>
          <w:rFonts w:ascii="Arial" w:cs="Arial" w:eastAsia="Arial" w:hAnsi="Arial"/>
          <w:sz w:val="19"/>
          <w:szCs w:val="19"/>
          <w:color w:val="auto"/>
        </w:rPr>
        <w:t xml:space="preserve"> 2 V is the set of hard obstacles. Then,</w:t>
      </w:r>
    </w:p>
    <w:p>
      <w:pPr>
        <w:jc w:val="center"/>
        <w:ind w:right="20"/>
        <w:spacing w:after="0" w:line="229" w:lineRule="auto"/>
        <w:tabs>
          <w:tab w:leader="none" w:pos="220" w:val="left"/>
          <w:tab w:leader="none" w:pos="220" w:val="left"/>
        </w:tabs>
        <w:rPr>
          <w:sz w:val="20"/>
          <w:szCs w:val="20"/>
          <w:color w:val="auto"/>
        </w:rPr>
      </w:pPr>
      <w:r>
        <w:rPr>
          <w:rFonts w:ascii="Arial" w:cs="Arial" w:eastAsia="Arial" w:hAnsi="Arial"/>
          <w:sz w:val="20"/>
          <w:szCs w:val="20"/>
          <w:color w:val="auto"/>
        </w:rPr>
        <w:t>jCV j = (jV j</w:t>
        <w:tab/>
        <w:t>jV</w:t>
      </w:r>
      <w:r>
        <w:rPr>
          <w:rFonts w:ascii="Arial" w:cs="Arial" w:eastAsia="Arial" w:hAnsi="Arial"/>
          <w:sz w:val="27"/>
          <w:szCs w:val="27"/>
          <w:color w:val="auto"/>
          <w:vertAlign w:val="subscript"/>
        </w:rPr>
        <w:t>HO</w:t>
      </w:r>
      <w:r>
        <w:rPr>
          <w:rFonts w:ascii="Arial" w:cs="Arial" w:eastAsia="Arial" w:hAnsi="Arial"/>
          <w:sz w:val="20"/>
          <w:szCs w:val="20"/>
          <w:color w:val="auto"/>
        </w:rPr>
        <w:t>j)</w:t>
      </w:r>
      <w:r>
        <w:rPr>
          <w:sz w:val="20"/>
          <w:szCs w:val="20"/>
          <w:color w:val="auto"/>
        </w:rPr>
        <w:tab/>
      </w:r>
      <w:r>
        <w:rPr>
          <w:rFonts w:ascii="Arial" w:cs="Arial" w:eastAsia="Arial" w:hAnsi="Arial"/>
          <w:sz w:val="19"/>
          <w:szCs w:val="19"/>
          <w:color w:val="auto"/>
        </w:rPr>
        <w:t>2</w:t>
      </w:r>
      <w:r>
        <w:rPr>
          <w:rFonts w:ascii="Arial" w:cs="Arial" w:eastAsia="Arial" w:hAnsi="Arial"/>
          <w:sz w:val="26"/>
          <w:szCs w:val="26"/>
          <w:color w:val="auto"/>
          <w:vertAlign w:val="superscript"/>
        </w:rPr>
        <w:t>r</w:t>
      </w:r>
      <w:r>
        <w:rPr>
          <w:rFonts w:ascii="Arial" w:cs="Arial" w:eastAsia="Arial" w:hAnsi="Arial"/>
          <w:sz w:val="19"/>
          <w:szCs w:val="19"/>
          <w:color w:val="auto"/>
        </w:rPr>
        <w:t xml:space="preserve">  </w:t>
      </w:r>
      <w:r>
        <w:rPr>
          <w:rFonts w:ascii="Arial" w:cs="Arial" w:eastAsia="Arial" w:hAnsi="Arial"/>
          <w:sz w:val="26"/>
          <w:szCs w:val="26"/>
          <w:color w:val="auto"/>
          <w:vertAlign w:val="superscript"/>
        </w:rPr>
        <w:t>1</w:t>
      </w:r>
    </w:p>
    <w:p>
      <w:pPr>
        <w:spacing w:after="0" w:line="83" w:lineRule="exact"/>
        <w:rPr>
          <w:sz w:val="20"/>
          <w:szCs w:val="20"/>
          <w:color w:val="auto"/>
        </w:rPr>
      </w:pPr>
    </w:p>
    <w:p>
      <w:pPr>
        <w:jc w:val="both"/>
        <w:spacing w:after="0" w:line="200" w:lineRule="auto"/>
        <w:rPr>
          <w:sz w:val="20"/>
          <w:szCs w:val="20"/>
          <w:color w:val="auto"/>
        </w:rPr>
      </w:pPr>
      <w:r>
        <w:rPr>
          <w:rFonts w:ascii="Arial" w:cs="Arial" w:eastAsia="Arial" w:hAnsi="Arial"/>
          <w:sz w:val="19"/>
          <w:szCs w:val="19"/>
          <w:color w:val="auto"/>
        </w:rPr>
        <w:t>Proof. For a node to be traversable for some capability, the capability must include the node’s terrain type. There are 2</w:t>
      </w:r>
      <w:r>
        <w:rPr>
          <w:rFonts w:ascii="Arial" w:cs="Arial" w:eastAsia="Arial" w:hAnsi="Arial"/>
          <w:sz w:val="26"/>
          <w:szCs w:val="26"/>
          <w:color w:val="auto"/>
          <w:vertAlign w:val="superscript"/>
        </w:rPr>
        <w:t>r</w:t>
      </w:r>
      <w:r>
        <w:rPr>
          <w:rFonts w:ascii="Arial" w:cs="Arial" w:eastAsia="Arial" w:hAnsi="Arial"/>
          <w:sz w:val="19"/>
          <w:szCs w:val="19"/>
          <w:color w:val="auto"/>
        </w:rPr>
        <w:t xml:space="preserve"> capabilities but each terrain type is included in only 2</w:t>
      </w:r>
      <w:r>
        <w:rPr>
          <w:rFonts w:ascii="Arial" w:cs="Arial" w:eastAsia="Arial" w:hAnsi="Arial"/>
          <w:sz w:val="26"/>
          <w:szCs w:val="26"/>
          <w:color w:val="auto"/>
          <w:vertAlign w:val="superscript"/>
        </w:rPr>
        <w:t>r</w:t>
      </w:r>
      <w:r>
        <w:rPr>
          <w:rFonts w:ascii="Arial" w:cs="Arial" w:eastAsia="Arial" w:hAnsi="Arial"/>
          <w:sz w:val="19"/>
          <w:szCs w:val="19"/>
          <w:color w:val="auto"/>
        </w:rPr>
        <w:t xml:space="preserve"> </w:t>
      </w:r>
      <w:r>
        <w:rPr>
          <w:rFonts w:ascii="Arial" w:cs="Arial" w:eastAsia="Arial" w:hAnsi="Arial"/>
          <w:sz w:val="26"/>
          <w:szCs w:val="26"/>
          <w:color w:val="auto"/>
          <w:vertAlign w:val="superscript"/>
        </w:rPr>
        <w:t>1</w:t>
      </w:r>
      <w:r>
        <w:rPr>
          <w:rFonts w:ascii="Arial" w:cs="Arial" w:eastAsia="Arial" w:hAnsi="Arial"/>
          <w:sz w:val="19"/>
          <w:szCs w:val="19"/>
          <w:color w:val="auto"/>
        </w:rPr>
        <w:t xml:space="preserve"> of these. There are jV j nodes in total to represent the envi-ronment, and we avoid storing any clearance values for all nodes in V</w:t>
      </w:r>
      <w:r>
        <w:rPr>
          <w:rFonts w:ascii="Arial" w:cs="Arial" w:eastAsia="Arial" w:hAnsi="Arial"/>
          <w:sz w:val="26"/>
          <w:szCs w:val="26"/>
          <w:color w:val="auto"/>
          <w:vertAlign w:val="subscript"/>
        </w:rPr>
        <w:t>HO</w:t>
      </w:r>
      <w:r>
        <w:rPr>
          <w:rFonts w:ascii="Arial" w:cs="Arial" w:eastAsia="Arial" w:hAnsi="Arial"/>
          <w:sz w:val="19"/>
          <w:szCs w:val="19"/>
          <w:color w:val="auto"/>
        </w:rPr>
        <w:t xml:space="preserve">. </w:t>
      </w:r>
      <w:r>
        <w:rPr>
          <w:sz w:val="1"/>
          <w:szCs w:val="1"/>
          <w:color w:val="auto"/>
        </w:rPr>
        <w:drawing>
          <wp:inline distT="0" distB="0" distL="0" distR="0">
            <wp:extent cx="85725" cy="85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85725" cy="85090"/>
                    </a:xfrm>
                    <a:prstGeom prst="rect">
                      <a:avLst/>
                    </a:prstGeom>
                    <a:noFill/>
                    <a:ln>
                      <a:noFill/>
                    </a:ln>
                  </pic:spPr>
                </pic:pic>
              </a:graphicData>
            </a:graphic>
          </wp:inline>
        </w:drawing>
      </w:r>
    </w:p>
    <w:p>
      <w:pPr>
        <w:spacing w:after="0" w:line="114" w:lineRule="exact"/>
        <w:rPr>
          <w:sz w:val="20"/>
          <w:szCs w:val="20"/>
          <w:color w:val="auto"/>
        </w:rPr>
      </w:pPr>
    </w:p>
    <w:p>
      <w:pPr>
        <w:jc w:val="both"/>
        <w:ind w:firstLine="199"/>
        <w:spacing w:after="0" w:line="271" w:lineRule="auto"/>
        <w:rPr>
          <w:sz w:val="20"/>
          <w:szCs w:val="20"/>
          <w:color w:val="auto"/>
        </w:rPr>
      </w:pPr>
      <w:r>
        <w:rPr>
          <w:rFonts w:ascii="Arial" w:cs="Arial" w:eastAsia="Arial" w:hAnsi="Arial"/>
          <w:sz w:val="18"/>
          <w:szCs w:val="18"/>
          <w:color w:val="auto"/>
        </w:rPr>
        <w:t>The result from Lemma 1 is an upper bound; if no agent has a given capability c there is no need to store the corre-sponding clearances. Despite this observation, the associ-</w:t>
      </w:r>
    </w:p>
    <w:p>
      <w:pPr>
        <w:spacing w:after="0" w:line="20" w:lineRule="exact"/>
        <w:rPr>
          <w:sz w:val="20"/>
          <w:szCs w:val="20"/>
          <w:color w:val="auto"/>
        </w:rPr>
      </w:pPr>
      <w:r>
        <w:rPr>
          <w:sz w:val="20"/>
          <w:szCs w:val="20"/>
          <w:color w:val="auto"/>
        </w:rPr>
        <w:br w:type="column"/>
      </w:r>
    </w:p>
    <w:p>
      <w:pPr>
        <w:jc w:val="both"/>
        <w:spacing w:after="0" w:line="220" w:lineRule="auto"/>
        <w:rPr>
          <w:sz w:val="20"/>
          <w:szCs w:val="20"/>
          <w:color w:val="auto"/>
        </w:rPr>
      </w:pPr>
      <w:r>
        <w:rPr>
          <w:rFonts w:ascii="Arial" w:cs="Arial" w:eastAsia="Arial" w:hAnsi="Arial"/>
          <w:sz w:val="19"/>
          <w:szCs w:val="19"/>
          <w:color w:val="auto"/>
        </w:rPr>
        <w:t>ated exponential growth function suggests that it is imprac-tical to store every clearance value as there are (2</w:t>
      </w:r>
      <w:r>
        <w:rPr>
          <w:rFonts w:ascii="Arial" w:cs="Arial" w:eastAsia="Arial" w:hAnsi="Arial"/>
          <w:sz w:val="26"/>
          <w:szCs w:val="26"/>
          <w:color w:val="auto"/>
          <w:vertAlign w:val="superscript"/>
        </w:rPr>
        <w:t>r</w:t>
      </w:r>
      <w:r>
        <w:rPr>
          <w:rFonts w:ascii="Arial" w:cs="Arial" w:eastAsia="Arial" w:hAnsi="Arial"/>
          <w:sz w:val="19"/>
          <w:szCs w:val="19"/>
          <w:color w:val="auto"/>
        </w:rPr>
        <w:t>) per node. Fortunately, clearance values can be computed on-demand with little effort. In particular, calculating clearance for any agent a of size s 2 S only requires building a clear-ance square of maximum area s</w:t>
      </w:r>
      <w:r>
        <w:rPr>
          <w:rFonts w:ascii="Arial" w:cs="Arial" w:eastAsia="Arial" w:hAnsi="Arial"/>
          <w:sz w:val="26"/>
          <w:szCs w:val="26"/>
          <w:color w:val="auto"/>
          <w:vertAlign w:val="superscript"/>
        </w:rPr>
        <w:t>2</w:t>
      </w:r>
      <w:r>
        <w:rPr>
          <w:rFonts w:ascii="Arial" w:cs="Arial" w:eastAsia="Arial" w:hAnsi="Arial"/>
          <w:sz w:val="19"/>
          <w:szCs w:val="19"/>
          <w:color w:val="auto"/>
        </w:rPr>
        <w:t xml:space="preserve"> octiles. We present such an approach in Algorithm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153670</wp:posOffset>
                </wp:positionV>
                <wp:extent cx="302895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895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2.1pt" to="238pt,12.1pt" o:allowincell="f" strokecolor="#000000" strokeweight="0.7969pt"/>
            </w:pict>
          </mc:Fallback>
        </mc:AlternateContent>
      </w:r>
    </w:p>
    <w:p>
      <w:pPr>
        <w:spacing w:after="0" w:line="218" w:lineRule="exact"/>
        <w:rPr>
          <w:sz w:val="20"/>
          <w:szCs w:val="20"/>
          <w:color w:val="auto"/>
        </w:rPr>
      </w:pPr>
    </w:p>
    <w:p>
      <w:pPr>
        <w:spacing w:after="0"/>
        <w:rPr>
          <w:sz w:val="20"/>
          <w:szCs w:val="20"/>
          <w:color w:val="auto"/>
        </w:rPr>
      </w:pPr>
      <w:r>
        <w:rPr>
          <w:rFonts w:ascii="Arial" w:cs="Arial" w:eastAsia="Arial" w:hAnsi="Arial"/>
          <w:sz w:val="20"/>
          <w:szCs w:val="20"/>
          <w:color w:val="auto"/>
        </w:rPr>
        <w:t>Algorithm 1 Calculate Octile Clearance Value</w:t>
      </w:r>
    </w:p>
    <w:p>
      <w:pPr>
        <w:spacing w:after="0" w:line="37" w:lineRule="exact"/>
        <w:rPr>
          <w:sz w:val="20"/>
          <w:szCs w:val="20"/>
          <w:color w:val="auto"/>
        </w:rPr>
      </w:pPr>
    </w:p>
    <w:p>
      <w:pPr>
        <w:ind w:left="180" w:right="1140" w:hanging="198"/>
        <w:spacing w:after="0" w:line="238" w:lineRule="auto"/>
        <w:rPr>
          <w:sz w:val="20"/>
          <w:szCs w:val="20"/>
          <w:color w:val="auto"/>
        </w:rPr>
      </w:pPr>
      <w:r>
        <w:rPr>
          <w:rFonts w:ascii="Arial" w:cs="Arial" w:eastAsia="Arial" w:hAnsi="Arial"/>
          <w:sz w:val="20"/>
          <w:szCs w:val="20"/>
          <w:color w:val="auto"/>
        </w:rPr>
        <w:t>Require: t 2 gridmap and c 2 C and s 2 S square 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-284480</wp:posOffset>
                </wp:positionV>
                <wp:extent cx="302895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89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2.3999pt" to="238pt,-22.3999pt" o:allowincell="f" strokecolor="#000000" strokeweight="0.398pt"/>
            </w:pict>
          </mc:Fallback>
        </mc:AlternateContent>
      </w:r>
    </w:p>
    <w:p>
      <w:pPr>
        <w:ind w:left="180"/>
        <w:spacing w:after="0" w:line="229" w:lineRule="auto"/>
        <w:tabs>
          <w:tab w:leader="none" w:pos="660" w:val="left"/>
        </w:tabs>
        <w:rPr>
          <w:sz w:val="20"/>
          <w:szCs w:val="20"/>
          <w:color w:val="auto"/>
        </w:rPr>
      </w:pPr>
      <w:r>
        <w:rPr>
          <w:rFonts w:ascii="Arial" w:cs="Arial" w:eastAsia="Arial" w:hAnsi="Arial"/>
          <w:sz w:val="20"/>
          <w:szCs w:val="20"/>
          <w:color w:val="auto"/>
        </w:rPr>
        <w:t>cv</w:t>
      </w:r>
      <w:r>
        <w:rPr>
          <w:sz w:val="20"/>
          <w:szCs w:val="20"/>
          <w:color w:val="auto"/>
        </w:rPr>
        <w:tab/>
      </w:r>
      <w:r>
        <w:rPr>
          <w:rFonts w:ascii="Arial" w:cs="Arial" w:eastAsia="Arial" w:hAnsi="Arial"/>
          <w:sz w:val="20"/>
          <w:szCs w:val="20"/>
          <w:color w:val="auto"/>
        </w:rPr>
        <w:t>0</w:t>
      </w:r>
    </w:p>
    <w:p>
      <w:pPr>
        <w:ind w:left="380" w:right="40" w:hanging="198"/>
        <w:spacing w:after="0"/>
        <w:rPr>
          <w:sz w:val="20"/>
          <w:szCs w:val="20"/>
          <w:color w:val="auto"/>
        </w:rPr>
      </w:pPr>
      <w:r>
        <w:rPr>
          <w:rFonts w:ascii="Arial" w:cs="Arial" w:eastAsia="Arial" w:hAnsi="Arial"/>
          <w:sz w:val="20"/>
          <w:szCs w:val="20"/>
          <w:color w:val="auto"/>
        </w:rPr>
        <w:t>while traversable(square; c) ^ area(square)</w:t>
      </w:r>
      <w:r>
        <w:rPr>
          <w:sz w:val="20"/>
          <w:szCs w:val="20"/>
          <w:color w:val="auto"/>
        </w:rPr>
        <w:t xml:space="preserve"> </w:t>
      </w:r>
      <w:r>
        <w:rPr>
          <w:rFonts w:ascii="Arial" w:cs="Arial" w:eastAsia="Arial" w:hAnsi="Arial"/>
          <w:sz w:val="20"/>
          <w:szCs w:val="20"/>
          <w:color w:val="auto"/>
        </w:rPr>
        <w:t>s</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do cv cv + 1</w:t>
      </w:r>
    </w:p>
    <w:p>
      <w:pPr>
        <w:spacing w:after="0" w:line="66" w:lineRule="exact"/>
        <w:rPr>
          <w:sz w:val="20"/>
          <w:szCs w:val="20"/>
          <w:color w:val="auto"/>
        </w:rPr>
      </w:pPr>
    </w:p>
    <w:p>
      <w:pPr>
        <w:ind w:left="380"/>
        <w:spacing w:after="0"/>
        <w:tabs>
          <w:tab w:leader="none" w:pos="1280" w:val="left"/>
        </w:tabs>
        <w:rPr>
          <w:sz w:val="20"/>
          <w:szCs w:val="20"/>
          <w:color w:val="auto"/>
        </w:rPr>
      </w:pPr>
      <w:r>
        <w:rPr>
          <w:rFonts w:ascii="Arial" w:cs="Arial" w:eastAsia="Arial" w:hAnsi="Arial"/>
          <w:sz w:val="20"/>
          <w:szCs w:val="20"/>
          <w:color w:val="auto"/>
        </w:rPr>
        <w:t>square</w:t>
        <w:tab/>
        <w:t>expand(square)</w:t>
      </w:r>
    </w:p>
    <w:p>
      <w:pPr>
        <w:ind w:left="180"/>
        <w:spacing w:after="0"/>
        <w:rPr>
          <w:sz w:val="20"/>
          <w:szCs w:val="20"/>
          <w:color w:val="auto"/>
        </w:rPr>
      </w:pPr>
      <w:r>
        <w:rPr>
          <w:rFonts w:ascii="Arial" w:cs="Arial" w:eastAsia="Arial" w:hAnsi="Arial"/>
          <w:sz w:val="20"/>
          <w:szCs w:val="20"/>
          <w:color w:val="auto"/>
        </w:rPr>
        <w:t>return cv</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17145</wp:posOffset>
                </wp:positionV>
                <wp:extent cx="302895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89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35pt" to="238pt,1.35pt" o:allowincell="f" strokecolor="#000000" strokeweight="0.398pt"/>
            </w:pict>
          </mc:Fallback>
        </mc:AlternateContent>
      </w:r>
    </w:p>
    <w:p>
      <w:pPr>
        <w:spacing w:after="0" w:line="249" w:lineRule="exact"/>
        <w:rPr>
          <w:sz w:val="20"/>
          <w:szCs w:val="20"/>
          <w:color w:val="auto"/>
        </w:rPr>
      </w:pPr>
    </w:p>
    <w:p>
      <w:pPr>
        <w:jc w:val="both"/>
        <w:ind w:firstLine="199"/>
        <w:spacing w:after="0" w:line="259" w:lineRule="auto"/>
        <w:rPr>
          <w:sz w:val="20"/>
          <w:szCs w:val="20"/>
          <w:color w:val="auto"/>
        </w:rPr>
      </w:pPr>
      <w:r>
        <w:rPr>
          <w:rFonts w:ascii="Arial" w:cs="Arial" w:eastAsia="Arial" w:hAnsi="Arial"/>
          <w:sz w:val="18"/>
          <w:szCs w:val="18"/>
          <w:color w:val="auto"/>
        </w:rPr>
        <w:t>The key advantage of calculating clearance is that we are able to plan for both large and small agents using a fixed size grid. We achieve this by mapping our extended prob-lem into a classical problem with only two types of tiles (traversable and blocked) and reducing the problem to the case of a small-size agent that occupies the upper-left corner of the area required by the original, large-size agent.</w:t>
      </w:r>
    </w:p>
    <w:p>
      <w:pPr>
        <w:spacing w:after="0" w:line="47" w:lineRule="exact"/>
        <w:rPr>
          <w:sz w:val="20"/>
          <w:szCs w:val="20"/>
          <w:color w:val="auto"/>
        </w:rPr>
      </w:pPr>
    </w:p>
    <w:p>
      <w:pPr>
        <w:jc w:val="both"/>
        <w:spacing w:after="0" w:line="233" w:lineRule="auto"/>
        <w:rPr>
          <w:sz w:val="20"/>
          <w:szCs w:val="20"/>
          <w:color w:val="auto"/>
        </w:rPr>
      </w:pPr>
      <w:r>
        <w:rPr>
          <w:rFonts w:ascii="Arial" w:cs="Arial" w:eastAsia="Arial" w:hAnsi="Arial"/>
          <w:sz w:val="20"/>
          <w:szCs w:val="20"/>
          <w:color w:val="auto"/>
        </w:rPr>
        <w:t>Theorem 2. Given an annotated grid map, any search prob-lem involving an agent of arbitrary size and capability can be reduced into a small-agent search problem, where the size of the small agent is one tile and the capability of the agent is one terrain.</w:t>
      </w:r>
    </w:p>
    <w:p>
      <w:pPr>
        <w:spacing w:after="0" w:line="140" w:lineRule="exact"/>
        <w:rPr>
          <w:sz w:val="20"/>
          <w:szCs w:val="20"/>
          <w:color w:val="auto"/>
        </w:rPr>
      </w:pPr>
    </w:p>
    <w:p>
      <w:pPr>
        <w:jc w:val="both"/>
        <w:spacing w:after="0" w:line="216" w:lineRule="auto"/>
        <w:rPr>
          <w:sz w:val="20"/>
          <w:szCs w:val="20"/>
          <w:color w:val="auto"/>
        </w:rPr>
      </w:pPr>
      <w:r>
        <w:rPr>
          <w:rFonts w:ascii="Arial" w:cs="Arial" w:eastAsia="Arial" w:hAnsi="Arial"/>
          <w:sz w:val="18"/>
          <w:szCs w:val="18"/>
          <w:color w:val="auto"/>
        </w:rPr>
        <w:t>Proof. A tile t is only traversable by an agent a if t has a clearance value cv</w:t>
      </w:r>
      <w:r>
        <w:rPr>
          <w:rFonts w:ascii="Arial" w:cs="Arial" w:eastAsia="Arial" w:hAnsi="Arial"/>
          <w:sz w:val="24"/>
          <w:szCs w:val="24"/>
          <w:color w:val="auto"/>
          <w:vertAlign w:val="subscript"/>
        </w:rPr>
        <w:t>t</w:t>
      </w:r>
      <w:r>
        <w:rPr>
          <w:rFonts w:ascii="Arial" w:cs="Arial" w:eastAsia="Arial" w:hAnsi="Arial"/>
          <w:sz w:val="18"/>
          <w:szCs w:val="18"/>
          <w:color w:val="auto"/>
        </w:rPr>
        <w:t xml:space="preserve"> associated with the agent’s capability c</w:t>
      </w:r>
      <w:r>
        <w:rPr>
          <w:rFonts w:ascii="Arial" w:cs="Arial" w:eastAsia="Arial" w:hAnsi="Arial"/>
          <w:sz w:val="24"/>
          <w:szCs w:val="24"/>
          <w:color w:val="auto"/>
          <w:vertAlign w:val="subscript"/>
        </w:rPr>
        <w:t>a</w:t>
      </w:r>
      <w:r>
        <w:rPr>
          <w:rFonts w:ascii="Arial" w:cs="Arial" w:eastAsia="Arial" w:hAnsi="Arial"/>
          <w:sz w:val="18"/>
          <w:szCs w:val="18"/>
          <w:color w:val="auto"/>
        </w:rPr>
        <w:t xml:space="preserve"> which is at least as large as the size of the agent, s</w:t>
      </w:r>
      <w:r>
        <w:rPr>
          <w:rFonts w:ascii="Arial" w:cs="Arial" w:eastAsia="Arial" w:hAnsi="Arial"/>
          <w:sz w:val="24"/>
          <w:szCs w:val="24"/>
          <w:color w:val="auto"/>
          <w:vertAlign w:val="subscript"/>
        </w:rPr>
        <w:t>a</w:t>
      </w:r>
      <w:r>
        <w:rPr>
          <w:rFonts w:ascii="Arial" w:cs="Arial" w:eastAsia="Arial" w:hAnsi="Arial"/>
          <w:sz w:val="18"/>
          <w:szCs w:val="18"/>
          <w:color w:val="auto"/>
        </w:rPr>
        <w:t>.</w:t>
      </w:r>
    </w:p>
    <w:p>
      <w:pPr>
        <w:spacing w:after="0" w:line="54" w:lineRule="exact"/>
        <w:rPr>
          <w:sz w:val="20"/>
          <w:szCs w:val="20"/>
          <w:color w:val="auto"/>
        </w:rPr>
      </w:pPr>
    </w:p>
    <w:p>
      <w:pPr>
        <w:ind w:left="300"/>
        <w:spacing w:after="0"/>
        <w:tabs>
          <w:tab w:leader="none" w:pos="1480" w:val="left"/>
          <w:tab w:leader="none" w:pos="2980" w:val="left"/>
          <w:tab w:leader="none" w:pos="4500" w:val="left"/>
        </w:tabs>
        <w:rPr>
          <w:sz w:val="20"/>
          <w:szCs w:val="20"/>
          <w:color w:val="auto"/>
        </w:rPr>
      </w:pPr>
      <w:r>
        <w:rPr>
          <w:rFonts w:ascii="Arial" w:cs="Arial" w:eastAsia="Arial" w:hAnsi="Arial"/>
          <w:sz w:val="20"/>
          <w:szCs w:val="20"/>
          <w:color w:val="auto"/>
        </w:rPr>
        <w:t>t(c</w:t>
      </w:r>
      <w:r>
        <w:rPr>
          <w:rFonts w:ascii="Arial" w:cs="Arial" w:eastAsia="Arial" w:hAnsi="Arial"/>
          <w:sz w:val="27"/>
          <w:szCs w:val="27"/>
          <w:color w:val="auto"/>
          <w:vertAlign w:val="subscript"/>
        </w:rPr>
        <w:t>a</w:t>
      </w:r>
      <w:r>
        <w:rPr>
          <w:rFonts w:ascii="Arial" w:cs="Arial" w:eastAsia="Arial" w:hAnsi="Arial"/>
          <w:sz w:val="20"/>
          <w:szCs w:val="20"/>
          <w:color w:val="auto"/>
        </w:rPr>
        <w:t>) = cv</w:t>
      </w:r>
      <w:r>
        <w:rPr>
          <w:rFonts w:ascii="Arial" w:cs="Arial" w:eastAsia="Arial" w:hAnsi="Arial"/>
          <w:sz w:val="27"/>
          <w:szCs w:val="27"/>
          <w:color w:val="auto"/>
          <w:vertAlign w:val="subscript"/>
        </w:rPr>
        <w:t>t</w:t>
      </w:r>
      <w:r>
        <w:rPr>
          <w:rFonts w:ascii="Arial" w:cs="Arial" w:eastAsia="Arial" w:hAnsi="Arial"/>
          <w:sz w:val="20"/>
          <w:szCs w:val="20"/>
          <w:color w:val="auto"/>
        </w:rPr>
        <w:tab/>
        <w:t>s</w:t>
      </w:r>
      <w:r>
        <w:rPr>
          <w:rFonts w:ascii="Arial" w:cs="Arial" w:eastAsia="Arial" w:hAnsi="Arial"/>
          <w:sz w:val="27"/>
          <w:szCs w:val="27"/>
          <w:color w:val="auto"/>
          <w:vertAlign w:val="subscript"/>
        </w:rPr>
        <w:t>a</w:t>
      </w:r>
      <w:r>
        <w:rPr>
          <w:rFonts w:ascii="Arial" w:cs="Arial" w:eastAsia="Arial" w:hAnsi="Arial"/>
          <w:sz w:val="20"/>
          <w:szCs w:val="20"/>
          <w:color w:val="auto"/>
        </w:rPr>
        <w:t xml:space="preserve"> : terrain(t)</w:t>
        <w:tab/>
        <w:t>c</w:t>
      </w:r>
      <w:r>
        <w:rPr>
          <w:rFonts w:ascii="Arial" w:cs="Arial" w:eastAsia="Arial" w:hAnsi="Arial"/>
          <w:sz w:val="27"/>
          <w:szCs w:val="27"/>
          <w:color w:val="auto"/>
          <w:vertAlign w:val="subscript"/>
        </w:rPr>
        <w:t>a</w:t>
      </w:r>
      <w:r>
        <w:rPr>
          <w:rFonts w:ascii="Arial" w:cs="Arial" w:eastAsia="Arial" w:hAnsi="Arial"/>
          <w:sz w:val="20"/>
          <w:szCs w:val="20"/>
          <w:color w:val="auto"/>
        </w:rPr>
        <w:t xml:space="preserve"> 2 C; s</w:t>
      </w:r>
      <w:r>
        <w:rPr>
          <w:rFonts w:ascii="Arial" w:cs="Arial" w:eastAsia="Arial" w:hAnsi="Arial"/>
          <w:sz w:val="27"/>
          <w:szCs w:val="27"/>
          <w:color w:val="auto"/>
          <w:vertAlign w:val="subscript"/>
        </w:rPr>
        <w:t>a</w:t>
      </w:r>
      <w:r>
        <w:rPr>
          <w:rFonts w:ascii="Arial" w:cs="Arial" w:eastAsia="Arial" w:hAnsi="Arial"/>
          <w:sz w:val="20"/>
          <w:szCs w:val="20"/>
          <w:color w:val="auto"/>
        </w:rPr>
        <w:t xml:space="preserve"> 2 S</w:t>
      </w:r>
      <w:r>
        <w:rPr>
          <w:sz w:val="20"/>
          <w:szCs w:val="20"/>
          <w:color w:val="auto"/>
        </w:rPr>
        <w:tab/>
      </w:r>
      <w:r>
        <w:rPr>
          <w:rFonts w:ascii="Arial" w:cs="Arial" w:eastAsia="Arial" w:hAnsi="Arial"/>
          <w:sz w:val="19"/>
          <w:szCs w:val="19"/>
          <w:color w:val="auto"/>
        </w:rPr>
        <w:t>(1)</w:t>
      </w:r>
    </w:p>
    <w:p>
      <w:pPr>
        <w:spacing w:after="0" w:line="98" w:lineRule="exact"/>
        <w:rPr>
          <w:sz w:val="20"/>
          <w:szCs w:val="20"/>
          <w:color w:val="auto"/>
        </w:rPr>
      </w:pPr>
    </w:p>
    <w:p>
      <w:pPr>
        <w:jc w:val="both"/>
        <w:spacing w:after="0" w:line="233" w:lineRule="auto"/>
        <w:rPr>
          <w:sz w:val="20"/>
          <w:szCs w:val="20"/>
          <w:color w:val="auto"/>
        </w:rPr>
      </w:pPr>
      <w:r>
        <w:rPr>
          <w:rFonts w:ascii="Arial" w:cs="Arial" w:eastAsia="Arial" w:hAnsi="Arial"/>
          <w:sz w:val="18"/>
          <w:szCs w:val="18"/>
          <w:color w:val="auto"/>
        </w:rPr>
        <w:t>If equation 1 holds, it must be the case that the terrain type of every tile in the clearance square used to compute cv</w:t>
      </w:r>
      <w:r>
        <w:rPr>
          <w:rFonts w:ascii="Arial" w:cs="Arial" w:eastAsia="Arial" w:hAnsi="Arial"/>
          <w:sz w:val="24"/>
          <w:szCs w:val="24"/>
          <w:color w:val="auto"/>
          <w:vertAlign w:val="subscript"/>
        </w:rPr>
        <w:t>t</w:t>
      </w:r>
      <w:r>
        <w:rPr>
          <w:rFonts w:ascii="Arial" w:cs="Arial" w:eastAsia="Arial" w:hAnsi="Arial"/>
          <w:sz w:val="18"/>
          <w:szCs w:val="18"/>
          <w:color w:val="auto"/>
        </w:rPr>
        <w:t xml:space="preserve"> is included in c</w:t>
      </w:r>
      <w:r>
        <w:rPr>
          <w:rFonts w:ascii="Arial" w:cs="Arial" w:eastAsia="Arial" w:hAnsi="Arial"/>
          <w:sz w:val="24"/>
          <w:szCs w:val="24"/>
          <w:color w:val="auto"/>
          <w:vertAlign w:val="subscript"/>
        </w:rPr>
        <w:t>a</w:t>
      </w:r>
      <w:r>
        <w:rPr>
          <w:rFonts w:ascii="Arial" w:cs="Arial" w:eastAsia="Arial" w:hAnsi="Arial"/>
          <w:sz w:val="18"/>
          <w:szCs w:val="18"/>
          <w:color w:val="auto"/>
        </w:rPr>
        <w:t xml:space="preserve"> and hence traversable for the agent. Thus, the agent is able to navigate across a map by only considering the traversal requirements of a single node. Since each tile being evaluated is either traversable or not this is equivalent to solving a single-terrain problem. </w:t>
      </w:r>
      <w:r>
        <w:rPr>
          <w:sz w:val="1"/>
          <w:szCs w:val="1"/>
          <w:color w:val="auto"/>
        </w:rPr>
        <w:drawing>
          <wp:inline distT="0" distB="0" distL="0" distR="0">
            <wp:extent cx="85725" cy="85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extLst>
                    </a:blip>
                    <a:srcRect/>
                    <a:stretch>
                      <a:fillRect/>
                    </a:stretch>
                  </pic:blipFill>
                  <pic:spPr bwMode="auto">
                    <a:xfrm>
                      <a:off x="0" y="0"/>
                      <a:ext cx="85725" cy="85090"/>
                    </a:xfrm>
                    <a:prstGeom prst="rect">
                      <a:avLst/>
                    </a:prstGeom>
                    <a:noFill/>
                    <a:ln>
                      <a:noFill/>
                    </a:ln>
                  </pic:spPr>
                </pic:pic>
              </a:graphicData>
            </a:graphic>
          </wp:inline>
        </w:drawing>
      </w:r>
    </w:p>
    <w:p>
      <w:pPr>
        <w:spacing w:after="0" w:line="135" w:lineRule="exact"/>
        <w:rPr>
          <w:sz w:val="20"/>
          <w:szCs w:val="20"/>
          <w:color w:val="auto"/>
        </w:rPr>
      </w:pPr>
    </w:p>
    <w:p>
      <w:pPr>
        <w:jc w:val="both"/>
        <w:ind w:firstLine="199"/>
        <w:spacing w:after="0" w:line="265" w:lineRule="auto"/>
        <w:rPr>
          <w:sz w:val="20"/>
          <w:szCs w:val="20"/>
          <w:color w:val="auto"/>
        </w:rPr>
      </w:pPr>
      <w:r>
        <w:rPr>
          <w:rFonts w:ascii="Arial" w:cs="Arial" w:eastAsia="Arial" w:hAnsi="Arial"/>
          <w:sz w:val="18"/>
          <w:szCs w:val="18"/>
          <w:color w:val="auto"/>
        </w:rPr>
        <w:t>This is a useful result because it indicates that we can ap-ply abstraction techniques from classical path planning to answer much more complex queries involving a wide range of terrain type and agent-size variables.</w:t>
      </w: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Annotated A*</w:t>
      </w:r>
    </w:p>
    <w:p>
      <w:pPr>
        <w:spacing w:after="0" w:line="54" w:lineRule="exact"/>
        <w:rPr>
          <w:sz w:val="20"/>
          <w:szCs w:val="20"/>
          <w:color w:val="auto"/>
        </w:rPr>
      </w:pPr>
    </w:p>
    <w:p>
      <w:pPr>
        <w:jc w:val="both"/>
        <w:spacing w:after="0" w:line="275" w:lineRule="auto"/>
        <w:rPr>
          <w:sz w:val="20"/>
          <w:szCs w:val="20"/>
          <w:color w:val="auto"/>
        </w:rPr>
      </w:pPr>
      <w:r>
        <w:rPr>
          <w:rFonts w:ascii="Arial" w:cs="Arial" w:eastAsia="Arial" w:hAnsi="Arial"/>
          <w:sz w:val="17"/>
          <w:szCs w:val="17"/>
          <w:color w:val="auto"/>
        </w:rPr>
        <w:t>Low-level planning for diverse sets of agents using clearance values is a straightforward application of the ideas thus far. We use a variation on the A* algorithm (Hart, Nilsson, and Raphael 1968) to compute an optimal shortest path between a start and goal node. Our approach differs from standard A* by requiring two additional parameters for each query: the agent’s size and capability. This allows us to map any query into an instance of small-agent search as shown earlier by using the parameters to evaluate nodes before they are added</w:t>
      </w:r>
    </w:p>
    <w:p>
      <w:pPr>
        <w:sectPr>
          <w:pgSz w:w="12240" w:h="15840" w:orient="portrait"/>
          <w:cols w:equalWidth="0" w:num="2">
            <w:col w:w="4780" w:space="540"/>
            <w:col w:w="4760"/>
          </w:cols>
          <w:pgMar w:left="1080" w:top="1096" w:right="1080" w:bottom="1156" w:gutter="0" w:footer="0" w:header="0"/>
        </w:sectPr>
      </w:pPr>
    </w:p>
    <w:bookmarkStart w:id="3" w:name="page4"/>
    <w:bookmarkEnd w:id="3"/>
    <w:p>
      <w:pPr>
        <w:jc w:val="both"/>
        <w:spacing w:after="0" w:line="238" w:lineRule="auto"/>
        <w:rPr>
          <w:sz w:val="20"/>
          <w:szCs w:val="20"/>
          <w:color w:val="auto"/>
        </w:rPr>
      </w:pPr>
      <w:r>
        <w:rPr>
          <w:rFonts w:ascii="Arial" w:cs="Arial" w:eastAsia="Arial" w:hAnsi="Arial"/>
          <w:sz w:val="20"/>
          <w:szCs w:val="20"/>
          <w:color w:val="auto"/>
        </w:rPr>
        <w:t>to A*’s open list. We term the resultant algorithm Annotated A* (AA* for short).</w:t>
      </w:r>
    </w:p>
    <w:p>
      <w:pPr>
        <w:spacing w:after="0" w:line="202"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Cluster-based Map Abstraction</w:t>
      </w:r>
    </w:p>
    <w:p>
      <w:pPr>
        <w:spacing w:after="0" w:line="73" w:lineRule="exact"/>
        <w:rPr>
          <w:sz w:val="20"/>
          <w:szCs w:val="20"/>
          <w:color w:val="auto"/>
        </w:rPr>
      </w:pPr>
    </w:p>
    <w:p>
      <w:pPr>
        <w:jc w:val="both"/>
        <w:spacing w:after="0" w:line="244" w:lineRule="auto"/>
        <w:rPr>
          <w:sz w:val="20"/>
          <w:szCs w:val="20"/>
          <w:color w:val="auto"/>
        </w:rPr>
      </w:pPr>
      <w:r>
        <w:rPr>
          <w:rFonts w:ascii="Arial" w:cs="Arial" w:eastAsia="Arial" w:hAnsi="Arial"/>
          <w:sz w:val="19"/>
          <w:szCs w:val="19"/>
          <w:color w:val="auto"/>
        </w:rPr>
        <w:t>AA* is sufficient for low-level planning on the original gridmap but inefficient for large problem sizes; we would prefer to express a more general strategy using macro-operators. Our result from theorem 2 is key to the spatial abstraction described in this section.</w:t>
      </w:r>
    </w:p>
    <w:p>
      <w:pPr>
        <w:spacing w:after="0" w:line="3" w:lineRule="exact"/>
        <w:rPr>
          <w:sz w:val="20"/>
          <w:szCs w:val="20"/>
          <w:color w:val="auto"/>
        </w:rPr>
      </w:pPr>
    </w:p>
    <w:p>
      <w:pPr>
        <w:jc w:val="both"/>
        <w:ind w:firstLine="199"/>
        <w:spacing w:after="0" w:line="256" w:lineRule="auto"/>
        <w:rPr>
          <w:sz w:val="20"/>
          <w:szCs w:val="20"/>
          <w:color w:val="auto"/>
        </w:rPr>
      </w:pPr>
      <w:r>
        <w:rPr>
          <w:rFonts w:ascii="Arial" w:cs="Arial" w:eastAsia="Arial" w:hAnsi="Arial"/>
          <w:sz w:val="18"/>
          <w:szCs w:val="18"/>
          <w:color w:val="auto"/>
        </w:rPr>
        <w:t>We extend the process in (Botea, Muller,¨ and Schaeffer 2004) which involves dividing a grid map into fixed-size square sections called clusters. Figure 2(a) shows the re-sult of this decomposition approach; we use clusters of size 5 to split our toy map into 4 adjacent sections.</w:t>
      </w:r>
    </w:p>
    <w:p>
      <w:pPr>
        <w:jc w:val="both"/>
        <w:ind w:firstLine="199"/>
        <w:spacing w:after="0" w:line="270" w:lineRule="auto"/>
        <w:rPr>
          <w:sz w:val="20"/>
          <w:szCs w:val="20"/>
          <w:color w:val="auto"/>
        </w:rPr>
      </w:pPr>
      <w:r>
        <w:rPr>
          <w:rFonts w:ascii="Arial" w:cs="Arial" w:eastAsia="Arial" w:hAnsi="Arial"/>
          <w:sz w:val="17"/>
          <w:szCs w:val="17"/>
          <w:color w:val="auto"/>
        </w:rPr>
        <w:t>In the original work entrances are defined as obstacle-free transition areas of maximal size that exist along the border between two adjacent clusters. Each entrance has one or two transition points (depending on its size) which are rep-resented in the abstract graph by a pair of nodes connected with an undirected inter-edge of weight 1.0. We use a sim-ilar approach but require as a parameter C, the set of all capabilities, and thus attempt to identify entrances for each</w:t>
      </w:r>
    </w:p>
    <w:p>
      <w:pPr>
        <w:spacing w:after="0" w:line="2" w:lineRule="exact"/>
        <w:rPr>
          <w:sz w:val="20"/>
          <w:szCs w:val="20"/>
          <w:color w:val="auto"/>
        </w:rPr>
      </w:pPr>
    </w:p>
    <w:p>
      <w:pPr>
        <w:ind w:left="140" w:hanging="140"/>
        <w:spacing w:after="0"/>
        <w:tabs>
          <w:tab w:leader="none" w:pos="140" w:val="left"/>
        </w:tabs>
        <w:numPr>
          <w:ilvl w:val="0"/>
          <w:numId w:val="2"/>
        </w:numPr>
        <w:rPr>
          <w:rFonts w:ascii="Arial" w:cs="Arial" w:eastAsia="Arial" w:hAnsi="Arial"/>
          <w:sz w:val="20"/>
          <w:szCs w:val="20"/>
          <w:color w:val="auto"/>
        </w:rPr>
      </w:pPr>
      <w:r>
        <w:rPr>
          <w:rFonts w:ascii="Arial" w:cs="Arial" w:eastAsia="Arial" w:hAnsi="Arial"/>
          <w:sz w:val="20"/>
          <w:szCs w:val="20"/>
          <w:color w:val="auto"/>
        </w:rPr>
        <w:t>2 C.</w:t>
      </w:r>
    </w:p>
    <w:p>
      <w:pPr>
        <w:spacing w:after="0" w:line="71" w:lineRule="exact"/>
        <w:rPr>
          <w:sz w:val="20"/>
          <w:szCs w:val="20"/>
          <w:color w:val="auto"/>
        </w:rPr>
      </w:pPr>
    </w:p>
    <w:p>
      <w:pPr>
        <w:ind w:left="260"/>
        <w:spacing w:after="0"/>
        <w:rPr>
          <w:sz w:val="20"/>
          <w:szCs w:val="20"/>
          <w:color w:val="auto"/>
        </w:rPr>
      </w:pPr>
      <w:r>
        <w:rPr>
          <w:rFonts w:ascii="Arial" w:cs="Arial" w:eastAsia="Arial" w:hAnsi="Arial"/>
          <w:sz w:val="19"/>
          <w:szCs w:val="19"/>
          <w:color w:val="auto"/>
        </w:rPr>
        <w:t>Figure 2: Building clusters and identifying entrances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15240</wp:posOffset>
            </wp:positionV>
            <wp:extent cx="2992755" cy="14814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2992755" cy="14814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both"/>
        <w:ind w:firstLine="199"/>
        <w:spacing w:after="0" w:line="255" w:lineRule="auto"/>
        <w:rPr>
          <w:sz w:val="20"/>
          <w:szCs w:val="20"/>
          <w:color w:val="auto"/>
        </w:rPr>
      </w:pPr>
      <w:r>
        <w:rPr>
          <w:rFonts w:ascii="Arial" w:cs="Arial" w:eastAsia="Arial" w:hAnsi="Arial"/>
          <w:sz w:val="18"/>
          <w:szCs w:val="18"/>
          <w:color w:val="auto"/>
        </w:rPr>
        <w:t>We start at the first pair of traversable tiles along the adja-cent border area and extend each entrance until one of three termination conditions occurs: the end of the border area is reached, an obstacle is detected or the clearance value of nodes along the border area in either cluster begins to in-crease. The last condition is important to preserve represen-tational completeness for large agents in cases where a clus-ter is partially divided by an obstacle (such as a wall) near the border. By leveraging clearance we are able to reason about the presence of such obstacles and build a new en-trance each time we detect the amount of traversable space inside either cluster is increasing.</w:t>
      </w:r>
    </w:p>
    <w:p>
      <w:pPr>
        <w:spacing w:after="0" w:line="9" w:lineRule="exact"/>
        <w:rPr>
          <w:sz w:val="20"/>
          <w:szCs w:val="20"/>
          <w:color w:val="auto"/>
        </w:rPr>
      </w:pPr>
    </w:p>
    <w:p>
      <w:pPr>
        <w:jc w:val="both"/>
        <w:ind w:firstLine="199"/>
        <w:spacing w:after="0" w:line="258" w:lineRule="auto"/>
        <w:rPr>
          <w:sz w:val="20"/>
          <w:szCs w:val="20"/>
          <w:color w:val="auto"/>
        </w:rPr>
      </w:pPr>
      <w:r>
        <w:rPr>
          <w:rFonts w:ascii="Arial" w:cs="Arial" w:eastAsia="Arial" w:hAnsi="Arial"/>
          <w:sz w:val="18"/>
          <w:szCs w:val="18"/>
          <w:color w:val="auto"/>
        </w:rPr>
        <w:t>Once an entrance is found, we choose as the transition point the first pair of adjacent nodes in each cluster which</w:t>
      </w:r>
    </w:p>
    <w:p>
      <w:pPr>
        <w:spacing w:after="0" w:line="2" w:lineRule="exact"/>
        <w:rPr>
          <w:sz w:val="20"/>
          <w:szCs w:val="20"/>
          <w:color w:val="auto"/>
        </w:rPr>
      </w:pPr>
    </w:p>
    <w:p>
      <w:pPr>
        <w:jc w:val="both"/>
        <w:spacing w:after="0" w:line="217" w:lineRule="auto"/>
        <w:rPr>
          <w:sz w:val="20"/>
          <w:szCs w:val="20"/>
          <w:color w:val="auto"/>
        </w:rPr>
      </w:pPr>
      <w:r>
        <w:rPr>
          <w:rFonts w:ascii="Arial" w:cs="Arial" w:eastAsia="Arial" w:hAnsi="Arial"/>
          <w:sz w:val="18"/>
          <w:szCs w:val="18"/>
          <w:color w:val="auto"/>
        </w:rPr>
        <w:t>maximise clearance for c. This latter metric, cv</w:t>
      </w:r>
      <w:r>
        <w:rPr>
          <w:rFonts w:ascii="Arial" w:cs="Arial" w:eastAsia="Arial" w:hAnsi="Arial"/>
          <w:sz w:val="24"/>
          <w:szCs w:val="24"/>
          <w:color w:val="auto"/>
          <w:vertAlign w:val="subscript"/>
        </w:rPr>
        <w:t>inter</w:t>
      </w:r>
      <w:r>
        <w:rPr>
          <w:rFonts w:ascii="Arial" w:cs="Arial" w:eastAsia="Arial" w:hAnsi="Arial"/>
          <w:sz w:val="18"/>
          <w:szCs w:val="18"/>
          <w:color w:val="auto"/>
        </w:rPr>
        <w:t xml:space="preserve"> is com-puted by taking the minimum clearance among each pair of</w:t>
      </w:r>
    </w:p>
    <w:p>
      <w:pPr>
        <w:spacing w:after="0" w:line="2" w:lineRule="exact"/>
        <w:rPr>
          <w:sz w:val="20"/>
          <w:szCs w:val="20"/>
          <w:color w:val="auto"/>
        </w:rPr>
      </w:pPr>
    </w:p>
    <w:p>
      <w:pPr>
        <w:jc w:val="both"/>
        <w:spacing w:after="0" w:line="269" w:lineRule="auto"/>
        <w:rPr>
          <w:sz w:val="20"/>
          <w:szCs w:val="20"/>
          <w:color w:val="auto"/>
        </w:rPr>
      </w:pPr>
      <w:r>
        <w:rPr>
          <w:rFonts w:ascii="Arial" w:cs="Arial" w:eastAsia="Arial" w:hAnsi="Arial"/>
          <w:sz w:val="17"/>
          <w:szCs w:val="17"/>
          <w:color w:val="auto"/>
        </w:rPr>
        <w:t>adjacent nodes in the entrance area and selecting the largest value from the set. Thus, we add a new edge to the graph,</w:t>
      </w:r>
    </w:p>
    <w:p>
      <w:pPr>
        <w:jc w:val="both"/>
        <w:spacing w:after="0" w:line="217" w:lineRule="auto"/>
        <w:rPr>
          <w:sz w:val="20"/>
          <w:szCs w:val="20"/>
          <w:color w:val="auto"/>
        </w:rPr>
      </w:pPr>
      <w:r>
        <w:rPr>
          <w:rFonts w:ascii="Arial" w:cs="Arial" w:eastAsia="Arial" w:hAnsi="Arial"/>
          <w:sz w:val="18"/>
          <w:szCs w:val="18"/>
          <w:color w:val="auto"/>
        </w:rPr>
        <w:t>e</w:t>
      </w:r>
      <w:r>
        <w:rPr>
          <w:rFonts w:ascii="Arial" w:cs="Arial" w:eastAsia="Arial" w:hAnsi="Arial"/>
          <w:sz w:val="24"/>
          <w:szCs w:val="24"/>
          <w:color w:val="auto"/>
          <w:vertAlign w:val="subscript"/>
        </w:rPr>
        <w:t>inter</w:t>
      </w:r>
      <w:r>
        <w:rPr>
          <w:rFonts w:ascii="Arial" w:cs="Arial" w:eastAsia="Arial" w:hAnsi="Arial"/>
          <w:sz w:val="18"/>
          <w:szCs w:val="18"/>
          <w:color w:val="auto"/>
        </w:rPr>
        <w:t xml:space="preserve"> and annotate it with a single capability and corre-sponding clearance value, e</w:t>
      </w:r>
      <w:r>
        <w:rPr>
          <w:rFonts w:ascii="Arial" w:cs="Arial" w:eastAsia="Arial" w:hAnsi="Arial"/>
          <w:sz w:val="24"/>
          <w:szCs w:val="24"/>
          <w:color w:val="auto"/>
          <w:vertAlign w:val="subscript"/>
        </w:rPr>
        <w:t>inter</w:t>
      </w:r>
      <w:r>
        <w:rPr>
          <w:rFonts w:ascii="Arial" w:cs="Arial" w:eastAsia="Arial" w:hAnsi="Arial"/>
          <w:sz w:val="18"/>
          <w:szCs w:val="18"/>
          <w:color w:val="auto"/>
        </w:rPr>
        <w:t>(c) = cv</w:t>
      </w:r>
      <w:r>
        <w:rPr>
          <w:rFonts w:ascii="Arial" w:cs="Arial" w:eastAsia="Arial" w:hAnsi="Arial"/>
          <w:sz w:val="24"/>
          <w:szCs w:val="24"/>
          <w:color w:val="auto"/>
          <w:vertAlign w:val="subscript"/>
        </w:rPr>
        <w:t>inter</w:t>
      </w:r>
      <w:r>
        <w:rPr>
          <w:rFonts w:ascii="Arial" w:cs="Arial" w:eastAsia="Arial" w:hAnsi="Arial"/>
          <w:sz w:val="18"/>
          <w:szCs w:val="18"/>
          <w:color w:val="auto"/>
        </w:rPr>
        <w:t>. The algo-rithm repeats for each c 2 C and terminates when all adja-</w:t>
      </w:r>
    </w:p>
    <w:p>
      <w:pPr>
        <w:spacing w:after="0" w:line="1" w:lineRule="exact"/>
        <w:rPr>
          <w:sz w:val="20"/>
          <w:szCs w:val="20"/>
          <w:color w:val="auto"/>
        </w:rPr>
      </w:pPr>
    </w:p>
    <w:p>
      <w:pPr>
        <w:jc w:val="both"/>
        <w:spacing w:after="0" w:line="236" w:lineRule="auto"/>
        <w:rPr>
          <w:sz w:val="20"/>
          <w:szCs w:val="20"/>
          <w:color w:val="auto"/>
        </w:rPr>
      </w:pPr>
      <w:r>
        <w:rPr>
          <w:rFonts w:ascii="Arial" w:cs="Arial" w:eastAsia="Arial" w:hAnsi="Arial"/>
          <w:sz w:val="18"/>
          <w:szCs w:val="18"/>
          <w:color w:val="auto"/>
        </w:rPr>
        <w:t>cent clusters have been considered. This ensures we identify all possible entrances for each available capability.</w:t>
      </w:r>
    </w:p>
    <w:p>
      <w:pPr>
        <w:spacing w:after="0" w:line="20" w:lineRule="exact"/>
        <w:rPr>
          <w:sz w:val="20"/>
          <w:szCs w:val="20"/>
          <w:color w:val="auto"/>
        </w:rPr>
      </w:pPr>
      <w:r>
        <w:rPr>
          <w:sz w:val="20"/>
          <w:szCs w:val="20"/>
          <w:color w:val="auto"/>
        </w:rPr>
        <w:br w:type="column"/>
      </w:r>
    </w:p>
    <w:p>
      <w:pPr>
        <w:jc w:val="both"/>
        <w:ind w:firstLine="199"/>
        <w:spacing w:after="0" w:line="255" w:lineRule="auto"/>
        <w:rPr>
          <w:sz w:val="20"/>
          <w:szCs w:val="20"/>
          <w:color w:val="auto"/>
        </w:rPr>
      </w:pPr>
      <w:r>
        <w:rPr>
          <w:rFonts w:ascii="Arial" w:cs="Arial" w:eastAsia="Arial" w:hAnsi="Arial"/>
          <w:sz w:val="18"/>
          <w:szCs w:val="18"/>
          <w:color w:val="auto"/>
        </w:rPr>
        <w:t>In Figure 2(b) we present three entrances identified by scanning the border between clusters C1 and C3. Entrances E1 and E2, each of which span only part of the border area, are discovered using the fGroundg and fT reesg capabil-ities respectively. E3 meanwhile, which spans the whole border area, is discovered using the fGround _ T reesg ca-pability. The connected tiles represent the locations of the subsequent transition points; the final result is shown in Fig-ure 2(c). Note that E1 and E3 are incident on the same pair of nodes in the abstract graph. This is due to our strategy of actively attempting to re-use any existing nodes from the abstract graph.</w:t>
      </w:r>
    </w:p>
    <w:p>
      <w:pPr>
        <w:spacing w:after="0" w:line="9"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7"/>
          <w:szCs w:val="17"/>
          <w:color w:val="auto"/>
        </w:rPr>
        <w:t>The final step in the decomposition involves attempting to add to the abstract graph a set of intra-edges for each pair of abstract nodes inside a cluster. We achieve this by running multiple AA* searches 8(c; s) : c 2 C; s 2 S. Once a path</w:t>
      </w:r>
    </w:p>
    <w:p>
      <w:pPr>
        <w:spacing w:after="0" w:line="1" w:lineRule="exact"/>
        <w:rPr>
          <w:sz w:val="20"/>
          <w:szCs w:val="20"/>
          <w:color w:val="auto"/>
        </w:rPr>
      </w:pPr>
    </w:p>
    <w:p>
      <w:pPr>
        <w:jc w:val="both"/>
        <w:spacing w:after="0" w:line="214" w:lineRule="auto"/>
        <w:rPr>
          <w:sz w:val="20"/>
          <w:szCs w:val="20"/>
          <w:color w:val="auto"/>
        </w:rPr>
      </w:pPr>
      <w:r>
        <w:rPr>
          <w:rFonts w:ascii="Arial" w:cs="Arial" w:eastAsia="Arial" w:hAnsi="Arial"/>
          <w:sz w:val="17"/>
          <w:szCs w:val="17"/>
          <w:color w:val="auto"/>
        </w:rPr>
        <w:t>is found we annotate the new edge, e</w:t>
      </w:r>
      <w:r>
        <w:rPr>
          <w:rFonts w:ascii="Arial" w:cs="Arial" w:eastAsia="Arial" w:hAnsi="Arial"/>
          <w:sz w:val="23"/>
          <w:szCs w:val="23"/>
          <w:color w:val="auto"/>
          <w:vertAlign w:val="subscript"/>
        </w:rPr>
        <w:t>intra</w:t>
      </w:r>
      <w:r>
        <w:rPr>
          <w:rFonts w:ascii="Arial" w:cs="Arial" w:eastAsia="Arial" w:hAnsi="Arial"/>
          <w:sz w:val="17"/>
          <w:szCs w:val="17"/>
          <w:color w:val="auto"/>
        </w:rPr>
        <w:t>, with the capabil-ity and clearance parameters used by AA* and set its weight</w:t>
      </w:r>
    </w:p>
    <w:p>
      <w:pPr>
        <w:spacing w:after="0" w:line="1" w:lineRule="exact"/>
        <w:rPr>
          <w:sz w:val="20"/>
          <w:szCs w:val="20"/>
          <w:color w:val="auto"/>
        </w:rPr>
      </w:pPr>
    </w:p>
    <w:p>
      <w:pPr>
        <w:jc w:val="both"/>
        <w:spacing w:after="0" w:line="228" w:lineRule="auto"/>
        <w:rPr>
          <w:sz w:val="20"/>
          <w:szCs w:val="20"/>
          <w:color w:val="auto"/>
        </w:rPr>
      </w:pPr>
      <w:r>
        <w:rPr>
          <w:rFonts w:ascii="Arial" w:cs="Arial" w:eastAsia="Arial" w:hAnsi="Arial"/>
          <w:sz w:val="20"/>
          <w:szCs w:val="20"/>
          <w:color w:val="auto"/>
        </w:rPr>
        <w:t>equal to the cost of the path. The algorithm terminates when all clusters have been considered.</w:t>
      </w:r>
    </w:p>
    <w:p>
      <w:pPr>
        <w:spacing w:after="0" w:line="1" w:lineRule="exact"/>
        <w:rPr>
          <w:sz w:val="20"/>
          <w:szCs w:val="20"/>
          <w:color w:val="auto"/>
        </w:rPr>
      </w:pPr>
    </w:p>
    <w:p>
      <w:pPr>
        <w:jc w:val="both"/>
        <w:ind w:firstLine="199"/>
        <w:spacing w:after="0" w:line="194" w:lineRule="auto"/>
        <w:rPr>
          <w:sz w:val="20"/>
          <w:szCs w:val="20"/>
          <w:color w:val="auto"/>
        </w:rPr>
      </w:pPr>
      <w:r>
        <w:rPr>
          <w:rFonts w:ascii="Arial" w:cs="Arial" w:eastAsia="Arial" w:hAnsi="Arial"/>
          <w:sz w:val="20"/>
          <w:szCs w:val="20"/>
          <w:color w:val="auto"/>
        </w:rPr>
        <w:t>We thus construct an abstract multi-graph in which each edge e is annotated with a single capability c</w:t>
      </w:r>
      <w:r>
        <w:rPr>
          <w:rFonts w:ascii="Arial" w:cs="Arial" w:eastAsia="Arial" w:hAnsi="Arial"/>
          <w:sz w:val="27"/>
          <w:szCs w:val="27"/>
          <w:color w:val="auto"/>
          <w:vertAlign w:val="subscript"/>
        </w:rPr>
        <w:t>e</w:t>
      </w:r>
      <w:r>
        <w:rPr>
          <w:rFonts w:ascii="Arial" w:cs="Arial" w:eastAsia="Arial" w:hAnsi="Arial"/>
          <w:sz w:val="20"/>
          <w:szCs w:val="20"/>
          <w:color w:val="auto"/>
        </w:rPr>
        <w:t xml:space="preserve"> and associated clearance value cv</w:t>
      </w:r>
      <w:r>
        <w:rPr>
          <w:rFonts w:ascii="Arial" w:cs="Arial" w:eastAsia="Arial" w:hAnsi="Arial"/>
          <w:sz w:val="27"/>
          <w:szCs w:val="27"/>
          <w:color w:val="auto"/>
          <w:vertAlign w:val="subscript"/>
        </w:rPr>
        <w:t>e</w:t>
      </w:r>
      <w:r>
        <w:rPr>
          <w:rFonts w:ascii="Arial" w:cs="Arial" w:eastAsia="Arial" w:hAnsi="Arial"/>
          <w:sz w:val="20"/>
          <w:szCs w:val="20"/>
          <w:color w:val="auto"/>
        </w:rPr>
        <w:t>. Each e 2 E</w:t>
      </w:r>
      <w:r>
        <w:rPr>
          <w:rFonts w:ascii="Arial" w:cs="Arial" w:eastAsia="Arial" w:hAnsi="Arial"/>
          <w:sz w:val="27"/>
          <w:szCs w:val="27"/>
          <w:color w:val="auto"/>
          <w:vertAlign w:val="subscript"/>
        </w:rPr>
        <w:t>abs</w:t>
      </w:r>
      <w:r>
        <w:rPr>
          <w:rFonts w:ascii="Arial" w:cs="Arial" w:eastAsia="Arial" w:hAnsi="Arial"/>
          <w:sz w:val="20"/>
          <w:szCs w:val="20"/>
          <w:color w:val="auto"/>
        </w:rPr>
        <w:t xml:space="preserve"> is traversable by an agent a iff:</w:t>
      </w:r>
    </w:p>
    <w:p>
      <w:pPr>
        <w:spacing w:after="0" w:line="46" w:lineRule="exact"/>
        <w:rPr>
          <w:sz w:val="20"/>
          <w:szCs w:val="20"/>
          <w:color w:val="auto"/>
        </w:rPr>
      </w:pPr>
    </w:p>
    <w:p>
      <w:pPr>
        <w:jc w:val="center"/>
        <w:ind w:right="40"/>
        <w:spacing w:after="0"/>
        <w:tabs>
          <w:tab w:leader="none" w:pos="260" w:val="left"/>
          <w:tab w:leader="none" w:pos="260" w:val="left"/>
        </w:tabs>
        <w:rPr>
          <w:sz w:val="20"/>
          <w:szCs w:val="20"/>
          <w:color w:val="auto"/>
        </w:rPr>
      </w:pPr>
      <w:r>
        <w:rPr>
          <w:rFonts w:ascii="Arial" w:cs="Arial" w:eastAsia="Arial" w:hAnsi="Arial"/>
          <w:sz w:val="20"/>
          <w:szCs w:val="20"/>
          <w:color w:val="auto"/>
        </w:rPr>
        <w:t>e(c</w:t>
      </w:r>
      <w:r>
        <w:rPr>
          <w:rFonts w:ascii="Arial" w:cs="Arial" w:eastAsia="Arial" w:hAnsi="Arial"/>
          <w:sz w:val="27"/>
          <w:szCs w:val="27"/>
          <w:color w:val="auto"/>
          <w:vertAlign w:val="subscript"/>
        </w:rPr>
        <w:t>a</w:t>
      </w:r>
      <w:r>
        <w:rPr>
          <w:rFonts w:ascii="Arial" w:cs="Arial" w:eastAsia="Arial" w:hAnsi="Arial"/>
          <w:sz w:val="20"/>
          <w:szCs w:val="20"/>
          <w:color w:val="auto"/>
        </w:rPr>
        <w:t>) = cv</w:t>
      </w:r>
      <w:r>
        <w:rPr>
          <w:rFonts w:ascii="Arial" w:cs="Arial" w:eastAsia="Arial" w:hAnsi="Arial"/>
          <w:sz w:val="27"/>
          <w:szCs w:val="27"/>
          <w:color w:val="auto"/>
          <w:vertAlign w:val="subscript"/>
        </w:rPr>
        <w:t>e</w:t>
      </w:r>
      <w:r>
        <w:rPr>
          <w:rFonts w:ascii="Arial" w:cs="Arial" w:eastAsia="Arial" w:hAnsi="Arial"/>
          <w:sz w:val="20"/>
          <w:szCs w:val="20"/>
          <w:color w:val="auto"/>
        </w:rPr>
        <w:tab/>
        <w:t>s</w:t>
      </w:r>
      <w:r>
        <w:rPr>
          <w:rFonts w:ascii="Arial" w:cs="Arial" w:eastAsia="Arial" w:hAnsi="Arial"/>
          <w:sz w:val="27"/>
          <w:szCs w:val="27"/>
          <w:color w:val="auto"/>
          <w:vertAlign w:val="subscript"/>
        </w:rPr>
        <w:t>a</w:t>
      </w:r>
      <w:r>
        <w:rPr>
          <w:rFonts w:ascii="Arial" w:cs="Arial" w:eastAsia="Arial" w:hAnsi="Arial"/>
          <w:sz w:val="20"/>
          <w:szCs w:val="20"/>
          <w:color w:val="auto"/>
        </w:rPr>
        <w:t xml:space="preserve"> : c</w:t>
      </w:r>
      <w:r>
        <w:rPr>
          <w:rFonts w:ascii="Arial" w:cs="Arial" w:eastAsia="Arial" w:hAnsi="Arial"/>
          <w:sz w:val="27"/>
          <w:szCs w:val="27"/>
          <w:color w:val="auto"/>
          <w:vertAlign w:val="subscript"/>
        </w:rPr>
        <w:t>e</w:t>
      </w:r>
      <w:r>
        <w:rPr>
          <w:sz w:val="20"/>
          <w:szCs w:val="20"/>
          <w:color w:val="auto"/>
        </w:rPr>
        <w:tab/>
      </w:r>
      <w:r>
        <w:rPr>
          <w:rFonts w:ascii="Arial" w:cs="Arial" w:eastAsia="Arial" w:hAnsi="Arial"/>
          <w:sz w:val="19"/>
          <w:szCs w:val="19"/>
          <w:color w:val="auto"/>
        </w:rPr>
        <w:t>c</w:t>
      </w:r>
      <w:r>
        <w:rPr>
          <w:rFonts w:ascii="Arial" w:cs="Arial" w:eastAsia="Arial" w:hAnsi="Arial"/>
          <w:sz w:val="26"/>
          <w:szCs w:val="26"/>
          <w:color w:val="auto"/>
          <w:vertAlign w:val="subscript"/>
        </w:rPr>
        <w:t>a</w:t>
      </w:r>
      <w:r>
        <w:rPr>
          <w:rFonts w:ascii="Arial" w:cs="Arial" w:eastAsia="Arial" w:hAnsi="Arial"/>
          <w:sz w:val="19"/>
          <w:szCs w:val="19"/>
          <w:color w:val="auto"/>
        </w:rPr>
        <w:t xml:space="preserve"> 2 C; s</w:t>
      </w:r>
      <w:r>
        <w:rPr>
          <w:rFonts w:ascii="Arial" w:cs="Arial" w:eastAsia="Arial" w:hAnsi="Arial"/>
          <w:sz w:val="26"/>
          <w:szCs w:val="26"/>
          <w:color w:val="auto"/>
          <w:vertAlign w:val="subscript"/>
        </w:rPr>
        <w:t>a</w:t>
      </w:r>
      <w:r>
        <w:rPr>
          <w:rFonts w:ascii="Arial" w:cs="Arial" w:eastAsia="Arial" w:hAnsi="Arial"/>
          <w:sz w:val="19"/>
          <w:szCs w:val="19"/>
          <w:color w:val="auto"/>
        </w:rPr>
        <w:t xml:space="preserve"> 2 S</w:t>
      </w:r>
    </w:p>
    <w:p>
      <w:pPr>
        <w:spacing w:after="0" w:line="109" w:lineRule="exact"/>
        <w:rPr>
          <w:sz w:val="20"/>
          <w:szCs w:val="20"/>
          <w:color w:val="auto"/>
        </w:rPr>
      </w:pPr>
    </w:p>
    <w:p>
      <w:pPr>
        <w:jc w:val="both"/>
        <w:spacing w:after="0" w:line="224" w:lineRule="auto"/>
        <w:rPr>
          <w:sz w:val="20"/>
          <w:szCs w:val="20"/>
          <w:color w:val="auto"/>
        </w:rPr>
      </w:pPr>
      <w:r>
        <w:rPr>
          <w:rFonts w:ascii="Arial" w:cs="Arial" w:eastAsia="Arial" w:hAnsi="Arial"/>
          <w:sz w:val="18"/>
          <w:szCs w:val="18"/>
          <w:color w:val="auto"/>
        </w:rPr>
        <w:t>Where c</w:t>
      </w:r>
      <w:r>
        <w:rPr>
          <w:rFonts w:ascii="Arial" w:cs="Arial" w:eastAsia="Arial" w:hAnsi="Arial"/>
          <w:sz w:val="24"/>
          <w:szCs w:val="24"/>
          <w:color w:val="auto"/>
          <w:vertAlign w:val="subscript"/>
        </w:rPr>
        <w:t>a</w:t>
      </w:r>
      <w:r>
        <w:rPr>
          <w:rFonts w:ascii="Arial" w:cs="Arial" w:eastAsia="Arial" w:hAnsi="Arial"/>
          <w:sz w:val="18"/>
          <w:szCs w:val="18"/>
          <w:color w:val="auto"/>
        </w:rPr>
        <w:t xml:space="preserve"> represents the capability of the agent and s</w:t>
      </w:r>
      <w:r>
        <w:rPr>
          <w:rFonts w:ascii="Arial" w:cs="Arial" w:eastAsia="Arial" w:hAnsi="Arial"/>
          <w:sz w:val="24"/>
          <w:szCs w:val="24"/>
          <w:color w:val="auto"/>
          <w:vertAlign w:val="subscript"/>
        </w:rPr>
        <w:t>a</w:t>
      </w:r>
      <w:r>
        <w:rPr>
          <w:rFonts w:ascii="Arial" w:cs="Arial" w:eastAsia="Arial" w:hAnsi="Arial"/>
          <w:sz w:val="18"/>
          <w:szCs w:val="18"/>
          <w:color w:val="auto"/>
        </w:rPr>
        <w:t xml:space="preserve"> its size. We term the resultant abstraction initial and give the following lemmas to characterise its space complexity:</w:t>
      </w:r>
    </w:p>
    <w:p>
      <w:pPr>
        <w:spacing w:after="0" w:line="23" w:lineRule="exact"/>
        <w:rPr>
          <w:sz w:val="20"/>
          <w:szCs w:val="20"/>
          <w:color w:val="auto"/>
        </w:rPr>
      </w:pPr>
    </w:p>
    <w:p>
      <w:pPr>
        <w:jc w:val="both"/>
        <w:spacing w:after="0" w:line="264" w:lineRule="auto"/>
        <w:rPr>
          <w:sz w:val="20"/>
          <w:szCs w:val="20"/>
          <w:color w:val="auto"/>
        </w:rPr>
      </w:pPr>
      <w:r>
        <w:rPr>
          <w:rFonts w:ascii="Arial" w:cs="Arial" w:eastAsia="Arial" w:hAnsi="Arial"/>
          <w:sz w:val="17"/>
          <w:szCs w:val="17"/>
          <w:color w:val="auto"/>
        </w:rPr>
        <w:t>Lemma 3. Let V</w:t>
      </w:r>
      <w:r>
        <w:rPr>
          <w:rFonts w:ascii="Arial" w:cs="Arial" w:eastAsia="Arial" w:hAnsi="Arial"/>
          <w:sz w:val="23"/>
          <w:szCs w:val="23"/>
          <w:color w:val="auto"/>
          <w:vertAlign w:val="subscript"/>
        </w:rPr>
        <w:t>abs</w:t>
      </w:r>
      <w:r>
        <w:rPr>
          <w:rFonts w:ascii="Arial" w:cs="Arial" w:eastAsia="Arial" w:hAnsi="Arial"/>
          <w:sz w:val="17"/>
          <w:szCs w:val="17"/>
          <w:color w:val="auto"/>
        </w:rPr>
        <w:t xml:space="preserve"> represent the set of nodes in an abstract graph of a gridmap which is perfectly divisible into c c</w:t>
      </w:r>
    </w:p>
    <w:p>
      <w:pPr>
        <w:spacing w:after="0" w:line="1" w:lineRule="exact"/>
        <w:rPr>
          <w:sz w:val="20"/>
          <w:szCs w:val="20"/>
          <w:color w:val="auto"/>
        </w:rPr>
      </w:pPr>
    </w:p>
    <w:p>
      <w:pPr>
        <w:jc w:val="both"/>
        <w:spacing w:after="0" w:line="219" w:lineRule="auto"/>
        <w:rPr>
          <w:sz w:val="20"/>
          <w:szCs w:val="20"/>
          <w:color w:val="auto"/>
        </w:rPr>
      </w:pPr>
      <w:r>
        <w:rPr>
          <w:rFonts w:ascii="Arial" w:cs="Arial" w:eastAsia="Arial" w:hAnsi="Arial"/>
          <w:sz w:val="20"/>
          <w:szCs w:val="20"/>
          <w:color w:val="auto"/>
        </w:rPr>
        <w:t>clusters, each of size n n. Then, in the worst case, the total number of nodes is given by:</w:t>
      </w:r>
    </w:p>
    <w:p>
      <w:pPr>
        <w:spacing w:after="0" w:line="53" w:lineRule="exact"/>
        <w:rPr>
          <w:sz w:val="20"/>
          <w:szCs w:val="20"/>
          <w:color w:val="auto"/>
        </w:rPr>
      </w:pPr>
    </w:p>
    <w:p>
      <w:pPr>
        <w:spacing w:after="0"/>
        <w:tabs>
          <w:tab w:leader="none" w:pos="1340" w:val="left"/>
          <w:tab w:leader="none" w:pos="2240" w:val="left"/>
          <w:tab w:leader="none" w:pos="2960" w:val="left"/>
          <w:tab w:leader="none" w:pos="3760" w:val="left"/>
          <w:tab w:leader="none" w:pos="4560" w:val="left"/>
        </w:tabs>
        <w:rPr>
          <w:sz w:val="20"/>
          <w:szCs w:val="20"/>
          <w:color w:val="auto"/>
        </w:rPr>
      </w:pPr>
      <w:r>
        <w:rPr>
          <w:rFonts w:ascii="Arial" w:cs="Arial" w:eastAsia="Arial" w:hAnsi="Arial"/>
          <w:sz w:val="20"/>
          <w:szCs w:val="20"/>
          <w:color w:val="auto"/>
        </w:rPr>
        <w:t>jV</w:t>
      </w:r>
      <w:r>
        <w:rPr>
          <w:rFonts w:ascii="Arial" w:cs="Arial" w:eastAsia="Arial" w:hAnsi="Arial"/>
          <w:sz w:val="27"/>
          <w:szCs w:val="27"/>
          <w:color w:val="auto"/>
          <w:vertAlign w:val="subscript"/>
        </w:rPr>
        <w:t>abs</w:t>
      </w:r>
      <w:r>
        <w:rPr>
          <w:rFonts w:ascii="Arial" w:cs="Arial" w:eastAsia="Arial" w:hAnsi="Arial"/>
          <w:sz w:val="20"/>
          <w:szCs w:val="20"/>
          <w:color w:val="auto"/>
        </w:rPr>
        <w:t>j = 4(2n</w:t>
      </w:r>
      <w:r>
        <w:rPr>
          <w:sz w:val="20"/>
          <w:szCs w:val="20"/>
          <w:color w:val="auto"/>
        </w:rPr>
        <w:tab/>
      </w:r>
      <w:r>
        <w:rPr>
          <w:rFonts w:ascii="Arial" w:cs="Arial" w:eastAsia="Arial" w:hAnsi="Arial"/>
          <w:sz w:val="20"/>
          <w:szCs w:val="20"/>
          <w:color w:val="auto"/>
        </w:rPr>
        <w:t>1) + (4c</w:t>
        <w:tab/>
        <w:t>4)(3n</w:t>
        <w:tab/>
        <w:t>2) + (c</w:t>
        <w:tab/>
        <w:t>1)</w:t>
      </w:r>
      <w:r>
        <w:rPr>
          <w:rFonts w:ascii="Arial" w:cs="Arial" w:eastAsia="Arial" w:hAnsi="Arial"/>
          <w:sz w:val="27"/>
          <w:szCs w:val="27"/>
          <w:color w:val="auto"/>
          <w:vertAlign w:val="superscript"/>
        </w:rPr>
        <w:t>2</w:t>
      </w:r>
      <w:r>
        <w:rPr>
          <w:rFonts w:ascii="Arial" w:cs="Arial" w:eastAsia="Arial" w:hAnsi="Arial"/>
          <w:sz w:val="20"/>
          <w:szCs w:val="20"/>
          <w:color w:val="auto"/>
        </w:rPr>
        <w:t>(4n</w:t>
        <w:tab/>
        <w:t>4)</w:t>
      </w:r>
    </w:p>
    <w:p>
      <w:pPr>
        <w:spacing w:after="0" w:line="98" w:lineRule="exact"/>
        <w:rPr>
          <w:sz w:val="20"/>
          <w:szCs w:val="20"/>
          <w:color w:val="auto"/>
        </w:rPr>
      </w:pPr>
    </w:p>
    <w:p>
      <w:pPr>
        <w:jc w:val="both"/>
        <w:spacing w:after="0" w:line="246" w:lineRule="auto"/>
        <w:rPr>
          <w:sz w:val="20"/>
          <w:szCs w:val="20"/>
          <w:color w:val="auto"/>
        </w:rPr>
      </w:pPr>
      <w:r>
        <w:rPr>
          <w:rFonts w:ascii="Arial" w:cs="Arial" w:eastAsia="Arial" w:hAnsi="Arial"/>
          <w:sz w:val="18"/>
          <w:szCs w:val="18"/>
          <w:color w:val="auto"/>
        </w:rPr>
        <w:t>Proof. Each transition point results in two nodes in the ab-stract graph. In the worst case the number of terrains r n. If there are no hard obstacles and every pair of nodes along the adjacent border between two clusters has different ter-rain type then there will be a maximal number of transition points. In this scenario, clusters in the middle of the map, of which there are (c 1)</w:t>
      </w:r>
      <w:r>
        <w:rPr>
          <w:rFonts w:ascii="Arial" w:cs="Arial" w:eastAsia="Arial" w:hAnsi="Arial"/>
          <w:sz w:val="24"/>
          <w:szCs w:val="24"/>
          <w:color w:val="auto"/>
          <w:vertAlign w:val="superscript"/>
        </w:rPr>
        <w:t>2</w:t>
      </w:r>
      <w:r>
        <w:rPr>
          <w:rFonts w:ascii="Arial" w:cs="Arial" w:eastAsia="Arial" w:hAnsi="Arial"/>
          <w:sz w:val="18"/>
          <w:szCs w:val="18"/>
          <w:color w:val="auto"/>
        </w:rPr>
        <w:t xml:space="preserve">, have 4 neighbours and each one contains 4n 4 nodes. Clusters on the perimeter of the map (excluding corners), of which there are 4c 4, have 3 neigh-bours and 3n 2 nodes. Corner clusters, of which there are 4, have 2 neighbours and each contains 2n 1 nodes. </w:t>
      </w:r>
      <w:r>
        <w:rPr>
          <w:sz w:val="1"/>
          <w:szCs w:val="1"/>
          <w:color w:val="auto"/>
        </w:rPr>
        <w:drawing>
          <wp:inline distT="0" distB="0" distL="0" distR="0">
            <wp:extent cx="85725" cy="85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85725" cy="85725"/>
                    </a:xfrm>
                    <a:prstGeom prst="rect">
                      <a:avLst/>
                    </a:prstGeom>
                    <a:noFill/>
                    <a:ln>
                      <a:noFill/>
                    </a:ln>
                  </pic:spPr>
                </pic:pic>
              </a:graphicData>
            </a:graphic>
          </wp:inline>
        </w:drawing>
      </w:r>
    </w:p>
    <w:p>
      <w:pPr>
        <w:spacing w:after="0" w:line="131" w:lineRule="exact"/>
        <w:rPr>
          <w:sz w:val="20"/>
          <w:szCs w:val="20"/>
          <w:color w:val="auto"/>
        </w:rPr>
      </w:pPr>
    </w:p>
    <w:p>
      <w:pPr>
        <w:jc w:val="both"/>
        <w:spacing w:after="0" w:line="203" w:lineRule="auto"/>
        <w:rPr>
          <w:sz w:val="20"/>
          <w:szCs w:val="20"/>
          <w:color w:val="auto"/>
        </w:rPr>
      </w:pPr>
      <w:r>
        <w:rPr>
          <w:rFonts w:ascii="Arial" w:cs="Arial" w:eastAsia="Arial" w:hAnsi="Arial"/>
          <w:sz w:val="19"/>
          <w:szCs w:val="19"/>
          <w:color w:val="auto"/>
        </w:rPr>
        <w:t>Lemma 4. Let E</w:t>
      </w:r>
      <w:r>
        <w:rPr>
          <w:rFonts w:ascii="Arial" w:cs="Arial" w:eastAsia="Arial" w:hAnsi="Arial"/>
          <w:sz w:val="26"/>
          <w:szCs w:val="26"/>
          <w:color w:val="auto"/>
          <w:vertAlign w:val="subscript"/>
        </w:rPr>
        <w:t>abs</w:t>
      </w:r>
      <w:r>
        <w:rPr>
          <w:rFonts w:ascii="Arial" w:cs="Arial" w:eastAsia="Arial" w:hAnsi="Arial"/>
          <w:sz w:val="19"/>
          <w:szCs w:val="19"/>
          <w:color w:val="auto"/>
        </w:rPr>
        <w:t>(L) E</w:t>
      </w:r>
      <w:r>
        <w:rPr>
          <w:rFonts w:ascii="Arial" w:cs="Arial" w:eastAsia="Arial" w:hAnsi="Arial"/>
          <w:sz w:val="26"/>
          <w:szCs w:val="26"/>
          <w:color w:val="auto"/>
          <w:vertAlign w:val="subscript"/>
        </w:rPr>
        <w:t>abs</w:t>
      </w:r>
      <w:r>
        <w:rPr>
          <w:rFonts w:ascii="Arial" w:cs="Arial" w:eastAsia="Arial" w:hAnsi="Arial"/>
          <w:sz w:val="19"/>
          <w:szCs w:val="19"/>
          <w:color w:val="auto"/>
        </w:rPr>
        <w:t xml:space="preserve"> represent the set of intra-edges for a cluster L that contains x abstract nodes. Fur-</w:t>
      </w:r>
    </w:p>
    <w:p>
      <w:pPr>
        <w:spacing w:after="0" w:line="1" w:lineRule="exact"/>
        <w:rPr>
          <w:sz w:val="20"/>
          <w:szCs w:val="20"/>
          <w:color w:val="auto"/>
        </w:rPr>
      </w:pPr>
    </w:p>
    <w:p>
      <w:pPr>
        <w:jc w:val="both"/>
        <w:spacing w:after="0" w:line="228" w:lineRule="auto"/>
        <w:rPr>
          <w:sz w:val="20"/>
          <w:szCs w:val="20"/>
          <w:color w:val="auto"/>
        </w:rPr>
      </w:pPr>
      <w:r>
        <w:rPr>
          <w:rFonts w:ascii="Arial" w:cs="Arial" w:eastAsia="Arial" w:hAnsi="Arial"/>
          <w:sz w:val="20"/>
          <w:szCs w:val="20"/>
          <w:color w:val="auto"/>
        </w:rPr>
        <w:t>ther, let r be the total number of terrains found in the map and k the number of distinct terrain types found inside L. Then, the number of intra-edges required to connect all nodes in L is, in the worst case:</w:t>
      </w:r>
    </w:p>
    <w:p>
      <w:pPr>
        <w:ind w:left="900"/>
        <w:spacing w:after="0"/>
        <w:tabs>
          <w:tab w:leader="none" w:pos="2420" w:val="left"/>
          <w:tab w:leader="none" w:pos="3080" w:val="left"/>
          <w:tab w:leader="none" w:pos="3640" w:val="left"/>
        </w:tabs>
        <w:rPr>
          <w:sz w:val="20"/>
          <w:szCs w:val="20"/>
          <w:color w:val="auto"/>
        </w:rPr>
      </w:pPr>
      <w:r>
        <w:rPr>
          <w:rFonts w:ascii="Arial" w:cs="Arial" w:eastAsia="Arial" w:hAnsi="Arial"/>
          <w:sz w:val="20"/>
          <w:szCs w:val="20"/>
          <w:color w:val="auto"/>
        </w:rPr>
        <w:t>jE</w:t>
      </w:r>
      <w:r>
        <w:rPr>
          <w:rFonts w:ascii="Arial" w:cs="Arial" w:eastAsia="Arial" w:hAnsi="Arial"/>
          <w:sz w:val="27"/>
          <w:szCs w:val="27"/>
          <w:color w:val="auto"/>
          <w:vertAlign w:val="subscript"/>
        </w:rPr>
        <w:t>abs</w:t>
      </w:r>
      <w:r>
        <w:rPr>
          <w:rFonts w:ascii="Arial" w:cs="Arial" w:eastAsia="Arial" w:hAnsi="Arial"/>
          <w:sz w:val="20"/>
          <w:szCs w:val="20"/>
          <w:color w:val="auto"/>
        </w:rPr>
        <w:t>(L)j = jSj</w:t>
      </w:r>
      <w:r>
        <w:rPr>
          <w:sz w:val="20"/>
          <w:szCs w:val="20"/>
          <w:color w:val="auto"/>
        </w:rPr>
        <w:tab/>
      </w:r>
      <w:r>
        <w:rPr>
          <w:rFonts w:ascii="Arial" w:cs="Arial" w:eastAsia="Arial" w:hAnsi="Arial"/>
          <w:sz w:val="20"/>
          <w:szCs w:val="20"/>
          <w:color w:val="auto"/>
        </w:rPr>
        <w:t>2</w:t>
      </w:r>
      <w:r>
        <w:rPr>
          <w:rFonts w:ascii="Arial" w:cs="Arial" w:eastAsia="Arial" w:hAnsi="Arial"/>
          <w:sz w:val="27"/>
          <w:szCs w:val="27"/>
          <w:color w:val="auto"/>
          <w:vertAlign w:val="superscript"/>
        </w:rPr>
        <w:t>k</w:t>
      </w:r>
      <w:r>
        <w:rPr>
          <w:rFonts w:ascii="Arial" w:cs="Arial" w:eastAsia="Arial" w:hAnsi="Arial"/>
          <w:sz w:val="20"/>
          <w:szCs w:val="20"/>
          <w:color w:val="auto"/>
        </w:rPr>
        <w:t xml:space="preserve">  </w:t>
      </w:r>
      <w:r>
        <w:rPr>
          <w:rFonts w:ascii="Arial" w:cs="Arial" w:eastAsia="Arial" w:hAnsi="Arial"/>
          <w:sz w:val="27"/>
          <w:szCs w:val="27"/>
          <w:color w:val="auto"/>
          <w:vertAlign w:val="superscript"/>
        </w:rPr>
        <w:t>1</w:t>
      </w:r>
      <w:r>
        <w:rPr>
          <w:sz w:val="20"/>
          <w:szCs w:val="20"/>
          <w:color w:val="auto"/>
        </w:rPr>
        <w:tab/>
      </w:r>
      <w:r>
        <w:rPr>
          <w:rFonts w:ascii="Arial" w:cs="Arial" w:eastAsia="Arial" w:hAnsi="Arial"/>
          <w:sz w:val="40"/>
          <w:szCs w:val="40"/>
          <w:color w:val="auto"/>
          <w:vertAlign w:val="superscript"/>
        </w:rPr>
        <w:t>x</w:t>
      </w:r>
      <w:r>
        <w:rPr>
          <w:rFonts w:ascii="Arial" w:cs="Arial" w:eastAsia="Arial" w:hAnsi="Arial"/>
          <w:sz w:val="39"/>
          <w:szCs w:val="39"/>
          <w:color w:val="auto"/>
          <w:vertAlign w:val="superscript"/>
        </w:rPr>
        <w:t>(</w:t>
      </w:r>
      <w:r>
        <w:rPr>
          <w:rFonts w:ascii="Arial" w:cs="Arial" w:eastAsia="Arial" w:hAnsi="Arial"/>
          <w:sz w:val="40"/>
          <w:szCs w:val="40"/>
          <w:color w:val="auto"/>
          <w:vertAlign w:val="superscript"/>
        </w:rPr>
        <w:t>x</w:t>
      </w:r>
      <w:r>
        <w:rPr>
          <w:sz w:val="20"/>
          <w:szCs w:val="20"/>
          <w:color w:val="auto"/>
        </w:rPr>
        <w:tab/>
      </w:r>
      <w:r>
        <w:rPr>
          <w:rFonts w:ascii="Arial" w:cs="Arial" w:eastAsia="Arial" w:hAnsi="Arial"/>
          <w:sz w:val="30"/>
          <w:szCs w:val="30"/>
          <w:color w:val="auto"/>
          <w:vertAlign w:val="superscript"/>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1972310</wp:posOffset>
                </wp:positionH>
                <wp:positionV relativeFrom="paragraph">
                  <wp:posOffset>-30480</wp:posOffset>
                </wp:positionV>
                <wp:extent cx="46101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10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3pt,-2.3999pt" to="191.6pt,-2.3999pt" o:allowincell="f" strokecolor="#000000" strokeweight="0.398pt"/>
            </w:pict>
          </mc:Fallback>
        </mc:AlternateContent>
      </w:r>
    </w:p>
    <w:p>
      <w:pPr>
        <w:ind w:left="3420"/>
        <w:spacing w:after="0" w:line="194" w:lineRule="auto"/>
        <w:rPr>
          <w:sz w:val="20"/>
          <w:szCs w:val="20"/>
          <w:color w:val="auto"/>
        </w:rPr>
      </w:pPr>
      <w:r>
        <w:rPr>
          <w:rFonts w:ascii="Arial" w:cs="Arial" w:eastAsia="Arial" w:hAnsi="Arial"/>
          <w:sz w:val="20"/>
          <w:szCs w:val="20"/>
          <w:color w:val="auto"/>
        </w:rPr>
        <w:t>2</w:t>
      </w:r>
    </w:p>
    <w:p>
      <w:pPr>
        <w:spacing w:after="0" w:line="50" w:lineRule="exact"/>
        <w:rPr>
          <w:sz w:val="20"/>
          <w:szCs w:val="20"/>
          <w:color w:val="auto"/>
        </w:rPr>
      </w:pPr>
    </w:p>
    <w:p>
      <w:pPr>
        <w:jc w:val="both"/>
        <w:spacing w:after="0" w:line="271" w:lineRule="auto"/>
        <w:rPr>
          <w:sz w:val="20"/>
          <w:szCs w:val="20"/>
          <w:color w:val="auto"/>
        </w:rPr>
      </w:pPr>
      <w:r>
        <w:rPr>
          <w:rFonts w:ascii="Arial" w:cs="Arial" w:eastAsia="Arial" w:hAnsi="Arial"/>
          <w:sz w:val="18"/>
          <w:szCs w:val="18"/>
          <w:color w:val="auto"/>
        </w:rPr>
        <w:t>Proof. For each pair of abstract nodes in a cluster and each size/capability combination, we compute at most one path of optimal length. From lemma 1 we know each node is</w:t>
      </w:r>
    </w:p>
    <w:p>
      <w:pPr>
        <w:sectPr>
          <w:pgSz w:w="12240" w:h="15840" w:orient="portrait"/>
          <w:cols w:equalWidth="0" w:num="2">
            <w:col w:w="4780" w:space="540"/>
            <w:col w:w="4760"/>
          </w:cols>
          <w:pgMar w:left="1080" w:top="1096" w:right="1080" w:bottom="1156" w:gutter="0" w:footer="0" w:header="0"/>
        </w:sectPr>
      </w:pPr>
    </w:p>
    <w:bookmarkStart w:id="4" w:name="page5"/>
    <w:bookmarkEnd w:id="4"/>
    <w:p>
      <w:pPr>
        <w:jc w:val="both"/>
        <w:spacing w:after="0" w:line="226" w:lineRule="auto"/>
        <w:rPr>
          <w:sz w:val="20"/>
          <w:szCs w:val="20"/>
          <w:color w:val="auto"/>
        </w:rPr>
      </w:pPr>
      <w:r>
        <w:rPr>
          <w:rFonts w:ascii="Arial" w:cs="Arial" w:eastAsia="Arial" w:hAnsi="Arial"/>
          <w:sz w:val="18"/>
          <w:szCs w:val="18"/>
          <w:color w:val="auto"/>
        </w:rPr>
        <w:t>traversable at most by 2</w:t>
      </w:r>
      <w:r>
        <w:rPr>
          <w:rFonts w:ascii="Arial" w:cs="Arial" w:eastAsia="Arial" w:hAnsi="Arial"/>
          <w:sz w:val="24"/>
          <w:szCs w:val="24"/>
          <w:color w:val="auto"/>
          <w:vertAlign w:val="superscript"/>
        </w:rPr>
        <w:t>r</w:t>
      </w:r>
      <w:r>
        <w:rPr>
          <w:rFonts w:ascii="Arial" w:cs="Arial" w:eastAsia="Arial" w:hAnsi="Arial"/>
          <w:sz w:val="18"/>
          <w:szCs w:val="18"/>
          <w:color w:val="auto"/>
        </w:rPr>
        <w:t xml:space="preserve"> </w:t>
      </w:r>
      <w:r>
        <w:rPr>
          <w:rFonts w:ascii="Arial" w:cs="Arial" w:eastAsia="Arial" w:hAnsi="Arial"/>
          <w:sz w:val="24"/>
          <w:szCs w:val="24"/>
          <w:color w:val="auto"/>
          <w:vertAlign w:val="superscript"/>
        </w:rPr>
        <w:t>1</w:t>
      </w:r>
      <w:r>
        <w:rPr>
          <w:rFonts w:ascii="Arial" w:cs="Arial" w:eastAsia="Arial" w:hAnsi="Arial"/>
          <w:sz w:val="18"/>
          <w:szCs w:val="18"/>
          <w:color w:val="auto"/>
        </w:rPr>
        <w:t xml:space="preserve"> capabilities thus there must be at most jSj 2</w:t>
      </w:r>
      <w:r>
        <w:rPr>
          <w:rFonts w:ascii="Arial" w:cs="Arial" w:eastAsia="Arial" w:hAnsi="Arial"/>
          <w:sz w:val="24"/>
          <w:szCs w:val="24"/>
          <w:color w:val="auto"/>
          <w:vertAlign w:val="superscript"/>
        </w:rPr>
        <w:t>r</w:t>
      </w:r>
      <w:r>
        <w:rPr>
          <w:rFonts w:ascii="Arial" w:cs="Arial" w:eastAsia="Arial" w:hAnsi="Arial"/>
          <w:sz w:val="18"/>
          <w:szCs w:val="18"/>
          <w:color w:val="auto"/>
        </w:rPr>
        <w:t xml:space="preserve"> </w:t>
      </w:r>
      <w:r>
        <w:rPr>
          <w:rFonts w:ascii="Arial" w:cs="Arial" w:eastAsia="Arial" w:hAnsi="Arial"/>
          <w:sz w:val="24"/>
          <w:szCs w:val="24"/>
          <w:color w:val="auto"/>
          <w:vertAlign w:val="superscript"/>
        </w:rPr>
        <w:t>1</w:t>
      </w:r>
      <w:r>
        <w:rPr>
          <w:rFonts w:ascii="Arial" w:cs="Arial" w:eastAsia="Arial" w:hAnsi="Arial"/>
          <w:sz w:val="18"/>
          <w:szCs w:val="18"/>
          <w:color w:val="auto"/>
        </w:rPr>
        <w:t xml:space="preserve"> ways of covering 2 nodes. However, the number of terrains inside a cluster is governed by its size; only k r terrains may be found. From this, it follows that the upper-bound on the size of the set of edges covering each pair of nodes is in fact jSj 2</w:t>
      </w:r>
      <w:r>
        <w:rPr>
          <w:rFonts w:ascii="Arial" w:cs="Arial" w:eastAsia="Arial" w:hAnsi="Arial"/>
          <w:sz w:val="24"/>
          <w:szCs w:val="24"/>
          <w:color w:val="auto"/>
          <w:vertAlign w:val="superscript"/>
        </w:rPr>
        <w:t>k</w:t>
      </w:r>
      <w:r>
        <w:rPr>
          <w:rFonts w:ascii="Arial" w:cs="Arial" w:eastAsia="Arial" w:hAnsi="Arial"/>
          <w:sz w:val="18"/>
          <w:szCs w:val="18"/>
          <w:color w:val="auto"/>
        </w:rPr>
        <w:t xml:space="preserve"> </w:t>
      </w:r>
      <w:r>
        <w:rPr>
          <w:rFonts w:ascii="Arial" w:cs="Arial" w:eastAsia="Arial" w:hAnsi="Arial"/>
          <w:sz w:val="24"/>
          <w:szCs w:val="24"/>
          <w:color w:val="auto"/>
          <w:vertAlign w:val="superscript"/>
        </w:rPr>
        <w:t>1</w:t>
      </w:r>
      <w:r>
        <w:rPr>
          <w:rFonts w:ascii="Arial" w:cs="Arial" w:eastAsia="Arial" w:hAnsi="Arial"/>
          <w:sz w:val="18"/>
          <w:szCs w:val="18"/>
          <w:color w:val="auto"/>
        </w:rPr>
        <w:t>. In the worst case there will be a maximal number of edges between each pair of nodes</w:t>
      </w:r>
    </w:p>
    <w:p>
      <w:pPr>
        <w:spacing w:after="0" w:line="186" w:lineRule="auto"/>
        <w:rPr>
          <w:sz w:val="20"/>
          <w:szCs w:val="20"/>
          <w:color w:val="auto"/>
        </w:rPr>
      </w:pPr>
      <w:r>
        <w:rPr>
          <w:rFonts w:ascii="Arial" w:cs="Arial" w:eastAsia="Arial" w:hAnsi="Arial"/>
          <w:sz w:val="15"/>
          <w:szCs w:val="15"/>
          <w:color w:val="auto"/>
        </w:rPr>
        <w:t xml:space="preserve">and there are </w:t>
      </w:r>
      <w:r>
        <w:rPr>
          <w:rFonts w:ascii="Arial" w:cs="Arial" w:eastAsia="Arial" w:hAnsi="Arial"/>
          <w:sz w:val="20"/>
          <w:szCs w:val="20"/>
          <w:color w:val="auto"/>
          <w:vertAlign w:val="superscript"/>
        </w:rPr>
        <w:t>x(x</w:t>
      </w:r>
      <w:r>
        <w:rPr>
          <w:rFonts w:ascii="Arial" w:cs="Arial" w:eastAsia="Arial" w:hAnsi="Arial"/>
          <w:sz w:val="15"/>
          <w:szCs w:val="15"/>
          <w:color w:val="auto"/>
        </w:rPr>
        <w:t xml:space="preserve">  </w:t>
      </w:r>
      <w:r>
        <w:rPr>
          <w:rFonts w:ascii="Arial" w:cs="Arial" w:eastAsia="Arial" w:hAnsi="Arial"/>
          <w:sz w:val="20"/>
          <w:szCs w:val="20"/>
          <w:color w:val="auto"/>
          <w:vertAlign w:val="superscript"/>
        </w:rPr>
        <w:t>1)</w:t>
      </w:r>
      <w:r>
        <w:rPr>
          <w:rFonts w:ascii="Arial" w:cs="Arial" w:eastAsia="Arial" w:hAnsi="Arial"/>
          <w:sz w:val="15"/>
          <w:szCs w:val="15"/>
          <w:color w:val="auto"/>
        </w:rPr>
        <w:t xml:space="preserve"> such pairs in total per cluster.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699770</wp:posOffset>
                </wp:positionH>
                <wp:positionV relativeFrom="paragraph">
                  <wp:posOffset>-9525</wp:posOffset>
                </wp:positionV>
                <wp:extent cx="32321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32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1pt,-0.7499pt" to="80.55pt,-0.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2938780</wp:posOffset>
                </wp:positionH>
                <wp:positionV relativeFrom="paragraph">
                  <wp:posOffset>-63500</wp:posOffset>
                </wp:positionV>
                <wp:extent cx="0" cy="8509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0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4pt,-5pt" to="231.4pt,1.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2936240</wp:posOffset>
                </wp:positionH>
                <wp:positionV relativeFrom="paragraph">
                  <wp:posOffset>-60960</wp:posOffset>
                </wp:positionV>
                <wp:extent cx="8636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63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2pt,-4.7999pt" to="238pt,-4.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2936240</wp:posOffset>
                </wp:positionH>
                <wp:positionV relativeFrom="paragraph">
                  <wp:posOffset>19050</wp:posOffset>
                </wp:positionV>
                <wp:extent cx="8636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63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2pt,1.5pt" to="238pt,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3020060</wp:posOffset>
                </wp:positionH>
                <wp:positionV relativeFrom="paragraph">
                  <wp:posOffset>-63500</wp:posOffset>
                </wp:positionV>
                <wp:extent cx="0" cy="8509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0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7.8pt,-5pt" to="237.8pt,1.7pt" o:allowincell="f" strokecolor="#000000" strokeweight="0.398pt"/>
            </w:pict>
          </mc:Fallback>
        </mc:AlternateContent>
      </w:r>
    </w:p>
    <w:p>
      <w:pPr>
        <w:ind w:left="1320"/>
        <w:spacing w:after="0" w:line="204" w:lineRule="auto"/>
        <w:rPr>
          <w:sz w:val="20"/>
          <w:szCs w:val="20"/>
          <w:color w:val="auto"/>
        </w:rPr>
      </w:pPr>
      <w:r>
        <w:rPr>
          <w:rFonts w:ascii="Arial" w:cs="Arial" w:eastAsia="Arial" w:hAnsi="Arial"/>
          <w:sz w:val="14"/>
          <w:szCs w:val="14"/>
          <w:color w:val="auto"/>
        </w:rPr>
        <w:t>2</w:t>
      </w:r>
    </w:p>
    <w:p>
      <w:pPr>
        <w:spacing w:after="0" w:line="40" w:lineRule="exact"/>
        <w:rPr>
          <w:sz w:val="20"/>
          <w:szCs w:val="20"/>
          <w:color w:val="auto"/>
        </w:rPr>
      </w:pPr>
    </w:p>
    <w:p>
      <w:pPr>
        <w:jc w:val="both"/>
        <w:spacing w:after="0" w:line="243" w:lineRule="auto"/>
        <w:rPr>
          <w:sz w:val="20"/>
          <w:szCs w:val="20"/>
          <w:color w:val="auto"/>
        </w:rPr>
      </w:pPr>
      <w:r>
        <w:rPr>
          <w:rFonts w:ascii="Arial" w:cs="Arial" w:eastAsia="Arial" w:hAnsi="Arial"/>
          <w:sz w:val="18"/>
          <w:szCs w:val="18"/>
          <w:color w:val="auto"/>
        </w:rPr>
        <w:t>Lemma 5. Let E</w:t>
      </w:r>
      <w:r>
        <w:rPr>
          <w:rFonts w:ascii="Arial" w:cs="Arial" w:eastAsia="Arial" w:hAnsi="Arial"/>
          <w:sz w:val="24"/>
          <w:szCs w:val="24"/>
          <w:color w:val="auto"/>
          <w:vertAlign w:val="subscript"/>
        </w:rPr>
        <w:t>inter</w:t>
      </w:r>
      <w:r>
        <w:rPr>
          <w:rFonts w:ascii="Arial" w:cs="Arial" w:eastAsia="Arial" w:hAnsi="Arial"/>
          <w:sz w:val="18"/>
          <w:szCs w:val="18"/>
          <w:color w:val="auto"/>
        </w:rPr>
        <w:t xml:space="preserve"> E</w:t>
      </w:r>
      <w:r>
        <w:rPr>
          <w:rFonts w:ascii="Arial" w:cs="Arial" w:eastAsia="Arial" w:hAnsi="Arial"/>
          <w:sz w:val="24"/>
          <w:szCs w:val="24"/>
          <w:color w:val="auto"/>
          <w:vertAlign w:val="subscript"/>
        </w:rPr>
        <w:t>abs</w:t>
      </w:r>
      <w:r>
        <w:rPr>
          <w:rFonts w:ascii="Arial" w:cs="Arial" w:eastAsia="Arial" w:hAnsi="Arial"/>
          <w:sz w:val="18"/>
          <w:szCs w:val="18"/>
          <w:color w:val="auto"/>
        </w:rPr>
        <w:t xml:space="preserve"> represent the set of inter-edges in an abstract graph of a grid map. In the worst case,</w:t>
      </w:r>
    </w:p>
    <w:p>
      <w:pPr>
        <w:jc w:val="both"/>
        <w:spacing w:after="0" w:line="228" w:lineRule="auto"/>
        <w:rPr>
          <w:sz w:val="20"/>
          <w:szCs w:val="20"/>
          <w:color w:val="auto"/>
        </w:rPr>
      </w:pPr>
      <w:r>
        <w:rPr>
          <w:rFonts w:ascii="Arial" w:cs="Arial" w:eastAsia="Arial" w:hAnsi="Arial"/>
          <w:sz w:val="20"/>
          <w:szCs w:val="20"/>
          <w:color w:val="auto"/>
        </w:rPr>
        <w:t>the map is perfectly divisible into c c clusters, each of size n n and the number of inter-edges is given by</w:t>
      </w:r>
    </w:p>
    <w:p>
      <w:pPr>
        <w:ind w:left="980"/>
        <w:spacing w:after="0"/>
        <w:tabs>
          <w:tab w:leader="none" w:pos="2460" w:val="left"/>
          <w:tab w:leader="none" w:pos="3000" w:val="left"/>
          <w:tab w:leader="none" w:pos="3560" w:val="left"/>
        </w:tabs>
        <w:rPr>
          <w:sz w:val="20"/>
          <w:szCs w:val="20"/>
          <w:color w:val="auto"/>
        </w:rPr>
      </w:pPr>
      <w:r>
        <w:rPr>
          <w:rFonts w:ascii="Arial" w:cs="Arial" w:eastAsia="Arial" w:hAnsi="Arial"/>
          <w:sz w:val="20"/>
          <w:szCs w:val="20"/>
          <w:color w:val="auto"/>
        </w:rPr>
        <w:t>jE</w:t>
      </w:r>
      <w:r>
        <w:rPr>
          <w:rFonts w:ascii="Arial" w:cs="Arial" w:eastAsia="Arial" w:hAnsi="Arial"/>
          <w:sz w:val="27"/>
          <w:szCs w:val="27"/>
          <w:color w:val="auto"/>
          <w:vertAlign w:val="subscript"/>
        </w:rPr>
        <w:t>inter</w:t>
      </w:r>
      <w:r>
        <w:rPr>
          <w:rFonts w:ascii="Arial" w:cs="Arial" w:eastAsia="Arial" w:hAnsi="Arial"/>
          <w:sz w:val="20"/>
          <w:szCs w:val="20"/>
          <w:color w:val="auto"/>
        </w:rPr>
        <w:t>j = (2c</w:t>
      </w:r>
      <w:r>
        <w:rPr>
          <w:rFonts w:ascii="Arial" w:cs="Arial" w:eastAsia="Arial" w:hAnsi="Arial"/>
          <w:sz w:val="27"/>
          <w:szCs w:val="27"/>
          <w:color w:val="auto"/>
          <w:vertAlign w:val="superscript"/>
        </w:rPr>
        <w:t>2</w:t>
      </w:r>
      <w:r>
        <w:rPr>
          <w:sz w:val="20"/>
          <w:szCs w:val="20"/>
          <w:color w:val="auto"/>
        </w:rPr>
        <w:tab/>
      </w:r>
      <w:r>
        <w:rPr>
          <w:rFonts w:ascii="Arial" w:cs="Arial" w:eastAsia="Arial" w:hAnsi="Arial"/>
          <w:sz w:val="20"/>
          <w:szCs w:val="20"/>
          <w:color w:val="auto"/>
        </w:rPr>
        <w:t>2c)</w:t>
      </w:r>
      <w:r>
        <w:rPr>
          <w:sz w:val="20"/>
          <w:szCs w:val="20"/>
          <w:color w:val="auto"/>
        </w:rPr>
        <w:tab/>
      </w:r>
      <w:r>
        <w:rPr>
          <w:rFonts w:ascii="Arial" w:cs="Arial" w:eastAsia="Arial" w:hAnsi="Arial"/>
          <w:sz w:val="40"/>
          <w:szCs w:val="40"/>
          <w:color w:val="auto"/>
          <w:vertAlign w:val="superscript"/>
        </w:rPr>
        <w:t>n</w:t>
      </w:r>
      <w:r>
        <w:rPr>
          <w:rFonts w:ascii="Arial" w:cs="Arial" w:eastAsia="Arial" w:hAnsi="Arial"/>
          <w:sz w:val="39"/>
          <w:szCs w:val="39"/>
          <w:color w:val="auto"/>
          <w:vertAlign w:val="superscript"/>
        </w:rPr>
        <w:t>(</w:t>
      </w:r>
      <w:r>
        <w:rPr>
          <w:rFonts w:ascii="Arial" w:cs="Arial" w:eastAsia="Arial" w:hAnsi="Arial"/>
          <w:sz w:val="40"/>
          <w:szCs w:val="40"/>
          <w:color w:val="auto"/>
          <w:vertAlign w:val="superscript"/>
        </w:rPr>
        <w:t>n</w:t>
      </w:r>
      <w:r>
        <w:rPr>
          <w:sz w:val="20"/>
          <w:szCs w:val="20"/>
          <w:color w:val="auto"/>
        </w:rPr>
        <w:tab/>
      </w:r>
      <w:r>
        <w:rPr>
          <w:rFonts w:ascii="Arial" w:cs="Arial" w:eastAsia="Arial" w:hAnsi="Arial"/>
          <w:sz w:val="29"/>
          <w:szCs w:val="29"/>
          <w:color w:val="auto"/>
          <w:vertAlign w:val="superscript"/>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1917065</wp:posOffset>
                </wp:positionH>
                <wp:positionV relativeFrom="paragraph">
                  <wp:posOffset>-30480</wp:posOffset>
                </wp:positionV>
                <wp:extent cx="46799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9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95pt,-2.3999pt" to="187.8pt,-2.3999pt" o:allowincell="f" strokecolor="#000000" strokeweight="0.398pt"/>
            </w:pict>
          </mc:Fallback>
        </mc:AlternateContent>
      </w:r>
    </w:p>
    <w:p>
      <w:pPr>
        <w:ind w:left="3340"/>
        <w:spacing w:after="0" w:line="194" w:lineRule="auto"/>
        <w:rPr>
          <w:sz w:val="20"/>
          <w:szCs w:val="20"/>
          <w:color w:val="auto"/>
        </w:rPr>
      </w:pPr>
      <w:r>
        <w:rPr>
          <w:rFonts w:ascii="Arial" w:cs="Arial" w:eastAsia="Arial" w:hAnsi="Arial"/>
          <w:sz w:val="20"/>
          <w:szCs w:val="20"/>
          <w:color w:val="auto"/>
        </w:rPr>
        <w:t>2</w:t>
      </w:r>
    </w:p>
    <w:p>
      <w:pPr>
        <w:spacing w:after="0" w:line="66" w:lineRule="exact"/>
        <w:rPr>
          <w:sz w:val="20"/>
          <w:szCs w:val="20"/>
          <w:color w:val="auto"/>
        </w:rPr>
      </w:pPr>
    </w:p>
    <w:p>
      <w:pPr>
        <w:jc w:val="both"/>
        <w:spacing w:after="0" w:line="233" w:lineRule="auto"/>
        <w:rPr>
          <w:sz w:val="20"/>
          <w:szCs w:val="20"/>
          <w:color w:val="auto"/>
        </w:rPr>
      </w:pPr>
      <w:r>
        <w:rPr>
          <w:rFonts w:ascii="Arial" w:cs="Arial" w:eastAsia="Arial" w:hAnsi="Arial"/>
          <w:sz w:val="19"/>
          <w:szCs w:val="19"/>
          <w:color w:val="auto"/>
        </w:rPr>
        <w:t>Proof. We know from the proof of lemma 3 that in the worst case each tile along the border between two adjacent clus-ters is represented by a node in the abstract graph. If we count the number of adjacencies, avoiding duplication, we find there are 2c</w:t>
      </w:r>
      <w:r>
        <w:rPr>
          <w:rFonts w:ascii="Arial" w:cs="Arial" w:eastAsia="Arial" w:hAnsi="Arial"/>
          <w:sz w:val="26"/>
          <w:szCs w:val="26"/>
          <w:color w:val="auto"/>
          <w:vertAlign w:val="superscript"/>
        </w:rPr>
        <w:t>2</w:t>
      </w:r>
      <w:r>
        <w:rPr>
          <w:rFonts w:ascii="Arial" w:cs="Arial" w:eastAsia="Arial" w:hAnsi="Arial"/>
          <w:sz w:val="19"/>
          <w:szCs w:val="19"/>
          <w:color w:val="auto"/>
        </w:rPr>
        <w:t xml:space="preserve"> 2c in total.</w:t>
      </w:r>
    </w:p>
    <w:p>
      <w:pPr>
        <w:spacing w:after="0" w:line="3" w:lineRule="exact"/>
        <w:rPr>
          <w:sz w:val="20"/>
          <w:szCs w:val="20"/>
          <w:color w:val="auto"/>
        </w:rPr>
      </w:pPr>
    </w:p>
    <w:p>
      <w:pPr>
        <w:jc w:val="both"/>
        <w:ind w:firstLine="199"/>
        <w:spacing w:after="0" w:line="248" w:lineRule="auto"/>
        <w:rPr>
          <w:sz w:val="20"/>
          <w:szCs w:val="20"/>
          <w:color w:val="auto"/>
        </w:rPr>
      </w:pPr>
      <w:r>
        <w:rPr>
          <w:rFonts w:ascii="Arial" w:cs="Arial" w:eastAsia="Arial" w:hAnsi="Arial"/>
          <w:sz w:val="18"/>
          <w:szCs w:val="18"/>
          <w:color w:val="auto"/>
        </w:rPr>
        <w:t>Each transition results in an inter-edge and there are n single-terrain transitions with clearance 1 per adjacency and some number of inter-edges to represent multi-terrain tran-sitions with larger clearances. By observation we can see that that each adjacency will produce [n single-terrain tran-sitions]...[1 n-terrain transition]. This recurrence relation</w:t>
      </w:r>
    </w:p>
    <w:p>
      <w:pPr>
        <w:spacing w:after="0" w:line="180" w:lineRule="auto"/>
        <w:rPr>
          <w:sz w:val="20"/>
          <w:szCs w:val="20"/>
          <w:color w:val="auto"/>
        </w:rPr>
      </w:pPr>
      <w:r>
        <w:rPr>
          <w:rFonts w:ascii="Arial" w:cs="Arial" w:eastAsia="Arial" w:hAnsi="Arial"/>
          <w:sz w:val="15"/>
          <w:szCs w:val="15"/>
          <w:color w:val="auto"/>
        </w:rPr>
        <w:t xml:space="preserve">holds for the general sequence counting formula </w:t>
      </w:r>
      <w:r>
        <w:rPr>
          <w:rFonts w:ascii="Arial" w:cs="Arial" w:eastAsia="Arial" w:hAnsi="Arial"/>
          <w:sz w:val="20"/>
          <w:szCs w:val="20"/>
          <w:color w:val="auto"/>
          <w:vertAlign w:val="superscript"/>
        </w:rPr>
        <w:t>n(n</w:t>
      </w:r>
      <w:r>
        <w:rPr>
          <w:rFonts w:ascii="Arial" w:cs="Arial" w:eastAsia="Arial" w:hAnsi="Arial"/>
          <w:sz w:val="15"/>
          <w:szCs w:val="15"/>
          <w:color w:val="auto"/>
        </w:rPr>
        <w:t xml:space="preserve">  </w:t>
      </w:r>
      <w:r>
        <w:rPr>
          <w:rFonts w:ascii="Arial" w:cs="Arial" w:eastAsia="Arial" w:hAnsi="Arial"/>
          <w:sz w:val="20"/>
          <w:szCs w:val="20"/>
          <w:color w:val="auto"/>
          <w:vertAlign w:val="superscript"/>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2454910</wp:posOffset>
                </wp:positionH>
                <wp:positionV relativeFrom="paragraph">
                  <wp:posOffset>-12065</wp:posOffset>
                </wp:positionV>
                <wp:extent cx="33337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33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3pt,-0.9499pt" to="219.55pt,-0.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2938780</wp:posOffset>
                </wp:positionH>
                <wp:positionV relativeFrom="paragraph">
                  <wp:posOffset>-65405</wp:posOffset>
                </wp:positionV>
                <wp:extent cx="0" cy="8445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4pt,-5.1499pt" to="231.4pt,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2936240</wp:posOffset>
                </wp:positionH>
                <wp:positionV relativeFrom="paragraph">
                  <wp:posOffset>-62865</wp:posOffset>
                </wp:positionV>
                <wp:extent cx="8636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63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2pt,-4.9499pt" to="238pt,-4.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2936240</wp:posOffset>
                </wp:positionH>
                <wp:positionV relativeFrom="paragraph">
                  <wp:posOffset>16510</wp:posOffset>
                </wp:positionV>
                <wp:extent cx="8636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63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2pt,1.3pt" to="238pt,1.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3020060</wp:posOffset>
                </wp:positionH>
                <wp:positionV relativeFrom="paragraph">
                  <wp:posOffset>-65405</wp:posOffset>
                </wp:positionV>
                <wp:extent cx="0" cy="8445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44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7.8pt,-5.1499pt" to="237.8pt,1.5pt" o:allowincell="f" strokecolor="#000000" strokeweight="0.398pt"/>
            </w:pict>
          </mc:Fallback>
        </mc:AlternateContent>
      </w:r>
    </w:p>
    <w:p>
      <w:pPr>
        <w:ind w:left="4080"/>
        <w:spacing w:after="0" w:line="198" w:lineRule="auto"/>
        <w:rPr>
          <w:sz w:val="20"/>
          <w:szCs w:val="20"/>
          <w:color w:val="auto"/>
        </w:rPr>
      </w:pPr>
      <w:r>
        <w:rPr>
          <w:rFonts w:ascii="Arial" w:cs="Arial" w:eastAsia="Arial" w:hAnsi="Arial"/>
          <w:sz w:val="14"/>
          <w:szCs w:val="14"/>
          <w:color w:val="auto"/>
        </w:rPr>
        <w:t>2</w:t>
      </w:r>
    </w:p>
    <w:p>
      <w:pPr>
        <w:spacing w:after="0" w:line="76" w:lineRule="exact"/>
        <w:rPr>
          <w:sz w:val="20"/>
          <w:szCs w:val="20"/>
          <w:color w:val="auto"/>
        </w:rPr>
      </w:pPr>
    </w:p>
    <w:p>
      <w:pPr>
        <w:jc w:val="both"/>
        <w:ind w:firstLine="199"/>
        <w:spacing w:after="0" w:line="256" w:lineRule="auto"/>
        <w:rPr>
          <w:sz w:val="20"/>
          <w:szCs w:val="20"/>
          <w:color w:val="auto"/>
        </w:rPr>
      </w:pPr>
      <w:r>
        <w:rPr>
          <w:rFonts w:ascii="Arial" w:cs="Arial" w:eastAsia="Arial" w:hAnsi="Arial"/>
          <w:sz w:val="18"/>
          <w:szCs w:val="18"/>
          <w:color w:val="auto"/>
        </w:rPr>
        <w:t>The above results are interesting for several reasons. Firstly, lemma 3 shows that the number of nodes in the graph is a function of cluster-size. This suggests that by varying the dimensions of clusters we can trade a little performance (the time it takes to traverse a cluster) for memory (less ab-straction overhead). The results in lemma 4 and 5 seem to support this hypothesis. We see that the number of edges between nodes in the graph is mostly dependent on the com-plexity of the clusters in which they reside rather than ex-ponential in the number of capabilities. This is exciting be-cause it means that, despite having an exponential abstract edge growth function, we can directly control the size of the exponent! The cluster-based decomposition technique al-lows us to include as much or as little complexity in each cluster as we require.</w:t>
      </w:r>
    </w:p>
    <w:p>
      <w:pPr>
        <w:spacing w:after="0" w:line="170"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Optimising Abstract Graph Size</w:t>
      </w:r>
    </w:p>
    <w:p>
      <w:pPr>
        <w:spacing w:after="0" w:line="50" w:lineRule="exact"/>
        <w:rPr>
          <w:sz w:val="20"/>
          <w:szCs w:val="20"/>
          <w:color w:val="auto"/>
        </w:rPr>
      </w:pPr>
    </w:p>
    <w:p>
      <w:pPr>
        <w:jc w:val="both"/>
        <w:spacing w:after="0" w:line="256" w:lineRule="auto"/>
        <w:rPr>
          <w:sz w:val="20"/>
          <w:szCs w:val="20"/>
          <w:color w:val="auto"/>
        </w:rPr>
      </w:pPr>
      <w:r>
        <w:rPr>
          <w:rFonts w:ascii="Arial" w:cs="Arial" w:eastAsia="Arial" w:hAnsi="Arial"/>
          <w:sz w:val="18"/>
          <w:szCs w:val="18"/>
          <w:color w:val="auto"/>
        </w:rPr>
        <w:t>As we have observed in lemmas 4 and 5 the initial abstrac-tion algorithm attempts to represent every optimal path be-tween clusters and inside clusters. However, most maps have far simpler topographies than the worst-case; in our experi-mental scenarios we often observed the same path returned for different pairs of (c; s) parameters when discovering intra-edges. This presents us with an opportunity to com-pact the graph by removing unnecessary duplication from the abstract edge set.</w:t>
      </w:r>
    </w:p>
    <w:p>
      <w:pPr>
        <w:spacing w:after="0" w:line="3" w:lineRule="exact"/>
        <w:rPr>
          <w:sz w:val="20"/>
          <w:szCs w:val="20"/>
          <w:color w:val="auto"/>
        </w:rPr>
      </w:pPr>
    </w:p>
    <w:p>
      <w:pPr>
        <w:jc w:val="both"/>
        <w:ind w:firstLine="199"/>
        <w:spacing w:after="0" w:line="258" w:lineRule="auto"/>
        <w:rPr>
          <w:sz w:val="20"/>
          <w:szCs w:val="20"/>
          <w:color w:val="auto"/>
        </w:rPr>
      </w:pPr>
      <w:r>
        <w:rPr>
          <w:rFonts w:ascii="Arial" w:cs="Arial" w:eastAsia="Arial" w:hAnsi="Arial"/>
          <w:sz w:val="18"/>
          <w:szCs w:val="18"/>
          <w:color w:val="auto"/>
        </w:rPr>
        <w:t>Consider the initial abstraction in Figure 3(a) and contrast it with our desired result in Figure 3(b). fE3; E5g repre-sent the same path between nodes w and y but are anno-tated with different clearance values. The same is true for</w:t>
      </w:r>
    </w:p>
    <w:p>
      <w:pPr>
        <w:spacing w:after="0" w:line="20" w:lineRule="exact"/>
        <w:rPr>
          <w:sz w:val="20"/>
          <w:szCs w:val="20"/>
          <w:color w:val="auto"/>
        </w:rPr>
      </w:pPr>
      <w:r>
        <w:rPr>
          <w:sz w:val="20"/>
          <w:szCs w:val="20"/>
          <w:color w:val="auto"/>
        </w:rPr>
        <w:br w:type="column"/>
      </w:r>
    </w:p>
    <w:p>
      <w:pPr>
        <w:jc w:val="both"/>
        <w:spacing w:after="0" w:line="248" w:lineRule="auto"/>
        <w:rPr>
          <w:sz w:val="20"/>
          <w:szCs w:val="20"/>
          <w:color w:val="auto"/>
        </w:rPr>
      </w:pPr>
      <w:r>
        <w:rPr>
          <w:rFonts w:ascii="Arial" w:cs="Arial" w:eastAsia="Arial" w:hAnsi="Arial"/>
          <w:sz w:val="19"/>
          <w:szCs w:val="19"/>
          <w:color w:val="auto"/>
        </w:rPr>
        <w:t>fE4; E6g which both cover nodes u and y. In such cases we say that E3 and E4 are strongly dominant, which we denote E3 E5 and E4 E6. This is an irreflexive and asymmetrical relationship between edges which we for-malise with the following theorem:</w:t>
      </w:r>
    </w:p>
    <w:p>
      <w:pPr>
        <w:spacing w:after="0" w:line="10" w:lineRule="exact"/>
        <w:rPr>
          <w:sz w:val="20"/>
          <w:szCs w:val="20"/>
          <w:color w:val="auto"/>
        </w:rPr>
      </w:pPr>
    </w:p>
    <w:p>
      <w:pPr>
        <w:jc w:val="both"/>
        <w:spacing w:after="0" w:line="255" w:lineRule="auto"/>
        <w:rPr>
          <w:sz w:val="20"/>
          <w:szCs w:val="20"/>
          <w:color w:val="auto"/>
        </w:rPr>
      </w:pPr>
      <w:r>
        <w:rPr>
          <w:rFonts w:ascii="Arial" w:cs="Arial" w:eastAsia="Arial" w:hAnsi="Arial"/>
          <w:sz w:val="17"/>
          <w:szCs w:val="17"/>
          <w:color w:val="auto"/>
        </w:rPr>
        <w:t>Theorem 6. Let fe</w:t>
      </w:r>
      <w:r>
        <w:rPr>
          <w:rFonts w:ascii="Arial" w:cs="Arial" w:eastAsia="Arial" w:hAnsi="Arial"/>
          <w:sz w:val="23"/>
          <w:szCs w:val="23"/>
          <w:color w:val="auto"/>
          <w:vertAlign w:val="subscript"/>
        </w:rPr>
        <w:t>a</w:t>
      </w:r>
      <w:r>
        <w:rPr>
          <w:rFonts w:ascii="Arial" w:cs="Arial" w:eastAsia="Arial" w:hAnsi="Arial"/>
          <w:sz w:val="17"/>
          <w:szCs w:val="17"/>
          <w:color w:val="auto"/>
        </w:rPr>
        <w:t>; e</w:t>
      </w:r>
      <w:r>
        <w:rPr>
          <w:rFonts w:ascii="Arial" w:cs="Arial" w:eastAsia="Arial" w:hAnsi="Arial"/>
          <w:sz w:val="23"/>
          <w:szCs w:val="23"/>
          <w:color w:val="auto"/>
          <w:vertAlign w:val="subscript"/>
        </w:rPr>
        <w:t>b</w:t>
      </w:r>
      <w:r>
        <w:rPr>
          <w:rFonts w:ascii="Arial" w:cs="Arial" w:eastAsia="Arial" w:hAnsi="Arial"/>
          <w:sz w:val="17"/>
          <w:szCs w:val="17"/>
          <w:color w:val="auto"/>
        </w:rPr>
        <w:t>g 2 E</w:t>
      </w:r>
      <w:r>
        <w:rPr>
          <w:rFonts w:ascii="Arial" w:cs="Arial" w:eastAsia="Arial" w:hAnsi="Arial"/>
          <w:sz w:val="23"/>
          <w:szCs w:val="23"/>
          <w:color w:val="auto"/>
          <w:vertAlign w:val="subscript"/>
        </w:rPr>
        <w:t>abs</w:t>
      </w:r>
      <w:r>
        <w:rPr>
          <w:rFonts w:ascii="Arial" w:cs="Arial" w:eastAsia="Arial" w:hAnsi="Arial"/>
          <w:sz w:val="17"/>
          <w:szCs w:val="17"/>
          <w:color w:val="auto"/>
        </w:rPr>
        <w:t xml:space="preserve"> be two edges which con-nect the same pair of abstract nodes and are annotated with</w:t>
      </w:r>
    </w:p>
    <w:p>
      <w:pPr>
        <w:spacing w:after="0"/>
        <w:tabs>
          <w:tab w:leader="none" w:pos="1400" w:val="left"/>
        </w:tabs>
        <w:rPr>
          <w:sz w:val="20"/>
          <w:szCs w:val="20"/>
          <w:color w:val="auto"/>
        </w:rPr>
      </w:pPr>
      <w:r>
        <w:rPr>
          <w:rFonts w:ascii="Arial" w:cs="Arial" w:eastAsia="Arial" w:hAnsi="Arial"/>
          <w:sz w:val="19"/>
          <w:szCs w:val="19"/>
          <w:color w:val="auto"/>
        </w:rPr>
        <w:t>capabilities c</w:t>
      </w:r>
      <w:r>
        <w:rPr>
          <w:rFonts w:ascii="Arial" w:cs="Arial" w:eastAsia="Arial" w:hAnsi="Arial"/>
          <w:sz w:val="26"/>
          <w:szCs w:val="26"/>
          <w:color w:val="auto"/>
          <w:vertAlign w:val="subscript"/>
        </w:rPr>
        <w:t>a</w:t>
      </w:r>
      <w:r>
        <w:rPr>
          <w:sz w:val="20"/>
          <w:szCs w:val="20"/>
          <w:color w:val="auto"/>
        </w:rPr>
        <w:tab/>
      </w:r>
      <w:r>
        <w:rPr>
          <w:rFonts w:ascii="Arial" w:cs="Arial" w:eastAsia="Arial" w:hAnsi="Arial"/>
          <w:sz w:val="18"/>
          <w:szCs w:val="18"/>
          <w:color w:val="auto"/>
        </w:rPr>
        <w:t>c</w:t>
      </w:r>
      <w:r>
        <w:rPr>
          <w:rFonts w:ascii="Arial" w:cs="Arial" w:eastAsia="Arial" w:hAnsi="Arial"/>
          <w:sz w:val="24"/>
          <w:szCs w:val="24"/>
          <w:color w:val="auto"/>
          <w:vertAlign w:val="subscript"/>
        </w:rPr>
        <w:t>b</w:t>
      </w:r>
      <w:r>
        <w:rPr>
          <w:rFonts w:ascii="Arial" w:cs="Arial" w:eastAsia="Arial" w:hAnsi="Arial"/>
          <w:sz w:val="18"/>
          <w:szCs w:val="18"/>
          <w:color w:val="auto"/>
        </w:rPr>
        <w:t xml:space="preserve"> 2 C such that:</w:t>
      </w:r>
    </w:p>
    <w:p>
      <w:pPr>
        <w:spacing w:after="0" w:line="74" w:lineRule="exact"/>
        <w:rPr>
          <w:sz w:val="20"/>
          <w:szCs w:val="20"/>
          <w:color w:val="auto"/>
        </w:rPr>
      </w:pPr>
    </w:p>
    <w:p>
      <w:pPr>
        <w:ind w:left="540" w:hanging="161"/>
        <w:spacing w:after="0"/>
        <w:tabs>
          <w:tab w:leader="none" w:pos="540" w:val="left"/>
        </w:tabs>
        <w:numPr>
          <w:ilvl w:val="0"/>
          <w:numId w:val="3"/>
        </w:numPr>
        <w:rPr>
          <w:rFonts w:ascii="Arial" w:cs="Arial" w:eastAsia="Arial" w:hAnsi="Arial"/>
          <w:sz w:val="20"/>
          <w:szCs w:val="20"/>
          <w:color w:val="auto"/>
        </w:rPr>
      </w:pPr>
      <w:r>
        <w:rPr>
          <w:rFonts w:ascii="Arial" w:cs="Arial" w:eastAsia="Arial" w:hAnsi="Arial"/>
          <w:sz w:val="20"/>
          <w:szCs w:val="20"/>
          <w:color w:val="auto"/>
        </w:rPr>
        <w:t>e</w:t>
      </w:r>
      <w:r>
        <w:rPr>
          <w:rFonts w:ascii="Arial" w:cs="Arial" w:eastAsia="Arial" w:hAnsi="Arial"/>
          <w:sz w:val="27"/>
          <w:szCs w:val="27"/>
          <w:color w:val="auto"/>
          <w:vertAlign w:val="subscript"/>
        </w:rPr>
        <w:t>a</w:t>
      </w:r>
      <w:r>
        <w:rPr>
          <w:rFonts w:ascii="Arial" w:cs="Arial" w:eastAsia="Arial" w:hAnsi="Arial"/>
          <w:sz w:val="20"/>
          <w:szCs w:val="20"/>
          <w:color w:val="auto"/>
        </w:rPr>
        <w:t>(c</w:t>
      </w:r>
      <w:r>
        <w:rPr>
          <w:rFonts w:ascii="Arial" w:cs="Arial" w:eastAsia="Arial" w:hAnsi="Arial"/>
          <w:sz w:val="27"/>
          <w:szCs w:val="27"/>
          <w:color w:val="auto"/>
          <w:vertAlign w:val="subscript"/>
        </w:rPr>
        <w:t>b</w:t>
      </w:r>
      <w:r>
        <w:rPr>
          <w:rFonts w:ascii="Arial" w:cs="Arial" w:eastAsia="Arial" w:hAnsi="Arial"/>
          <w:sz w:val="20"/>
          <w:szCs w:val="20"/>
          <w:color w:val="auto"/>
        </w:rPr>
        <w:t>)   e</w:t>
      </w:r>
      <w:r>
        <w:rPr>
          <w:rFonts w:ascii="Arial" w:cs="Arial" w:eastAsia="Arial" w:hAnsi="Arial"/>
          <w:sz w:val="27"/>
          <w:szCs w:val="27"/>
          <w:color w:val="auto"/>
          <w:vertAlign w:val="subscript"/>
        </w:rPr>
        <w:t>b</w:t>
      </w:r>
      <w:r>
        <w:rPr>
          <w:rFonts w:ascii="Arial" w:cs="Arial" w:eastAsia="Arial" w:hAnsi="Arial"/>
          <w:sz w:val="20"/>
          <w:szCs w:val="20"/>
          <w:color w:val="auto"/>
        </w:rPr>
        <w:t>(c</w:t>
      </w:r>
      <w:r>
        <w:rPr>
          <w:rFonts w:ascii="Arial" w:cs="Arial" w:eastAsia="Arial" w:hAnsi="Arial"/>
          <w:sz w:val="27"/>
          <w:szCs w:val="27"/>
          <w:color w:val="auto"/>
          <w:vertAlign w:val="subscript"/>
        </w:rPr>
        <w:t>b</w:t>
      </w:r>
      <w:r>
        <w:rPr>
          <w:rFonts w:ascii="Arial" w:cs="Arial" w:eastAsia="Arial" w:hAnsi="Arial"/>
          <w:sz w:val="20"/>
          <w:szCs w:val="20"/>
          <w:color w:val="auto"/>
        </w:rPr>
        <w:t>) ^ weight(e</w:t>
      </w:r>
      <w:r>
        <w:rPr>
          <w:rFonts w:ascii="Arial" w:cs="Arial" w:eastAsia="Arial" w:hAnsi="Arial"/>
          <w:sz w:val="27"/>
          <w:szCs w:val="27"/>
          <w:color w:val="auto"/>
          <w:vertAlign w:val="subscript"/>
        </w:rPr>
        <w:t>a</w:t>
      </w:r>
      <w:r>
        <w:rPr>
          <w:rFonts w:ascii="Arial" w:cs="Arial" w:eastAsia="Arial" w:hAnsi="Arial"/>
          <w:sz w:val="20"/>
          <w:szCs w:val="20"/>
          <w:color w:val="auto"/>
        </w:rPr>
        <w:t>) = weight(e</w:t>
      </w:r>
      <w:r>
        <w:rPr>
          <w:rFonts w:ascii="Arial" w:cs="Arial" w:eastAsia="Arial" w:hAnsi="Arial"/>
          <w:sz w:val="27"/>
          <w:szCs w:val="27"/>
          <w:color w:val="auto"/>
          <w:vertAlign w:val="subscript"/>
        </w:rPr>
        <w:t>b</w:t>
      </w:r>
      <w:r>
        <w:rPr>
          <w:rFonts w:ascii="Arial" w:cs="Arial" w:eastAsia="Arial" w:hAnsi="Arial"/>
          <w:sz w:val="20"/>
          <w:szCs w:val="20"/>
          <w:color w:val="auto"/>
        </w:rPr>
        <w:t>)</w:t>
      </w:r>
    </w:p>
    <w:p>
      <w:pPr>
        <w:spacing w:after="0" w:line="22" w:lineRule="exact"/>
        <w:rPr>
          <w:sz w:val="20"/>
          <w:szCs w:val="20"/>
          <w:color w:val="auto"/>
        </w:rPr>
      </w:pPr>
    </w:p>
    <w:p>
      <w:pPr>
        <w:jc w:val="both"/>
        <w:spacing w:after="0" w:line="186" w:lineRule="auto"/>
        <w:rPr>
          <w:sz w:val="20"/>
          <w:szCs w:val="20"/>
          <w:color w:val="auto"/>
        </w:rPr>
      </w:pPr>
      <w:r>
        <w:rPr>
          <w:rFonts w:ascii="Arial" w:cs="Arial" w:eastAsia="Arial" w:hAnsi="Arial"/>
          <w:sz w:val="20"/>
          <w:szCs w:val="20"/>
          <w:color w:val="auto"/>
        </w:rPr>
        <w:t>Then e</w:t>
      </w:r>
      <w:r>
        <w:rPr>
          <w:rFonts w:ascii="Arial" w:cs="Arial" w:eastAsia="Arial" w:hAnsi="Arial"/>
          <w:sz w:val="27"/>
          <w:szCs w:val="27"/>
          <w:color w:val="auto"/>
          <w:vertAlign w:val="subscript"/>
        </w:rPr>
        <w:t>a</w:t>
      </w:r>
      <w:r>
        <w:rPr>
          <w:rFonts w:ascii="Arial" w:cs="Arial" w:eastAsia="Arial" w:hAnsi="Arial"/>
          <w:sz w:val="20"/>
          <w:szCs w:val="20"/>
          <w:color w:val="auto"/>
        </w:rPr>
        <w:t xml:space="preserve"> e</w:t>
      </w:r>
      <w:r>
        <w:rPr>
          <w:rFonts w:ascii="Arial" w:cs="Arial" w:eastAsia="Arial" w:hAnsi="Arial"/>
          <w:sz w:val="27"/>
          <w:szCs w:val="27"/>
          <w:color w:val="auto"/>
          <w:vertAlign w:val="subscript"/>
        </w:rPr>
        <w:t>b</w:t>
      </w:r>
      <w:r>
        <w:rPr>
          <w:rFonts w:ascii="Arial" w:cs="Arial" w:eastAsia="Arial" w:hAnsi="Arial"/>
          <w:sz w:val="20"/>
          <w:szCs w:val="20"/>
          <w:color w:val="auto"/>
        </w:rPr>
        <w:t xml:space="preserve"> and we may remove e</w:t>
      </w:r>
      <w:r>
        <w:rPr>
          <w:rFonts w:ascii="Arial" w:cs="Arial" w:eastAsia="Arial" w:hAnsi="Arial"/>
          <w:sz w:val="27"/>
          <w:szCs w:val="27"/>
          <w:color w:val="auto"/>
          <w:vertAlign w:val="subscript"/>
        </w:rPr>
        <w:t>b</w:t>
      </w:r>
      <w:r>
        <w:rPr>
          <w:rFonts w:ascii="Arial" w:cs="Arial" w:eastAsia="Arial" w:hAnsi="Arial"/>
          <w:sz w:val="20"/>
          <w:szCs w:val="20"/>
          <w:color w:val="auto"/>
        </w:rPr>
        <w:t xml:space="preserve"> from E</w:t>
      </w:r>
      <w:r>
        <w:rPr>
          <w:rFonts w:ascii="Arial" w:cs="Arial" w:eastAsia="Arial" w:hAnsi="Arial"/>
          <w:sz w:val="27"/>
          <w:szCs w:val="27"/>
          <w:color w:val="auto"/>
          <w:vertAlign w:val="subscript"/>
        </w:rPr>
        <w:t>abs</w:t>
      </w:r>
      <w:r>
        <w:rPr>
          <w:rFonts w:ascii="Arial" w:cs="Arial" w:eastAsia="Arial" w:hAnsi="Arial"/>
          <w:sz w:val="20"/>
          <w:szCs w:val="20"/>
          <w:color w:val="auto"/>
        </w:rPr>
        <w:t xml:space="preserve"> without loss of generality or optimality.</w:t>
      </w:r>
    </w:p>
    <w:p>
      <w:pPr>
        <w:spacing w:after="0" w:line="88" w:lineRule="exact"/>
        <w:rPr>
          <w:sz w:val="20"/>
          <w:szCs w:val="20"/>
          <w:color w:val="auto"/>
        </w:rPr>
      </w:pPr>
    </w:p>
    <w:p>
      <w:pPr>
        <w:jc w:val="both"/>
        <w:spacing w:after="0" w:line="198" w:lineRule="auto"/>
        <w:rPr>
          <w:sz w:val="20"/>
          <w:szCs w:val="20"/>
          <w:color w:val="auto"/>
        </w:rPr>
      </w:pPr>
      <w:r>
        <w:rPr>
          <w:rFonts w:ascii="Arial" w:cs="Arial" w:eastAsia="Arial" w:hAnsi="Arial"/>
          <w:sz w:val="18"/>
          <w:szCs w:val="18"/>
          <w:color w:val="auto"/>
        </w:rPr>
        <w:t>Proof. Since c</w:t>
      </w:r>
      <w:r>
        <w:rPr>
          <w:rFonts w:ascii="Arial" w:cs="Arial" w:eastAsia="Arial" w:hAnsi="Arial"/>
          <w:sz w:val="24"/>
          <w:szCs w:val="24"/>
          <w:color w:val="auto"/>
          <w:vertAlign w:val="subscript"/>
        </w:rPr>
        <w:t>a</w:t>
      </w:r>
      <w:r>
        <w:rPr>
          <w:rFonts w:ascii="Arial" w:cs="Arial" w:eastAsia="Arial" w:hAnsi="Arial"/>
          <w:sz w:val="18"/>
          <w:szCs w:val="18"/>
          <w:color w:val="auto"/>
        </w:rPr>
        <w:t xml:space="preserve"> c</w:t>
      </w:r>
      <w:r>
        <w:rPr>
          <w:rFonts w:ascii="Arial" w:cs="Arial" w:eastAsia="Arial" w:hAnsi="Arial"/>
          <w:sz w:val="24"/>
          <w:szCs w:val="24"/>
          <w:color w:val="auto"/>
          <w:vertAlign w:val="subscript"/>
        </w:rPr>
        <w:t>b</w:t>
      </w:r>
      <w:r>
        <w:rPr>
          <w:rFonts w:ascii="Arial" w:cs="Arial" w:eastAsia="Arial" w:hAnsi="Arial"/>
          <w:sz w:val="18"/>
          <w:szCs w:val="18"/>
          <w:color w:val="auto"/>
        </w:rPr>
        <w:t xml:space="preserve"> it must be the case that any agent with the correct capability to traverse e</w:t>
      </w:r>
      <w:r>
        <w:rPr>
          <w:rFonts w:ascii="Arial" w:cs="Arial" w:eastAsia="Arial" w:hAnsi="Arial"/>
          <w:sz w:val="24"/>
          <w:szCs w:val="24"/>
          <w:color w:val="auto"/>
          <w:vertAlign w:val="subscript"/>
        </w:rPr>
        <w:t>b</w:t>
      </w:r>
      <w:r>
        <w:rPr>
          <w:rFonts w:ascii="Arial" w:cs="Arial" w:eastAsia="Arial" w:hAnsi="Arial"/>
          <w:sz w:val="18"/>
          <w:szCs w:val="18"/>
          <w:color w:val="auto"/>
        </w:rPr>
        <w:t xml:space="preserve"> must be likewise able to traverse e</w:t>
      </w:r>
      <w:r>
        <w:rPr>
          <w:rFonts w:ascii="Arial" w:cs="Arial" w:eastAsia="Arial" w:hAnsi="Arial"/>
          <w:sz w:val="24"/>
          <w:szCs w:val="24"/>
          <w:color w:val="auto"/>
          <w:vertAlign w:val="subscript"/>
        </w:rPr>
        <w:t>a</w:t>
      </w:r>
      <w:r>
        <w:rPr>
          <w:rFonts w:ascii="Arial" w:cs="Arial" w:eastAsia="Arial" w:hAnsi="Arial"/>
          <w:sz w:val="18"/>
          <w:szCs w:val="18"/>
          <w:color w:val="auto"/>
        </w:rPr>
        <w:t>. Further, if e</w:t>
      </w:r>
      <w:r>
        <w:rPr>
          <w:rFonts w:ascii="Arial" w:cs="Arial" w:eastAsia="Arial" w:hAnsi="Arial"/>
          <w:sz w:val="24"/>
          <w:szCs w:val="24"/>
          <w:color w:val="auto"/>
          <w:vertAlign w:val="subscript"/>
        </w:rPr>
        <w:t>a</w:t>
      </w:r>
      <w:r>
        <w:rPr>
          <w:rFonts w:ascii="Arial" w:cs="Arial" w:eastAsia="Arial" w:hAnsi="Arial"/>
          <w:sz w:val="18"/>
          <w:szCs w:val="18"/>
          <w:color w:val="auto"/>
        </w:rPr>
        <w:t>(c</w:t>
      </w:r>
      <w:r>
        <w:rPr>
          <w:rFonts w:ascii="Arial" w:cs="Arial" w:eastAsia="Arial" w:hAnsi="Arial"/>
          <w:sz w:val="24"/>
          <w:szCs w:val="24"/>
          <w:color w:val="auto"/>
          <w:vertAlign w:val="subscript"/>
        </w:rPr>
        <w:t>b</w:t>
      </w:r>
      <w:r>
        <w:rPr>
          <w:rFonts w:ascii="Arial" w:cs="Arial" w:eastAsia="Arial" w:hAnsi="Arial"/>
          <w:sz w:val="18"/>
          <w:szCs w:val="18"/>
          <w:color w:val="auto"/>
        </w:rPr>
        <w:t>) e</w:t>
      </w:r>
      <w:r>
        <w:rPr>
          <w:rFonts w:ascii="Arial" w:cs="Arial" w:eastAsia="Arial" w:hAnsi="Arial"/>
          <w:sz w:val="24"/>
          <w:szCs w:val="24"/>
          <w:color w:val="auto"/>
          <w:vertAlign w:val="subscript"/>
        </w:rPr>
        <w:t>b</w:t>
      </w:r>
      <w:r>
        <w:rPr>
          <w:rFonts w:ascii="Arial" w:cs="Arial" w:eastAsia="Arial" w:hAnsi="Arial"/>
          <w:sz w:val="18"/>
          <w:szCs w:val="18"/>
          <w:color w:val="auto"/>
        </w:rPr>
        <w:t>(c</w:t>
      </w:r>
      <w:r>
        <w:rPr>
          <w:rFonts w:ascii="Arial" w:cs="Arial" w:eastAsia="Arial" w:hAnsi="Arial"/>
          <w:sz w:val="24"/>
          <w:szCs w:val="24"/>
          <w:color w:val="auto"/>
          <w:vertAlign w:val="subscript"/>
        </w:rPr>
        <w:t>b</w:t>
      </w:r>
      <w:r>
        <w:rPr>
          <w:rFonts w:ascii="Arial" w:cs="Arial" w:eastAsia="Arial" w:hAnsi="Arial"/>
          <w:sz w:val="18"/>
          <w:szCs w:val="18"/>
          <w:color w:val="auto"/>
        </w:rPr>
        <w:t>) holds, it must also be the case that any agent large enough to traverse e</w:t>
      </w:r>
      <w:r>
        <w:rPr>
          <w:rFonts w:ascii="Arial" w:cs="Arial" w:eastAsia="Arial" w:hAnsi="Arial"/>
          <w:sz w:val="24"/>
          <w:szCs w:val="24"/>
          <w:color w:val="auto"/>
          <w:vertAlign w:val="subscript"/>
        </w:rPr>
        <w:t>b</w:t>
      </w:r>
      <w:r>
        <w:rPr>
          <w:rFonts w:ascii="Arial" w:cs="Arial" w:eastAsia="Arial" w:hAnsi="Arial"/>
          <w:sz w:val="18"/>
          <w:szCs w:val="18"/>
          <w:color w:val="auto"/>
        </w:rPr>
        <w:t xml:space="preserve"> is also large enough to traverse e</w:t>
      </w:r>
      <w:r>
        <w:rPr>
          <w:rFonts w:ascii="Arial" w:cs="Arial" w:eastAsia="Arial" w:hAnsi="Arial"/>
          <w:sz w:val="24"/>
          <w:szCs w:val="24"/>
          <w:color w:val="auto"/>
          <w:vertAlign w:val="subscript"/>
        </w:rPr>
        <w:t>a</w:t>
      </w:r>
      <w:r>
        <w:rPr>
          <w:rFonts w:ascii="Arial" w:cs="Arial" w:eastAsia="Arial" w:hAnsi="Arial"/>
          <w:sz w:val="18"/>
          <w:szCs w:val="18"/>
          <w:color w:val="auto"/>
        </w:rPr>
        <w:t>. These conditions are sufficient to preserve generality. Finally, since e</w:t>
      </w:r>
      <w:r>
        <w:rPr>
          <w:rFonts w:ascii="Arial" w:cs="Arial" w:eastAsia="Arial" w:hAnsi="Arial"/>
          <w:sz w:val="24"/>
          <w:szCs w:val="24"/>
          <w:color w:val="auto"/>
          <w:vertAlign w:val="subscript"/>
        </w:rPr>
        <w:t>a</w:t>
      </w:r>
      <w:r>
        <w:rPr>
          <w:rFonts w:ascii="Arial" w:cs="Arial" w:eastAsia="Arial" w:hAnsi="Arial"/>
          <w:sz w:val="18"/>
          <w:szCs w:val="18"/>
          <w:color w:val="auto"/>
        </w:rPr>
        <w:t xml:space="preserve"> is equal in weight to e</w:t>
      </w:r>
      <w:r>
        <w:rPr>
          <w:rFonts w:ascii="Arial" w:cs="Arial" w:eastAsia="Arial" w:hAnsi="Arial"/>
          <w:sz w:val="24"/>
          <w:szCs w:val="24"/>
          <w:color w:val="auto"/>
          <w:vertAlign w:val="subscript"/>
        </w:rPr>
        <w:t>b</w:t>
      </w:r>
      <w:r>
        <w:rPr>
          <w:rFonts w:ascii="Arial" w:cs="Arial" w:eastAsia="Arial" w:hAnsi="Arial"/>
          <w:sz w:val="18"/>
          <w:szCs w:val="18"/>
          <w:color w:val="auto"/>
        </w:rPr>
        <w:t xml:space="preserve"> we cannot lose optimality by removing removing e</w:t>
      </w:r>
      <w:r>
        <w:rPr>
          <w:rFonts w:ascii="Arial" w:cs="Arial" w:eastAsia="Arial" w:hAnsi="Arial"/>
          <w:sz w:val="24"/>
          <w:szCs w:val="24"/>
          <w:color w:val="auto"/>
          <w:vertAlign w:val="subscript"/>
        </w:rPr>
        <w:t>b</w:t>
      </w:r>
      <w:r>
        <w:rPr>
          <w:rFonts w:ascii="Arial" w:cs="Arial" w:eastAsia="Arial" w:hAnsi="Arial"/>
          <w:sz w:val="18"/>
          <w:szCs w:val="18"/>
          <w:color w:val="auto"/>
        </w:rPr>
        <w:t xml:space="preserve">. </w:t>
      </w:r>
      <w:r>
        <w:rPr>
          <w:sz w:val="1"/>
          <w:szCs w:val="1"/>
          <w:color w:val="auto"/>
        </w:rPr>
        <w:drawing>
          <wp:inline distT="0" distB="0" distL="0" distR="0">
            <wp:extent cx="85725" cy="850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extLst>
                    </a:blip>
                    <a:srcRect/>
                    <a:stretch>
                      <a:fillRect/>
                    </a:stretch>
                  </pic:blipFill>
                  <pic:spPr bwMode="auto">
                    <a:xfrm>
                      <a:off x="0" y="0"/>
                      <a:ext cx="85725" cy="85090"/>
                    </a:xfrm>
                    <a:prstGeom prst="rect">
                      <a:avLst/>
                    </a:prstGeom>
                    <a:noFill/>
                    <a:ln>
                      <a:noFill/>
                    </a:ln>
                  </pic:spPr>
                </pic:pic>
              </a:graphicData>
            </a:graphic>
          </wp:inline>
        </w:drawing>
      </w:r>
    </w:p>
    <w:p>
      <w:pPr>
        <w:spacing w:after="0" w:line="112" w:lineRule="exact"/>
        <w:rPr>
          <w:sz w:val="20"/>
          <w:szCs w:val="20"/>
          <w:color w:val="auto"/>
        </w:rPr>
      </w:pPr>
    </w:p>
    <w:p>
      <w:pPr>
        <w:jc w:val="both"/>
        <w:ind w:firstLine="199"/>
        <w:spacing w:after="0" w:line="289" w:lineRule="auto"/>
        <w:rPr>
          <w:sz w:val="20"/>
          <w:szCs w:val="20"/>
          <w:color w:val="auto"/>
        </w:rPr>
      </w:pPr>
      <w:r>
        <w:rPr>
          <w:rFonts w:ascii="Arial" w:cs="Arial" w:eastAsia="Arial" w:hAnsi="Arial"/>
          <w:sz w:val="18"/>
          <w:szCs w:val="18"/>
          <w:color w:val="auto"/>
        </w:rPr>
        <w:t>We term the resultant graph in which all strongly domi-nant edges have been removed a high-quality abstraction.</w:t>
      </w:r>
    </w:p>
    <w:p>
      <w:pPr>
        <w:spacing w:after="0" w:line="89" w:lineRule="exact"/>
        <w:rPr>
          <w:sz w:val="20"/>
          <w:szCs w:val="20"/>
          <w:color w:val="auto"/>
        </w:rPr>
      </w:pPr>
    </w:p>
    <w:p>
      <w:pPr>
        <w:ind w:left="1020"/>
        <w:spacing w:after="0"/>
        <w:rPr>
          <w:sz w:val="20"/>
          <w:szCs w:val="20"/>
          <w:color w:val="auto"/>
        </w:rPr>
      </w:pPr>
      <w:r>
        <w:rPr>
          <w:rFonts w:ascii="Arial" w:cs="Arial" w:eastAsia="Arial" w:hAnsi="Arial"/>
          <w:sz w:val="20"/>
          <w:szCs w:val="20"/>
          <w:color w:val="auto"/>
        </w:rPr>
        <w:t>Figure 3: Strong edge dominance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71755</wp:posOffset>
            </wp:positionH>
            <wp:positionV relativeFrom="paragraph">
              <wp:posOffset>19685</wp:posOffset>
            </wp:positionV>
            <wp:extent cx="2872740" cy="88773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extLst>
                    </a:blip>
                    <a:srcRect/>
                    <a:stretch>
                      <a:fillRect/>
                    </a:stretch>
                  </pic:blipFill>
                  <pic:spPr bwMode="auto">
                    <a:xfrm>
                      <a:off x="0" y="0"/>
                      <a:ext cx="2872740" cy="8877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jc w:val="both"/>
        <w:ind w:firstLine="199"/>
        <w:spacing w:after="0" w:line="271" w:lineRule="auto"/>
        <w:rPr>
          <w:sz w:val="20"/>
          <w:szCs w:val="20"/>
          <w:color w:val="auto"/>
        </w:rPr>
      </w:pPr>
      <w:r>
        <w:rPr>
          <w:rFonts w:ascii="Arial" w:cs="Arial" w:eastAsia="Arial" w:hAnsi="Arial"/>
          <w:sz w:val="17"/>
          <w:szCs w:val="17"/>
          <w:color w:val="auto"/>
        </w:rPr>
        <w:t>A further observation made during our analysis of this problem was that in many cases there exist multiple alterna-tive routes to reach a goal location. The shortest paths tended to involve the traversal of optimal-length multi-terrain edges however, it was often possible to reach the same destination using slightly longer single-terrain edges. This suggests that the abstract graph can be further compacted without affect-ing the completeness of the representation.</w:t>
      </w:r>
    </w:p>
    <w:p>
      <w:pPr>
        <w:spacing w:after="0" w:line="6" w:lineRule="exact"/>
        <w:rPr>
          <w:sz w:val="20"/>
          <w:szCs w:val="20"/>
          <w:color w:val="auto"/>
        </w:rPr>
      </w:pPr>
    </w:p>
    <w:p>
      <w:pPr>
        <w:jc w:val="both"/>
        <w:ind w:firstLine="199"/>
        <w:spacing w:after="0"/>
        <w:rPr>
          <w:sz w:val="20"/>
          <w:szCs w:val="20"/>
          <w:color w:val="auto"/>
        </w:rPr>
      </w:pPr>
      <w:r>
        <w:rPr>
          <w:rFonts w:ascii="Arial" w:cs="Arial" w:eastAsia="Arial" w:hAnsi="Arial"/>
          <w:sz w:val="19"/>
          <w:szCs w:val="19"/>
          <w:color w:val="auto"/>
        </w:rPr>
        <w:t>A reasonable analogy to highlight our intuition here is to compare the way off-road vehicles opportunistically use roads where possible even if an off-road route of trail exists which has a smaller distance cost. We prefer roads because they connect most points of interest, are smoother to drive on and have other benefits such as less wear and tear and better fuel consumption.</w:t>
      </w:r>
    </w:p>
    <w:p>
      <w:pPr>
        <w:spacing w:after="0" w:line="5" w:lineRule="exact"/>
        <w:rPr>
          <w:sz w:val="20"/>
          <w:szCs w:val="20"/>
          <w:color w:val="auto"/>
        </w:rPr>
      </w:pPr>
    </w:p>
    <w:p>
      <w:pPr>
        <w:jc w:val="both"/>
        <w:ind w:firstLine="199"/>
        <w:spacing w:after="0" w:line="258" w:lineRule="auto"/>
        <w:rPr>
          <w:sz w:val="20"/>
          <w:szCs w:val="20"/>
          <w:color w:val="auto"/>
        </w:rPr>
      </w:pPr>
      <w:r>
        <w:rPr>
          <w:rFonts w:ascii="Arial" w:cs="Arial" w:eastAsia="Arial" w:hAnsi="Arial"/>
          <w:sz w:val="18"/>
          <w:szCs w:val="18"/>
          <w:color w:val="auto"/>
        </w:rPr>
        <w:t>Figure 4(a) and 4(b) show a typical high quality abstrac-tion while in Figure 4(c) and 4(d) we highlight the desired result after further compacting the graph. In this example we can see that although edges E1 and E2 have different traversal requirements any agent of size s 2 S : S = f1; 2g capable of traversing E2 can also traverse E1 without loss of generality. In such cases we say E1 is weakly dominant and denote it as E1 % E2. Notice also that E3 % E4, E6 % E7, E10 % E8 and E10 % E9.</w:t>
      </w:r>
    </w:p>
    <w:p>
      <w:pPr>
        <w:jc w:val="both"/>
        <w:ind w:firstLine="199"/>
        <w:spacing w:after="0" w:line="220" w:lineRule="auto"/>
        <w:rPr>
          <w:sz w:val="20"/>
          <w:szCs w:val="20"/>
          <w:color w:val="auto"/>
        </w:rPr>
      </w:pPr>
      <w:r>
        <w:rPr>
          <w:rFonts w:ascii="Arial" w:cs="Arial" w:eastAsia="Arial" w:hAnsi="Arial"/>
          <w:sz w:val="20"/>
          <w:szCs w:val="20"/>
          <w:color w:val="auto"/>
        </w:rPr>
        <w:t>As with theorem 6, this relationship is irreflexive and asymmetric. Unlike strong dominance however, only rep-resentational completeness (and not optimality) is retained. We formalise it as:</w:t>
      </w:r>
    </w:p>
    <w:p>
      <w:pPr>
        <w:sectPr>
          <w:pgSz w:w="12240" w:h="15840" w:orient="portrait"/>
          <w:cols w:equalWidth="0" w:num="2">
            <w:col w:w="4780" w:space="540"/>
            <w:col w:w="4760"/>
          </w:cols>
          <w:pgMar w:left="1080" w:top="1086" w:right="1080" w:bottom="1440" w:gutter="0" w:footer="0" w:header="0"/>
        </w:sectPr>
      </w:pPr>
    </w:p>
    <w:bookmarkStart w:id="5" w:name="page6"/>
    <w:bookmarkEnd w:id="5"/>
    <w:p>
      <w:pPr>
        <w:ind w:left="410"/>
        <w:spacing w:after="0"/>
        <w:rPr>
          <w:sz w:val="20"/>
          <w:szCs w:val="20"/>
          <w:color w:val="auto"/>
        </w:rPr>
      </w:pPr>
      <w:r>
        <w:rPr>
          <w:rFonts w:ascii="Arial" w:cs="Arial" w:eastAsia="Arial" w:hAnsi="Arial"/>
          <w:sz w:val="20"/>
          <w:szCs w:val="20"/>
          <w:color w:val="auto"/>
        </w:rPr>
        <w:t>Figure 4: High and low quality abstraction results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253365</wp:posOffset>
            </wp:positionH>
            <wp:positionV relativeFrom="paragraph">
              <wp:posOffset>28575</wp:posOffset>
            </wp:positionV>
            <wp:extent cx="2585720" cy="2418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extLst>
                    </a:blip>
                    <a:srcRect/>
                    <a:stretch>
                      <a:fillRect/>
                    </a:stretch>
                  </pic:blipFill>
                  <pic:spPr bwMode="auto">
                    <a:xfrm>
                      <a:off x="0" y="0"/>
                      <a:ext cx="2585720" cy="24187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50"/>
        <w:spacing w:after="0"/>
        <w:rPr>
          <w:sz w:val="20"/>
          <w:szCs w:val="20"/>
          <w:color w:val="auto"/>
        </w:rPr>
      </w:pPr>
      <w:r>
        <w:rPr>
          <w:rFonts w:ascii="Arial" w:cs="Arial" w:eastAsia="Arial" w:hAnsi="Arial"/>
          <w:sz w:val="19"/>
          <w:szCs w:val="19"/>
          <w:color w:val="auto"/>
        </w:rPr>
        <w:t>Theorem 7. Let L</w:t>
      </w:r>
      <w:r>
        <w:rPr>
          <w:rFonts w:ascii="Arial" w:cs="Arial" w:eastAsia="Arial" w:hAnsi="Arial"/>
          <w:sz w:val="26"/>
          <w:szCs w:val="26"/>
          <w:color w:val="auto"/>
          <w:vertAlign w:val="subscript"/>
        </w:rPr>
        <w:t>a</w:t>
      </w:r>
      <w:r>
        <w:rPr>
          <w:rFonts w:ascii="Arial" w:cs="Arial" w:eastAsia="Arial" w:hAnsi="Arial"/>
          <w:sz w:val="19"/>
          <w:szCs w:val="19"/>
          <w:color w:val="auto"/>
        </w:rPr>
        <w:t xml:space="preserve"> and L</w:t>
      </w:r>
      <w:r>
        <w:rPr>
          <w:rFonts w:ascii="Arial" w:cs="Arial" w:eastAsia="Arial" w:hAnsi="Arial"/>
          <w:sz w:val="26"/>
          <w:szCs w:val="26"/>
          <w:color w:val="auto"/>
          <w:vertAlign w:val="subscript"/>
        </w:rPr>
        <w:t>b</w:t>
      </w:r>
      <w:r>
        <w:rPr>
          <w:rFonts w:ascii="Arial" w:cs="Arial" w:eastAsia="Arial" w:hAnsi="Arial"/>
          <w:sz w:val="19"/>
          <w:szCs w:val="19"/>
          <w:color w:val="auto"/>
        </w:rPr>
        <w:t xml:space="preserve"> be two adjacent clusters, and</w:t>
      </w:r>
    </w:p>
    <w:p>
      <w:pPr>
        <w:ind w:left="50"/>
        <w:spacing w:after="0" w:line="182" w:lineRule="auto"/>
        <w:rPr>
          <w:sz w:val="20"/>
          <w:szCs w:val="20"/>
          <w:color w:val="auto"/>
        </w:rPr>
      </w:pPr>
      <w:r>
        <w:rPr>
          <w:rFonts w:ascii="Arial" w:cs="Arial" w:eastAsia="Arial" w:hAnsi="Arial"/>
          <w:sz w:val="19"/>
          <w:szCs w:val="19"/>
          <w:color w:val="auto"/>
        </w:rPr>
        <w:t>fw</w:t>
      </w:r>
      <w:r>
        <w:rPr>
          <w:rFonts w:ascii="Arial" w:cs="Arial" w:eastAsia="Arial" w:hAnsi="Arial"/>
          <w:sz w:val="25"/>
          <w:szCs w:val="25"/>
          <w:color w:val="auto"/>
          <w:vertAlign w:val="subscript"/>
        </w:rPr>
        <w:t>a</w:t>
      </w:r>
      <w:r>
        <w:rPr>
          <w:rFonts w:ascii="Arial" w:cs="Arial" w:eastAsia="Arial" w:hAnsi="Arial"/>
          <w:sz w:val="19"/>
          <w:szCs w:val="19"/>
          <w:color w:val="auto"/>
        </w:rPr>
        <w:t>; x</w:t>
      </w:r>
      <w:r>
        <w:rPr>
          <w:rFonts w:ascii="Arial" w:cs="Arial" w:eastAsia="Arial" w:hAnsi="Arial"/>
          <w:sz w:val="25"/>
          <w:szCs w:val="25"/>
          <w:color w:val="auto"/>
          <w:vertAlign w:val="subscript"/>
        </w:rPr>
        <w:t>b</w:t>
      </w:r>
      <w:r>
        <w:rPr>
          <w:rFonts w:ascii="Arial" w:cs="Arial" w:eastAsia="Arial" w:hAnsi="Arial"/>
          <w:sz w:val="19"/>
          <w:szCs w:val="19"/>
          <w:color w:val="auto"/>
        </w:rPr>
        <w:t>g; fy</w:t>
      </w:r>
      <w:r>
        <w:rPr>
          <w:rFonts w:ascii="Arial" w:cs="Arial" w:eastAsia="Arial" w:hAnsi="Arial"/>
          <w:sz w:val="25"/>
          <w:szCs w:val="25"/>
          <w:color w:val="auto"/>
          <w:vertAlign w:val="subscript"/>
        </w:rPr>
        <w:t>a</w:t>
      </w:r>
      <w:r>
        <w:rPr>
          <w:rFonts w:ascii="Arial" w:cs="Arial" w:eastAsia="Arial" w:hAnsi="Arial"/>
          <w:sz w:val="19"/>
          <w:szCs w:val="19"/>
          <w:color w:val="auto"/>
        </w:rPr>
        <w:t>; z</w:t>
      </w:r>
      <w:r>
        <w:rPr>
          <w:rFonts w:ascii="Arial" w:cs="Arial" w:eastAsia="Arial" w:hAnsi="Arial"/>
          <w:sz w:val="25"/>
          <w:szCs w:val="25"/>
          <w:color w:val="auto"/>
          <w:vertAlign w:val="subscript"/>
        </w:rPr>
        <w:t>b</w:t>
      </w:r>
      <w:r>
        <w:rPr>
          <w:rFonts w:ascii="Arial" w:cs="Arial" w:eastAsia="Arial" w:hAnsi="Arial"/>
          <w:sz w:val="19"/>
          <w:szCs w:val="19"/>
          <w:color w:val="auto"/>
        </w:rPr>
        <w:t>g 2 V</w:t>
      </w:r>
      <w:r>
        <w:rPr>
          <w:rFonts w:ascii="Arial" w:cs="Arial" w:eastAsia="Arial" w:hAnsi="Arial"/>
          <w:sz w:val="25"/>
          <w:szCs w:val="25"/>
          <w:color w:val="auto"/>
          <w:vertAlign w:val="subscript"/>
        </w:rPr>
        <w:t>abs</w:t>
      </w:r>
      <w:r>
        <w:rPr>
          <w:rFonts w:ascii="Arial" w:cs="Arial" w:eastAsia="Arial" w:hAnsi="Arial"/>
          <w:sz w:val="19"/>
          <w:szCs w:val="19"/>
          <w:color w:val="auto"/>
        </w:rPr>
        <w:t xml:space="preserve"> two pairs of abstract nodes, each pair connecting L</w:t>
      </w:r>
      <w:r>
        <w:rPr>
          <w:rFonts w:ascii="Arial" w:cs="Arial" w:eastAsia="Arial" w:hAnsi="Arial"/>
          <w:sz w:val="25"/>
          <w:szCs w:val="25"/>
          <w:color w:val="auto"/>
          <w:vertAlign w:val="subscript"/>
        </w:rPr>
        <w:t>a</w:t>
      </w:r>
      <w:r>
        <w:rPr>
          <w:rFonts w:ascii="Arial" w:cs="Arial" w:eastAsia="Arial" w:hAnsi="Arial"/>
          <w:sz w:val="19"/>
          <w:szCs w:val="19"/>
          <w:color w:val="auto"/>
        </w:rPr>
        <w:t xml:space="preserve"> and L</w:t>
      </w:r>
      <w:r>
        <w:rPr>
          <w:rFonts w:ascii="Arial" w:cs="Arial" w:eastAsia="Arial" w:hAnsi="Arial"/>
          <w:sz w:val="25"/>
          <w:szCs w:val="25"/>
          <w:color w:val="auto"/>
          <w:vertAlign w:val="subscript"/>
        </w:rPr>
        <w:t>b</w:t>
      </w:r>
      <w:r>
        <w:rPr>
          <w:rFonts w:ascii="Arial" w:cs="Arial" w:eastAsia="Arial" w:hAnsi="Arial"/>
          <w:sz w:val="19"/>
          <w:szCs w:val="19"/>
          <w:color w:val="auto"/>
        </w:rPr>
        <w:t>. Denote the inter-edges</w:t>
      </w:r>
    </w:p>
    <w:p>
      <w:pPr>
        <w:ind w:left="50"/>
        <w:spacing w:after="0" w:line="197" w:lineRule="auto"/>
        <w:rPr>
          <w:sz w:val="20"/>
          <w:szCs w:val="20"/>
          <w:color w:val="auto"/>
        </w:rPr>
      </w:pPr>
      <w:r>
        <w:rPr>
          <w:rFonts w:ascii="Arial" w:cs="Arial" w:eastAsia="Arial" w:hAnsi="Arial"/>
          <w:sz w:val="19"/>
          <w:szCs w:val="19"/>
          <w:color w:val="auto"/>
        </w:rPr>
        <w:t>associated with these node pairs as fe</w:t>
      </w:r>
      <w:r>
        <w:rPr>
          <w:rFonts w:ascii="Arial" w:cs="Arial" w:eastAsia="Arial" w:hAnsi="Arial"/>
          <w:sz w:val="26"/>
          <w:szCs w:val="26"/>
          <w:color w:val="auto"/>
          <w:vertAlign w:val="subscript"/>
        </w:rPr>
        <w:t>wx</w:t>
      </w:r>
      <w:r>
        <w:rPr>
          <w:rFonts w:ascii="Arial" w:cs="Arial" w:eastAsia="Arial" w:hAnsi="Arial"/>
          <w:sz w:val="19"/>
          <w:szCs w:val="19"/>
          <w:color w:val="auto"/>
        </w:rPr>
        <w:t>; e</w:t>
      </w:r>
      <w:r>
        <w:rPr>
          <w:rFonts w:ascii="Arial" w:cs="Arial" w:eastAsia="Arial" w:hAnsi="Arial"/>
          <w:sz w:val="26"/>
          <w:szCs w:val="26"/>
          <w:color w:val="auto"/>
          <w:vertAlign w:val="subscript"/>
        </w:rPr>
        <w:t>yz</w:t>
      </w:r>
      <w:r>
        <w:rPr>
          <w:rFonts w:ascii="Arial" w:cs="Arial" w:eastAsia="Arial" w:hAnsi="Arial"/>
          <w:sz w:val="19"/>
          <w:szCs w:val="19"/>
          <w:color w:val="auto"/>
        </w:rPr>
        <w:t>g 2 E</w:t>
      </w:r>
      <w:r>
        <w:rPr>
          <w:rFonts w:ascii="Arial" w:cs="Arial" w:eastAsia="Arial" w:hAnsi="Arial"/>
          <w:sz w:val="26"/>
          <w:szCs w:val="26"/>
          <w:color w:val="auto"/>
          <w:vertAlign w:val="subscript"/>
        </w:rPr>
        <w:t>abs</w:t>
      </w:r>
      <w:r>
        <w:rPr>
          <w:rFonts w:ascii="Arial" w:cs="Arial" w:eastAsia="Arial" w:hAnsi="Arial"/>
          <w:sz w:val="19"/>
          <w:szCs w:val="19"/>
          <w:color w:val="auto"/>
        </w:rPr>
        <w:t xml:space="preserve"> and suppose they are annotated with clearance values</w:t>
      </w:r>
    </w:p>
    <w:p>
      <w:pPr>
        <w:spacing w:after="0" w:line="2" w:lineRule="exact"/>
        <w:rPr>
          <w:sz w:val="20"/>
          <w:szCs w:val="20"/>
          <w:color w:val="auto"/>
        </w:rPr>
      </w:pPr>
    </w:p>
    <w:p>
      <w:pPr>
        <w:ind w:left="50"/>
        <w:spacing w:after="0" w:line="184" w:lineRule="auto"/>
        <w:rPr>
          <w:sz w:val="20"/>
          <w:szCs w:val="20"/>
          <w:color w:val="auto"/>
        </w:rPr>
      </w:pPr>
      <w:r>
        <w:rPr>
          <w:rFonts w:ascii="Arial" w:cs="Arial" w:eastAsia="Arial" w:hAnsi="Arial"/>
          <w:sz w:val="20"/>
          <w:szCs w:val="20"/>
          <w:color w:val="auto"/>
        </w:rPr>
        <w:t>e</w:t>
      </w:r>
      <w:r>
        <w:rPr>
          <w:rFonts w:ascii="Arial" w:cs="Arial" w:eastAsia="Arial" w:hAnsi="Arial"/>
          <w:sz w:val="27"/>
          <w:szCs w:val="27"/>
          <w:color w:val="auto"/>
          <w:vertAlign w:val="subscript"/>
        </w:rPr>
        <w:t>wx</w:t>
      </w:r>
      <w:r>
        <w:rPr>
          <w:rFonts w:ascii="Arial" w:cs="Arial" w:eastAsia="Arial" w:hAnsi="Arial"/>
          <w:sz w:val="20"/>
          <w:szCs w:val="20"/>
          <w:color w:val="auto"/>
        </w:rPr>
        <w:t>(c</w:t>
      </w:r>
      <w:r>
        <w:rPr>
          <w:rFonts w:ascii="Arial" w:cs="Arial" w:eastAsia="Arial" w:hAnsi="Arial"/>
          <w:sz w:val="27"/>
          <w:szCs w:val="27"/>
          <w:color w:val="auto"/>
          <w:vertAlign w:val="subscript"/>
        </w:rPr>
        <w:t>wx</w:t>
      </w:r>
      <w:r>
        <w:rPr>
          <w:rFonts w:ascii="Arial" w:cs="Arial" w:eastAsia="Arial" w:hAnsi="Arial"/>
          <w:sz w:val="20"/>
          <w:szCs w:val="20"/>
          <w:color w:val="auto"/>
        </w:rPr>
        <w:t>); e</w:t>
      </w:r>
      <w:r>
        <w:rPr>
          <w:rFonts w:ascii="Arial" w:cs="Arial" w:eastAsia="Arial" w:hAnsi="Arial"/>
          <w:sz w:val="27"/>
          <w:szCs w:val="27"/>
          <w:color w:val="auto"/>
          <w:vertAlign w:val="subscript"/>
        </w:rPr>
        <w:t>yz</w:t>
      </w:r>
      <w:r>
        <w:rPr>
          <w:rFonts w:ascii="Arial" w:cs="Arial" w:eastAsia="Arial" w:hAnsi="Arial"/>
          <w:sz w:val="20"/>
          <w:szCs w:val="20"/>
          <w:color w:val="auto"/>
        </w:rPr>
        <w:t>(c</w:t>
      </w:r>
      <w:r>
        <w:rPr>
          <w:rFonts w:ascii="Arial" w:cs="Arial" w:eastAsia="Arial" w:hAnsi="Arial"/>
          <w:sz w:val="27"/>
          <w:szCs w:val="27"/>
          <w:color w:val="auto"/>
          <w:vertAlign w:val="subscript"/>
        </w:rPr>
        <w:t>yz</w:t>
      </w:r>
      <w:r>
        <w:rPr>
          <w:rFonts w:ascii="Arial" w:cs="Arial" w:eastAsia="Arial" w:hAnsi="Arial"/>
          <w:sz w:val="20"/>
          <w:szCs w:val="20"/>
          <w:color w:val="auto"/>
        </w:rPr>
        <w:t>) : c</w:t>
      </w:r>
      <w:r>
        <w:rPr>
          <w:rFonts w:ascii="Arial" w:cs="Arial" w:eastAsia="Arial" w:hAnsi="Arial"/>
          <w:sz w:val="27"/>
          <w:szCs w:val="27"/>
          <w:color w:val="auto"/>
          <w:vertAlign w:val="subscript"/>
        </w:rPr>
        <w:t>wx</w:t>
      </w:r>
      <w:r>
        <w:rPr>
          <w:rFonts w:ascii="Arial" w:cs="Arial" w:eastAsia="Arial" w:hAnsi="Arial"/>
          <w:sz w:val="20"/>
          <w:szCs w:val="20"/>
          <w:color w:val="auto"/>
        </w:rPr>
        <w:t xml:space="preserve"> c</w:t>
      </w:r>
      <w:r>
        <w:rPr>
          <w:rFonts w:ascii="Arial" w:cs="Arial" w:eastAsia="Arial" w:hAnsi="Arial"/>
          <w:sz w:val="27"/>
          <w:szCs w:val="27"/>
          <w:color w:val="auto"/>
          <w:vertAlign w:val="subscript"/>
        </w:rPr>
        <w:t>yz</w:t>
      </w:r>
      <w:r>
        <w:rPr>
          <w:rFonts w:ascii="Arial" w:cs="Arial" w:eastAsia="Arial" w:hAnsi="Arial"/>
          <w:sz w:val="20"/>
          <w:szCs w:val="20"/>
          <w:color w:val="auto"/>
        </w:rPr>
        <w:t xml:space="preserve"> 2 C. In this scenario, e</w:t>
      </w:r>
      <w:r>
        <w:rPr>
          <w:rFonts w:ascii="Arial" w:cs="Arial" w:eastAsia="Arial" w:hAnsi="Arial"/>
          <w:sz w:val="27"/>
          <w:szCs w:val="27"/>
          <w:color w:val="auto"/>
          <w:vertAlign w:val="subscript"/>
        </w:rPr>
        <w:t>wx</w:t>
      </w:r>
      <w:r>
        <w:rPr>
          <w:rFonts w:ascii="Arial" w:cs="Arial" w:eastAsia="Arial" w:hAnsi="Arial"/>
          <w:sz w:val="20"/>
          <w:szCs w:val="20"/>
          <w:color w:val="auto"/>
        </w:rPr>
        <w:t xml:space="preserve"> % e</w:t>
      </w:r>
      <w:r>
        <w:rPr>
          <w:rFonts w:ascii="Arial" w:cs="Arial" w:eastAsia="Arial" w:hAnsi="Arial"/>
          <w:sz w:val="27"/>
          <w:szCs w:val="27"/>
          <w:color w:val="auto"/>
          <w:vertAlign w:val="subscript"/>
        </w:rPr>
        <w:t>yz</w:t>
      </w:r>
      <w:r>
        <w:rPr>
          <w:rFonts w:ascii="Arial" w:cs="Arial" w:eastAsia="Arial" w:hAnsi="Arial"/>
          <w:sz w:val="20"/>
          <w:szCs w:val="20"/>
          <w:color w:val="auto"/>
        </w:rPr>
        <w:t xml:space="preserve"> iff the following conditions are met:</w:t>
      </w:r>
    </w:p>
    <w:p>
      <w:pPr>
        <w:ind w:left="250" w:hanging="250"/>
        <w:spacing w:after="0" w:line="218" w:lineRule="auto"/>
        <w:tabs>
          <w:tab w:leader="none" w:pos="250" w:val="left"/>
        </w:tabs>
        <w:numPr>
          <w:ilvl w:val="0"/>
          <w:numId w:val="4"/>
        </w:numPr>
        <w:rPr>
          <w:rFonts w:ascii="Arial" w:cs="Arial" w:eastAsia="Arial" w:hAnsi="Arial"/>
          <w:sz w:val="20"/>
          <w:szCs w:val="20"/>
          <w:color w:val="auto"/>
        </w:rPr>
      </w:pPr>
      <w:r>
        <w:rPr>
          <w:rFonts w:ascii="Arial" w:cs="Arial" w:eastAsia="Arial" w:hAnsi="Arial"/>
          <w:sz w:val="20"/>
          <w:szCs w:val="20"/>
          <w:color w:val="auto"/>
        </w:rPr>
        <w:t>The  capability  dominance  condition:   e</w:t>
      </w:r>
      <w:r>
        <w:rPr>
          <w:rFonts w:ascii="Arial" w:cs="Arial" w:eastAsia="Arial" w:hAnsi="Arial"/>
          <w:sz w:val="27"/>
          <w:szCs w:val="27"/>
          <w:color w:val="auto"/>
          <w:vertAlign w:val="subscript"/>
        </w:rPr>
        <w:t>wx</w:t>
      </w:r>
      <w:r>
        <w:rPr>
          <w:rFonts w:ascii="Arial" w:cs="Arial" w:eastAsia="Arial" w:hAnsi="Arial"/>
          <w:sz w:val="20"/>
          <w:szCs w:val="20"/>
          <w:color w:val="auto"/>
        </w:rPr>
        <w:t>(c</w:t>
      </w:r>
      <w:r>
        <w:rPr>
          <w:rFonts w:ascii="Arial" w:cs="Arial" w:eastAsia="Arial" w:hAnsi="Arial"/>
          <w:sz w:val="27"/>
          <w:szCs w:val="27"/>
          <w:color w:val="auto"/>
          <w:vertAlign w:val="subscript"/>
        </w:rPr>
        <w:t>yz</w:t>
      </w:r>
      <w:r>
        <w:rPr>
          <w:rFonts w:ascii="Arial" w:cs="Arial" w:eastAsia="Arial" w:hAnsi="Arial"/>
          <w:sz w:val="20"/>
          <w:szCs w:val="20"/>
          <w:color w:val="auto"/>
        </w:rPr>
        <w:t>)</w:t>
      </w:r>
    </w:p>
    <w:p>
      <w:pPr>
        <w:spacing w:after="0" w:line="17" w:lineRule="exact"/>
        <w:rPr>
          <w:rFonts w:ascii="Arial" w:cs="Arial" w:eastAsia="Arial" w:hAnsi="Arial"/>
          <w:sz w:val="20"/>
          <w:szCs w:val="20"/>
          <w:color w:val="auto"/>
        </w:rPr>
      </w:pPr>
    </w:p>
    <w:p>
      <w:pPr>
        <w:ind w:left="250"/>
        <w:spacing w:after="0" w:line="183" w:lineRule="auto"/>
        <w:rPr>
          <w:rFonts w:ascii="Arial" w:cs="Arial" w:eastAsia="Arial" w:hAnsi="Arial"/>
          <w:sz w:val="20"/>
          <w:szCs w:val="20"/>
          <w:color w:val="auto"/>
        </w:rPr>
      </w:pPr>
      <w:r>
        <w:rPr>
          <w:rFonts w:ascii="Arial" w:cs="Arial" w:eastAsia="Arial" w:hAnsi="Arial"/>
          <w:sz w:val="17"/>
          <w:szCs w:val="17"/>
          <w:color w:val="auto"/>
        </w:rPr>
        <w:t>e</w:t>
      </w:r>
      <w:r>
        <w:rPr>
          <w:rFonts w:ascii="Arial" w:cs="Arial" w:eastAsia="Arial" w:hAnsi="Arial"/>
          <w:sz w:val="23"/>
          <w:szCs w:val="23"/>
          <w:color w:val="auto"/>
          <w:vertAlign w:val="subscript"/>
        </w:rPr>
        <w:t>yz</w:t>
      </w:r>
      <w:r>
        <w:rPr>
          <w:rFonts w:ascii="Arial" w:cs="Arial" w:eastAsia="Arial" w:hAnsi="Arial"/>
          <w:sz w:val="17"/>
          <w:szCs w:val="17"/>
          <w:color w:val="auto"/>
        </w:rPr>
        <w:t>(c</w:t>
      </w:r>
      <w:r>
        <w:rPr>
          <w:rFonts w:ascii="Arial" w:cs="Arial" w:eastAsia="Arial" w:hAnsi="Arial"/>
          <w:sz w:val="23"/>
          <w:szCs w:val="23"/>
          <w:color w:val="auto"/>
          <w:vertAlign w:val="subscript"/>
        </w:rPr>
        <w:t>yz</w:t>
      </w:r>
      <w:r>
        <w:rPr>
          <w:rFonts w:ascii="Arial" w:cs="Arial" w:eastAsia="Arial" w:hAnsi="Arial"/>
          <w:sz w:val="17"/>
          <w:szCs w:val="17"/>
          <w:color w:val="auto"/>
        </w:rPr>
        <w:t>).</w:t>
      </w:r>
    </w:p>
    <w:p>
      <w:pPr>
        <w:jc w:val="both"/>
        <w:ind w:left="250" w:hanging="250"/>
        <w:spacing w:after="0" w:line="201" w:lineRule="auto"/>
        <w:tabs>
          <w:tab w:leader="none" w:pos="250" w:val="left"/>
        </w:tabs>
        <w:numPr>
          <w:ilvl w:val="0"/>
          <w:numId w:val="4"/>
        </w:numPr>
        <w:rPr>
          <w:rFonts w:ascii="Arial" w:cs="Arial" w:eastAsia="Arial" w:hAnsi="Arial"/>
          <w:sz w:val="19"/>
          <w:szCs w:val="19"/>
          <w:color w:val="auto"/>
        </w:rPr>
      </w:pPr>
      <w:r>
        <w:rPr>
          <w:rFonts w:ascii="Arial" w:cs="Arial" w:eastAsia="Arial" w:hAnsi="Arial"/>
          <w:sz w:val="19"/>
          <w:szCs w:val="19"/>
          <w:color w:val="auto"/>
        </w:rPr>
        <w:t>The circuit condition: 9e</w:t>
      </w:r>
      <w:r>
        <w:rPr>
          <w:rFonts w:ascii="Arial" w:cs="Arial" w:eastAsia="Arial" w:hAnsi="Arial"/>
          <w:sz w:val="26"/>
          <w:szCs w:val="26"/>
          <w:color w:val="auto"/>
          <w:vertAlign w:val="subscript"/>
        </w:rPr>
        <w:t>wy</w:t>
      </w:r>
      <w:r>
        <w:rPr>
          <w:rFonts w:ascii="Arial" w:cs="Arial" w:eastAsia="Arial" w:hAnsi="Arial"/>
          <w:sz w:val="19"/>
          <w:szCs w:val="19"/>
          <w:color w:val="auto"/>
        </w:rPr>
        <w:t>; e</w:t>
      </w:r>
      <w:r>
        <w:rPr>
          <w:rFonts w:ascii="Arial" w:cs="Arial" w:eastAsia="Arial" w:hAnsi="Arial"/>
          <w:sz w:val="26"/>
          <w:szCs w:val="26"/>
          <w:color w:val="auto"/>
          <w:vertAlign w:val="subscript"/>
        </w:rPr>
        <w:t>xz</w:t>
      </w:r>
      <w:r>
        <w:rPr>
          <w:rFonts w:ascii="Arial" w:cs="Arial" w:eastAsia="Arial" w:hAnsi="Arial"/>
          <w:sz w:val="19"/>
          <w:szCs w:val="19"/>
          <w:color w:val="auto"/>
        </w:rPr>
        <w:t xml:space="preserve"> 2 E</w:t>
      </w:r>
      <w:r>
        <w:rPr>
          <w:rFonts w:ascii="Arial" w:cs="Arial" w:eastAsia="Arial" w:hAnsi="Arial"/>
          <w:sz w:val="26"/>
          <w:szCs w:val="26"/>
          <w:color w:val="auto"/>
          <w:vertAlign w:val="subscript"/>
        </w:rPr>
        <w:t>abs</w:t>
      </w:r>
      <w:r>
        <w:rPr>
          <w:rFonts w:ascii="Arial" w:cs="Arial" w:eastAsia="Arial" w:hAnsi="Arial"/>
          <w:sz w:val="19"/>
          <w:szCs w:val="19"/>
          <w:color w:val="auto"/>
        </w:rPr>
        <w:t xml:space="preserve"> which connect fw</w:t>
      </w:r>
      <w:r>
        <w:rPr>
          <w:rFonts w:ascii="Arial" w:cs="Arial" w:eastAsia="Arial" w:hAnsi="Arial"/>
          <w:sz w:val="26"/>
          <w:szCs w:val="26"/>
          <w:color w:val="auto"/>
          <w:vertAlign w:val="subscript"/>
        </w:rPr>
        <w:t>a</w:t>
      </w:r>
      <w:r>
        <w:rPr>
          <w:rFonts w:ascii="Arial" w:cs="Arial" w:eastAsia="Arial" w:hAnsi="Arial"/>
          <w:sz w:val="19"/>
          <w:szCs w:val="19"/>
          <w:color w:val="auto"/>
        </w:rPr>
        <w:t>; y</w:t>
      </w:r>
      <w:r>
        <w:rPr>
          <w:rFonts w:ascii="Arial" w:cs="Arial" w:eastAsia="Arial" w:hAnsi="Arial"/>
          <w:sz w:val="26"/>
          <w:szCs w:val="26"/>
          <w:color w:val="auto"/>
          <w:vertAlign w:val="subscript"/>
        </w:rPr>
        <w:t>a</w:t>
      </w:r>
      <w:r>
        <w:rPr>
          <w:rFonts w:ascii="Arial" w:cs="Arial" w:eastAsia="Arial" w:hAnsi="Arial"/>
          <w:sz w:val="19"/>
          <w:szCs w:val="19"/>
          <w:color w:val="auto"/>
        </w:rPr>
        <w:t>g and fx</w:t>
      </w:r>
      <w:r>
        <w:rPr>
          <w:rFonts w:ascii="Arial" w:cs="Arial" w:eastAsia="Arial" w:hAnsi="Arial"/>
          <w:sz w:val="26"/>
          <w:szCs w:val="26"/>
          <w:color w:val="auto"/>
          <w:vertAlign w:val="subscript"/>
        </w:rPr>
        <w:t>b</w:t>
      </w:r>
      <w:r>
        <w:rPr>
          <w:rFonts w:ascii="Arial" w:cs="Arial" w:eastAsia="Arial" w:hAnsi="Arial"/>
          <w:sz w:val="19"/>
          <w:szCs w:val="19"/>
          <w:color w:val="auto"/>
        </w:rPr>
        <w:t>; z</w:t>
      </w:r>
      <w:r>
        <w:rPr>
          <w:rFonts w:ascii="Arial" w:cs="Arial" w:eastAsia="Arial" w:hAnsi="Arial"/>
          <w:sz w:val="26"/>
          <w:szCs w:val="26"/>
          <w:color w:val="auto"/>
          <w:vertAlign w:val="subscript"/>
        </w:rPr>
        <w:t>b</w:t>
      </w:r>
      <w:r>
        <w:rPr>
          <w:rFonts w:ascii="Arial" w:cs="Arial" w:eastAsia="Arial" w:hAnsi="Arial"/>
          <w:sz w:val="19"/>
          <w:szCs w:val="19"/>
          <w:color w:val="auto"/>
        </w:rPr>
        <w:t>g such that e</w:t>
      </w:r>
      <w:r>
        <w:rPr>
          <w:rFonts w:ascii="Arial" w:cs="Arial" w:eastAsia="Arial" w:hAnsi="Arial"/>
          <w:sz w:val="26"/>
          <w:szCs w:val="26"/>
          <w:color w:val="auto"/>
          <w:vertAlign w:val="subscript"/>
        </w:rPr>
        <w:t>wy</w:t>
      </w:r>
      <w:r>
        <w:rPr>
          <w:rFonts w:ascii="Arial" w:cs="Arial" w:eastAsia="Arial" w:hAnsi="Arial"/>
          <w:sz w:val="19"/>
          <w:szCs w:val="19"/>
          <w:color w:val="auto"/>
        </w:rPr>
        <w:t>(c</w:t>
      </w:r>
      <w:r>
        <w:rPr>
          <w:rFonts w:ascii="Arial" w:cs="Arial" w:eastAsia="Arial" w:hAnsi="Arial"/>
          <w:sz w:val="26"/>
          <w:szCs w:val="26"/>
          <w:color w:val="auto"/>
          <w:vertAlign w:val="subscript"/>
        </w:rPr>
        <w:t>yz</w:t>
      </w:r>
      <w:r>
        <w:rPr>
          <w:rFonts w:ascii="Arial" w:cs="Arial" w:eastAsia="Arial" w:hAnsi="Arial"/>
          <w:sz w:val="19"/>
          <w:szCs w:val="19"/>
          <w:color w:val="auto"/>
        </w:rPr>
        <w:t>) e</w:t>
      </w:r>
      <w:r>
        <w:rPr>
          <w:rFonts w:ascii="Arial" w:cs="Arial" w:eastAsia="Arial" w:hAnsi="Arial"/>
          <w:sz w:val="26"/>
          <w:szCs w:val="26"/>
          <w:color w:val="auto"/>
          <w:vertAlign w:val="subscript"/>
        </w:rPr>
        <w:t>yz</w:t>
      </w:r>
      <w:r>
        <w:rPr>
          <w:rFonts w:ascii="Arial" w:cs="Arial" w:eastAsia="Arial" w:hAnsi="Arial"/>
          <w:sz w:val="19"/>
          <w:szCs w:val="19"/>
          <w:color w:val="auto"/>
        </w:rPr>
        <w:t>(c</w:t>
      </w:r>
      <w:r>
        <w:rPr>
          <w:rFonts w:ascii="Arial" w:cs="Arial" w:eastAsia="Arial" w:hAnsi="Arial"/>
          <w:sz w:val="26"/>
          <w:szCs w:val="26"/>
          <w:color w:val="auto"/>
          <w:vertAlign w:val="subscript"/>
        </w:rPr>
        <w:t>yz</w:t>
      </w:r>
      <w:r>
        <w:rPr>
          <w:rFonts w:ascii="Arial" w:cs="Arial" w:eastAsia="Arial" w:hAnsi="Arial"/>
          <w:sz w:val="19"/>
          <w:szCs w:val="19"/>
          <w:color w:val="auto"/>
        </w:rPr>
        <w:t>) and</w:t>
      </w:r>
    </w:p>
    <w:p>
      <w:pPr>
        <w:ind w:left="250"/>
        <w:spacing w:after="0" w:line="183" w:lineRule="auto"/>
        <w:rPr>
          <w:rFonts w:ascii="Arial" w:cs="Arial" w:eastAsia="Arial" w:hAnsi="Arial"/>
          <w:sz w:val="19"/>
          <w:szCs w:val="19"/>
          <w:color w:val="auto"/>
        </w:rPr>
      </w:pPr>
      <w:r>
        <w:rPr>
          <w:rFonts w:ascii="Arial" w:cs="Arial" w:eastAsia="Arial" w:hAnsi="Arial"/>
          <w:sz w:val="17"/>
          <w:szCs w:val="17"/>
          <w:color w:val="auto"/>
        </w:rPr>
        <w:t>e</w:t>
      </w:r>
      <w:r>
        <w:rPr>
          <w:rFonts w:ascii="Arial" w:cs="Arial" w:eastAsia="Arial" w:hAnsi="Arial"/>
          <w:sz w:val="23"/>
          <w:szCs w:val="23"/>
          <w:color w:val="auto"/>
          <w:vertAlign w:val="subscript"/>
        </w:rPr>
        <w:t>xz</w:t>
      </w:r>
      <w:r>
        <w:rPr>
          <w:rFonts w:ascii="Arial" w:cs="Arial" w:eastAsia="Arial" w:hAnsi="Arial"/>
          <w:sz w:val="17"/>
          <w:szCs w:val="17"/>
          <w:color w:val="auto"/>
        </w:rPr>
        <w:t>(c</w:t>
      </w:r>
      <w:r>
        <w:rPr>
          <w:rFonts w:ascii="Arial" w:cs="Arial" w:eastAsia="Arial" w:hAnsi="Arial"/>
          <w:sz w:val="23"/>
          <w:szCs w:val="23"/>
          <w:color w:val="auto"/>
          <w:vertAlign w:val="subscript"/>
        </w:rPr>
        <w:t>yz</w:t>
      </w:r>
      <w:r>
        <w:rPr>
          <w:rFonts w:ascii="Arial" w:cs="Arial" w:eastAsia="Arial" w:hAnsi="Arial"/>
          <w:sz w:val="17"/>
          <w:szCs w:val="17"/>
          <w:color w:val="auto"/>
        </w:rPr>
        <w:t>)   e</w:t>
      </w:r>
      <w:r>
        <w:rPr>
          <w:rFonts w:ascii="Arial" w:cs="Arial" w:eastAsia="Arial" w:hAnsi="Arial"/>
          <w:sz w:val="23"/>
          <w:szCs w:val="23"/>
          <w:color w:val="auto"/>
          <w:vertAlign w:val="subscript"/>
        </w:rPr>
        <w:t>yz</w:t>
      </w:r>
      <w:r>
        <w:rPr>
          <w:rFonts w:ascii="Arial" w:cs="Arial" w:eastAsia="Arial" w:hAnsi="Arial"/>
          <w:sz w:val="17"/>
          <w:szCs w:val="17"/>
          <w:color w:val="auto"/>
        </w:rPr>
        <w:t>(c</w:t>
      </w:r>
      <w:r>
        <w:rPr>
          <w:rFonts w:ascii="Arial" w:cs="Arial" w:eastAsia="Arial" w:hAnsi="Arial"/>
          <w:sz w:val="23"/>
          <w:szCs w:val="23"/>
          <w:color w:val="auto"/>
          <w:vertAlign w:val="subscript"/>
        </w:rPr>
        <w:t>yz</w:t>
      </w:r>
      <w:r>
        <w:rPr>
          <w:rFonts w:ascii="Arial" w:cs="Arial" w:eastAsia="Arial" w:hAnsi="Arial"/>
          <w:sz w:val="17"/>
          <w:szCs w:val="17"/>
          <w:color w:val="auto"/>
        </w:rPr>
        <w:t>).</w:t>
      </w:r>
    </w:p>
    <w:p>
      <w:pPr>
        <w:spacing w:after="0" w:line="103" w:lineRule="exact"/>
        <w:rPr>
          <w:sz w:val="20"/>
          <w:szCs w:val="20"/>
          <w:color w:val="auto"/>
        </w:rPr>
      </w:pPr>
    </w:p>
    <w:p>
      <w:pPr>
        <w:jc w:val="both"/>
        <w:ind w:left="50" w:right="20"/>
        <w:spacing w:after="0" w:line="187" w:lineRule="auto"/>
        <w:rPr>
          <w:sz w:val="20"/>
          <w:szCs w:val="20"/>
          <w:color w:val="auto"/>
        </w:rPr>
      </w:pPr>
      <w:r>
        <w:rPr>
          <w:rFonts w:ascii="Arial" w:cs="Arial" w:eastAsia="Arial" w:hAnsi="Arial"/>
          <w:sz w:val="20"/>
          <w:szCs w:val="20"/>
          <w:color w:val="auto"/>
        </w:rPr>
        <w:t>Then, any location which can be reached by traversing e</w:t>
      </w:r>
      <w:r>
        <w:rPr>
          <w:rFonts w:ascii="Arial" w:cs="Arial" w:eastAsia="Arial" w:hAnsi="Arial"/>
          <w:sz w:val="27"/>
          <w:szCs w:val="27"/>
          <w:color w:val="auto"/>
          <w:vertAlign w:val="subscript"/>
        </w:rPr>
        <w:t>yz</w:t>
      </w:r>
      <w:r>
        <w:rPr>
          <w:rFonts w:ascii="Arial" w:cs="Arial" w:eastAsia="Arial" w:hAnsi="Arial"/>
          <w:sz w:val="20"/>
          <w:szCs w:val="20"/>
          <w:color w:val="auto"/>
        </w:rPr>
        <w:t xml:space="preserve"> can also be reached via e</w:t>
      </w:r>
      <w:r>
        <w:rPr>
          <w:rFonts w:ascii="Arial" w:cs="Arial" w:eastAsia="Arial" w:hAnsi="Arial"/>
          <w:sz w:val="27"/>
          <w:szCs w:val="27"/>
          <w:color w:val="auto"/>
          <w:vertAlign w:val="subscript"/>
        </w:rPr>
        <w:t>wx</w:t>
      </w:r>
      <w:r>
        <w:rPr>
          <w:rFonts w:ascii="Arial" w:cs="Arial" w:eastAsia="Arial" w:hAnsi="Arial"/>
          <w:sz w:val="20"/>
          <w:szCs w:val="20"/>
          <w:color w:val="auto"/>
        </w:rPr>
        <w:t>.</w:t>
      </w:r>
    </w:p>
    <w:p>
      <w:pPr>
        <w:spacing w:after="0" w:line="138" w:lineRule="exact"/>
        <w:rPr>
          <w:sz w:val="20"/>
          <w:szCs w:val="20"/>
          <w:color w:val="auto"/>
        </w:rPr>
      </w:pPr>
    </w:p>
    <w:p>
      <w:pPr>
        <w:ind w:left="50"/>
        <w:spacing w:after="0"/>
        <w:tabs>
          <w:tab w:leader="none" w:pos="909" w:val="left"/>
          <w:tab w:leader="none" w:pos="1149" w:val="left"/>
          <w:tab w:leader="none" w:pos="1829" w:val="left"/>
          <w:tab w:leader="none" w:pos="2429" w:val="left"/>
          <w:tab w:leader="none" w:pos="3249" w:val="left"/>
          <w:tab w:leader="none" w:pos="3649" w:val="left"/>
          <w:tab w:leader="none" w:pos="4029" w:val="left"/>
          <w:tab w:leader="none" w:pos="4349" w:val="left"/>
        </w:tabs>
        <w:rPr>
          <w:sz w:val="20"/>
          <w:szCs w:val="20"/>
          <w:color w:val="auto"/>
        </w:rPr>
      </w:pPr>
      <w:r>
        <w:rPr>
          <w:rFonts w:ascii="Arial" w:cs="Arial" w:eastAsia="Arial" w:hAnsi="Arial"/>
          <w:sz w:val="20"/>
          <w:szCs w:val="20"/>
          <w:color w:val="auto"/>
        </w:rPr>
        <w:t>Proof. If</w:t>
      </w:r>
      <w:r>
        <w:rPr>
          <w:sz w:val="20"/>
          <w:szCs w:val="20"/>
          <w:color w:val="auto"/>
        </w:rPr>
        <w:tab/>
      </w:r>
      <w:r>
        <w:rPr>
          <w:rFonts w:ascii="Arial" w:cs="Arial" w:eastAsia="Arial" w:hAnsi="Arial"/>
          <w:sz w:val="20"/>
          <w:szCs w:val="20"/>
          <w:color w:val="auto"/>
        </w:rPr>
        <w:t>a</w:t>
        <w:tab/>
        <w:t>circuit</w:t>
        <w:tab/>
        <w:t>exists</w:t>
        <w:tab/>
        <w:t>between</w:t>
        <w:tab/>
        <w:t>the</w:t>
        <w:tab/>
        <w:t>set</w:t>
        <w:tab/>
        <w:t>of</w:t>
      </w:r>
      <w:r>
        <w:rPr>
          <w:sz w:val="20"/>
          <w:szCs w:val="20"/>
          <w:color w:val="auto"/>
        </w:rPr>
        <w:tab/>
      </w:r>
      <w:r>
        <w:rPr>
          <w:rFonts w:ascii="Arial" w:cs="Arial" w:eastAsia="Arial" w:hAnsi="Arial"/>
          <w:sz w:val="15"/>
          <w:szCs w:val="15"/>
          <w:color w:val="auto"/>
        </w:rPr>
        <w:t>edges</w:t>
      </w:r>
    </w:p>
    <w:p>
      <w:pPr>
        <w:spacing w:after="0" w:line="7" w:lineRule="exact"/>
        <w:rPr>
          <w:sz w:val="20"/>
          <w:szCs w:val="20"/>
          <w:color w:val="auto"/>
        </w:rPr>
      </w:pPr>
    </w:p>
    <w:p>
      <w:pPr>
        <w:jc w:val="both"/>
        <w:ind w:left="50"/>
        <w:spacing w:after="0" w:line="194" w:lineRule="auto"/>
        <w:rPr>
          <w:sz w:val="20"/>
          <w:szCs w:val="20"/>
          <w:color w:val="auto"/>
        </w:rPr>
      </w:pPr>
      <w:r>
        <w:rPr>
          <w:rFonts w:ascii="Arial" w:cs="Arial" w:eastAsia="Arial" w:hAnsi="Arial"/>
          <w:sz w:val="18"/>
          <w:szCs w:val="18"/>
          <w:color w:val="auto"/>
        </w:rPr>
        <w:t>fe</w:t>
      </w:r>
      <w:r>
        <w:rPr>
          <w:rFonts w:ascii="Arial" w:cs="Arial" w:eastAsia="Arial" w:hAnsi="Arial"/>
          <w:sz w:val="24"/>
          <w:szCs w:val="24"/>
          <w:color w:val="auto"/>
          <w:vertAlign w:val="subscript"/>
        </w:rPr>
        <w:t>wx</w:t>
      </w:r>
      <w:r>
        <w:rPr>
          <w:rFonts w:ascii="Arial" w:cs="Arial" w:eastAsia="Arial" w:hAnsi="Arial"/>
          <w:sz w:val="18"/>
          <w:szCs w:val="18"/>
          <w:color w:val="auto"/>
        </w:rPr>
        <w:t>; e</w:t>
      </w:r>
      <w:r>
        <w:rPr>
          <w:rFonts w:ascii="Arial" w:cs="Arial" w:eastAsia="Arial" w:hAnsi="Arial"/>
          <w:sz w:val="24"/>
          <w:szCs w:val="24"/>
          <w:color w:val="auto"/>
          <w:vertAlign w:val="subscript"/>
        </w:rPr>
        <w:t>yz</w:t>
      </w:r>
      <w:r>
        <w:rPr>
          <w:rFonts w:ascii="Arial" w:cs="Arial" w:eastAsia="Arial" w:hAnsi="Arial"/>
          <w:sz w:val="18"/>
          <w:szCs w:val="18"/>
          <w:color w:val="auto"/>
        </w:rPr>
        <w:t>; e</w:t>
      </w:r>
      <w:r>
        <w:rPr>
          <w:rFonts w:ascii="Arial" w:cs="Arial" w:eastAsia="Arial" w:hAnsi="Arial"/>
          <w:sz w:val="24"/>
          <w:szCs w:val="24"/>
          <w:color w:val="auto"/>
          <w:vertAlign w:val="subscript"/>
        </w:rPr>
        <w:t>wy</w:t>
      </w:r>
      <w:r>
        <w:rPr>
          <w:rFonts w:ascii="Arial" w:cs="Arial" w:eastAsia="Arial" w:hAnsi="Arial"/>
          <w:sz w:val="18"/>
          <w:szCs w:val="18"/>
          <w:color w:val="auto"/>
        </w:rPr>
        <w:t>; e</w:t>
      </w:r>
      <w:r>
        <w:rPr>
          <w:rFonts w:ascii="Arial" w:cs="Arial" w:eastAsia="Arial" w:hAnsi="Arial"/>
          <w:sz w:val="24"/>
          <w:szCs w:val="24"/>
          <w:color w:val="auto"/>
          <w:vertAlign w:val="subscript"/>
        </w:rPr>
        <w:t>xz</w:t>
      </w:r>
      <w:r>
        <w:rPr>
          <w:rFonts w:ascii="Arial" w:cs="Arial" w:eastAsia="Arial" w:hAnsi="Arial"/>
          <w:sz w:val="18"/>
          <w:szCs w:val="18"/>
          <w:color w:val="auto"/>
        </w:rPr>
        <w:t>g in which every edge is traversable by c</w:t>
      </w:r>
      <w:r>
        <w:rPr>
          <w:rFonts w:ascii="Arial" w:cs="Arial" w:eastAsia="Arial" w:hAnsi="Arial"/>
          <w:sz w:val="24"/>
          <w:szCs w:val="24"/>
          <w:color w:val="auto"/>
          <w:vertAlign w:val="subscript"/>
        </w:rPr>
        <w:t>yz</w:t>
      </w:r>
      <w:r>
        <w:rPr>
          <w:rFonts w:ascii="Arial" w:cs="Arial" w:eastAsia="Arial" w:hAnsi="Arial"/>
          <w:sz w:val="18"/>
          <w:szCs w:val="18"/>
          <w:color w:val="auto"/>
        </w:rPr>
        <w:t xml:space="preserve"> with a clearance value at least equal to e</w:t>
      </w:r>
      <w:r>
        <w:rPr>
          <w:rFonts w:ascii="Arial" w:cs="Arial" w:eastAsia="Arial" w:hAnsi="Arial"/>
          <w:sz w:val="24"/>
          <w:szCs w:val="24"/>
          <w:color w:val="auto"/>
          <w:vertAlign w:val="subscript"/>
        </w:rPr>
        <w:t>yz</w:t>
      </w:r>
      <w:r>
        <w:rPr>
          <w:rFonts w:ascii="Arial" w:cs="Arial" w:eastAsia="Arial" w:hAnsi="Arial"/>
          <w:sz w:val="18"/>
          <w:szCs w:val="18"/>
          <w:color w:val="auto"/>
        </w:rPr>
        <w:t>(c</w:t>
      </w:r>
      <w:r>
        <w:rPr>
          <w:rFonts w:ascii="Arial" w:cs="Arial" w:eastAsia="Arial" w:hAnsi="Arial"/>
          <w:sz w:val="24"/>
          <w:szCs w:val="24"/>
          <w:color w:val="auto"/>
          <w:vertAlign w:val="subscript"/>
        </w:rPr>
        <w:t>yz</w:t>
      </w:r>
      <w:r>
        <w:rPr>
          <w:rFonts w:ascii="Arial" w:cs="Arial" w:eastAsia="Arial" w:hAnsi="Arial"/>
          <w:sz w:val="18"/>
          <w:szCs w:val="18"/>
          <w:color w:val="auto"/>
        </w:rPr>
        <w:t>), then</w:t>
      </w:r>
    </w:p>
    <w:p>
      <w:pPr>
        <w:spacing w:after="0" w:line="2" w:lineRule="exact"/>
        <w:rPr>
          <w:sz w:val="20"/>
          <w:szCs w:val="20"/>
          <w:color w:val="auto"/>
        </w:rPr>
      </w:pPr>
    </w:p>
    <w:p>
      <w:pPr>
        <w:jc w:val="both"/>
        <w:ind w:left="50"/>
        <w:spacing w:after="0" w:line="182" w:lineRule="auto"/>
        <w:rPr>
          <w:sz w:val="20"/>
          <w:szCs w:val="20"/>
          <w:color w:val="auto"/>
        </w:rPr>
      </w:pPr>
      <w:r>
        <w:rPr>
          <w:rFonts w:ascii="Arial" w:cs="Arial" w:eastAsia="Arial" w:hAnsi="Arial"/>
          <w:sz w:val="19"/>
          <w:szCs w:val="19"/>
          <w:color w:val="auto"/>
        </w:rPr>
        <w:t>it follows that any nodes in L</w:t>
      </w:r>
      <w:r>
        <w:rPr>
          <w:rFonts w:ascii="Arial" w:cs="Arial" w:eastAsia="Arial" w:hAnsi="Arial"/>
          <w:sz w:val="25"/>
          <w:szCs w:val="25"/>
          <w:color w:val="auto"/>
          <w:vertAlign w:val="subscript"/>
        </w:rPr>
        <w:t>a</w:t>
      </w:r>
      <w:r>
        <w:rPr>
          <w:rFonts w:ascii="Arial" w:cs="Arial" w:eastAsia="Arial" w:hAnsi="Arial"/>
          <w:sz w:val="19"/>
          <w:szCs w:val="19"/>
          <w:color w:val="auto"/>
        </w:rPr>
        <w:t xml:space="preserve"> or L</w:t>
      </w:r>
      <w:r>
        <w:rPr>
          <w:rFonts w:ascii="Arial" w:cs="Arial" w:eastAsia="Arial" w:hAnsi="Arial"/>
          <w:sz w:val="25"/>
          <w:szCs w:val="25"/>
          <w:color w:val="auto"/>
          <w:vertAlign w:val="subscript"/>
        </w:rPr>
        <w:t>b</w:t>
      </w:r>
      <w:r>
        <w:rPr>
          <w:rFonts w:ascii="Arial" w:cs="Arial" w:eastAsia="Arial" w:hAnsi="Arial"/>
          <w:sz w:val="19"/>
          <w:szCs w:val="19"/>
          <w:color w:val="auto"/>
        </w:rPr>
        <w:t xml:space="preserve"> which are reachable from y</w:t>
      </w:r>
      <w:r>
        <w:rPr>
          <w:rFonts w:ascii="Arial" w:cs="Arial" w:eastAsia="Arial" w:hAnsi="Arial"/>
          <w:sz w:val="25"/>
          <w:szCs w:val="25"/>
          <w:color w:val="auto"/>
          <w:vertAlign w:val="subscript"/>
        </w:rPr>
        <w:t>a</w:t>
      </w:r>
      <w:r>
        <w:rPr>
          <w:rFonts w:ascii="Arial" w:cs="Arial" w:eastAsia="Arial" w:hAnsi="Arial"/>
          <w:sz w:val="19"/>
          <w:szCs w:val="19"/>
          <w:color w:val="auto"/>
        </w:rPr>
        <w:t xml:space="preserve"> or z</w:t>
      </w:r>
      <w:r>
        <w:rPr>
          <w:rFonts w:ascii="Arial" w:cs="Arial" w:eastAsia="Arial" w:hAnsi="Arial"/>
          <w:sz w:val="25"/>
          <w:szCs w:val="25"/>
          <w:color w:val="auto"/>
          <w:vertAlign w:val="subscript"/>
        </w:rPr>
        <w:t>b</w:t>
      </w:r>
      <w:r>
        <w:rPr>
          <w:rFonts w:ascii="Arial" w:cs="Arial" w:eastAsia="Arial" w:hAnsi="Arial"/>
          <w:sz w:val="19"/>
          <w:szCs w:val="19"/>
          <w:color w:val="auto"/>
        </w:rPr>
        <w:t xml:space="preserve"> must be reachable from w</w:t>
      </w:r>
      <w:r>
        <w:rPr>
          <w:rFonts w:ascii="Arial" w:cs="Arial" w:eastAsia="Arial" w:hAnsi="Arial"/>
          <w:sz w:val="25"/>
          <w:szCs w:val="25"/>
          <w:color w:val="auto"/>
          <w:vertAlign w:val="subscript"/>
        </w:rPr>
        <w:t>a</w:t>
      </w:r>
      <w:r>
        <w:rPr>
          <w:rFonts w:ascii="Arial" w:cs="Arial" w:eastAsia="Arial" w:hAnsi="Arial"/>
          <w:sz w:val="19"/>
          <w:szCs w:val="19"/>
          <w:color w:val="auto"/>
        </w:rPr>
        <w:t xml:space="preserve"> or x</w:t>
      </w:r>
      <w:r>
        <w:rPr>
          <w:rFonts w:ascii="Arial" w:cs="Arial" w:eastAsia="Arial" w:hAnsi="Arial"/>
          <w:sz w:val="25"/>
          <w:szCs w:val="25"/>
          <w:color w:val="auto"/>
          <w:vertAlign w:val="subscript"/>
        </w:rPr>
        <w:t>b</w:t>
      </w:r>
      <w:r>
        <w:rPr>
          <w:rFonts w:ascii="Arial" w:cs="Arial" w:eastAsia="Arial" w:hAnsi="Arial"/>
          <w:sz w:val="19"/>
          <w:szCs w:val="19"/>
          <w:color w:val="auto"/>
        </w:rPr>
        <w:t>. Thus, any destination an agent can reach via e</w:t>
      </w:r>
      <w:r>
        <w:rPr>
          <w:rFonts w:ascii="Arial" w:cs="Arial" w:eastAsia="Arial" w:hAnsi="Arial"/>
          <w:sz w:val="25"/>
          <w:szCs w:val="25"/>
          <w:color w:val="auto"/>
          <w:vertAlign w:val="subscript"/>
        </w:rPr>
        <w:t>yz</w:t>
      </w:r>
      <w:r>
        <w:rPr>
          <w:rFonts w:ascii="Arial" w:cs="Arial" w:eastAsia="Arial" w:hAnsi="Arial"/>
          <w:sz w:val="19"/>
          <w:szCs w:val="19"/>
          <w:color w:val="auto"/>
        </w:rPr>
        <w:t xml:space="preserve"> can also be reached via e</w:t>
      </w:r>
      <w:r>
        <w:rPr>
          <w:rFonts w:ascii="Arial" w:cs="Arial" w:eastAsia="Arial" w:hAnsi="Arial"/>
          <w:sz w:val="25"/>
          <w:szCs w:val="25"/>
          <w:color w:val="auto"/>
          <w:vertAlign w:val="subscript"/>
        </w:rPr>
        <w:t>wx</w:t>
      </w:r>
      <w:r>
        <w:rPr>
          <w:rFonts w:ascii="Arial" w:cs="Arial" w:eastAsia="Arial" w:hAnsi="Arial"/>
          <w:sz w:val="19"/>
          <w:szCs w:val="19"/>
          <w:color w:val="auto"/>
        </w:rPr>
        <w:t xml:space="preserve">. </w:t>
      </w:r>
      <w:r>
        <w:rPr>
          <w:sz w:val="1"/>
          <w:szCs w:val="1"/>
          <w:color w:val="auto"/>
        </w:rPr>
        <w:drawing>
          <wp:inline distT="0" distB="0" distL="0" distR="0">
            <wp:extent cx="85725" cy="857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extLst>
                    </a:blip>
                    <a:srcRect/>
                    <a:stretch>
                      <a:fillRect/>
                    </a:stretch>
                  </pic:blipFill>
                  <pic:spPr bwMode="auto">
                    <a:xfrm>
                      <a:off x="0" y="0"/>
                      <a:ext cx="85725" cy="85725"/>
                    </a:xfrm>
                    <a:prstGeom prst="rect">
                      <a:avLst/>
                    </a:prstGeom>
                    <a:noFill/>
                    <a:ln>
                      <a:noFill/>
                    </a:ln>
                  </pic:spPr>
                </pic:pic>
              </a:graphicData>
            </a:graphic>
          </wp:inline>
        </w:drawing>
      </w:r>
    </w:p>
    <w:p>
      <w:pPr>
        <w:spacing w:after="0" w:line="105" w:lineRule="exact"/>
        <w:rPr>
          <w:sz w:val="20"/>
          <w:szCs w:val="20"/>
          <w:color w:val="auto"/>
        </w:rPr>
      </w:pPr>
    </w:p>
    <w:p>
      <w:pPr>
        <w:jc w:val="both"/>
        <w:ind w:left="50"/>
        <w:spacing w:after="0" w:line="220" w:lineRule="auto"/>
        <w:rPr>
          <w:sz w:val="20"/>
          <w:szCs w:val="20"/>
          <w:color w:val="auto"/>
        </w:rPr>
      </w:pPr>
      <w:r>
        <w:rPr>
          <w:rFonts w:ascii="Arial" w:cs="Arial" w:eastAsia="Arial" w:hAnsi="Arial"/>
          <w:sz w:val="20"/>
          <w:szCs w:val="20"/>
          <w:color w:val="auto"/>
        </w:rPr>
        <w:t>Corollary 8. If e</w:t>
      </w:r>
      <w:r>
        <w:rPr>
          <w:rFonts w:ascii="Arial" w:cs="Arial" w:eastAsia="Arial" w:hAnsi="Arial"/>
          <w:sz w:val="27"/>
          <w:szCs w:val="27"/>
          <w:color w:val="auto"/>
          <w:vertAlign w:val="subscript"/>
        </w:rPr>
        <w:t>wx</w:t>
      </w:r>
      <w:r>
        <w:rPr>
          <w:rFonts w:ascii="Arial" w:cs="Arial" w:eastAsia="Arial" w:hAnsi="Arial"/>
          <w:sz w:val="20"/>
          <w:szCs w:val="20"/>
          <w:color w:val="auto"/>
        </w:rPr>
        <w:t xml:space="preserve"> % e</w:t>
      </w:r>
      <w:r>
        <w:rPr>
          <w:rFonts w:ascii="Arial" w:cs="Arial" w:eastAsia="Arial" w:hAnsi="Arial"/>
          <w:sz w:val="27"/>
          <w:szCs w:val="27"/>
          <w:color w:val="auto"/>
          <w:vertAlign w:val="subscript"/>
        </w:rPr>
        <w:t>yz</w:t>
      </w:r>
      <w:r>
        <w:rPr>
          <w:rFonts w:ascii="Arial" w:cs="Arial" w:eastAsia="Arial" w:hAnsi="Arial"/>
          <w:sz w:val="20"/>
          <w:szCs w:val="20"/>
          <w:color w:val="auto"/>
        </w:rPr>
        <w:t>, then y</w:t>
      </w:r>
      <w:r>
        <w:rPr>
          <w:rFonts w:ascii="Arial" w:cs="Arial" w:eastAsia="Arial" w:hAnsi="Arial"/>
          <w:sz w:val="27"/>
          <w:szCs w:val="27"/>
          <w:color w:val="auto"/>
          <w:vertAlign w:val="subscript"/>
        </w:rPr>
        <w:t>a</w:t>
      </w:r>
      <w:r>
        <w:rPr>
          <w:rFonts w:ascii="Arial" w:cs="Arial" w:eastAsia="Arial" w:hAnsi="Arial"/>
          <w:sz w:val="20"/>
          <w:szCs w:val="20"/>
          <w:color w:val="auto"/>
        </w:rPr>
        <w:t xml:space="preserve"> and z</w:t>
      </w:r>
      <w:r>
        <w:rPr>
          <w:rFonts w:ascii="Arial" w:cs="Arial" w:eastAsia="Arial" w:hAnsi="Arial"/>
          <w:sz w:val="27"/>
          <w:szCs w:val="27"/>
          <w:color w:val="auto"/>
          <w:vertAlign w:val="subscript"/>
        </w:rPr>
        <w:t>b</w:t>
      </w:r>
      <w:r>
        <w:rPr>
          <w:rFonts w:ascii="Arial" w:cs="Arial" w:eastAsia="Arial" w:hAnsi="Arial"/>
          <w:sz w:val="20"/>
          <w:szCs w:val="20"/>
          <w:color w:val="auto"/>
        </w:rPr>
        <w:t xml:space="preserve"> and are also dominated and can be removed, unless required by another (non-dominated) inter-edge.</w:t>
      </w:r>
    </w:p>
    <w:p>
      <w:pPr>
        <w:spacing w:after="0" w:line="117" w:lineRule="exact"/>
        <w:rPr>
          <w:sz w:val="20"/>
          <w:szCs w:val="20"/>
          <w:color w:val="auto"/>
        </w:rPr>
      </w:pPr>
    </w:p>
    <w:p>
      <w:pPr>
        <w:jc w:val="both"/>
        <w:ind w:left="50"/>
        <w:spacing w:after="0" w:line="232" w:lineRule="auto"/>
        <w:rPr>
          <w:sz w:val="20"/>
          <w:szCs w:val="20"/>
          <w:color w:val="auto"/>
        </w:rPr>
      </w:pPr>
      <w:r>
        <w:rPr>
          <w:rFonts w:ascii="Arial" w:cs="Arial" w:eastAsia="Arial" w:hAnsi="Arial"/>
          <w:sz w:val="18"/>
          <w:szCs w:val="18"/>
          <w:color w:val="auto"/>
        </w:rPr>
        <w:t>Proof. If y</w:t>
      </w:r>
      <w:r>
        <w:rPr>
          <w:rFonts w:ascii="Arial" w:cs="Arial" w:eastAsia="Arial" w:hAnsi="Arial"/>
          <w:sz w:val="24"/>
          <w:szCs w:val="24"/>
          <w:color w:val="auto"/>
          <w:vertAlign w:val="subscript"/>
        </w:rPr>
        <w:t>a</w:t>
      </w:r>
      <w:r>
        <w:rPr>
          <w:rFonts w:ascii="Arial" w:cs="Arial" w:eastAsia="Arial" w:hAnsi="Arial"/>
          <w:sz w:val="18"/>
          <w:szCs w:val="18"/>
          <w:color w:val="auto"/>
        </w:rPr>
        <w:t xml:space="preserve"> and z</w:t>
      </w:r>
      <w:r>
        <w:rPr>
          <w:rFonts w:ascii="Arial" w:cs="Arial" w:eastAsia="Arial" w:hAnsi="Arial"/>
          <w:sz w:val="24"/>
          <w:szCs w:val="24"/>
          <w:color w:val="auto"/>
          <w:vertAlign w:val="subscript"/>
        </w:rPr>
        <w:t>b</w:t>
      </w:r>
      <w:r>
        <w:rPr>
          <w:rFonts w:ascii="Arial" w:cs="Arial" w:eastAsia="Arial" w:hAnsi="Arial"/>
          <w:sz w:val="18"/>
          <w:szCs w:val="18"/>
          <w:color w:val="auto"/>
        </w:rPr>
        <w:t xml:space="preserve"> are required by a non-dominated inter-edge we cannot remove them without violating the capabil-ity dominance condition which is required to retain repre-sentational completeness. If this is not the case however, we know by the circuit condition that any node reachable by an intra-edge via y</w:t>
      </w:r>
      <w:r>
        <w:rPr>
          <w:rFonts w:ascii="Arial" w:cs="Arial" w:eastAsia="Arial" w:hAnsi="Arial"/>
          <w:sz w:val="24"/>
          <w:szCs w:val="24"/>
          <w:color w:val="auto"/>
          <w:vertAlign w:val="subscript"/>
        </w:rPr>
        <w:t>a</w:t>
      </w:r>
      <w:r>
        <w:rPr>
          <w:rFonts w:ascii="Arial" w:cs="Arial" w:eastAsia="Arial" w:hAnsi="Arial"/>
          <w:sz w:val="18"/>
          <w:szCs w:val="18"/>
          <w:color w:val="auto"/>
        </w:rPr>
        <w:t xml:space="preserve"> or z</w:t>
      </w:r>
      <w:r>
        <w:rPr>
          <w:rFonts w:ascii="Arial" w:cs="Arial" w:eastAsia="Arial" w:hAnsi="Arial"/>
          <w:sz w:val="24"/>
          <w:szCs w:val="24"/>
          <w:color w:val="auto"/>
          <w:vertAlign w:val="subscript"/>
        </w:rPr>
        <w:t>b</w:t>
      </w:r>
      <w:r>
        <w:rPr>
          <w:rFonts w:ascii="Arial" w:cs="Arial" w:eastAsia="Arial" w:hAnsi="Arial"/>
          <w:sz w:val="18"/>
          <w:szCs w:val="18"/>
          <w:color w:val="auto"/>
        </w:rPr>
        <w:t xml:space="preserve"> is also reachable via the endpoints of e</w:t>
      </w:r>
      <w:r>
        <w:rPr>
          <w:rFonts w:ascii="Arial" w:cs="Arial" w:eastAsia="Arial" w:hAnsi="Arial"/>
          <w:sz w:val="24"/>
          <w:szCs w:val="24"/>
          <w:color w:val="auto"/>
          <w:vertAlign w:val="subscript"/>
        </w:rPr>
        <w:t>wx</w:t>
      </w:r>
      <w:r>
        <w:rPr>
          <w:rFonts w:ascii="Arial" w:cs="Arial" w:eastAsia="Arial" w:hAnsi="Arial"/>
          <w:sz w:val="18"/>
          <w:szCs w:val="18"/>
          <w:color w:val="auto"/>
        </w:rPr>
        <w:t xml:space="preserve">. Thus, both nodes and any associated intra-edges de-pendent on them, can be safely removed. </w:t>
      </w:r>
      <w:r>
        <w:rPr>
          <w:sz w:val="1"/>
          <w:szCs w:val="1"/>
          <w:color w:val="auto"/>
        </w:rPr>
        <w:drawing>
          <wp:inline distT="0" distB="0" distL="0" distR="0">
            <wp:extent cx="85725" cy="850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extLst>
                    </a:blip>
                    <a:srcRect/>
                    <a:stretch>
                      <a:fillRect/>
                    </a:stretch>
                  </pic:blipFill>
                  <pic:spPr bwMode="auto">
                    <a:xfrm>
                      <a:off x="0" y="0"/>
                      <a:ext cx="85725" cy="85090"/>
                    </a:xfrm>
                    <a:prstGeom prst="rect">
                      <a:avLst/>
                    </a:prstGeom>
                    <a:noFill/>
                    <a:ln>
                      <a:noFill/>
                    </a:ln>
                  </pic:spPr>
                </pic:pic>
              </a:graphicData>
            </a:graphic>
          </wp:inline>
        </w:drawing>
      </w:r>
    </w:p>
    <w:p>
      <w:pPr>
        <w:spacing w:after="0" w:line="150" w:lineRule="exact"/>
        <w:rPr>
          <w:sz w:val="20"/>
          <w:szCs w:val="20"/>
          <w:color w:val="auto"/>
        </w:rPr>
      </w:pPr>
    </w:p>
    <w:p>
      <w:pPr>
        <w:jc w:val="both"/>
        <w:ind w:left="50" w:firstLine="199"/>
        <w:spacing w:after="0" w:line="265" w:lineRule="auto"/>
        <w:rPr>
          <w:sz w:val="20"/>
          <w:szCs w:val="20"/>
          <w:color w:val="auto"/>
        </w:rPr>
      </w:pPr>
      <w:r>
        <w:rPr>
          <w:rFonts w:ascii="Arial" w:cs="Arial" w:eastAsia="Arial" w:hAnsi="Arial"/>
          <w:sz w:val="18"/>
          <w:szCs w:val="18"/>
          <w:color w:val="auto"/>
        </w:rPr>
        <w:t>In many situations multi-terrain inter-edges tend to be as-sociated with very large clearances; much larger than the size of our largest agent. This unnecessarily limits the appli-cability of the capability dominance condition from theorem</w:t>
      </w:r>
    </w:p>
    <w:p>
      <w:pPr>
        <w:spacing w:after="0" w:line="20" w:lineRule="exact"/>
        <w:rPr>
          <w:sz w:val="20"/>
          <w:szCs w:val="20"/>
          <w:color w:val="auto"/>
        </w:rPr>
      </w:pPr>
      <w:r>
        <w:rPr>
          <w:sz w:val="20"/>
          <w:szCs w:val="20"/>
          <w:color w:val="auto"/>
        </w:rPr>
        <w:br w:type="column"/>
      </w:r>
    </w:p>
    <w:p>
      <w:pPr>
        <w:spacing w:after="0" w:line="74" w:lineRule="exact"/>
        <w:rPr>
          <w:sz w:val="20"/>
          <w:szCs w:val="20"/>
          <w:color w:val="auto"/>
        </w:rPr>
      </w:pPr>
    </w:p>
    <w:p>
      <w:pPr>
        <w:jc w:val="both"/>
        <w:ind w:left="10" w:hanging="10"/>
        <w:spacing w:after="0" w:line="216" w:lineRule="auto"/>
        <w:tabs>
          <w:tab w:leader="none" w:pos="256" w:val="left"/>
        </w:tabs>
        <w:numPr>
          <w:ilvl w:val="0"/>
          <w:numId w:val="5"/>
        </w:numPr>
        <w:rPr>
          <w:rFonts w:ascii="Arial" w:cs="Arial" w:eastAsia="Arial" w:hAnsi="Arial"/>
          <w:sz w:val="20"/>
          <w:szCs w:val="20"/>
          <w:color w:val="auto"/>
        </w:rPr>
      </w:pPr>
      <w:r>
        <w:rPr>
          <w:rFonts w:ascii="Arial" w:cs="Arial" w:eastAsia="Arial" w:hAnsi="Arial"/>
          <w:sz w:val="20"/>
          <w:szCs w:val="20"/>
          <w:color w:val="auto"/>
        </w:rPr>
        <w:t>Leveraging the fact that max(s) 2 S is known, we can maximise the number of edges which are weakly dominated by applying the following truncation condition to E</w:t>
      </w:r>
      <w:r>
        <w:rPr>
          <w:rFonts w:ascii="Arial" w:cs="Arial" w:eastAsia="Arial" w:hAnsi="Arial"/>
          <w:sz w:val="27"/>
          <w:szCs w:val="27"/>
          <w:color w:val="auto"/>
          <w:vertAlign w:val="subscript"/>
        </w:rPr>
        <w:t>abs</w:t>
      </w:r>
      <w:r>
        <w:rPr>
          <w:rFonts w:ascii="Arial" w:cs="Arial" w:eastAsia="Arial" w:hAnsi="Arial"/>
          <w:sz w:val="20"/>
          <w:szCs w:val="20"/>
          <w:color w:val="auto"/>
        </w:rPr>
        <w:t xml:space="preserve"> be-fore theorem 7:</w:t>
      </w:r>
    </w:p>
    <w:p>
      <w:pPr>
        <w:spacing w:after="0" w:line="95" w:lineRule="exact"/>
        <w:rPr>
          <w:sz w:val="20"/>
          <w:szCs w:val="20"/>
          <w:color w:val="auto"/>
        </w:rPr>
      </w:pPr>
    </w:p>
    <w:p>
      <w:pPr>
        <w:jc w:val="center"/>
        <w:ind w:right="-9"/>
        <w:spacing w:after="0"/>
        <w:rPr>
          <w:sz w:val="20"/>
          <w:szCs w:val="20"/>
          <w:color w:val="auto"/>
        </w:rPr>
      </w:pPr>
      <w:r>
        <w:rPr>
          <w:rFonts w:ascii="Arial" w:cs="Arial" w:eastAsia="Arial" w:hAnsi="Arial"/>
          <w:sz w:val="20"/>
          <w:szCs w:val="20"/>
          <w:color w:val="auto"/>
        </w:rPr>
        <w:t>e(c) &gt; max(s) ) e(c) = max(s) : s 2 S; 8e 2 E</w:t>
      </w:r>
      <w:r>
        <w:rPr>
          <w:rFonts w:ascii="Arial" w:cs="Arial" w:eastAsia="Arial" w:hAnsi="Arial"/>
          <w:sz w:val="27"/>
          <w:szCs w:val="27"/>
          <w:color w:val="auto"/>
          <w:vertAlign w:val="subscript"/>
        </w:rPr>
        <w:t>abs</w:t>
      </w:r>
    </w:p>
    <w:p>
      <w:pPr>
        <w:spacing w:after="0" w:line="98" w:lineRule="exact"/>
        <w:rPr>
          <w:sz w:val="20"/>
          <w:szCs w:val="20"/>
          <w:color w:val="auto"/>
        </w:rPr>
      </w:pPr>
    </w:p>
    <w:p>
      <w:pPr>
        <w:jc w:val="both"/>
        <w:ind w:left="10"/>
        <w:spacing w:after="0" w:line="256" w:lineRule="auto"/>
        <w:rPr>
          <w:sz w:val="20"/>
          <w:szCs w:val="20"/>
          <w:color w:val="auto"/>
        </w:rPr>
      </w:pPr>
      <w:r>
        <w:rPr>
          <w:rFonts w:ascii="Arial" w:cs="Arial" w:eastAsia="Arial" w:hAnsi="Arial"/>
          <w:sz w:val="18"/>
          <w:szCs w:val="18"/>
          <w:color w:val="auto"/>
        </w:rPr>
        <w:t>Of course, opting for a low-quality abstraction in this way does affect the quality of computed solutions. In the worst case, a one-step transition of cost 1.0 in a high quality graph may be as long as f(n) = 4n+f(n 2) : f(2) = 3; f(3) = 13, where n 2 is the length of a cluster in a low-quality approximation. This is a pathological case however; as we will show the differences in real-world scenarios are much smaller and still near-optimal. The choice of which qual-ity abstraction technique to employ will depend on the re-quirements of the specific application; it is a classic tradeoff between run-time performance vs space.</w:t>
      </w:r>
    </w:p>
    <w:p>
      <w:pPr>
        <w:spacing w:after="0" w:line="174" w:lineRule="exact"/>
        <w:rPr>
          <w:sz w:val="20"/>
          <w:szCs w:val="20"/>
          <w:color w:val="auto"/>
        </w:rPr>
      </w:pPr>
    </w:p>
    <w:p>
      <w:pPr>
        <w:jc w:val="center"/>
        <w:ind w:right="-9"/>
        <w:spacing w:after="0"/>
        <w:rPr>
          <w:sz w:val="20"/>
          <w:szCs w:val="20"/>
          <w:color w:val="auto"/>
        </w:rPr>
      </w:pPr>
      <w:r>
        <w:rPr>
          <w:rFonts w:ascii="Arial" w:cs="Arial" w:eastAsia="Arial" w:hAnsi="Arial"/>
          <w:sz w:val="24"/>
          <w:szCs w:val="24"/>
          <w:color w:val="auto"/>
        </w:rPr>
        <w:t>Hierarchical Planning</w:t>
      </w:r>
    </w:p>
    <w:p>
      <w:pPr>
        <w:spacing w:after="0" w:line="56" w:lineRule="exact"/>
        <w:rPr>
          <w:sz w:val="20"/>
          <w:szCs w:val="20"/>
          <w:color w:val="auto"/>
        </w:rPr>
      </w:pPr>
    </w:p>
    <w:p>
      <w:pPr>
        <w:jc w:val="both"/>
        <w:ind w:left="10"/>
        <w:spacing w:after="0" w:line="257" w:lineRule="auto"/>
        <w:rPr>
          <w:sz w:val="20"/>
          <w:szCs w:val="20"/>
          <w:color w:val="auto"/>
        </w:rPr>
      </w:pPr>
      <w:r>
        <w:rPr>
          <w:rFonts w:ascii="Arial" w:cs="Arial" w:eastAsia="Arial" w:hAnsi="Arial"/>
          <w:sz w:val="18"/>
          <w:szCs w:val="18"/>
          <w:color w:val="auto"/>
        </w:rPr>
        <w:t>Given a suitable graph abstraction, we can once more turn our attention back to agent planning. We use a similar pro-cess to that described in (Botea, Muller,¨ and Schaeffer 2004) but in our case we substitute A* for AA*. We provide a brief overview of the process here; for a more detailed descrip-tion, we direct the reader to the original work.</w:t>
      </w:r>
    </w:p>
    <w:p>
      <w:pPr>
        <w:spacing w:after="0" w:line="3" w:lineRule="exact"/>
        <w:rPr>
          <w:sz w:val="20"/>
          <w:szCs w:val="20"/>
          <w:color w:val="auto"/>
        </w:rPr>
      </w:pPr>
    </w:p>
    <w:p>
      <w:pPr>
        <w:jc w:val="both"/>
        <w:ind w:left="10" w:firstLine="199"/>
        <w:spacing w:after="0" w:line="241" w:lineRule="auto"/>
        <w:rPr>
          <w:sz w:val="20"/>
          <w:szCs w:val="20"/>
          <w:color w:val="auto"/>
        </w:rPr>
      </w:pPr>
      <w:r>
        <w:rPr>
          <w:rFonts w:ascii="Arial" w:cs="Arial" w:eastAsia="Arial" w:hAnsi="Arial"/>
          <w:sz w:val="19"/>
          <w:szCs w:val="19"/>
          <w:color w:val="auto"/>
        </w:rPr>
        <w:t>We begin by using the x; y coordinates of the start and goal nodes to identify the local cluster each is located in. Next, we insert a two temporary nodes into the abstract graph (which we remove when finished) to represent the start and goal. Connecting the nodes to the rest of the graph involves attempting to find an intra-edge from each node to every other abstract node in the cluster using AA*. This phase involves i + j searches in total, corresponding to the number of combined abstract nodes in the start and goal clusters.</w:t>
      </w:r>
    </w:p>
    <w:p>
      <w:pPr>
        <w:jc w:val="both"/>
        <w:ind w:left="10" w:firstLine="199"/>
        <w:spacing w:after="0" w:line="241" w:lineRule="auto"/>
        <w:rPr>
          <w:sz w:val="20"/>
          <w:szCs w:val="20"/>
          <w:color w:val="auto"/>
        </w:rPr>
      </w:pPr>
      <w:r>
        <w:rPr>
          <w:rFonts w:ascii="Arial" w:cs="Arial" w:eastAsia="Arial" w:hAnsi="Arial"/>
          <w:sz w:val="19"/>
          <w:szCs w:val="19"/>
          <w:color w:val="auto"/>
        </w:rPr>
        <w:t>To compute a high-level plan we again use a variation on A* – this time to evaluate the annotations of abstract edges before adding a node to the open list. Once the search ter-minates we can take the result, and, if immediate execution is not necessary, we are finished. Otherwise, we refine the plan by performing a number of small searches in the orig-inal gridmap between each pair of nodes along the abstract optimal path.</w:t>
      </w:r>
    </w:p>
    <w:p>
      <w:pPr>
        <w:spacing w:after="0" w:line="1" w:lineRule="exact"/>
        <w:rPr>
          <w:sz w:val="20"/>
          <w:szCs w:val="20"/>
          <w:color w:val="auto"/>
        </w:rPr>
      </w:pPr>
    </w:p>
    <w:p>
      <w:pPr>
        <w:jc w:val="both"/>
        <w:ind w:left="10" w:firstLine="199"/>
        <w:spacing w:after="0" w:line="230" w:lineRule="auto"/>
        <w:rPr>
          <w:sz w:val="20"/>
          <w:szCs w:val="20"/>
          <w:color w:val="auto"/>
        </w:rPr>
      </w:pPr>
      <w:r>
        <w:rPr>
          <w:rFonts w:ascii="Arial" w:cs="Arial" w:eastAsia="Arial" w:hAnsi="Arial"/>
          <w:sz w:val="20"/>
          <w:szCs w:val="20"/>
          <w:color w:val="auto"/>
        </w:rPr>
        <w:t>We term the resultant algorithm Annotated Hierarchical A* (AHA* for short).</w:t>
      </w:r>
    </w:p>
    <w:p>
      <w:pPr>
        <w:spacing w:after="0" w:line="183" w:lineRule="exact"/>
        <w:rPr>
          <w:sz w:val="20"/>
          <w:szCs w:val="20"/>
          <w:color w:val="auto"/>
        </w:rPr>
      </w:pPr>
    </w:p>
    <w:p>
      <w:pPr>
        <w:jc w:val="center"/>
        <w:ind w:right="-9"/>
        <w:spacing w:after="0"/>
        <w:rPr>
          <w:sz w:val="20"/>
          <w:szCs w:val="20"/>
          <w:color w:val="auto"/>
        </w:rPr>
      </w:pPr>
      <w:r>
        <w:rPr>
          <w:rFonts w:ascii="Arial" w:cs="Arial" w:eastAsia="Arial" w:hAnsi="Arial"/>
          <w:sz w:val="24"/>
          <w:szCs w:val="24"/>
          <w:color w:val="auto"/>
        </w:rPr>
        <w:t>Experimental Setup</w:t>
      </w:r>
    </w:p>
    <w:p>
      <w:pPr>
        <w:spacing w:after="0" w:line="56" w:lineRule="exact"/>
        <w:rPr>
          <w:sz w:val="20"/>
          <w:szCs w:val="20"/>
          <w:color w:val="auto"/>
        </w:rPr>
      </w:pPr>
    </w:p>
    <w:p>
      <w:pPr>
        <w:jc w:val="both"/>
        <w:ind w:left="10"/>
        <w:spacing w:after="0" w:line="274" w:lineRule="auto"/>
        <w:rPr>
          <w:sz w:val="20"/>
          <w:szCs w:val="20"/>
          <w:color w:val="auto"/>
        </w:rPr>
      </w:pPr>
      <w:r>
        <w:rPr>
          <w:rFonts w:ascii="Arial" w:cs="Arial" w:eastAsia="Arial" w:hAnsi="Arial"/>
          <w:sz w:val="17"/>
          <w:szCs w:val="17"/>
          <w:color w:val="auto"/>
        </w:rPr>
        <w:t>We evaluated the performance of AA* and AHA* on a set of 120 octile-based maps, ranging in size from 50x50 to 320x320, which we borrowed from a popular roleplay-ing game. The same maps were used by (Botea, Muller,¨ and Schaeffer 2004) in their original study. In their de-fault configuration the maps only featured one type of traversable terrain interspersed with hard obstacles. We therefore created five derivative sets (making for a total of 720 maps) where each traversable tile on every map had one of f10%; 20%; 30%; 40%; 50%g probability of being con-verted into a second type of traversable terrain (a soft obsta-</w:t>
      </w:r>
    </w:p>
    <w:p>
      <w:pPr>
        <w:sectPr>
          <w:pgSz w:w="12240" w:h="15840" w:orient="portrait"/>
          <w:cols w:equalWidth="0" w:num="2">
            <w:col w:w="4830" w:space="530"/>
            <w:col w:w="4770"/>
          </w:cols>
          <w:pgMar w:left="1030" w:top="993" w:right="1080" w:bottom="1156" w:gutter="0" w:footer="0" w:header="0"/>
        </w:sectPr>
      </w:pPr>
    </w:p>
    <w:bookmarkStart w:id="6" w:name="page7"/>
    <w:bookmarkEnd w:id="6"/>
    <w:p>
      <w:pPr>
        <w:jc w:val="both"/>
        <w:ind w:left="40" w:right="20"/>
        <w:spacing w:after="0" w:line="264" w:lineRule="auto"/>
        <w:rPr>
          <w:sz w:val="20"/>
          <w:szCs w:val="20"/>
          <w:color w:val="auto"/>
        </w:rPr>
      </w:pPr>
      <w:r>
        <w:rPr>
          <w:rFonts w:ascii="Arial" w:cs="Arial" w:eastAsia="Arial" w:hAnsi="Arial"/>
          <w:sz w:val="18"/>
          <w:szCs w:val="18"/>
          <w:color w:val="auto"/>
        </w:rPr>
        <w:t>cle). This allowed us to evaluate the algorithms in environ-ments featuring a range of soft and hard obstacles.</w:t>
      </w:r>
    </w:p>
    <w:p>
      <w:pPr>
        <w:spacing w:after="0" w:line="1" w:lineRule="exact"/>
        <w:rPr>
          <w:sz w:val="20"/>
          <w:szCs w:val="20"/>
          <w:color w:val="auto"/>
        </w:rPr>
      </w:pPr>
    </w:p>
    <w:p>
      <w:pPr>
        <w:jc w:val="both"/>
        <w:ind w:left="40" w:right="20" w:firstLine="199"/>
        <w:spacing w:after="0" w:line="225" w:lineRule="auto"/>
        <w:rPr>
          <w:sz w:val="20"/>
          <w:szCs w:val="20"/>
          <w:color w:val="auto"/>
        </w:rPr>
      </w:pPr>
      <w:r>
        <w:rPr>
          <w:rFonts w:ascii="Arial" w:cs="Arial" w:eastAsia="Arial" w:hAnsi="Arial"/>
          <w:sz w:val="19"/>
          <w:szCs w:val="19"/>
          <w:color w:val="auto"/>
        </w:rPr>
        <w:t xml:space="preserve">For each map we generated 100 experiments by ran-domly creating valid problems between an arbitrarily cho-sen pairs of locations and some random capability. We used two agent sizes in each experiment: small (occupy-ing one tile) and large (occupying four tiles) resulting in 144000 problem instances (720x200) overall. All experi-ments were conducted on a 2.4GHz Intel Core 2 Duo proces-sor with 2GB RAM running OSX 10.5.2. To implement both planners we used the University of Alberta’s freely avail-able pathfinding library, HOG (www.cs.ualberta.ca/ </w:t>
      </w:r>
      <w:r>
        <w:rPr>
          <w:rFonts w:ascii="Arial" w:cs="Arial" w:eastAsia="Arial" w:hAnsi="Arial"/>
          <w:sz w:val="37"/>
          <w:szCs w:val="37"/>
          <w:color w:val="auto"/>
          <w:vertAlign w:val="subscript"/>
        </w:rPr>
        <w:t>˜</w:t>
      </w:r>
      <w:r>
        <w:rPr>
          <w:rFonts w:ascii="Arial" w:cs="Arial" w:eastAsia="Arial" w:hAnsi="Arial"/>
          <w:sz w:val="19"/>
          <w:szCs w:val="19"/>
          <w:color w:val="auto"/>
        </w:rPr>
        <w:t>nathanst/hog.html).</w:t>
      </w:r>
    </w:p>
    <w:p>
      <w:pPr>
        <w:spacing w:after="0" w:line="186" w:lineRule="exact"/>
        <w:rPr>
          <w:sz w:val="20"/>
          <w:szCs w:val="20"/>
          <w:color w:val="auto"/>
        </w:rPr>
      </w:pPr>
    </w:p>
    <w:p>
      <w:pPr>
        <w:jc w:val="center"/>
        <w:ind w:left="20"/>
        <w:spacing w:after="0"/>
        <w:rPr>
          <w:sz w:val="20"/>
          <w:szCs w:val="20"/>
          <w:color w:val="auto"/>
        </w:rPr>
      </w:pPr>
      <w:r>
        <w:rPr>
          <w:rFonts w:ascii="Arial" w:cs="Arial" w:eastAsia="Arial" w:hAnsi="Arial"/>
          <w:sz w:val="24"/>
          <w:szCs w:val="24"/>
          <w:color w:val="auto"/>
        </w:rPr>
        <w:t>Results</w:t>
      </w:r>
    </w:p>
    <w:p>
      <w:pPr>
        <w:spacing w:after="0" w:line="82" w:lineRule="exact"/>
        <w:rPr>
          <w:sz w:val="20"/>
          <w:szCs w:val="20"/>
          <w:color w:val="auto"/>
        </w:rPr>
      </w:pPr>
    </w:p>
    <w:p>
      <w:pPr>
        <w:jc w:val="both"/>
        <w:ind w:left="40" w:right="20"/>
        <w:spacing w:after="0" w:line="259" w:lineRule="auto"/>
        <w:rPr>
          <w:sz w:val="20"/>
          <w:szCs w:val="20"/>
          <w:color w:val="auto"/>
        </w:rPr>
      </w:pPr>
      <w:r>
        <w:rPr>
          <w:rFonts w:ascii="Arial" w:cs="Arial" w:eastAsia="Arial" w:hAnsi="Arial"/>
          <w:sz w:val="18"/>
          <w:szCs w:val="18"/>
          <w:color w:val="auto"/>
        </w:rPr>
        <w:t>In Figure 5 we present the size of the abstract graphs rela-tive to the size of the original graphs which featured an av-erage 4469 nodes and 16420 edges. We look at the effect of increasing the amount of soft obstacles (SO) from 0% (the original test maps with only one traversable terrain) to 50%. We also contrast high and low quality abstractions (denoted HQ and LQ) on a range of cluster sizes f10; 15; 20g (de-noted CS10, CS15 and CS20).</w:t>
      </w:r>
    </w:p>
    <w:p>
      <w:pPr>
        <w:spacing w:after="0" w:line="140" w:lineRule="exact"/>
        <w:rPr>
          <w:sz w:val="20"/>
          <w:szCs w:val="20"/>
          <w:color w:val="auto"/>
        </w:rPr>
      </w:pPr>
    </w:p>
    <w:p>
      <w:pPr>
        <w:ind w:left="100"/>
        <w:spacing w:after="0"/>
        <w:rPr>
          <w:sz w:val="20"/>
          <w:szCs w:val="20"/>
          <w:color w:val="auto"/>
        </w:rPr>
      </w:pPr>
      <w:r>
        <w:rPr>
          <w:rFonts w:ascii="Arial" w:cs="Arial" w:eastAsia="Arial" w:hAnsi="Arial"/>
          <w:sz w:val="19"/>
          <w:szCs w:val="19"/>
          <w:color w:val="auto"/>
        </w:rPr>
        <w:t xml:space="preserve">Figure 5: </w:t>
      </w:r>
      <w:r>
        <w:rPr>
          <w:rFonts w:ascii="Arial" w:cs="Arial" w:eastAsia="Arial" w:hAnsi="Arial"/>
          <w:sz w:val="16"/>
          <w:szCs w:val="16"/>
          <w:color w:val="auto"/>
        </w:rPr>
        <w:t>Size of abstract graph with respect to original graph.</w:t>
      </w:r>
    </w:p>
    <w:p>
      <w:pPr>
        <w:spacing w:after="0" w:line="96" w:lineRule="exact"/>
        <w:rPr>
          <w:sz w:val="20"/>
          <w:szCs w:val="20"/>
          <w:color w:val="auto"/>
        </w:rPr>
      </w:pPr>
    </w:p>
    <w:tbl>
      <w:tblPr>
        <w:tblLayout w:type="fixed"/>
        <w:tblInd w:w="0" w:type="dxa"/>
        <w:tblCellMar>
          <w:top w:w="0" w:type="dxa"/>
          <w:left w:w="0" w:type="dxa"/>
          <w:bottom w:w="0" w:type="dxa"/>
          <w:right w:w="0" w:type="dxa"/>
        </w:tblCellMar>
      </w:tblPr>
      <w:tr>
        <w:trPr>
          <w:trHeight w:val="179"/>
        </w:trPr>
        <w:tc>
          <w:tcPr>
            <w:tcW w:w="1220" w:type="dxa"/>
            <w:vAlign w:val="bottom"/>
            <w:shd w:val="clear" w:color="auto" w:fill="000000"/>
          </w:tcPr>
          <w:p>
            <w:pPr>
              <w:spacing w:after="0"/>
              <w:rPr>
                <w:sz w:val="15"/>
                <w:szCs w:val="15"/>
                <w:color w:val="auto"/>
              </w:rPr>
            </w:pPr>
          </w:p>
        </w:tc>
        <w:tc>
          <w:tcPr>
            <w:tcW w:w="600" w:type="dxa"/>
            <w:vAlign w:val="bottom"/>
            <w:shd w:val="clear" w:color="auto" w:fill="000000"/>
          </w:tcPr>
          <w:p>
            <w:pPr>
              <w:jc w:val="center"/>
              <w:spacing w:after="0"/>
              <w:rPr>
                <w:sz w:val="20"/>
                <w:szCs w:val="20"/>
                <w:color w:val="auto"/>
              </w:rPr>
            </w:pPr>
            <w:r>
              <w:rPr>
                <w:rFonts w:ascii="Arial" w:cs="Arial" w:eastAsia="Arial" w:hAnsi="Arial"/>
                <w:sz w:val="12"/>
                <w:szCs w:val="12"/>
                <w:b w:val="1"/>
                <w:bCs w:val="1"/>
                <w:color w:val="auto"/>
                <w:w w:val="94"/>
              </w:rPr>
              <w:t>0% SO</w:t>
            </w:r>
          </w:p>
        </w:tc>
        <w:tc>
          <w:tcPr>
            <w:tcW w:w="600" w:type="dxa"/>
            <w:vAlign w:val="bottom"/>
            <w:shd w:val="clear" w:color="auto" w:fill="000000"/>
          </w:tcPr>
          <w:p>
            <w:pPr>
              <w:ind w:left="100"/>
              <w:spacing w:after="0"/>
              <w:rPr>
                <w:sz w:val="20"/>
                <w:szCs w:val="20"/>
                <w:color w:val="auto"/>
              </w:rPr>
            </w:pPr>
            <w:r>
              <w:rPr>
                <w:rFonts w:ascii="Arial" w:cs="Arial" w:eastAsia="Arial" w:hAnsi="Arial"/>
                <w:sz w:val="12"/>
                <w:szCs w:val="12"/>
                <w:b w:val="1"/>
                <w:bCs w:val="1"/>
                <w:color w:val="auto"/>
              </w:rPr>
              <w:t>10% SO</w:t>
            </w:r>
          </w:p>
        </w:tc>
        <w:tc>
          <w:tcPr>
            <w:tcW w:w="600" w:type="dxa"/>
            <w:vAlign w:val="bottom"/>
            <w:shd w:val="clear" w:color="auto" w:fill="000000"/>
          </w:tcPr>
          <w:p>
            <w:pPr>
              <w:ind w:left="100"/>
              <w:spacing w:after="0"/>
              <w:rPr>
                <w:sz w:val="20"/>
                <w:szCs w:val="20"/>
                <w:color w:val="auto"/>
              </w:rPr>
            </w:pPr>
            <w:r>
              <w:rPr>
                <w:rFonts w:ascii="Arial" w:cs="Arial" w:eastAsia="Arial" w:hAnsi="Arial"/>
                <w:sz w:val="12"/>
                <w:szCs w:val="12"/>
                <w:b w:val="1"/>
                <w:bCs w:val="1"/>
                <w:color w:val="auto"/>
              </w:rPr>
              <w:t>20% SO</w:t>
            </w:r>
          </w:p>
        </w:tc>
        <w:tc>
          <w:tcPr>
            <w:tcW w:w="600" w:type="dxa"/>
            <w:vAlign w:val="bottom"/>
            <w:shd w:val="clear" w:color="auto" w:fill="000000"/>
          </w:tcPr>
          <w:p>
            <w:pPr>
              <w:ind w:left="100"/>
              <w:spacing w:after="0"/>
              <w:rPr>
                <w:sz w:val="20"/>
                <w:szCs w:val="20"/>
                <w:color w:val="auto"/>
              </w:rPr>
            </w:pPr>
            <w:r>
              <w:rPr>
                <w:rFonts w:ascii="Arial" w:cs="Arial" w:eastAsia="Arial" w:hAnsi="Arial"/>
                <w:sz w:val="12"/>
                <w:szCs w:val="12"/>
                <w:b w:val="1"/>
                <w:bCs w:val="1"/>
                <w:color w:val="auto"/>
              </w:rPr>
              <w:t>30% SO</w:t>
            </w:r>
          </w:p>
        </w:tc>
        <w:tc>
          <w:tcPr>
            <w:tcW w:w="600" w:type="dxa"/>
            <w:vAlign w:val="bottom"/>
            <w:shd w:val="clear" w:color="auto" w:fill="000000"/>
          </w:tcPr>
          <w:p>
            <w:pPr>
              <w:ind w:left="100"/>
              <w:spacing w:after="0"/>
              <w:rPr>
                <w:sz w:val="20"/>
                <w:szCs w:val="20"/>
                <w:color w:val="auto"/>
              </w:rPr>
            </w:pPr>
            <w:r>
              <w:rPr>
                <w:rFonts w:ascii="Arial" w:cs="Arial" w:eastAsia="Arial" w:hAnsi="Arial"/>
                <w:sz w:val="12"/>
                <w:szCs w:val="12"/>
                <w:b w:val="1"/>
                <w:bCs w:val="1"/>
                <w:color w:val="auto"/>
              </w:rPr>
              <w:t>40% SO</w:t>
            </w:r>
          </w:p>
        </w:tc>
        <w:tc>
          <w:tcPr>
            <w:tcW w:w="620" w:type="dxa"/>
            <w:vAlign w:val="bottom"/>
            <w:shd w:val="clear" w:color="auto" w:fill="000000"/>
          </w:tcPr>
          <w:p>
            <w:pPr>
              <w:ind w:left="100"/>
              <w:spacing w:after="0"/>
              <w:rPr>
                <w:sz w:val="20"/>
                <w:szCs w:val="20"/>
                <w:color w:val="auto"/>
              </w:rPr>
            </w:pPr>
            <w:r>
              <w:rPr>
                <w:rFonts w:ascii="Arial" w:cs="Arial" w:eastAsia="Arial" w:hAnsi="Arial"/>
                <w:sz w:val="12"/>
                <w:szCs w:val="12"/>
                <w:b w:val="1"/>
                <w:bCs w:val="1"/>
                <w:color w:val="auto"/>
              </w:rPr>
              <w:t>50% SO</w:t>
            </w:r>
          </w:p>
        </w:tc>
      </w:tr>
      <w:tr>
        <w:trPr>
          <w:trHeight w:val="180"/>
        </w:trPr>
        <w:tc>
          <w:tcPr>
            <w:tcW w:w="1220" w:type="dxa"/>
            <w:vAlign w:val="bottom"/>
            <w:shd w:val="clear" w:color="auto" w:fill="000000"/>
          </w:tcPr>
          <w:p>
            <w:pPr>
              <w:ind w:left="780"/>
              <w:spacing w:after="0"/>
              <w:rPr>
                <w:sz w:val="20"/>
                <w:szCs w:val="20"/>
                <w:color w:val="auto"/>
              </w:rPr>
            </w:pPr>
            <w:r>
              <w:rPr>
                <w:rFonts w:ascii="Times New Roman" w:cs="Times New Roman" w:eastAsia="Times New Roman" w:hAnsi="Times New Roman"/>
                <w:sz w:val="12"/>
                <w:szCs w:val="12"/>
                <w:color w:val="auto"/>
              </w:rPr>
              <w:t>Nodes</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rPr>
              <w:t>9.0%</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6"/>
              </w:rPr>
              <w:t>14.6%</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6"/>
              </w:rPr>
              <w:t>16.6%</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6"/>
              </w:rPr>
              <w:t>17.7%</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6"/>
              </w:rPr>
              <w:t>18.3%</w:t>
            </w:r>
          </w:p>
        </w:tc>
        <w:tc>
          <w:tcPr>
            <w:tcW w:w="62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6"/>
              </w:rPr>
              <w:t>18.5%</w:t>
            </w:r>
          </w:p>
        </w:tc>
      </w:tr>
      <w:tr>
        <w:trPr>
          <w:trHeight w:val="103"/>
        </w:trPr>
        <w:tc>
          <w:tcPr>
            <w:tcW w:w="1220" w:type="dxa"/>
            <w:vAlign w:val="bottom"/>
            <w:shd w:val="clear" w:color="auto" w:fill="000000"/>
          </w:tcPr>
          <w:p>
            <w:pPr>
              <w:ind w:left="80"/>
              <w:spacing w:after="0" w:line="103" w:lineRule="exact"/>
              <w:rPr>
                <w:sz w:val="20"/>
                <w:szCs w:val="20"/>
                <w:color w:val="auto"/>
              </w:rPr>
            </w:pPr>
            <w:r>
              <w:rPr>
                <w:rFonts w:ascii="Arial" w:cs="Arial" w:eastAsia="Arial" w:hAnsi="Arial"/>
                <w:sz w:val="11"/>
                <w:szCs w:val="11"/>
                <w:b w:val="1"/>
                <w:bCs w:val="1"/>
                <w:color w:val="auto"/>
              </w:rPr>
              <w:t>CS10 HQ</w:t>
            </w: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20" w:type="dxa"/>
            <w:vAlign w:val="bottom"/>
            <w:shd w:val="clear" w:color="auto" w:fill="000000"/>
          </w:tcPr>
          <w:p>
            <w:pPr>
              <w:spacing w:after="0"/>
              <w:rPr>
                <w:sz w:val="8"/>
                <w:szCs w:val="8"/>
                <w:color w:val="auto"/>
              </w:rPr>
            </w:pPr>
          </w:p>
        </w:tc>
      </w:tr>
      <w:tr>
        <w:trPr>
          <w:trHeight w:val="116"/>
        </w:trPr>
        <w:tc>
          <w:tcPr>
            <w:tcW w:w="1220" w:type="dxa"/>
            <w:vAlign w:val="bottom"/>
            <w:shd w:val="clear" w:color="auto" w:fill="000000"/>
          </w:tcPr>
          <w:p>
            <w:pPr>
              <w:ind w:left="780"/>
              <w:spacing w:after="0" w:line="116" w:lineRule="exact"/>
              <w:rPr>
                <w:sz w:val="20"/>
                <w:szCs w:val="20"/>
                <w:color w:val="auto"/>
              </w:rPr>
            </w:pPr>
            <w:r>
              <w:rPr>
                <w:rFonts w:ascii="Times New Roman" w:cs="Times New Roman" w:eastAsia="Times New Roman" w:hAnsi="Times New Roman"/>
                <w:sz w:val="12"/>
                <w:szCs w:val="12"/>
                <w:color w:val="auto"/>
              </w:rPr>
              <w:t>Edges</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rPr>
              <w:t>8.2%</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32.6%</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38.4%</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37.8%</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35.7%</w:t>
            </w:r>
          </w:p>
        </w:tc>
        <w:tc>
          <w:tcPr>
            <w:tcW w:w="62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35.0%</w:t>
            </w:r>
          </w:p>
        </w:tc>
      </w:tr>
      <w:tr>
        <w:trPr>
          <w:trHeight w:val="173"/>
        </w:trPr>
        <w:tc>
          <w:tcPr>
            <w:tcW w:w="1220" w:type="dxa"/>
            <w:vAlign w:val="bottom"/>
            <w:shd w:val="clear" w:color="auto" w:fill="000000"/>
          </w:tcPr>
          <w:p>
            <w:pPr>
              <w:ind w:left="780"/>
              <w:spacing w:after="0"/>
              <w:rPr>
                <w:sz w:val="20"/>
                <w:szCs w:val="20"/>
                <w:color w:val="auto"/>
              </w:rPr>
            </w:pPr>
            <w:r>
              <w:rPr>
                <w:rFonts w:ascii="Times New Roman" w:cs="Times New Roman" w:eastAsia="Times New Roman" w:hAnsi="Times New Roman"/>
                <w:sz w:val="12"/>
                <w:szCs w:val="12"/>
                <w:color w:val="auto"/>
              </w:rPr>
              <w:t>Nodes</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rPr>
              <w:t>5.3%</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5"/>
              </w:rPr>
              <w:t>7.9%</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6"/>
              </w:rPr>
              <w:t>10.3%</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6"/>
              </w:rPr>
              <w:t>12.8%</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6"/>
              </w:rPr>
              <w:t>15.0%</w:t>
            </w:r>
          </w:p>
        </w:tc>
        <w:tc>
          <w:tcPr>
            <w:tcW w:w="62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6"/>
              </w:rPr>
              <w:t>15.7%</w:t>
            </w:r>
          </w:p>
        </w:tc>
      </w:tr>
      <w:tr>
        <w:trPr>
          <w:trHeight w:val="103"/>
        </w:trPr>
        <w:tc>
          <w:tcPr>
            <w:tcW w:w="1220" w:type="dxa"/>
            <w:vAlign w:val="bottom"/>
            <w:shd w:val="clear" w:color="auto" w:fill="000000"/>
          </w:tcPr>
          <w:p>
            <w:pPr>
              <w:ind w:left="100"/>
              <w:spacing w:after="0" w:line="103" w:lineRule="exact"/>
              <w:rPr>
                <w:sz w:val="20"/>
                <w:szCs w:val="20"/>
                <w:color w:val="auto"/>
              </w:rPr>
            </w:pPr>
            <w:r>
              <w:rPr>
                <w:rFonts w:ascii="Arial" w:cs="Arial" w:eastAsia="Arial" w:hAnsi="Arial"/>
                <w:sz w:val="11"/>
                <w:szCs w:val="11"/>
                <w:b w:val="1"/>
                <w:bCs w:val="1"/>
                <w:color w:val="auto"/>
              </w:rPr>
              <w:t>CS10 LQ</w:t>
            </w: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20" w:type="dxa"/>
            <w:vAlign w:val="bottom"/>
            <w:shd w:val="clear" w:color="auto" w:fill="000000"/>
          </w:tcPr>
          <w:p>
            <w:pPr>
              <w:spacing w:after="0"/>
              <w:rPr>
                <w:sz w:val="8"/>
                <w:szCs w:val="8"/>
                <w:color w:val="auto"/>
              </w:rPr>
            </w:pPr>
          </w:p>
        </w:tc>
      </w:tr>
      <w:tr>
        <w:trPr>
          <w:trHeight w:val="116"/>
        </w:trPr>
        <w:tc>
          <w:tcPr>
            <w:tcW w:w="1220" w:type="dxa"/>
            <w:vAlign w:val="bottom"/>
            <w:shd w:val="clear" w:color="auto" w:fill="000000"/>
          </w:tcPr>
          <w:p>
            <w:pPr>
              <w:ind w:left="780"/>
              <w:spacing w:after="0" w:line="116" w:lineRule="exact"/>
              <w:rPr>
                <w:sz w:val="20"/>
                <w:szCs w:val="20"/>
                <w:color w:val="auto"/>
              </w:rPr>
            </w:pPr>
            <w:r>
              <w:rPr>
                <w:rFonts w:ascii="Times New Roman" w:cs="Times New Roman" w:eastAsia="Times New Roman" w:hAnsi="Times New Roman"/>
                <w:sz w:val="12"/>
                <w:szCs w:val="12"/>
                <w:color w:val="auto"/>
              </w:rPr>
              <w:t>Edges</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rPr>
              <w:t>2.2%</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5"/>
              </w:rPr>
              <w:t>6.7%</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11.6%</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17.0%</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22.0%</w:t>
            </w:r>
          </w:p>
        </w:tc>
        <w:tc>
          <w:tcPr>
            <w:tcW w:w="62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23.6%</w:t>
            </w:r>
          </w:p>
        </w:tc>
      </w:tr>
      <w:tr>
        <w:trPr>
          <w:trHeight w:val="180"/>
        </w:trPr>
        <w:tc>
          <w:tcPr>
            <w:tcW w:w="1220" w:type="dxa"/>
            <w:vAlign w:val="bottom"/>
            <w:shd w:val="clear" w:color="auto" w:fill="000000"/>
          </w:tcPr>
          <w:p>
            <w:pPr>
              <w:ind w:left="780"/>
              <w:spacing w:after="0"/>
              <w:rPr>
                <w:sz w:val="20"/>
                <w:szCs w:val="20"/>
                <w:color w:val="auto"/>
              </w:rPr>
            </w:pPr>
            <w:r>
              <w:rPr>
                <w:rFonts w:ascii="Times New Roman" w:cs="Times New Roman" w:eastAsia="Times New Roman" w:hAnsi="Times New Roman"/>
                <w:sz w:val="12"/>
                <w:szCs w:val="12"/>
                <w:color w:val="auto"/>
              </w:rPr>
              <w:t>Nodes</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rPr>
              <w:t>5.6%</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5"/>
              </w:rPr>
              <w:t>9.6%</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6"/>
              </w:rPr>
              <w:t>11.0%</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6"/>
              </w:rPr>
              <w:t>11.8%</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6"/>
              </w:rPr>
              <w:t>12.2%</w:t>
            </w:r>
          </w:p>
        </w:tc>
        <w:tc>
          <w:tcPr>
            <w:tcW w:w="62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6"/>
              </w:rPr>
              <w:t>12.3%</w:t>
            </w:r>
          </w:p>
        </w:tc>
      </w:tr>
      <w:tr>
        <w:trPr>
          <w:trHeight w:val="96"/>
        </w:trPr>
        <w:tc>
          <w:tcPr>
            <w:tcW w:w="1220" w:type="dxa"/>
            <w:vAlign w:val="bottom"/>
            <w:shd w:val="clear" w:color="auto" w:fill="000000"/>
          </w:tcPr>
          <w:p>
            <w:pPr>
              <w:ind w:left="80"/>
              <w:spacing w:after="0" w:line="96" w:lineRule="exact"/>
              <w:rPr>
                <w:sz w:val="20"/>
                <w:szCs w:val="20"/>
                <w:color w:val="auto"/>
              </w:rPr>
            </w:pPr>
            <w:r>
              <w:rPr>
                <w:rFonts w:ascii="Arial" w:cs="Arial" w:eastAsia="Arial" w:hAnsi="Arial"/>
                <w:sz w:val="11"/>
                <w:szCs w:val="11"/>
                <w:b w:val="1"/>
                <w:bCs w:val="1"/>
                <w:color w:val="auto"/>
              </w:rPr>
              <w:t>CS15 HQ</w:t>
            </w: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20" w:type="dxa"/>
            <w:vAlign w:val="bottom"/>
            <w:shd w:val="clear" w:color="auto" w:fill="000000"/>
          </w:tcPr>
          <w:p>
            <w:pPr>
              <w:spacing w:after="0"/>
              <w:rPr>
                <w:sz w:val="8"/>
                <w:szCs w:val="8"/>
                <w:color w:val="auto"/>
              </w:rPr>
            </w:pPr>
          </w:p>
        </w:tc>
      </w:tr>
      <w:tr>
        <w:trPr>
          <w:trHeight w:val="116"/>
        </w:trPr>
        <w:tc>
          <w:tcPr>
            <w:tcW w:w="1220" w:type="dxa"/>
            <w:vAlign w:val="bottom"/>
            <w:shd w:val="clear" w:color="auto" w:fill="000000"/>
          </w:tcPr>
          <w:p>
            <w:pPr>
              <w:ind w:left="780"/>
              <w:spacing w:after="0" w:line="116" w:lineRule="exact"/>
              <w:rPr>
                <w:sz w:val="20"/>
                <w:szCs w:val="20"/>
                <w:color w:val="auto"/>
              </w:rPr>
            </w:pPr>
            <w:r>
              <w:rPr>
                <w:rFonts w:ascii="Times New Roman" w:cs="Times New Roman" w:eastAsia="Times New Roman" w:hAnsi="Times New Roman"/>
                <w:sz w:val="12"/>
                <w:szCs w:val="12"/>
                <w:color w:val="auto"/>
              </w:rPr>
              <w:t>Edges</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rPr>
              <w:t>6.0%</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28.0%</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32.4%</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32.1%</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30.0%</w:t>
            </w:r>
          </w:p>
        </w:tc>
        <w:tc>
          <w:tcPr>
            <w:tcW w:w="62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29.4%</w:t>
            </w:r>
          </w:p>
        </w:tc>
      </w:tr>
      <w:tr>
        <w:trPr>
          <w:trHeight w:val="180"/>
        </w:trPr>
        <w:tc>
          <w:tcPr>
            <w:tcW w:w="1220" w:type="dxa"/>
            <w:vAlign w:val="bottom"/>
            <w:shd w:val="clear" w:color="auto" w:fill="000000"/>
          </w:tcPr>
          <w:p>
            <w:pPr>
              <w:ind w:left="780"/>
              <w:spacing w:after="0"/>
              <w:rPr>
                <w:sz w:val="20"/>
                <w:szCs w:val="20"/>
                <w:color w:val="auto"/>
              </w:rPr>
            </w:pPr>
            <w:r>
              <w:rPr>
                <w:rFonts w:ascii="Times New Roman" w:cs="Times New Roman" w:eastAsia="Times New Roman" w:hAnsi="Times New Roman"/>
                <w:sz w:val="12"/>
                <w:szCs w:val="12"/>
                <w:color w:val="auto"/>
              </w:rPr>
              <w:t>Nodes</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rPr>
              <w:t>2.9%</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5"/>
              </w:rPr>
              <w:t>4.8%</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5"/>
              </w:rPr>
              <w:t>6.4%</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5"/>
              </w:rPr>
              <w:t>8.1%</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5"/>
              </w:rPr>
              <w:t>9.7%</w:t>
            </w:r>
          </w:p>
        </w:tc>
        <w:tc>
          <w:tcPr>
            <w:tcW w:w="62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6"/>
              </w:rPr>
              <w:t>10.3%</w:t>
            </w:r>
          </w:p>
        </w:tc>
      </w:tr>
      <w:tr>
        <w:trPr>
          <w:trHeight w:val="96"/>
        </w:trPr>
        <w:tc>
          <w:tcPr>
            <w:tcW w:w="1220" w:type="dxa"/>
            <w:vAlign w:val="bottom"/>
            <w:shd w:val="clear" w:color="auto" w:fill="000000"/>
          </w:tcPr>
          <w:p>
            <w:pPr>
              <w:ind w:left="100"/>
              <w:spacing w:after="0" w:line="96" w:lineRule="exact"/>
              <w:rPr>
                <w:sz w:val="20"/>
                <w:szCs w:val="20"/>
                <w:color w:val="auto"/>
              </w:rPr>
            </w:pPr>
            <w:r>
              <w:rPr>
                <w:rFonts w:ascii="Arial" w:cs="Arial" w:eastAsia="Arial" w:hAnsi="Arial"/>
                <w:sz w:val="11"/>
                <w:szCs w:val="11"/>
                <w:b w:val="1"/>
                <w:bCs w:val="1"/>
                <w:color w:val="auto"/>
              </w:rPr>
              <w:t>CS15 LQ</w:t>
            </w: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20" w:type="dxa"/>
            <w:vAlign w:val="bottom"/>
            <w:shd w:val="clear" w:color="auto" w:fill="000000"/>
          </w:tcPr>
          <w:p>
            <w:pPr>
              <w:spacing w:after="0"/>
              <w:rPr>
                <w:sz w:val="8"/>
                <w:szCs w:val="8"/>
                <w:color w:val="auto"/>
              </w:rPr>
            </w:pPr>
          </w:p>
        </w:tc>
      </w:tr>
      <w:tr>
        <w:trPr>
          <w:trHeight w:val="116"/>
        </w:trPr>
        <w:tc>
          <w:tcPr>
            <w:tcW w:w="1220" w:type="dxa"/>
            <w:vAlign w:val="bottom"/>
            <w:shd w:val="clear" w:color="auto" w:fill="000000"/>
          </w:tcPr>
          <w:p>
            <w:pPr>
              <w:ind w:left="780"/>
              <w:spacing w:after="0" w:line="116" w:lineRule="exact"/>
              <w:rPr>
                <w:sz w:val="20"/>
                <w:szCs w:val="20"/>
                <w:color w:val="auto"/>
              </w:rPr>
            </w:pPr>
            <w:r>
              <w:rPr>
                <w:rFonts w:ascii="Times New Roman" w:cs="Times New Roman" w:eastAsia="Times New Roman" w:hAnsi="Times New Roman"/>
                <w:sz w:val="12"/>
                <w:szCs w:val="12"/>
                <w:color w:val="auto"/>
              </w:rPr>
              <w:t>Edges</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rPr>
              <w:t>1.2%</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5"/>
              </w:rPr>
              <w:t>4.6%</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5"/>
              </w:rPr>
              <w:t>8.5%</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12.5%</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17.2%</w:t>
            </w:r>
          </w:p>
        </w:tc>
        <w:tc>
          <w:tcPr>
            <w:tcW w:w="62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18.8%</w:t>
            </w:r>
          </w:p>
        </w:tc>
      </w:tr>
      <w:tr>
        <w:trPr>
          <w:trHeight w:val="180"/>
        </w:trPr>
        <w:tc>
          <w:tcPr>
            <w:tcW w:w="1220" w:type="dxa"/>
            <w:vAlign w:val="bottom"/>
            <w:shd w:val="clear" w:color="auto" w:fill="000000"/>
          </w:tcPr>
          <w:p>
            <w:pPr>
              <w:ind w:left="780"/>
              <w:spacing w:after="0"/>
              <w:rPr>
                <w:sz w:val="20"/>
                <w:szCs w:val="20"/>
                <w:color w:val="auto"/>
              </w:rPr>
            </w:pPr>
            <w:r>
              <w:rPr>
                <w:rFonts w:ascii="Times New Roman" w:cs="Times New Roman" w:eastAsia="Times New Roman" w:hAnsi="Times New Roman"/>
                <w:sz w:val="12"/>
                <w:szCs w:val="12"/>
                <w:color w:val="auto"/>
              </w:rPr>
              <w:t>Nodes</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rPr>
              <w:t>4.0%</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5"/>
              </w:rPr>
              <w:t>7.0%</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5"/>
              </w:rPr>
              <w:t>8.1%</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5"/>
              </w:rPr>
              <w:t>8.8%</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5"/>
              </w:rPr>
              <w:t>9.1%</w:t>
            </w:r>
          </w:p>
        </w:tc>
        <w:tc>
          <w:tcPr>
            <w:tcW w:w="62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5"/>
              </w:rPr>
              <w:t>9.2%</w:t>
            </w:r>
          </w:p>
        </w:tc>
      </w:tr>
      <w:tr>
        <w:trPr>
          <w:trHeight w:val="96"/>
        </w:trPr>
        <w:tc>
          <w:tcPr>
            <w:tcW w:w="1220" w:type="dxa"/>
            <w:vAlign w:val="bottom"/>
            <w:shd w:val="clear" w:color="auto" w:fill="000000"/>
          </w:tcPr>
          <w:p>
            <w:pPr>
              <w:ind w:left="80"/>
              <w:spacing w:after="0" w:line="96" w:lineRule="exact"/>
              <w:rPr>
                <w:sz w:val="20"/>
                <w:szCs w:val="20"/>
                <w:color w:val="auto"/>
              </w:rPr>
            </w:pPr>
            <w:r>
              <w:rPr>
                <w:rFonts w:ascii="Arial" w:cs="Arial" w:eastAsia="Arial" w:hAnsi="Arial"/>
                <w:sz w:val="11"/>
                <w:szCs w:val="11"/>
                <w:b w:val="1"/>
                <w:bCs w:val="1"/>
                <w:color w:val="auto"/>
              </w:rPr>
              <w:t>CS20 HQ</w:t>
            </w: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20" w:type="dxa"/>
            <w:vAlign w:val="bottom"/>
            <w:shd w:val="clear" w:color="auto" w:fill="000000"/>
          </w:tcPr>
          <w:p>
            <w:pPr>
              <w:spacing w:after="0"/>
              <w:rPr>
                <w:sz w:val="8"/>
                <w:szCs w:val="8"/>
                <w:color w:val="auto"/>
              </w:rPr>
            </w:pPr>
          </w:p>
        </w:tc>
      </w:tr>
      <w:tr>
        <w:trPr>
          <w:trHeight w:val="116"/>
        </w:trPr>
        <w:tc>
          <w:tcPr>
            <w:tcW w:w="1220" w:type="dxa"/>
            <w:vAlign w:val="bottom"/>
            <w:shd w:val="clear" w:color="auto" w:fill="000000"/>
          </w:tcPr>
          <w:p>
            <w:pPr>
              <w:ind w:left="780"/>
              <w:spacing w:after="0" w:line="116" w:lineRule="exact"/>
              <w:rPr>
                <w:sz w:val="20"/>
                <w:szCs w:val="20"/>
                <w:color w:val="auto"/>
              </w:rPr>
            </w:pPr>
            <w:r>
              <w:rPr>
                <w:rFonts w:ascii="Times New Roman" w:cs="Times New Roman" w:eastAsia="Times New Roman" w:hAnsi="Times New Roman"/>
                <w:sz w:val="12"/>
                <w:szCs w:val="12"/>
                <w:color w:val="auto"/>
              </w:rPr>
              <w:t>Edges</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rPr>
              <w:t>5.0%</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25.0%</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28.8%</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28.3%</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26.3%</w:t>
            </w:r>
          </w:p>
        </w:tc>
        <w:tc>
          <w:tcPr>
            <w:tcW w:w="62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26.0%</w:t>
            </w:r>
          </w:p>
        </w:tc>
      </w:tr>
      <w:tr>
        <w:trPr>
          <w:trHeight w:val="180"/>
        </w:trPr>
        <w:tc>
          <w:tcPr>
            <w:tcW w:w="1220" w:type="dxa"/>
            <w:vAlign w:val="bottom"/>
            <w:shd w:val="clear" w:color="auto" w:fill="000000"/>
          </w:tcPr>
          <w:p>
            <w:pPr>
              <w:ind w:left="780"/>
              <w:spacing w:after="0"/>
              <w:rPr>
                <w:sz w:val="20"/>
                <w:szCs w:val="20"/>
                <w:color w:val="auto"/>
              </w:rPr>
            </w:pPr>
            <w:r>
              <w:rPr>
                <w:rFonts w:ascii="Times New Roman" w:cs="Times New Roman" w:eastAsia="Times New Roman" w:hAnsi="Times New Roman"/>
                <w:sz w:val="12"/>
                <w:szCs w:val="12"/>
                <w:color w:val="auto"/>
              </w:rPr>
              <w:t>Nodes</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rPr>
              <w:t>2.0%</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5"/>
              </w:rPr>
              <w:t>3.4%</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5"/>
              </w:rPr>
              <w:t>4.6%</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5"/>
              </w:rPr>
              <w:t>5.9%</w:t>
            </w:r>
          </w:p>
        </w:tc>
        <w:tc>
          <w:tcPr>
            <w:tcW w:w="60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5"/>
              </w:rPr>
              <w:t>7.2%</w:t>
            </w:r>
          </w:p>
        </w:tc>
        <w:tc>
          <w:tcPr>
            <w:tcW w:w="620" w:type="dxa"/>
            <w:vAlign w:val="bottom"/>
            <w:shd w:val="clear" w:color="auto" w:fill="000000"/>
          </w:tcPr>
          <w:p>
            <w:pPr>
              <w:jc w:val="center"/>
              <w:spacing w:after="0"/>
              <w:rPr>
                <w:sz w:val="20"/>
                <w:szCs w:val="20"/>
                <w:color w:val="auto"/>
              </w:rPr>
            </w:pPr>
            <w:r>
              <w:rPr>
                <w:rFonts w:ascii="Times New Roman" w:cs="Times New Roman" w:eastAsia="Times New Roman" w:hAnsi="Times New Roman"/>
                <w:sz w:val="12"/>
                <w:szCs w:val="12"/>
                <w:color w:val="auto"/>
                <w:w w:val="95"/>
              </w:rPr>
              <w:t>7.6%</w:t>
            </w:r>
          </w:p>
        </w:tc>
      </w:tr>
      <w:tr>
        <w:trPr>
          <w:trHeight w:val="96"/>
        </w:trPr>
        <w:tc>
          <w:tcPr>
            <w:tcW w:w="1220" w:type="dxa"/>
            <w:vAlign w:val="bottom"/>
            <w:shd w:val="clear" w:color="auto" w:fill="000000"/>
          </w:tcPr>
          <w:p>
            <w:pPr>
              <w:ind w:left="100"/>
              <w:spacing w:after="0" w:line="96" w:lineRule="exact"/>
              <w:rPr>
                <w:sz w:val="20"/>
                <w:szCs w:val="20"/>
                <w:color w:val="auto"/>
              </w:rPr>
            </w:pPr>
            <w:r>
              <w:rPr>
                <w:rFonts w:ascii="Arial" w:cs="Arial" w:eastAsia="Arial" w:hAnsi="Arial"/>
                <w:sz w:val="11"/>
                <w:szCs w:val="11"/>
                <w:b w:val="1"/>
                <w:bCs w:val="1"/>
                <w:color w:val="auto"/>
              </w:rPr>
              <w:t>CS20 LQ</w:t>
            </w: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00" w:type="dxa"/>
            <w:vAlign w:val="bottom"/>
            <w:shd w:val="clear" w:color="auto" w:fill="000000"/>
          </w:tcPr>
          <w:p>
            <w:pPr>
              <w:spacing w:after="0"/>
              <w:rPr>
                <w:sz w:val="8"/>
                <w:szCs w:val="8"/>
                <w:color w:val="auto"/>
              </w:rPr>
            </w:pPr>
          </w:p>
        </w:tc>
        <w:tc>
          <w:tcPr>
            <w:tcW w:w="620" w:type="dxa"/>
            <w:vAlign w:val="bottom"/>
            <w:shd w:val="clear" w:color="auto" w:fill="000000"/>
          </w:tcPr>
          <w:p>
            <w:pPr>
              <w:spacing w:after="0"/>
              <w:rPr>
                <w:sz w:val="8"/>
                <w:szCs w:val="8"/>
                <w:color w:val="auto"/>
              </w:rPr>
            </w:pPr>
          </w:p>
        </w:tc>
      </w:tr>
      <w:tr>
        <w:trPr>
          <w:trHeight w:val="116"/>
        </w:trPr>
        <w:tc>
          <w:tcPr>
            <w:tcW w:w="1220" w:type="dxa"/>
            <w:vAlign w:val="bottom"/>
            <w:shd w:val="clear" w:color="auto" w:fill="000000"/>
          </w:tcPr>
          <w:p>
            <w:pPr>
              <w:ind w:left="780"/>
              <w:spacing w:after="0" w:line="116" w:lineRule="exact"/>
              <w:rPr>
                <w:sz w:val="20"/>
                <w:szCs w:val="20"/>
                <w:color w:val="auto"/>
              </w:rPr>
            </w:pPr>
            <w:r>
              <w:rPr>
                <w:rFonts w:ascii="Times New Roman" w:cs="Times New Roman" w:eastAsia="Times New Roman" w:hAnsi="Times New Roman"/>
                <w:sz w:val="12"/>
                <w:szCs w:val="12"/>
                <w:color w:val="auto"/>
              </w:rPr>
              <w:t>Edges</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rPr>
              <w:t>0.9%</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5"/>
              </w:rPr>
              <w:t>3.6%</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5"/>
              </w:rPr>
              <w:t>6.9%</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10.1%</w:t>
            </w:r>
          </w:p>
        </w:tc>
        <w:tc>
          <w:tcPr>
            <w:tcW w:w="60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14.4%</w:t>
            </w:r>
          </w:p>
        </w:tc>
        <w:tc>
          <w:tcPr>
            <w:tcW w:w="620" w:type="dxa"/>
            <w:vAlign w:val="bottom"/>
            <w:shd w:val="clear" w:color="auto" w:fill="000000"/>
          </w:tcPr>
          <w:p>
            <w:pPr>
              <w:jc w:val="center"/>
              <w:spacing w:after="0" w:line="116" w:lineRule="exact"/>
              <w:rPr>
                <w:sz w:val="20"/>
                <w:szCs w:val="20"/>
                <w:color w:val="auto"/>
              </w:rPr>
            </w:pPr>
            <w:r>
              <w:rPr>
                <w:rFonts w:ascii="Times New Roman" w:cs="Times New Roman" w:eastAsia="Times New Roman" w:hAnsi="Times New Roman"/>
                <w:sz w:val="12"/>
                <w:szCs w:val="12"/>
                <w:color w:val="auto"/>
                <w:w w:val="96"/>
              </w:rPr>
              <w:t>15.8%</w:t>
            </w:r>
          </w:p>
        </w:tc>
      </w:tr>
      <w:tr>
        <w:trPr>
          <w:trHeight w:val="56"/>
        </w:trPr>
        <w:tc>
          <w:tcPr>
            <w:tcW w:w="1220" w:type="dxa"/>
            <w:vAlign w:val="bottom"/>
            <w:shd w:val="clear" w:color="auto" w:fill="000000"/>
          </w:tcPr>
          <w:p>
            <w:pPr>
              <w:spacing w:after="0"/>
              <w:rPr>
                <w:sz w:val="4"/>
                <w:szCs w:val="4"/>
                <w:color w:val="auto"/>
              </w:rPr>
            </w:pPr>
          </w:p>
        </w:tc>
        <w:tc>
          <w:tcPr>
            <w:tcW w:w="600" w:type="dxa"/>
            <w:vAlign w:val="bottom"/>
            <w:shd w:val="clear" w:color="auto" w:fill="000000"/>
          </w:tcPr>
          <w:p>
            <w:pPr>
              <w:spacing w:after="0"/>
              <w:rPr>
                <w:sz w:val="4"/>
                <w:szCs w:val="4"/>
                <w:color w:val="auto"/>
              </w:rPr>
            </w:pPr>
          </w:p>
        </w:tc>
        <w:tc>
          <w:tcPr>
            <w:tcW w:w="600" w:type="dxa"/>
            <w:vAlign w:val="bottom"/>
            <w:shd w:val="clear" w:color="auto" w:fill="000000"/>
          </w:tcPr>
          <w:p>
            <w:pPr>
              <w:spacing w:after="0"/>
              <w:rPr>
                <w:sz w:val="4"/>
                <w:szCs w:val="4"/>
                <w:color w:val="auto"/>
              </w:rPr>
            </w:pPr>
          </w:p>
        </w:tc>
        <w:tc>
          <w:tcPr>
            <w:tcW w:w="600" w:type="dxa"/>
            <w:vAlign w:val="bottom"/>
            <w:shd w:val="clear" w:color="auto" w:fill="000000"/>
          </w:tcPr>
          <w:p>
            <w:pPr>
              <w:spacing w:after="0"/>
              <w:rPr>
                <w:sz w:val="4"/>
                <w:szCs w:val="4"/>
                <w:color w:val="auto"/>
              </w:rPr>
            </w:pPr>
          </w:p>
        </w:tc>
        <w:tc>
          <w:tcPr>
            <w:tcW w:w="600" w:type="dxa"/>
            <w:vAlign w:val="bottom"/>
            <w:shd w:val="clear" w:color="auto" w:fill="000000"/>
          </w:tcPr>
          <w:p>
            <w:pPr>
              <w:spacing w:after="0"/>
              <w:rPr>
                <w:sz w:val="4"/>
                <w:szCs w:val="4"/>
                <w:color w:val="auto"/>
              </w:rPr>
            </w:pPr>
          </w:p>
        </w:tc>
        <w:tc>
          <w:tcPr>
            <w:tcW w:w="600" w:type="dxa"/>
            <w:vAlign w:val="bottom"/>
            <w:shd w:val="clear" w:color="auto" w:fill="000000"/>
          </w:tcPr>
          <w:p>
            <w:pPr>
              <w:spacing w:after="0"/>
              <w:rPr>
                <w:sz w:val="4"/>
                <w:szCs w:val="4"/>
                <w:color w:val="auto"/>
              </w:rPr>
            </w:pPr>
          </w:p>
        </w:tc>
        <w:tc>
          <w:tcPr>
            <w:tcW w:w="620" w:type="dxa"/>
            <w:vAlign w:val="bottom"/>
            <w:shd w:val="clear" w:color="auto" w:fill="000000"/>
          </w:tcPr>
          <w:p>
            <w:pPr>
              <w:spacing w:after="0"/>
              <w:rPr>
                <w:sz w:val="4"/>
                <w:szCs w:val="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-1531620</wp:posOffset>
            </wp:positionV>
            <wp:extent cx="3068320" cy="15322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extLst>
                    </a:blip>
                    <a:srcRect/>
                    <a:stretch>
                      <a:fillRect/>
                    </a:stretch>
                  </pic:blipFill>
                  <pic:spPr bwMode="auto">
                    <a:xfrm>
                      <a:off x="0" y="0"/>
                      <a:ext cx="3068320" cy="1532255"/>
                    </a:xfrm>
                    <a:prstGeom prst="rect">
                      <a:avLst/>
                    </a:prstGeom>
                    <a:noFill/>
                  </pic:spPr>
                </pic:pic>
              </a:graphicData>
            </a:graphic>
          </wp:anchor>
        </w:drawing>
      </w:r>
    </w:p>
    <w:p>
      <w:pPr>
        <w:spacing w:after="0" w:line="65" w:lineRule="exact"/>
        <w:rPr>
          <w:sz w:val="20"/>
          <w:szCs w:val="20"/>
          <w:color w:val="auto"/>
        </w:rPr>
      </w:pPr>
    </w:p>
    <w:p>
      <w:pPr>
        <w:jc w:val="both"/>
        <w:ind w:left="40" w:right="20" w:firstLine="199"/>
        <w:spacing w:after="0" w:line="256" w:lineRule="auto"/>
        <w:rPr>
          <w:sz w:val="20"/>
          <w:szCs w:val="20"/>
          <w:color w:val="auto"/>
        </w:rPr>
      </w:pPr>
      <w:r>
        <w:rPr>
          <w:rFonts w:ascii="Arial" w:cs="Arial" w:eastAsia="Arial" w:hAnsi="Arial"/>
          <w:sz w:val="18"/>
          <w:szCs w:val="18"/>
          <w:color w:val="auto"/>
        </w:rPr>
        <w:t>The first thing to notice is that in all cases the abstract graph is only a fraction the size of the original graph. As ex-pected, larger clusters generate smaller graphs; the smallest abstractions are observed on the SO 0% problem set using CS20. In this case, using a HQ abstraction results in 4.0% the number of nodes found in the original graph and 5.0% edges. LQ abstractions fare even better featuring just 2.0% as many nodes and 0.9% edges.</w:t>
      </w:r>
    </w:p>
    <w:p>
      <w:pPr>
        <w:spacing w:after="0" w:line="5" w:lineRule="exact"/>
        <w:rPr>
          <w:sz w:val="20"/>
          <w:szCs w:val="20"/>
          <w:color w:val="auto"/>
        </w:rPr>
      </w:pPr>
    </w:p>
    <w:p>
      <w:pPr>
        <w:jc w:val="both"/>
        <w:ind w:left="40" w:right="20" w:firstLine="199"/>
        <w:spacing w:after="0" w:line="272" w:lineRule="auto"/>
        <w:rPr>
          <w:sz w:val="20"/>
          <w:szCs w:val="20"/>
          <w:color w:val="auto"/>
        </w:rPr>
      </w:pPr>
      <w:r>
        <w:rPr>
          <w:rFonts w:ascii="Arial" w:cs="Arial" w:eastAsia="Arial" w:hAnsi="Arial"/>
          <w:sz w:val="17"/>
          <w:szCs w:val="17"/>
          <w:color w:val="auto"/>
        </w:rPr>
        <w:t>The total space complexity associated with storing a graph is given by the total amount of space required to store both nodes and edges. If we assume each non-abstract node and edge require one byte of memory to store, then our smallest abstract graph, which contains 2 annotations per edge (capability and clearance, together requiring 1 ad-ditional byte), will have a space complexity 8.7% the size of the original graph using a HQ abstraction and just 1.8% using an LQ abstraction. Similarly, the largest HQ graph, which occurs for CS10 on SO 20%, has a space complexity 63.8% the size of the original. By comparison, LQ graphs are largest for CS10 on SO 50%; here 40.4% the size of the original gridmap. Moving from CS10 to CS20 reduces</w:t>
      </w:r>
    </w:p>
    <w:p>
      <w:pPr>
        <w:spacing w:after="0" w:line="20" w:lineRule="exact"/>
        <w:rPr>
          <w:sz w:val="20"/>
          <w:szCs w:val="20"/>
          <w:color w:val="auto"/>
        </w:rPr>
      </w:pPr>
      <w:r>
        <w:rPr>
          <w:sz w:val="20"/>
          <w:szCs w:val="20"/>
          <w:color w:val="auto"/>
        </w:rPr>
        <w:br w:type="column"/>
      </w:r>
    </w:p>
    <w:p>
      <w:pPr>
        <w:jc w:val="both"/>
        <w:ind w:left="140"/>
        <w:spacing w:after="0" w:line="238" w:lineRule="auto"/>
        <w:rPr>
          <w:sz w:val="20"/>
          <w:szCs w:val="20"/>
          <w:color w:val="auto"/>
        </w:rPr>
      </w:pPr>
      <w:r>
        <w:rPr>
          <w:rFonts w:ascii="Arial" w:cs="Arial" w:eastAsia="Arial" w:hAnsi="Arial"/>
          <w:sz w:val="20"/>
          <w:szCs w:val="20"/>
          <w:color w:val="auto"/>
        </w:rPr>
        <w:t>the worst-case space complexity of HQ graphs to 47.0% and 26.4% for LQ graphs.</w:t>
      </w:r>
    </w:p>
    <w:p>
      <w:pPr>
        <w:jc w:val="both"/>
        <w:ind w:left="140" w:firstLine="199"/>
        <w:spacing w:after="0" w:line="269" w:lineRule="auto"/>
        <w:rPr>
          <w:sz w:val="20"/>
          <w:szCs w:val="20"/>
          <w:color w:val="auto"/>
        </w:rPr>
      </w:pPr>
      <w:r>
        <w:rPr>
          <w:rFonts w:ascii="Arial" w:cs="Arial" w:eastAsia="Arial" w:hAnsi="Arial"/>
          <w:sz w:val="17"/>
          <w:szCs w:val="17"/>
          <w:color w:val="auto"/>
        </w:rPr>
        <w:t>Interestingly, if we use the number of nodes as an indica-tor for the number of inter-edges in a graph, we may deduce that most HQ graphs are predominately composed of intra-edges. The exact number depends on the density of soft ob-stacles in clusters; less dense clusters (as found on SO 20%) result in more intra-edges as more unique paths (of differing sizes and capabilities) are found between each pair of ab-stract nodes. This is consistent with lemma 4 and useful to understanding the worst-case behaviour of HQ abstractions.</w:t>
      </w:r>
    </w:p>
    <w:p>
      <w:pPr>
        <w:spacing w:after="0" w:line="1" w:lineRule="exact"/>
        <w:rPr>
          <w:sz w:val="20"/>
          <w:szCs w:val="20"/>
          <w:color w:val="auto"/>
        </w:rPr>
      </w:pPr>
    </w:p>
    <w:p>
      <w:pPr>
        <w:jc w:val="both"/>
        <w:ind w:left="140" w:firstLine="199"/>
        <w:spacing w:after="0" w:line="228" w:lineRule="auto"/>
        <w:rPr>
          <w:sz w:val="20"/>
          <w:szCs w:val="20"/>
          <w:color w:val="auto"/>
        </w:rPr>
      </w:pPr>
      <w:r>
        <w:rPr>
          <w:rFonts w:ascii="Arial" w:cs="Arial" w:eastAsia="Arial" w:hAnsi="Arial"/>
          <w:sz w:val="20"/>
          <w:szCs w:val="20"/>
          <w:color w:val="auto"/>
        </w:rPr>
        <w:t>The linear increase in the size of LQ graphs is the result of a greater number of single-terrain entrances found as the number of soft obstacles increases (an observation consis-tent with lemma 3). Increasing the density of soft obstacles in a cluster causes the circuit condition from theorem 7 to be less often satisfied and leads to the observed worst-case on SO 50%.</w:t>
      </w:r>
    </w:p>
    <w:p>
      <w:pPr>
        <w:spacing w:after="0" w:line="5" w:lineRule="exact"/>
        <w:rPr>
          <w:sz w:val="20"/>
          <w:szCs w:val="20"/>
          <w:color w:val="auto"/>
        </w:rPr>
      </w:pPr>
    </w:p>
    <w:p>
      <w:pPr>
        <w:jc w:val="both"/>
        <w:ind w:left="140" w:firstLine="199"/>
        <w:spacing w:after="0" w:line="228" w:lineRule="auto"/>
        <w:rPr>
          <w:sz w:val="20"/>
          <w:szCs w:val="20"/>
          <w:color w:val="auto"/>
        </w:rPr>
      </w:pPr>
      <w:r>
        <w:rPr>
          <w:rFonts w:ascii="Arial" w:cs="Arial" w:eastAsia="Arial" w:hAnsi="Arial"/>
          <w:sz w:val="20"/>
          <w:szCs w:val="20"/>
          <w:color w:val="auto"/>
        </w:rPr>
        <w:t>Next we consider the performance of AHA* with respect to path quality. We measure this as:</w:t>
      </w:r>
    </w:p>
    <w:p>
      <w:pPr>
        <w:ind w:left="2320"/>
        <w:spacing w:after="0" w:line="183" w:lineRule="auto"/>
        <w:tabs>
          <w:tab w:leader="none" w:pos="2800" w:val="left"/>
        </w:tabs>
        <w:rPr>
          <w:sz w:val="20"/>
          <w:szCs w:val="20"/>
          <w:color w:val="auto"/>
        </w:rPr>
      </w:pPr>
      <w:r>
        <w:rPr>
          <w:rFonts w:ascii="Arial" w:cs="Arial" w:eastAsia="Arial" w:hAnsi="Arial"/>
          <w:sz w:val="27"/>
          <w:szCs w:val="27"/>
          <w:color w:val="auto"/>
          <w:vertAlign w:val="superscript"/>
        </w:rPr>
        <w:t>apl</w:t>
      </w:r>
      <w:r>
        <w:rPr>
          <w:rFonts w:ascii="Arial" w:cs="Arial" w:eastAsia="Arial" w:hAnsi="Arial"/>
          <w:sz w:val="27"/>
          <w:szCs w:val="27"/>
          <w:color w:val="auto"/>
        </w:rPr>
        <w:tab/>
      </w:r>
      <w:r>
        <w:rPr>
          <w:rFonts w:ascii="Arial" w:cs="Arial" w:eastAsia="Arial" w:hAnsi="Arial"/>
          <w:sz w:val="27"/>
          <w:szCs w:val="27"/>
          <w:color w:val="auto"/>
          <w:vertAlign w:val="superscript"/>
        </w:rPr>
        <w:t>opl</w:t>
      </w:r>
    </w:p>
    <w:p>
      <w:pPr>
        <w:ind w:left="1380"/>
        <w:spacing w:after="0" w:line="233" w:lineRule="auto"/>
        <w:tabs>
          <w:tab w:leader="none" w:pos="3340" w:val="left"/>
        </w:tabs>
        <w:rPr>
          <w:sz w:val="20"/>
          <w:szCs w:val="20"/>
          <w:color w:val="auto"/>
        </w:rPr>
      </w:pPr>
      <w:r>
        <w:rPr>
          <w:rFonts w:ascii="Arial" w:cs="Arial" w:eastAsia="Arial" w:hAnsi="Arial"/>
          <w:sz w:val="20"/>
          <w:szCs w:val="20"/>
          <w:color w:val="auto"/>
        </w:rPr>
        <w:t>%error =</w:t>
      </w:r>
      <w:r>
        <w:rPr>
          <w:sz w:val="20"/>
          <w:szCs w:val="20"/>
          <w:color w:val="auto"/>
        </w:rPr>
        <w:tab/>
      </w:r>
      <w:r>
        <w:rPr>
          <w:rFonts w:ascii="Arial" w:cs="Arial" w:eastAsia="Arial" w:hAnsi="Arial"/>
          <w:sz w:val="17"/>
          <w:szCs w:val="17"/>
          <w:color w:val="auto"/>
        </w:rPr>
        <w:t>100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1467485</wp:posOffset>
                </wp:positionH>
                <wp:positionV relativeFrom="paragraph">
                  <wp:posOffset>-60325</wp:posOffset>
                </wp:positionV>
                <wp:extent cx="49022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02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55pt,-4.7499pt" to="154.15pt,-4.7499pt" o:allowincell="f" strokecolor="#000000" strokeweight="0.398pt"/>
            </w:pict>
          </mc:Fallback>
        </mc:AlternateContent>
      </w:r>
    </w:p>
    <w:p>
      <w:pPr>
        <w:spacing w:after="0" w:line="181" w:lineRule="exact"/>
        <w:rPr>
          <w:sz w:val="20"/>
          <w:szCs w:val="20"/>
          <w:color w:val="auto"/>
        </w:rPr>
      </w:pPr>
    </w:p>
    <w:p>
      <w:pPr>
        <w:jc w:val="both"/>
        <w:ind w:left="140"/>
        <w:spacing w:after="0" w:line="289" w:lineRule="auto"/>
        <w:rPr>
          <w:sz w:val="20"/>
          <w:szCs w:val="20"/>
          <w:color w:val="auto"/>
        </w:rPr>
      </w:pPr>
      <w:r>
        <w:rPr>
          <w:rFonts w:ascii="Arial" w:cs="Arial" w:eastAsia="Arial" w:hAnsi="Arial"/>
          <w:sz w:val="18"/>
          <w:szCs w:val="18"/>
          <w:color w:val="auto"/>
        </w:rPr>
        <w:t>where opl is the length of the optimal path as calculated by AA* and apl the length of the abstract path used by AHA*.</w:t>
      </w:r>
    </w:p>
    <w:p>
      <w:pPr>
        <w:spacing w:after="0" w:line="82" w:lineRule="exact"/>
        <w:rPr>
          <w:sz w:val="20"/>
          <w:szCs w:val="20"/>
          <w:color w:val="auto"/>
        </w:rPr>
      </w:pPr>
    </w:p>
    <w:p>
      <w:pPr>
        <w:ind w:left="540"/>
        <w:spacing w:after="0"/>
        <w:rPr>
          <w:sz w:val="20"/>
          <w:szCs w:val="20"/>
          <w:color w:val="auto"/>
        </w:rPr>
      </w:pPr>
      <w:r>
        <w:rPr>
          <w:rFonts w:ascii="Arial" w:cs="Arial" w:eastAsia="Arial" w:hAnsi="Arial"/>
          <w:sz w:val="20"/>
          <w:szCs w:val="20"/>
          <w:color w:val="auto"/>
        </w:rPr>
        <w:t xml:space="preserve">Figure 6: </w:t>
      </w:r>
      <w:r>
        <w:rPr>
          <w:rFonts w:ascii="Arial" w:cs="Arial" w:eastAsia="Arial" w:hAnsi="Arial"/>
          <w:sz w:val="17"/>
          <w:szCs w:val="17"/>
          <w:color w:val="auto"/>
        </w:rPr>
        <w:t>AHA* performance (HQ vs LQ abstraction)</w:t>
      </w:r>
    </w:p>
    <w:p>
      <w:pPr>
        <w:spacing w:after="0" w:line="140" w:lineRule="exact"/>
        <w:rPr>
          <w:sz w:val="20"/>
          <w:szCs w:val="20"/>
          <w:color w:val="auto"/>
        </w:rPr>
      </w:pPr>
    </w:p>
    <w:tbl>
      <w:tblPr>
        <w:tblLayout w:type="fixed"/>
        <w:tblInd w:w="0" w:type="dxa"/>
        <w:tblCellMar>
          <w:top w:w="0" w:type="dxa"/>
          <w:left w:w="0" w:type="dxa"/>
          <w:bottom w:w="0" w:type="dxa"/>
          <w:right w:w="0" w:type="dxa"/>
        </w:tblCellMar>
      </w:tblPr>
      <w:tr>
        <w:trPr>
          <w:trHeight w:val="105"/>
        </w:trPr>
        <w:tc>
          <w:tcPr>
            <w:tcW w:w="120" w:type="dxa"/>
            <w:vAlign w:val="bottom"/>
          </w:tcPr>
          <w:p>
            <w:pPr>
              <w:spacing w:after="0"/>
              <w:rPr>
                <w:sz w:val="9"/>
                <w:szCs w:val="9"/>
                <w:color w:val="auto"/>
              </w:rPr>
            </w:pPr>
          </w:p>
        </w:tc>
        <w:tc>
          <w:tcPr>
            <w:tcW w:w="380" w:type="dxa"/>
            <w:vAlign w:val="bottom"/>
          </w:tcPr>
          <w:p>
            <w:pPr>
              <w:spacing w:after="0"/>
              <w:rPr>
                <w:sz w:val="9"/>
                <w:szCs w:val="9"/>
                <w:color w:val="auto"/>
              </w:rPr>
            </w:pPr>
          </w:p>
        </w:tc>
        <w:tc>
          <w:tcPr>
            <w:tcW w:w="1580" w:type="dxa"/>
            <w:vAlign w:val="bottom"/>
            <w:gridSpan w:val="4"/>
          </w:tcPr>
          <w:p>
            <w:pPr>
              <w:jc w:val="center"/>
              <w:ind w:left="49"/>
              <w:spacing w:after="0"/>
              <w:rPr>
                <w:sz w:val="20"/>
                <w:szCs w:val="20"/>
                <w:color w:val="auto"/>
              </w:rPr>
            </w:pPr>
            <w:r>
              <w:rPr>
                <w:rFonts w:ascii="Arial" w:cs="Arial" w:eastAsia="Arial" w:hAnsi="Arial"/>
                <w:sz w:val="9"/>
                <w:szCs w:val="9"/>
                <w:b w:val="1"/>
                <w:bCs w:val="1"/>
                <w:color w:val="auto"/>
                <w:w w:val="99"/>
              </w:rPr>
              <w:t>(a) Path Quality vs. Soft Obstacles</w:t>
            </w:r>
          </w:p>
        </w:tc>
        <w:tc>
          <w:tcPr>
            <w:tcW w:w="340" w:type="dxa"/>
            <w:vAlign w:val="bottom"/>
          </w:tcPr>
          <w:p>
            <w:pPr>
              <w:spacing w:after="0"/>
              <w:rPr>
                <w:sz w:val="9"/>
                <w:szCs w:val="9"/>
                <w:color w:val="auto"/>
              </w:rPr>
            </w:pPr>
          </w:p>
        </w:tc>
        <w:tc>
          <w:tcPr>
            <w:tcW w:w="220" w:type="dxa"/>
            <w:vAlign w:val="bottom"/>
          </w:tcPr>
          <w:p>
            <w:pPr>
              <w:spacing w:after="0"/>
              <w:rPr>
                <w:sz w:val="9"/>
                <w:szCs w:val="9"/>
                <w:color w:val="auto"/>
              </w:rPr>
            </w:pPr>
          </w:p>
        </w:tc>
        <w:tc>
          <w:tcPr>
            <w:tcW w:w="340" w:type="dxa"/>
            <w:vAlign w:val="bottom"/>
          </w:tcPr>
          <w:p>
            <w:pPr>
              <w:spacing w:after="0"/>
              <w:rPr>
                <w:sz w:val="9"/>
                <w:szCs w:val="9"/>
                <w:color w:val="auto"/>
              </w:rPr>
            </w:pPr>
          </w:p>
        </w:tc>
        <w:tc>
          <w:tcPr>
            <w:tcW w:w="1880" w:type="dxa"/>
            <w:vAlign w:val="bottom"/>
            <w:gridSpan w:val="5"/>
          </w:tcPr>
          <w:p>
            <w:pPr>
              <w:jc w:val="center"/>
              <w:ind w:right="112"/>
              <w:spacing w:after="0"/>
              <w:rPr>
                <w:sz w:val="20"/>
                <w:szCs w:val="20"/>
                <w:color w:val="auto"/>
              </w:rPr>
            </w:pPr>
            <w:r>
              <w:rPr>
                <w:rFonts w:ascii="Arial" w:cs="Arial" w:eastAsia="Arial" w:hAnsi="Arial"/>
                <w:sz w:val="9"/>
                <w:szCs w:val="9"/>
                <w:b w:val="1"/>
                <w:bCs w:val="1"/>
                <w:color w:val="auto"/>
              </w:rPr>
              <w:t>(b) Path Quality vs. Agent Size (CS15)</w:t>
            </w:r>
          </w:p>
        </w:tc>
        <w:tc>
          <w:tcPr>
            <w:tcW w:w="0" w:type="dxa"/>
            <w:vAlign w:val="bottom"/>
          </w:tcPr>
          <w:p>
            <w:pPr>
              <w:spacing w:after="0"/>
              <w:rPr>
                <w:sz w:val="1"/>
                <w:szCs w:val="1"/>
                <w:color w:val="auto"/>
              </w:rPr>
            </w:pPr>
          </w:p>
        </w:tc>
      </w:tr>
      <w:tr>
        <w:trPr>
          <w:trHeight w:val="201"/>
        </w:trPr>
        <w:tc>
          <w:tcPr>
            <w:tcW w:w="120" w:type="dxa"/>
            <w:vAlign w:val="bottom"/>
          </w:tcPr>
          <w:p>
            <w:pPr>
              <w:spacing w:after="0"/>
              <w:rPr>
                <w:sz w:val="17"/>
                <w:szCs w:val="17"/>
                <w:color w:val="auto"/>
              </w:rPr>
            </w:pPr>
          </w:p>
        </w:tc>
        <w:tc>
          <w:tcPr>
            <w:tcW w:w="380" w:type="dxa"/>
            <w:vAlign w:val="bottom"/>
            <w:textDirection w:val="btLr"/>
          </w:tcPr>
          <w:p>
            <w:pPr>
              <w:ind w:right="255"/>
              <w:spacing w:after="0"/>
              <w:rPr>
                <w:sz w:val="20"/>
                <w:szCs w:val="20"/>
                <w:color w:val="auto"/>
              </w:rPr>
            </w:pPr>
            <w:r>
              <w:rPr>
                <w:rFonts w:ascii="Arial" w:cs="Arial" w:eastAsia="Arial" w:hAnsi="Arial"/>
                <w:sz w:val="6"/>
                <w:szCs w:val="6"/>
                <w:color w:val="auto"/>
              </w:rPr>
              <w:t>15</w:t>
            </w:r>
          </w:p>
        </w:tc>
        <w:tc>
          <w:tcPr>
            <w:tcW w:w="42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40" w:type="dxa"/>
            <w:vAlign w:val="bottom"/>
          </w:tcPr>
          <w:p>
            <w:pPr>
              <w:ind w:left="220"/>
              <w:spacing w:after="0"/>
              <w:rPr>
                <w:sz w:val="20"/>
                <w:szCs w:val="20"/>
                <w:color w:val="auto"/>
              </w:rPr>
            </w:pPr>
            <w:r>
              <w:rPr>
                <w:rFonts w:ascii="Arial" w:cs="Arial" w:eastAsia="Arial" w:hAnsi="Arial"/>
                <w:sz w:val="4"/>
                <w:szCs w:val="4"/>
                <w:color w:val="auto"/>
              </w:rPr>
              <w:t>●</w:t>
            </w:r>
          </w:p>
        </w:tc>
        <w:tc>
          <w:tcPr>
            <w:tcW w:w="340" w:type="dxa"/>
            <w:vAlign w:val="bottom"/>
          </w:tcPr>
          <w:p>
            <w:pPr>
              <w:spacing w:after="0"/>
              <w:rPr>
                <w:sz w:val="20"/>
                <w:szCs w:val="20"/>
                <w:color w:val="auto"/>
              </w:rPr>
            </w:pPr>
            <w:r>
              <w:rPr>
                <w:rFonts w:ascii="Arial" w:cs="Arial" w:eastAsia="Arial" w:hAnsi="Arial"/>
                <w:sz w:val="6"/>
                <w:szCs w:val="6"/>
                <w:color w:val="auto"/>
              </w:rPr>
              <w:t>CS10 HQ</w:t>
            </w:r>
          </w:p>
        </w:tc>
        <w:tc>
          <w:tcPr>
            <w:tcW w:w="220" w:type="dxa"/>
            <w:vAlign w:val="bottom"/>
          </w:tcPr>
          <w:p>
            <w:pPr>
              <w:spacing w:after="0"/>
              <w:rPr>
                <w:sz w:val="17"/>
                <w:szCs w:val="17"/>
                <w:color w:val="auto"/>
              </w:rPr>
            </w:pPr>
          </w:p>
        </w:tc>
        <w:tc>
          <w:tcPr>
            <w:tcW w:w="340" w:type="dxa"/>
            <w:vAlign w:val="bottom"/>
            <w:textDirection w:val="btLr"/>
          </w:tcPr>
          <w:p>
            <w:pPr>
              <w:ind w:right="217"/>
              <w:spacing w:after="0" w:line="233" w:lineRule="auto"/>
              <w:rPr>
                <w:sz w:val="20"/>
                <w:szCs w:val="20"/>
                <w:color w:val="auto"/>
              </w:rPr>
            </w:pPr>
            <w:r>
              <w:rPr>
                <w:rFonts w:ascii="Arial" w:cs="Arial" w:eastAsia="Arial" w:hAnsi="Arial"/>
                <w:sz w:val="6"/>
                <w:szCs w:val="6"/>
                <w:color w:val="auto"/>
              </w:rPr>
              <w:t>15</w:t>
            </w:r>
          </w:p>
        </w:tc>
        <w:tc>
          <w:tcPr>
            <w:tcW w:w="4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260" w:type="dxa"/>
            <w:vAlign w:val="bottom"/>
          </w:tcPr>
          <w:p>
            <w:pPr>
              <w:ind w:left="180"/>
              <w:spacing w:after="0"/>
              <w:rPr>
                <w:sz w:val="20"/>
                <w:szCs w:val="20"/>
                <w:color w:val="auto"/>
              </w:rPr>
            </w:pPr>
            <w:r>
              <w:rPr>
                <w:rFonts w:ascii="Arial" w:cs="Arial" w:eastAsia="Arial" w:hAnsi="Arial"/>
                <w:sz w:val="4"/>
                <w:szCs w:val="4"/>
                <w:color w:val="auto"/>
              </w:rPr>
              <w:t>●</w:t>
            </w:r>
          </w:p>
        </w:tc>
        <w:tc>
          <w:tcPr>
            <w:tcW w:w="340" w:type="dxa"/>
            <w:vAlign w:val="bottom"/>
          </w:tcPr>
          <w:p>
            <w:pPr>
              <w:ind w:left="40"/>
              <w:spacing w:after="0"/>
              <w:rPr>
                <w:sz w:val="20"/>
                <w:szCs w:val="20"/>
                <w:color w:val="auto"/>
              </w:rPr>
            </w:pPr>
            <w:r>
              <w:rPr>
                <w:rFonts w:ascii="Arial" w:cs="Arial" w:eastAsia="Arial" w:hAnsi="Arial"/>
                <w:sz w:val="6"/>
                <w:szCs w:val="6"/>
                <w:color w:val="auto"/>
                <w:w w:val="95"/>
              </w:rPr>
              <w:t>Size=1 HQ</w:t>
            </w:r>
          </w:p>
        </w:tc>
        <w:tc>
          <w:tcPr>
            <w:tcW w:w="0" w:type="dxa"/>
            <w:vAlign w:val="bottom"/>
          </w:tcPr>
          <w:p>
            <w:pPr>
              <w:spacing w:after="0"/>
              <w:rPr>
                <w:sz w:val="1"/>
                <w:szCs w:val="1"/>
                <w:color w:val="auto"/>
              </w:rPr>
            </w:pPr>
          </w:p>
        </w:tc>
      </w:tr>
      <w:tr>
        <w:trPr>
          <w:trHeight w:val="72"/>
        </w:trPr>
        <w:tc>
          <w:tcPr>
            <w:tcW w:w="120" w:type="dxa"/>
            <w:vAlign w:val="bottom"/>
          </w:tcPr>
          <w:p>
            <w:pPr>
              <w:spacing w:after="0"/>
              <w:rPr>
                <w:sz w:val="6"/>
                <w:szCs w:val="6"/>
                <w:color w:val="auto"/>
              </w:rPr>
            </w:pPr>
          </w:p>
        </w:tc>
        <w:tc>
          <w:tcPr>
            <w:tcW w:w="380" w:type="dxa"/>
            <w:vAlign w:val="bottom"/>
          </w:tcPr>
          <w:p>
            <w:pPr>
              <w:spacing w:after="0"/>
              <w:rPr>
                <w:sz w:val="6"/>
                <w:szCs w:val="6"/>
                <w:color w:val="auto"/>
              </w:rPr>
            </w:pPr>
          </w:p>
        </w:tc>
        <w:tc>
          <w:tcPr>
            <w:tcW w:w="420" w:type="dxa"/>
            <w:vAlign w:val="bottom"/>
          </w:tcPr>
          <w:p>
            <w:pPr>
              <w:spacing w:after="0"/>
              <w:rPr>
                <w:sz w:val="6"/>
                <w:szCs w:val="6"/>
                <w:color w:val="auto"/>
              </w:rPr>
            </w:pPr>
          </w:p>
        </w:tc>
        <w:tc>
          <w:tcPr>
            <w:tcW w:w="400" w:type="dxa"/>
            <w:vAlign w:val="bottom"/>
          </w:tcPr>
          <w:p>
            <w:pPr>
              <w:spacing w:after="0"/>
              <w:rPr>
                <w:sz w:val="6"/>
                <w:szCs w:val="6"/>
                <w:color w:val="auto"/>
              </w:rPr>
            </w:pPr>
          </w:p>
        </w:tc>
        <w:tc>
          <w:tcPr>
            <w:tcW w:w="420" w:type="dxa"/>
            <w:vAlign w:val="bottom"/>
          </w:tcPr>
          <w:p>
            <w:pPr>
              <w:spacing w:after="0"/>
              <w:rPr>
                <w:sz w:val="6"/>
                <w:szCs w:val="6"/>
                <w:color w:val="auto"/>
              </w:rPr>
            </w:pPr>
          </w:p>
        </w:tc>
        <w:tc>
          <w:tcPr>
            <w:tcW w:w="340" w:type="dxa"/>
            <w:vAlign w:val="bottom"/>
          </w:tcPr>
          <w:p>
            <w:pPr>
              <w:spacing w:after="0"/>
              <w:rPr>
                <w:sz w:val="6"/>
                <w:szCs w:val="6"/>
                <w:color w:val="auto"/>
              </w:rPr>
            </w:pPr>
          </w:p>
        </w:tc>
        <w:tc>
          <w:tcPr>
            <w:tcW w:w="340" w:type="dxa"/>
            <w:vAlign w:val="bottom"/>
          </w:tcPr>
          <w:p>
            <w:pPr>
              <w:spacing w:after="0"/>
              <w:rPr>
                <w:sz w:val="20"/>
                <w:szCs w:val="20"/>
                <w:color w:val="auto"/>
              </w:rPr>
            </w:pPr>
            <w:r>
              <w:rPr>
                <w:rFonts w:ascii="Arial" w:cs="Arial" w:eastAsia="Arial" w:hAnsi="Arial"/>
                <w:sz w:val="6"/>
                <w:szCs w:val="6"/>
                <w:color w:val="auto"/>
              </w:rPr>
              <w:t>CS10 LQ</w:t>
            </w:r>
          </w:p>
        </w:tc>
        <w:tc>
          <w:tcPr>
            <w:tcW w:w="220" w:type="dxa"/>
            <w:vAlign w:val="bottom"/>
          </w:tcPr>
          <w:p>
            <w:pPr>
              <w:spacing w:after="0"/>
              <w:rPr>
                <w:sz w:val="6"/>
                <w:szCs w:val="6"/>
                <w:color w:val="auto"/>
              </w:rPr>
            </w:pPr>
          </w:p>
        </w:tc>
        <w:tc>
          <w:tcPr>
            <w:tcW w:w="340" w:type="dxa"/>
            <w:vAlign w:val="bottom"/>
          </w:tcPr>
          <w:p>
            <w:pPr>
              <w:spacing w:after="0"/>
              <w:rPr>
                <w:sz w:val="6"/>
                <w:szCs w:val="6"/>
                <w:color w:val="auto"/>
              </w:rPr>
            </w:pPr>
          </w:p>
        </w:tc>
        <w:tc>
          <w:tcPr>
            <w:tcW w:w="460" w:type="dxa"/>
            <w:vAlign w:val="bottom"/>
          </w:tcPr>
          <w:p>
            <w:pPr>
              <w:spacing w:after="0"/>
              <w:rPr>
                <w:sz w:val="6"/>
                <w:szCs w:val="6"/>
                <w:color w:val="auto"/>
              </w:rPr>
            </w:pPr>
          </w:p>
        </w:tc>
        <w:tc>
          <w:tcPr>
            <w:tcW w:w="400" w:type="dxa"/>
            <w:vAlign w:val="bottom"/>
          </w:tcPr>
          <w:p>
            <w:pPr>
              <w:spacing w:after="0"/>
              <w:rPr>
                <w:sz w:val="6"/>
                <w:szCs w:val="6"/>
                <w:color w:val="auto"/>
              </w:rPr>
            </w:pPr>
          </w:p>
        </w:tc>
        <w:tc>
          <w:tcPr>
            <w:tcW w:w="420" w:type="dxa"/>
            <w:vAlign w:val="bottom"/>
          </w:tcPr>
          <w:p>
            <w:pPr>
              <w:spacing w:after="0"/>
              <w:rPr>
                <w:sz w:val="6"/>
                <w:szCs w:val="6"/>
                <w:color w:val="auto"/>
              </w:rPr>
            </w:pPr>
          </w:p>
        </w:tc>
        <w:tc>
          <w:tcPr>
            <w:tcW w:w="260" w:type="dxa"/>
            <w:vAlign w:val="bottom"/>
          </w:tcPr>
          <w:p>
            <w:pPr>
              <w:spacing w:after="0"/>
              <w:rPr>
                <w:sz w:val="6"/>
                <w:szCs w:val="6"/>
                <w:color w:val="auto"/>
              </w:rPr>
            </w:pPr>
          </w:p>
        </w:tc>
        <w:tc>
          <w:tcPr>
            <w:tcW w:w="340" w:type="dxa"/>
            <w:vAlign w:val="bottom"/>
          </w:tcPr>
          <w:p>
            <w:pPr>
              <w:ind w:left="40"/>
              <w:spacing w:after="0"/>
              <w:rPr>
                <w:sz w:val="20"/>
                <w:szCs w:val="20"/>
                <w:color w:val="auto"/>
              </w:rPr>
            </w:pPr>
            <w:r>
              <w:rPr>
                <w:rFonts w:ascii="Arial" w:cs="Arial" w:eastAsia="Arial" w:hAnsi="Arial"/>
                <w:sz w:val="6"/>
                <w:szCs w:val="6"/>
                <w:color w:val="auto"/>
                <w:w w:val="99"/>
              </w:rPr>
              <w:t>Size=1 LQ</w:t>
            </w:r>
          </w:p>
        </w:tc>
        <w:tc>
          <w:tcPr>
            <w:tcW w:w="0" w:type="dxa"/>
            <w:vAlign w:val="bottom"/>
          </w:tcPr>
          <w:p>
            <w:pPr>
              <w:spacing w:after="0"/>
              <w:rPr>
                <w:sz w:val="1"/>
                <w:szCs w:val="1"/>
                <w:color w:val="auto"/>
              </w:rPr>
            </w:pPr>
          </w:p>
        </w:tc>
      </w:tr>
      <w:tr>
        <w:trPr>
          <w:trHeight w:val="72"/>
        </w:trPr>
        <w:tc>
          <w:tcPr>
            <w:tcW w:w="120" w:type="dxa"/>
            <w:vAlign w:val="bottom"/>
          </w:tcPr>
          <w:p>
            <w:pPr>
              <w:spacing w:after="0"/>
              <w:rPr>
                <w:sz w:val="6"/>
                <w:szCs w:val="6"/>
                <w:color w:val="auto"/>
              </w:rPr>
            </w:pPr>
          </w:p>
        </w:tc>
        <w:tc>
          <w:tcPr>
            <w:tcW w:w="380" w:type="dxa"/>
            <w:vAlign w:val="bottom"/>
          </w:tcPr>
          <w:p>
            <w:pPr>
              <w:spacing w:after="0"/>
              <w:rPr>
                <w:sz w:val="6"/>
                <w:szCs w:val="6"/>
                <w:color w:val="auto"/>
              </w:rPr>
            </w:pPr>
          </w:p>
        </w:tc>
        <w:tc>
          <w:tcPr>
            <w:tcW w:w="420" w:type="dxa"/>
            <w:vAlign w:val="bottom"/>
          </w:tcPr>
          <w:p>
            <w:pPr>
              <w:spacing w:after="0"/>
              <w:rPr>
                <w:sz w:val="6"/>
                <w:szCs w:val="6"/>
                <w:color w:val="auto"/>
              </w:rPr>
            </w:pPr>
          </w:p>
        </w:tc>
        <w:tc>
          <w:tcPr>
            <w:tcW w:w="400" w:type="dxa"/>
            <w:vAlign w:val="bottom"/>
          </w:tcPr>
          <w:p>
            <w:pPr>
              <w:spacing w:after="0"/>
              <w:rPr>
                <w:sz w:val="6"/>
                <w:szCs w:val="6"/>
                <w:color w:val="auto"/>
              </w:rPr>
            </w:pPr>
          </w:p>
        </w:tc>
        <w:tc>
          <w:tcPr>
            <w:tcW w:w="420" w:type="dxa"/>
            <w:vAlign w:val="bottom"/>
          </w:tcPr>
          <w:p>
            <w:pPr>
              <w:spacing w:after="0"/>
              <w:rPr>
                <w:sz w:val="6"/>
                <w:szCs w:val="6"/>
                <w:color w:val="auto"/>
              </w:rPr>
            </w:pPr>
          </w:p>
        </w:tc>
        <w:tc>
          <w:tcPr>
            <w:tcW w:w="340" w:type="dxa"/>
            <w:vAlign w:val="bottom"/>
          </w:tcPr>
          <w:p>
            <w:pPr>
              <w:spacing w:after="0"/>
              <w:rPr>
                <w:sz w:val="6"/>
                <w:szCs w:val="6"/>
                <w:color w:val="auto"/>
              </w:rPr>
            </w:pPr>
          </w:p>
        </w:tc>
        <w:tc>
          <w:tcPr>
            <w:tcW w:w="340" w:type="dxa"/>
            <w:vAlign w:val="bottom"/>
          </w:tcPr>
          <w:p>
            <w:pPr>
              <w:spacing w:after="0"/>
              <w:rPr>
                <w:sz w:val="20"/>
                <w:szCs w:val="20"/>
                <w:color w:val="auto"/>
              </w:rPr>
            </w:pPr>
            <w:r>
              <w:rPr>
                <w:rFonts w:ascii="Arial" w:cs="Arial" w:eastAsia="Arial" w:hAnsi="Arial"/>
                <w:sz w:val="6"/>
                <w:szCs w:val="6"/>
                <w:color w:val="auto"/>
              </w:rPr>
              <w:t>CS15 HQ</w:t>
            </w:r>
          </w:p>
        </w:tc>
        <w:tc>
          <w:tcPr>
            <w:tcW w:w="220" w:type="dxa"/>
            <w:vAlign w:val="bottom"/>
          </w:tcPr>
          <w:p>
            <w:pPr>
              <w:spacing w:after="0"/>
              <w:rPr>
                <w:sz w:val="6"/>
                <w:szCs w:val="6"/>
                <w:color w:val="auto"/>
              </w:rPr>
            </w:pPr>
          </w:p>
        </w:tc>
        <w:tc>
          <w:tcPr>
            <w:tcW w:w="340" w:type="dxa"/>
            <w:vAlign w:val="bottom"/>
          </w:tcPr>
          <w:p>
            <w:pPr>
              <w:spacing w:after="0"/>
              <w:rPr>
                <w:sz w:val="6"/>
                <w:szCs w:val="6"/>
                <w:color w:val="auto"/>
              </w:rPr>
            </w:pPr>
          </w:p>
        </w:tc>
        <w:tc>
          <w:tcPr>
            <w:tcW w:w="460" w:type="dxa"/>
            <w:vAlign w:val="bottom"/>
          </w:tcPr>
          <w:p>
            <w:pPr>
              <w:spacing w:after="0"/>
              <w:rPr>
                <w:sz w:val="6"/>
                <w:szCs w:val="6"/>
                <w:color w:val="auto"/>
              </w:rPr>
            </w:pPr>
          </w:p>
        </w:tc>
        <w:tc>
          <w:tcPr>
            <w:tcW w:w="400" w:type="dxa"/>
            <w:vAlign w:val="bottom"/>
          </w:tcPr>
          <w:p>
            <w:pPr>
              <w:spacing w:after="0"/>
              <w:rPr>
                <w:sz w:val="6"/>
                <w:szCs w:val="6"/>
                <w:color w:val="auto"/>
              </w:rPr>
            </w:pPr>
          </w:p>
        </w:tc>
        <w:tc>
          <w:tcPr>
            <w:tcW w:w="420" w:type="dxa"/>
            <w:vAlign w:val="bottom"/>
          </w:tcPr>
          <w:p>
            <w:pPr>
              <w:spacing w:after="0"/>
              <w:rPr>
                <w:sz w:val="6"/>
                <w:szCs w:val="6"/>
                <w:color w:val="auto"/>
              </w:rPr>
            </w:pPr>
          </w:p>
        </w:tc>
        <w:tc>
          <w:tcPr>
            <w:tcW w:w="260" w:type="dxa"/>
            <w:vAlign w:val="bottom"/>
          </w:tcPr>
          <w:p>
            <w:pPr>
              <w:spacing w:after="0"/>
              <w:rPr>
                <w:sz w:val="6"/>
                <w:szCs w:val="6"/>
                <w:color w:val="auto"/>
              </w:rPr>
            </w:pPr>
          </w:p>
        </w:tc>
        <w:tc>
          <w:tcPr>
            <w:tcW w:w="340" w:type="dxa"/>
            <w:vAlign w:val="bottom"/>
          </w:tcPr>
          <w:p>
            <w:pPr>
              <w:ind w:left="40"/>
              <w:spacing w:after="0"/>
              <w:rPr>
                <w:sz w:val="20"/>
                <w:szCs w:val="20"/>
                <w:color w:val="auto"/>
              </w:rPr>
            </w:pPr>
            <w:r>
              <w:rPr>
                <w:rFonts w:ascii="Arial" w:cs="Arial" w:eastAsia="Arial" w:hAnsi="Arial"/>
                <w:sz w:val="6"/>
                <w:szCs w:val="6"/>
                <w:color w:val="auto"/>
                <w:w w:val="95"/>
              </w:rPr>
              <w:t>Size=2 HQ</w:t>
            </w:r>
          </w:p>
        </w:tc>
        <w:tc>
          <w:tcPr>
            <w:tcW w:w="0" w:type="dxa"/>
            <w:vAlign w:val="bottom"/>
          </w:tcPr>
          <w:p>
            <w:pPr>
              <w:spacing w:after="0"/>
              <w:rPr>
                <w:sz w:val="1"/>
                <w:szCs w:val="1"/>
                <w:color w:val="auto"/>
              </w:rPr>
            </w:pPr>
          </w:p>
        </w:tc>
      </w:tr>
      <w:tr>
        <w:trPr>
          <w:trHeight w:val="72"/>
        </w:trPr>
        <w:tc>
          <w:tcPr>
            <w:tcW w:w="120" w:type="dxa"/>
            <w:vAlign w:val="bottom"/>
          </w:tcPr>
          <w:p>
            <w:pPr>
              <w:spacing w:after="0"/>
              <w:rPr>
                <w:sz w:val="6"/>
                <w:szCs w:val="6"/>
                <w:color w:val="auto"/>
              </w:rPr>
            </w:pPr>
          </w:p>
        </w:tc>
        <w:tc>
          <w:tcPr>
            <w:tcW w:w="380" w:type="dxa"/>
            <w:vAlign w:val="bottom"/>
          </w:tcPr>
          <w:p>
            <w:pPr>
              <w:spacing w:after="0"/>
              <w:rPr>
                <w:sz w:val="6"/>
                <w:szCs w:val="6"/>
                <w:color w:val="auto"/>
              </w:rPr>
            </w:pPr>
          </w:p>
        </w:tc>
        <w:tc>
          <w:tcPr>
            <w:tcW w:w="420" w:type="dxa"/>
            <w:vAlign w:val="bottom"/>
          </w:tcPr>
          <w:p>
            <w:pPr>
              <w:spacing w:after="0"/>
              <w:rPr>
                <w:sz w:val="6"/>
                <w:szCs w:val="6"/>
                <w:color w:val="auto"/>
              </w:rPr>
            </w:pPr>
          </w:p>
        </w:tc>
        <w:tc>
          <w:tcPr>
            <w:tcW w:w="400" w:type="dxa"/>
            <w:vAlign w:val="bottom"/>
          </w:tcPr>
          <w:p>
            <w:pPr>
              <w:spacing w:after="0"/>
              <w:rPr>
                <w:sz w:val="6"/>
                <w:szCs w:val="6"/>
                <w:color w:val="auto"/>
              </w:rPr>
            </w:pPr>
          </w:p>
        </w:tc>
        <w:tc>
          <w:tcPr>
            <w:tcW w:w="420" w:type="dxa"/>
            <w:vAlign w:val="bottom"/>
          </w:tcPr>
          <w:p>
            <w:pPr>
              <w:spacing w:after="0"/>
              <w:rPr>
                <w:sz w:val="6"/>
                <w:szCs w:val="6"/>
                <w:color w:val="auto"/>
              </w:rPr>
            </w:pPr>
          </w:p>
        </w:tc>
        <w:tc>
          <w:tcPr>
            <w:tcW w:w="340" w:type="dxa"/>
            <w:vAlign w:val="bottom"/>
          </w:tcPr>
          <w:p>
            <w:pPr>
              <w:spacing w:after="0"/>
              <w:rPr>
                <w:sz w:val="6"/>
                <w:szCs w:val="6"/>
                <w:color w:val="auto"/>
              </w:rPr>
            </w:pPr>
          </w:p>
        </w:tc>
        <w:tc>
          <w:tcPr>
            <w:tcW w:w="340" w:type="dxa"/>
            <w:vAlign w:val="bottom"/>
          </w:tcPr>
          <w:p>
            <w:pPr>
              <w:spacing w:after="0"/>
              <w:rPr>
                <w:sz w:val="20"/>
                <w:szCs w:val="20"/>
                <w:color w:val="auto"/>
              </w:rPr>
            </w:pPr>
            <w:r>
              <w:rPr>
                <w:rFonts w:ascii="Arial" w:cs="Arial" w:eastAsia="Arial" w:hAnsi="Arial"/>
                <w:sz w:val="6"/>
                <w:szCs w:val="6"/>
                <w:color w:val="auto"/>
              </w:rPr>
              <w:t>CS15 LQ</w:t>
            </w:r>
          </w:p>
        </w:tc>
        <w:tc>
          <w:tcPr>
            <w:tcW w:w="220" w:type="dxa"/>
            <w:vAlign w:val="bottom"/>
          </w:tcPr>
          <w:p>
            <w:pPr>
              <w:spacing w:after="0"/>
              <w:rPr>
                <w:sz w:val="6"/>
                <w:szCs w:val="6"/>
                <w:color w:val="auto"/>
              </w:rPr>
            </w:pPr>
          </w:p>
        </w:tc>
        <w:tc>
          <w:tcPr>
            <w:tcW w:w="340" w:type="dxa"/>
            <w:vAlign w:val="bottom"/>
          </w:tcPr>
          <w:p>
            <w:pPr>
              <w:spacing w:after="0"/>
              <w:rPr>
                <w:sz w:val="6"/>
                <w:szCs w:val="6"/>
                <w:color w:val="auto"/>
              </w:rPr>
            </w:pPr>
          </w:p>
        </w:tc>
        <w:tc>
          <w:tcPr>
            <w:tcW w:w="460" w:type="dxa"/>
            <w:vAlign w:val="bottom"/>
          </w:tcPr>
          <w:p>
            <w:pPr>
              <w:spacing w:after="0"/>
              <w:rPr>
                <w:sz w:val="6"/>
                <w:szCs w:val="6"/>
                <w:color w:val="auto"/>
              </w:rPr>
            </w:pPr>
          </w:p>
        </w:tc>
        <w:tc>
          <w:tcPr>
            <w:tcW w:w="400" w:type="dxa"/>
            <w:vAlign w:val="bottom"/>
          </w:tcPr>
          <w:p>
            <w:pPr>
              <w:spacing w:after="0"/>
              <w:rPr>
                <w:sz w:val="6"/>
                <w:szCs w:val="6"/>
                <w:color w:val="auto"/>
              </w:rPr>
            </w:pPr>
          </w:p>
        </w:tc>
        <w:tc>
          <w:tcPr>
            <w:tcW w:w="420" w:type="dxa"/>
            <w:vAlign w:val="bottom"/>
          </w:tcPr>
          <w:p>
            <w:pPr>
              <w:spacing w:after="0"/>
              <w:rPr>
                <w:sz w:val="6"/>
                <w:szCs w:val="6"/>
                <w:color w:val="auto"/>
              </w:rPr>
            </w:pPr>
          </w:p>
        </w:tc>
        <w:tc>
          <w:tcPr>
            <w:tcW w:w="260" w:type="dxa"/>
            <w:vAlign w:val="bottom"/>
          </w:tcPr>
          <w:p>
            <w:pPr>
              <w:spacing w:after="0"/>
              <w:rPr>
                <w:sz w:val="6"/>
                <w:szCs w:val="6"/>
                <w:color w:val="auto"/>
              </w:rPr>
            </w:pPr>
          </w:p>
        </w:tc>
        <w:tc>
          <w:tcPr>
            <w:tcW w:w="340" w:type="dxa"/>
            <w:vAlign w:val="bottom"/>
          </w:tcPr>
          <w:p>
            <w:pPr>
              <w:ind w:left="40"/>
              <w:spacing w:after="0"/>
              <w:rPr>
                <w:sz w:val="20"/>
                <w:szCs w:val="20"/>
                <w:color w:val="auto"/>
              </w:rPr>
            </w:pPr>
            <w:r>
              <w:rPr>
                <w:rFonts w:ascii="Arial" w:cs="Arial" w:eastAsia="Arial" w:hAnsi="Arial"/>
                <w:sz w:val="6"/>
                <w:szCs w:val="6"/>
                <w:color w:val="auto"/>
                <w:w w:val="99"/>
              </w:rPr>
              <w:t>Size=2 LQ</w:t>
            </w:r>
          </w:p>
        </w:tc>
        <w:tc>
          <w:tcPr>
            <w:tcW w:w="0" w:type="dxa"/>
            <w:vAlign w:val="bottom"/>
          </w:tcPr>
          <w:p>
            <w:pPr>
              <w:spacing w:after="0"/>
              <w:rPr>
                <w:sz w:val="1"/>
                <w:szCs w:val="1"/>
                <w:color w:val="auto"/>
              </w:rPr>
            </w:pPr>
          </w:p>
        </w:tc>
      </w:tr>
      <w:tr>
        <w:trPr>
          <w:trHeight w:val="72"/>
        </w:trPr>
        <w:tc>
          <w:tcPr>
            <w:tcW w:w="120" w:type="dxa"/>
            <w:vAlign w:val="bottom"/>
          </w:tcPr>
          <w:p>
            <w:pPr>
              <w:spacing w:after="0"/>
              <w:rPr>
                <w:sz w:val="6"/>
                <w:szCs w:val="6"/>
                <w:color w:val="auto"/>
              </w:rPr>
            </w:pPr>
          </w:p>
        </w:tc>
        <w:tc>
          <w:tcPr>
            <w:tcW w:w="380" w:type="dxa"/>
            <w:vAlign w:val="bottom"/>
          </w:tcPr>
          <w:p>
            <w:pPr>
              <w:spacing w:after="0"/>
              <w:rPr>
                <w:sz w:val="6"/>
                <w:szCs w:val="6"/>
                <w:color w:val="auto"/>
              </w:rPr>
            </w:pPr>
          </w:p>
        </w:tc>
        <w:tc>
          <w:tcPr>
            <w:tcW w:w="420" w:type="dxa"/>
            <w:vAlign w:val="bottom"/>
          </w:tcPr>
          <w:p>
            <w:pPr>
              <w:spacing w:after="0"/>
              <w:rPr>
                <w:sz w:val="6"/>
                <w:szCs w:val="6"/>
                <w:color w:val="auto"/>
              </w:rPr>
            </w:pPr>
          </w:p>
        </w:tc>
        <w:tc>
          <w:tcPr>
            <w:tcW w:w="400" w:type="dxa"/>
            <w:vAlign w:val="bottom"/>
          </w:tcPr>
          <w:p>
            <w:pPr>
              <w:spacing w:after="0"/>
              <w:rPr>
                <w:sz w:val="6"/>
                <w:szCs w:val="6"/>
                <w:color w:val="auto"/>
              </w:rPr>
            </w:pPr>
          </w:p>
        </w:tc>
        <w:tc>
          <w:tcPr>
            <w:tcW w:w="420" w:type="dxa"/>
            <w:vAlign w:val="bottom"/>
          </w:tcPr>
          <w:p>
            <w:pPr>
              <w:spacing w:after="0"/>
              <w:rPr>
                <w:sz w:val="6"/>
                <w:szCs w:val="6"/>
                <w:color w:val="auto"/>
              </w:rPr>
            </w:pPr>
          </w:p>
        </w:tc>
        <w:tc>
          <w:tcPr>
            <w:tcW w:w="340" w:type="dxa"/>
            <w:vAlign w:val="bottom"/>
          </w:tcPr>
          <w:p>
            <w:pPr>
              <w:spacing w:after="0"/>
              <w:rPr>
                <w:sz w:val="6"/>
                <w:szCs w:val="6"/>
                <w:color w:val="auto"/>
              </w:rPr>
            </w:pPr>
          </w:p>
        </w:tc>
        <w:tc>
          <w:tcPr>
            <w:tcW w:w="340" w:type="dxa"/>
            <w:vAlign w:val="bottom"/>
          </w:tcPr>
          <w:p>
            <w:pPr>
              <w:spacing w:after="0"/>
              <w:rPr>
                <w:sz w:val="20"/>
                <w:szCs w:val="20"/>
                <w:color w:val="auto"/>
              </w:rPr>
            </w:pPr>
            <w:r>
              <w:rPr>
                <w:rFonts w:ascii="Arial" w:cs="Arial" w:eastAsia="Arial" w:hAnsi="Arial"/>
                <w:sz w:val="6"/>
                <w:szCs w:val="6"/>
                <w:color w:val="auto"/>
              </w:rPr>
              <w:t>CS20 HQ</w:t>
            </w:r>
          </w:p>
        </w:tc>
        <w:tc>
          <w:tcPr>
            <w:tcW w:w="220" w:type="dxa"/>
            <w:vAlign w:val="bottom"/>
          </w:tcPr>
          <w:p>
            <w:pPr>
              <w:spacing w:after="0"/>
              <w:rPr>
                <w:sz w:val="6"/>
                <w:szCs w:val="6"/>
                <w:color w:val="auto"/>
              </w:rPr>
            </w:pPr>
          </w:p>
        </w:tc>
        <w:tc>
          <w:tcPr>
            <w:tcW w:w="340" w:type="dxa"/>
            <w:vAlign w:val="bottom"/>
          </w:tcPr>
          <w:p>
            <w:pPr>
              <w:spacing w:after="0"/>
              <w:rPr>
                <w:sz w:val="6"/>
                <w:szCs w:val="6"/>
                <w:color w:val="auto"/>
              </w:rPr>
            </w:pPr>
          </w:p>
        </w:tc>
        <w:tc>
          <w:tcPr>
            <w:tcW w:w="460" w:type="dxa"/>
            <w:vAlign w:val="bottom"/>
          </w:tcPr>
          <w:p>
            <w:pPr>
              <w:spacing w:after="0"/>
              <w:rPr>
                <w:sz w:val="6"/>
                <w:szCs w:val="6"/>
                <w:color w:val="auto"/>
              </w:rPr>
            </w:pPr>
          </w:p>
        </w:tc>
        <w:tc>
          <w:tcPr>
            <w:tcW w:w="400" w:type="dxa"/>
            <w:vAlign w:val="bottom"/>
          </w:tcPr>
          <w:p>
            <w:pPr>
              <w:spacing w:after="0"/>
              <w:rPr>
                <w:sz w:val="6"/>
                <w:szCs w:val="6"/>
                <w:color w:val="auto"/>
              </w:rPr>
            </w:pPr>
          </w:p>
        </w:tc>
        <w:tc>
          <w:tcPr>
            <w:tcW w:w="420" w:type="dxa"/>
            <w:vAlign w:val="bottom"/>
          </w:tcPr>
          <w:p>
            <w:pPr>
              <w:spacing w:after="0"/>
              <w:rPr>
                <w:sz w:val="6"/>
                <w:szCs w:val="6"/>
                <w:color w:val="auto"/>
              </w:rPr>
            </w:pPr>
          </w:p>
        </w:tc>
        <w:tc>
          <w:tcPr>
            <w:tcW w:w="260" w:type="dxa"/>
            <w:vAlign w:val="bottom"/>
          </w:tcPr>
          <w:p>
            <w:pPr>
              <w:spacing w:after="0"/>
              <w:rPr>
                <w:sz w:val="6"/>
                <w:szCs w:val="6"/>
                <w:color w:val="auto"/>
              </w:rPr>
            </w:pPr>
          </w:p>
        </w:tc>
        <w:tc>
          <w:tcPr>
            <w:tcW w:w="3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2"/>
        </w:trPr>
        <w:tc>
          <w:tcPr>
            <w:tcW w:w="120" w:type="dxa"/>
            <w:vAlign w:val="bottom"/>
          </w:tcPr>
          <w:p>
            <w:pPr>
              <w:spacing w:after="0"/>
              <w:rPr>
                <w:sz w:val="6"/>
                <w:szCs w:val="6"/>
                <w:color w:val="auto"/>
              </w:rPr>
            </w:pPr>
          </w:p>
        </w:tc>
        <w:tc>
          <w:tcPr>
            <w:tcW w:w="380" w:type="dxa"/>
            <w:vAlign w:val="bottom"/>
          </w:tcPr>
          <w:p>
            <w:pPr>
              <w:spacing w:after="0"/>
              <w:rPr>
                <w:sz w:val="6"/>
                <w:szCs w:val="6"/>
                <w:color w:val="auto"/>
              </w:rPr>
            </w:pPr>
          </w:p>
        </w:tc>
        <w:tc>
          <w:tcPr>
            <w:tcW w:w="420" w:type="dxa"/>
            <w:vAlign w:val="bottom"/>
          </w:tcPr>
          <w:p>
            <w:pPr>
              <w:spacing w:after="0"/>
              <w:rPr>
                <w:sz w:val="6"/>
                <w:szCs w:val="6"/>
                <w:color w:val="auto"/>
              </w:rPr>
            </w:pPr>
          </w:p>
        </w:tc>
        <w:tc>
          <w:tcPr>
            <w:tcW w:w="400" w:type="dxa"/>
            <w:vAlign w:val="bottom"/>
          </w:tcPr>
          <w:p>
            <w:pPr>
              <w:spacing w:after="0"/>
              <w:rPr>
                <w:sz w:val="6"/>
                <w:szCs w:val="6"/>
                <w:color w:val="auto"/>
              </w:rPr>
            </w:pPr>
          </w:p>
        </w:tc>
        <w:tc>
          <w:tcPr>
            <w:tcW w:w="420" w:type="dxa"/>
            <w:vAlign w:val="bottom"/>
          </w:tcPr>
          <w:p>
            <w:pPr>
              <w:spacing w:after="0"/>
              <w:rPr>
                <w:sz w:val="6"/>
                <w:szCs w:val="6"/>
                <w:color w:val="auto"/>
              </w:rPr>
            </w:pPr>
          </w:p>
        </w:tc>
        <w:tc>
          <w:tcPr>
            <w:tcW w:w="340" w:type="dxa"/>
            <w:vAlign w:val="bottom"/>
          </w:tcPr>
          <w:p>
            <w:pPr>
              <w:spacing w:after="0"/>
              <w:rPr>
                <w:sz w:val="6"/>
                <w:szCs w:val="6"/>
                <w:color w:val="auto"/>
              </w:rPr>
            </w:pPr>
          </w:p>
        </w:tc>
        <w:tc>
          <w:tcPr>
            <w:tcW w:w="340" w:type="dxa"/>
            <w:vAlign w:val="bottom"/>
          </w:tcPr>
          <w:p>
            <w:pPr>
              <w:spacing w:after="0"/>
              <w:rPr>
                <w:sz w:val="20"/>
                <w:szCs w:val="20"/>
                <w:color w:val="auto"/>
              </w:rPr>
            </w:pPr>
            <w:r>
              <w:rPr>
                <w:rFonts w:ascii="Arial" w:cs="Arial" w:eastAsia="Arial" w:hAnsi="Arial"/>
                <w:sz w:val="6"/>
                <w:szCs w:val="6"/>
                <w:color w:val="auto"/>
              </w:rPr>
              <w:t>CS20 LQ</w:t>
            </w:r>
          </w:p>
        </w:tc>
        <w:tc>
          <w:tcPr>
            <w:tcW w:w="220" w:type="dxa"/>
            <w:vAlign w:val="bottom"/>
          </w:tcPr>
          <w:p>
            <w:pPr>
              <w:spacing w:after="0"/>
              <w:rPr>
                <w:sz w:val="6"/>
                <w:szCs w:val="6"/>
                <w:color w:val="auto"/>
              </w:rPr>
            </w:pPr>
          </w:p>
        </w:tc>
        <w:tc>
          <w:tcPr>
            <w:tcW w:w="340" w:type="dxa"/>
            <w:vAlign w:val="bottom"/>
          </w:tcPr>
          <w:p>
            <w:pPr>
              <w:spacing w:after="0"/>
              <w:rPr>
                <w:sz w:val="6"/>
                <w:szCs w:val="6"/>
                <w:color w:val="auto"/>
              </w:rPr>
            </w:pPr>
          </w:p>
        </w:tc>
        <w:tc>
          <w:tcPr>
            <w:tcW w:w="460" w:type="dxa"/>
            <w:vAlign w:val="bottom"/>
          </w:tcPr>
          <w:p>
            <w:pPr>
              <w:spacing w:after="0"/>
              <w:rPr>
                <w:sz w:val="6"/>
                <w:szCs w:val="6"/>
                <w:color w:val="auto"/>
              </w:rPr>
            </w:pPr>
          </w:p>
        </w:tc>
        <w:tc>
          <w:tcPr>
            <w:tcW w:w="400" w:type="dxa"/>
            <w:vAlign w:val="bottom"/>
          </w:tcPr>
          <w:p>
            <w:pPr>
              <w:spacing w:after="0"/>
              <w:rPr>
                <w:sz w:val="6"/>
                <w:szCs w:val="6"/>
                <w:color w:val="auto"/>
              </w:rPr>
            </w:pPr>
          </w:p>
        </w:tc>
        <w:tc>
          <w:tcPr>
            <w:tcW w:w="420" w:type="dxa"/>
            <w:vAlign w:val="bottom"/>
          </w:tcPr>
          <w:p>
            <w:pPr>
              <w:spacing w:after="0"/>
              <w:rPr>
                <w:sz w:val="6"/>
                <w:szCs w:val="6"/>
                <w:color w:val="auto"/>
              </w:rPr>
            </w:pPr>
          </w:p>
        </w:tc>
        <w:tc>
          <w:tcPr>
            <w:tcW w:w="260" w:type="dxa"/>
            <w:vAlign w:val="bottom"/>
          </w:tcPr>
          <w:p>
            <w:pPr>
              <w:spacing w:after="0"/>
              <w:rPr>
                <w:sz w:val="6"/>
                <w:szCs w:val="6"/>
                <w:color w:val="auto"/>
              </w:rPr>
            </w:pPr>
          </w:p>
        </w:tc>
        <w:tc>
          <w:tcPr>
            <w:tcW w:w="3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10"/>
        </w:trPr>
        <w:tc>
          <w:tcPr>
            <w:tcW w:w="120" w:type="dxa"/>
            <w:vAlign w:val="bottom"/>
            <w:vMerge w:val="restart"/>
            <w:textDirection w:val="btLr"/>
          </w:tcPr>
          <w:p>
            <w:pPr>
              <w:spacing w:after="0"/>
              <w:rPr>
                <w:sz w:val="20"/>
                <w:szCs w:val="20"/>
                <w:color w:val="auto"/>
              </w:rPr>
            </w:pPr>
            <w:r>
              <w:rPr>
                <w:rFonts w:ascii="Arial" w:cs="Arial" w:eastAsia="Arial" w:hAnsi="Arial"/>
                <w:sz w:val="8"/>
                <w:szCs w:val="8"/>
                <w:color w:val="auto"/>
                <w:w w:val="74"/>
              </w:rPr>
              <w:t>%error</w:t>
            </w:r>
          </w:p>
        </w:tc>
        <w:tc>
          <w:tcPr>
            <w:tcW w:w="380" w:type="dxa"/>
            <w:vAlign w:val="bottom"/>
            <w:textDirection w:val="btLr"/>
          </w:tcPr>
          <w:p>
            <w:pPr>
              <w:ind w:right="255"/>
              <w:spacing w:after="0"/>
              <w:rPr>
                <w:sz w:val="20"/>
                <w:szCs w:val="20"/>
                <w:color w:val="auto"/>
              </w:rPr>
            </w:pPr>
            <w:r>
              <w:rPr>
                <w:rFonts w:ascii="Arial" w:cs="Arial" w:eastAsia="Arial" w:hAnsi="Arial"/>
                <w:sz w:val="6"/>
                <w:szCs w:val="6"/>
                <w:color w:val="auto"/>
              </w:rPr>
              <w:t>10</w:t>
            </w:r>
          </w:p>
        </w:tc>
        <w:tc>
          <w:tcPr>
            <w:tcW w:w="42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220" w:type="dxa"/>
            <w:vAlign w:val="bottom"/>
            <w:vMerge w:val="restart"/>
            <w:textDirection w:val="btLr"/>
          </w:tcPr>
          <w:p>
            <w:pPr>
              <w:ind w:left="86"/>
              <w:spacing w:after="0"/>
              <w:rPr>
                <w:sz w:val="20"/>
                <w:szCs w:val="20"/>
                <w:color w:val="auto"/>
              </w:rPr>
            </w:pPr>
            <w:r>
              <w:rPr>
                <w:rFonts w:ascii="Arial" w:cs="Arial" w:eastAsia="Arial" w:hAnsi="Arial"/>
                <w:sz w:val="8"/>
                <w:szCs w:val="8"/>
                <w:color w:val="auto"/>
                <w:w w:val="74"/>
              </w:rPr>
              <w:t>%error</w:t>
            </w:r>
          </w:p>
        </w:tc>
        <w:tc>
          <w:tcPr>
            <w:tcW w:w="340" w:type="dxa"/>
            <w:vAlign w:val="bottom"/>
            <w:textDirection w:val="btLr"/>
          </w:tcPr>
          <w:p>
            <w:pPr>
              <w:ind w:right="217"/>
              <w:spacing w:after="0" w:line="233" w:lineRule="auto"/>
              <w:rPr>
                <w:sz w:val="20"/>
                <w:szCs w:val="20"/>
                <w:color w:val="auto"/>
              </w:rPr>
            </w:pPr>
            <w:r>
              <w:rPr>
                <w:rFonts w:ascii="Arial" w:cs="Arial" w:eastAsia="Arial" w:hAnsi="Arial"/>
                <w:sz w:val="6"/>
                <w:szCs w:val="6"/>
                <w:color w:val="auto"/>
              </w:rPr>
              <w:t>10</w:t>
            </w:r>
          </w:p>
        </w:tc>
        <w:tc>
          <w:tcPr>
            <w:tcW w:w="46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87"/>
        </w:trPr>
        <w:tc>
          <w:tcPr>
            <w:tcW w:w="120" w:type="dxa"/>
            <w:vAlign w:val="bottom"/>
            <w:vMerge w:val="continue"/>
          </w:tcPr>
          <w:p>
            <w:pPr>
              <w:spacing w:after="0"/>
              <w:rPr>
                <w:sz w:val="16"/>
                <w:szCs w:val="16"/>
                <w:color w:val="auto"/>
              </w:rPr>
            </w:pPr>
          </w:p>
        </w:tc>
        <w:tc>
          <w:tcPr>
            <w:tcW w:w="380" w:type="dxa"/>
            <w:vAlign w:val="bottom"/>
          </w:tcPr>
          <w:p>
            <w:pPr>
              <w:jc w:val="right"/>
              <w:ind w:right="93"/>
              <w:spacing w:after="0"/>
              <w:rPr>
                <w:sz w:val="20"/>
                <w:szCs w:val="20"/>
                <w:color w:val="auto"/>
              </w:rPr>
            </w:pPr>
            <w:r>
              <w:rPr>
                <w:rFonts w:ascii="Arial" w:cs="Arial" w:eastAsia="Arial" w:hAnsi="Arial"/>
                <w:sz w:val="4"/>
                <w:szCs w:val="4"/>
                <w:color w:val="auto"/>
                <w:highlight w:val="black"/>
              </w:rPr>
              <w:t>●</w:t>
            </w:r>
          </w:p>
        </w:tc>
        <w:tc>
          <w:tcPr>
            <w:tcW w:w="42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220" w:type="dxa"/>
            <w:vAlign w:val="bottom"/>
            <w:vMerge w:val="continue"/>
          </w:tcPr>
          <w:p>
            <w:pPr>
              <w:spacing w:after="0"/>
              <w:rPr>
                <w:sz w:val="16"/>
                <w:szCs w:val="16"/>
                <w:color w:val="auto"/>
              </w:rPr>
            </w:pPr>
          </w:p>
        </w:tc>
        <w:tc>
          <w:tcPr>
            <w:tcW w:w="34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72"/>
        </w:trPr>
        <w:tc>
          <w:tcPr>
            <w:tcW w:w="120" w:type="dxa"/>
            <w:vAlign w:val="bottom"/>
          </w:tcPr>
          <w:p>
            <w:pPr>
              <w:spacing w:after="0"/>
              <w:rPr>
                <w:sz w:val="6"/>
                <w:szCs w:val="6"/>
                <w:color w:val="auto"/>
              </w:rPr>
            </w:pPr>
          </w:p>
        </w:tc>
        <w:tc>
          <w:tcPr>
            <w:tcW w:w="380" w:type="dxa"/>
            <w:vAlign w:val="bottom"/>
          </w:tcPr>
          <w:p>
            <w:pPr>
              <w:spacing w:after="0"/>
              <w:rPr>
                <w:sz w:val="6"/>
                <w:szCs w:val="6"/>
                <w:color w:val="auto"/>
              </w:rPr>
            </w:pPr>
          </w:p>
        </w:tc>
        <w:tc>
          <w:tcPr>
            <w:tcW w:w="420" w:type="dxa"/>
            <w:vAlign w:val="bottom"/>
          </w:tcPr>
          <w:p>
            <w:pPr>
              <w:spacing w:after="0"/>
              <w:rPr>
                <w:sz w:val="6"/>
                <w:szCs w:val="6"/>
                <w:color w:val="auto"/>
              </w:rPr>
            </w:pPr>
          </w:p>
        </w:tc>
        <w:tc>
          <w:tcPr>
            <w:tcW w:w="400" w:type="dxa"/>
            <w:vAlign w:val="bottom"/>
          </w:tcPr>
          <w:p>
            <w:pPr>
              <w:spacing w:after="0"/>
              <w:rPr>
                <w:sz w:val="6"/>
                <w:szCs w:val="6"/>
                <w:color w:val="auto"/>
              </w:rPr>
            </w:pPr>
          </w:p>
        </w:tc>
        <w:tc>
          <w:tcPr>
            <w:tcW w:w="420" w:type="dxa"/>
            <w:vAlign w:val="bottom"/>
          </w:tcPr>
          <w:p>
            <w:pPr>
              <w:spacing w:after="0"/>
              <w:rPr>
                <w:sz w:val="6"/>
                <w:szCs w:val="6"/>
                <w:color w:val="auto"/>
              </w:rPr>
            </w:pPr>
          </w:p>
        </w:tc>
        <w:tc>
          <w:tcPr>
            <w:tcW w:w="340" w:type="dxa"/>
            <w:vAlign w:val="bottom"/>
          </w:tcPr>
          <w:p>
            <w:pPr>
              <w:spacing w:after="0"/>
              <w:rPr>
                <w:sz w:val="6"/>
                <w:szCs w:val="6"/>
                <w:color w:val="auto"/>
              </w:rPr>
            </w:pPr>
          </w:p>
        </w:tc>
        <w:tc>
          <w:tcPr>
            <w:tcW w:w="340" w:type="dxa"/>
            <w:vAlign w:val="bottom"/>
          </w:tcPr>
          <w:p>
            <w:pPr>
              <w:spacing w:after="0"/>
              <w:rPr>
                <w:sz w:val="6"/>
                <w:szCs w:val="6"/>
                <w:color w:val="auto"/>
              </w:rPr>
            </w:pPr>
          </w:p>
        </w:tc>
        <w:tc>
          <w:tcPr>
            <w:tcW w:w="220" w:type="dxa"/>
            <w:vAlign w:val="bottom"/>
          </w:tcPr>
          <w:p>
            <w:pPr>
              <w:spacing w:after="0"/>
              <w:rPr>
                <w:sz w:val="6"/>
                <w:szCs w:val="6"/>
                <w:color w:val="auto"/>
              </w:rPr>
            </w:pPr>
          </w:p>
        </w:tc>
        <w:tc>
          <w:tcPr>
            <w:tcW w:w="340" w:type="dxa"/>
            <w:vAlign w:val="bottom"/>
          </w:tcPr>
          <w:p>
            <w:pPr>
              <w:jc w:val="right"/>
              <w:ind w:right="53"/>
              <w:spacing w:after="0"/>
              <w:rPr>
                <w:sz w:val="20"/>
                <w:szCs w:val="20"/>
                <w:color w:val="auto"/>
              </w:rPr>
            </w:pPr>
            <w:r>
              <w:rPr>
                <w:rFonts w:ascii="Arial" w:cs="Arial" w:eastAsia="Arial" w:hAnsi="Arial"/>
                <w:sz w:val="4"/>
                <w:szCs w:val="4"/>
                <w:color w:val="auto"/>
              </w:rPr>
              <w:t>●</w:t>
            </w:r>
          </w:p>
        </w:tc>
        <w:tc>
          <w:tcPr>
            <w:tcW w:w="460" w:type="dxa"/>
            <w:vAlign w:val="bottom"/>
          </w:tcPr>
          <w:p>
            <w:pPr>
              <w:spacing w:after="0"/>
              <w:rPr>
                <w:sz w:val="6"/>
                <w:szCs w:val="6"/>
                <w:color w:val="auto"/>
              </w:rPr>
            </w:pPr>
          </w:p>
        </w:tc>
        <w:tc>
          <w:tcPr>
            <w:tcW w:w="400" w:type="dxa"/>
            <w:vAlign w:val="bottom"/>
          </w:tcPr>
          <w:p>
            <w:pPr>
              <w:spacing w:after="0"/>
              <w:rPr>
                <w:sz w:val="6"/>
                <w:szCs w:val="6"/>
                <w:color w:val="auto"/>
              </w:rPr>
            </w:pPr>
          </w:p>
        </w:tc>
        <w:tc>
          <w:tcPr>
            <w:tcW w:w="420" w:type="dxa"/>
            <w:vAlign w:val="bottom"/>
          </w:tcPr>
          <w:p>
            <w:pPr>
              <w:spacing w:after="0"/>
              <w:rPr>
                <w:sz w:val="6"/>
                <w:szCs w:val="6"/>
                <w:color w:val="auto"/>
              </w:rPr>
            </w:pPr>
          </w:p>
        </w:tc>
        <w:tc>
          <w:tcPr>
            <w:tcW w:w="260" w:type="dxa"/>
            <w:vAlign w:val="bottom"/>
          </w:tcPr>
          <w:p>
            <w:pPr>
              <w:spacing w:after="0"/>
              <w:rPr>
                <w:sz w:val="6"/>
                <w:szCs w:val="6"/>
                <w:color w:val="auto"/>
              </w:rPr>
            </w:pPr>
          </w:p>
        </w:tc>
        <w:tc>
          <w:tcPr>
            <w:tcW w:w="3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93"/>
        </w:trPr>
        <w:tc>
          <w:tcPr>
            <w:tcW w:w="12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340" w:type="dxa"/>
            <w:vAlign w:val="bottom"/>
            <w:vMerge w:val="restart"/>
          </w:tcPr>
          <w:p>
            <w:pPr>
              <w:jc w:val="center"/>
              <w:spacing w:after="0"/>
              <w:rPr>
                <w:sz w:val="20"/>
                <w:szCs w:val="20"/>
                <w:color w:val="auto"/>
              </w:rPr>
            </w:pPr>
            <w:r>
              <w:rPr>
                <w:rFonts w:ascii="Arial" w:cs="Arial" w:eastAsia="Arial" w:hAnsi="Arial"/>
                <w:sz w:val="4"/>
                <w:szCs w:val="4"/>
                <w:color w:val="auto"/>
              </w:rPr>
              <w:t>●</w:t>
            </w:r>
          </w:p>
        </w:tc>
        <w:tc>
          <w:tcPr>
            <w:tcW w:w="340" w:type="dxa"/>
            <w:vAlign w:val="bottom"/>
          </w:tcPr>
          <w:p>
            <w:pPr>
              <w:jc w:val="center"/>
              <w:ind w:left="51"/>
              <w:spacing w:after="0"/>
              <w:rPr>
                <w:sz w:val="20"/>
                <w:szCs w:val="20"/>
                <w:color w:val="auto"/>
              </w:rPr>
            </w:pPr>
            <w:r>
              <w:rPr>
                <w:rFonts w:ascii="Arial" w:cs="Arial" w:eastAsia="Arial" w:hAnsi="Arial"/>
                <w:sz w:val="4"/>
                <w:szCs w:val="4"/>
                <w:color w:val="auto"/>
                <w:w w:val="80"/>
              </w:rPr>
              <w:t>●</w:t>
            </w:r>
          </w:p>
        </w:tc>
        <w:tc>
          <w:tcPr>
            <w:tcW w:w="2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3"/>
        </w:trPr>
        <w:tc>
          <w:tcPr>
            <w:tcW w:w="120" w:type="dxa"/>
            <w:vAlign w:val="bottom"/>
          </w:tcPr>
          <w:p>
            <w:pPr>
              <w:spacing w:after="0"/>
              <w:rPr>
                <w:sz w:val="3"/>
                <w:szCs w:val="3"/>
                <w:color w:val="auto"/>
              </w:rPr>
            </w:pPr>
          </w:p>
        </w:tc>
        <w:tc>
          <w:tcPr>
            <w:tcW w:w="380" w:type="dxa"/>
            <w:vAlign w:val="bottom"/>
          </w:tcPr>
          <w:p>
            <w:pPr>
              <w:spacing w:after="0"/>
              <w:rPr>
                <w:sz w:val="3"/>
                <w:szCs w:val="3"/>
                <w:color w:val="auto"/>
              </w:rPr>
            </w:pPr>
          </w:p>
        </w:tc>
        <w:tc>
          <w:tcPr>
            <w:tcW w:w="420" w:type="dxa"/>
            <w:vAlign w:val="bottom"/>
          </w:tcPr>
          <w:p>
            <w:pPr>
              <w:spacing w:after="0"/>
              <w:rPr>
                <w:sz w:val="3"/>
                <w:szCs w:val="3"/>
                <w:color w:val="auto"/>
              </w:rPr>
            </w:pPr>
          </w:p>
        </w:tc>
        <w:tc>
          <w:tcPr>
            <w:tcW w:w="400" w:type="dxa"/>
            <w:vAlign w:val="bottom"/>
          </w:tcPr>
          <w:p>
            <w:pPr>
              <w:spacing w:after="0"/>
              <w:rPr>
                <w:sz w:val="3"/>
                <w:szCs w:val="3"/>
                <w:color w:val="auto"/>
              </w:rPr>
            </w:pPr>
          </w:p>
        </w:tc>
        <w:tc>
          <w:tcPr>
            <w:tcW w:w="420" w:type="dxa"/>
            <w:vAlign w:val="bottom"/>
          </w:tcPr>
          <w:p>
            <w:pPr>
              <w:jc w:val="center"/>
              <w:spacing w:after="0" w:line="43" w:lineRule="exact"/>
              <w:rPr>
                <w:sz w:val="20"/>
                <w:szCs w:val="20"/>
                <w:color w:val="auto"/>
              </w:rPr>
            </w:pPr>
            <w:r>
              <w:rPr>
                <w:rFonts w:ascii="Arial" w:cs="Arial" w:eastAsia="Arial" w:hAnsi="Arial"/>
                <w:sz w:val="4"/>
                <w:szCs w:val="4"/>
                <w:color w:val="auto"/>
              </w:rPr>
              <w:t>●</w:t>
            </w:r>
          </w:p>
        </w:tc>
        <w:tc>
          <w:tcPr>
            <w:tcW w:w="340" w:type="dxa"/>
            <w:vAlign w:val="bottom"/>
            <w:vMerge w:val="continue"/>
          </w:tcPr>
          <w:p>
            <w:pPr>
              <w:spacing w:after="0"/>
              <w:rPr>
                <w:sz w:val="3"/>
                <w:szCs w:val="3"/>
                <w:color w:val="auto"/>
              </w:rPr>
            </w:pPr>
          </w:p>
        </w:tc>
        <w:tc>
          <w:tcPr>
            <w:tcW w:w="340" w:type="dxa"/>
            <w:vAlign w:val="bottom"/>
          </w:tcPr>
          <w:p>
            <w:pPr>
              <w:spacing w:after="0"/>
              <w:rPr>
                <w:sz w:val="3"/>
                <w:szCs w:val="3"/>
                <w:color w:val="auto"/>
              </w:rPr>
            </w:pPr>
          </w:p>
        </w:tc>
        <w:tc>
          <w:tcPr>
            <w:tcW w:w="220" w:type="dxa"/>
            <w:vAlign w:val="bottom"/>
          </w:tcPr>
          <w:p>
            <w:pPr>
              <w:spacing w:after="0"/>
              <w:rPr>
                <w:sz w:val="3"/>
                <w:szCs w:val="3"/>
                <w:color w:val="auto"/>
              </w:rPr>
            </w:pPr>
          </w:p>
        </w:tc>
        <w:tc>
          <w:tcPr>
            <w:tcW w:w="340" w:type="dxa"/>
            <w:vAlign w:val="bottom"/>
          </w:tcPr>
          <w:p>
            <w:pPr>
              <w:spacing w:after="0"/>
              <w:rPr>
                <w:sz w:val="3"/>
                <w:szCs w:val="3"/>
                <w:color w:val="auto"/>
              </w:rPr>
            </w:pPr>
          </w:p>
        </w:tc>
        <w:tc>
          <w:tcPr>
            <w:tcW w:w="460" w:type="dxa"/>
            <w:vAlign w:val="bottom"/>
          </w:tcPr>
          <w:p>
            <w:pPr>
              <w:spacing w:after="0"/>
              <w:rPr>
                <w:sz w:val="3"/>
                <w:szCs w:val="3"/>
                <w:color w:val="auto"/>
              </w:rPr>
            </w:pPr>
          </w:p>
        </w:tc>
        <w:tc>
          <w:tcPr>
            <w:tcW w:w="400" w:type="dxa"/>
            <w:vAlign w:val="bottom"/>
          </w:tcPr>
          <w:p>
            <w:pPr>
              <w:spacing w:after="0"/>
              <w:rPr>
                <w:sz w:val="3"/>
                <w:szCs w:val="3"/>
                <w:color w:val="auto"/>
              </w:rPr>
            </w:pPr>
          </w:p>
        </w:tc>
        <w:tc>
          <w:tcPr>
            <w:tcW w:w="420" w:type="dxa"/>
            <w:vAlign w:val="bottom"/>
          </w:tcPr>
          <w:p>
            <w:pPr>
              <w:spacing w:after="0"/>
              <w:rPr>
                <w:sz w:val="3"/>
                <w:szCs w:val="3"/>
                <w:color w:val="auto"/>
              </w:rPr>
            </w:pPr>
          </w:p>
        </w:tc>
        <w:tc>
          <w:tcPr>
            <w:tcW w:w="260" w:type="dxa"/>
            <w:vAlign w:val="bottom"/>
          </w:tcPr>
          <w:p>
            <w:pPr>
              <w:spacing w:after="0"/>
              <w:rPr>
                <w:sz w:val="3"/>
                <w:szCs w:val="3"/>
                <w:color w:val="auto"/>
              </w:rPr>
            </w:pPr>
          </w:p>
        </w:tc>
        <w:tc>
          <w:tcPr>
            <w:tcW w:w="3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40"/>
        </w:trPr>
        <w:tc>
          <w:tcPr>
            <w:tcW w:w="120" w:type="dxa"/>
            <w:vAlign w:val="bottom"/>
          </w:tcPr>
          <w:p>
            <w:pPr>
              <w:spacing w:after="0"/>
              <w:rPr>
                <w:sz w:val="3"/>
                <w:szCs w:val="3"/>
                <w:color w:val="auto"/>
              </w:rPr>
            </w:pPr>
          </w:p>
        </w:tc>
        <w:tc>
          <w:tcPr>
            <w:tcW w:w="380" w:type="dxa"/>
            <w:vAlign w:val="bottom"/>
            <w:vMerge w:val="restart"/>
            <w:textDirection w:val="btLr"/>
          </w:tcPr>
          <w:p>
            <w:pPr>
              <w:ind w:right="257"/>
              <w:spacing w:after="0"/>
              <w:rPr>
                <w:sz w:val="20"/>
                <w:szCs w:val="20"/>
                <w:color w:val="auto"/>
              </w:rPr>
            </w:pPr>
            <w:r>
              <w:rPr>
                <w:rFonts w:ascii="Arial" w:cs="Arial" w:eastAsia="Arial" w:hAnsi="Arial"/>
                <w:sz w:val="5"/>
                <w:szCs w:val="5"/>
                <w:color w:val="auto"/>
                <w:w w:val="70"/>
              </w:rPr>
              <w:t>5</w:t>
            </w:r>
          </w:p>
        </w:tc>
        <w:tc>
          <w:tcPr>
            <w:tcW w:w="420" w:type="dxa"/>
            <w:vAlign w:val="bottom"/>
          </w:tcPr>
          <w:p>
            <w:pPr>
              <w:jc w:val="center"/>
              <w:ind w:left="49"/>
              <w:spacing w:after="0" w:line="41" w:lineRule="exact"/>
              <w:rPr>
                <w:sz w:val="20"/>
                <w:szCs w:val="20"/>
                <w:color w:val="auto"/>
              </w:rPr>
            </w:pPr>
            <w:r>
              <w:rPr>
                <w:rFonts w:ascii="Arial" w:cs="Arial" w:eastAsia="Arial" w:hAnsi="Arial"/>
                <w:sz w:val="4"/>
                <w:szCs w:val="4"/>
                <w:color w:val="auto"/>
                <w:w w:val="80"/>
              </w:rPr>
              <w:t>●</w:t>
            </w:r>
          </w:p>
        </w:tc>
        <w:tc>
          <w:tcPr>
            <w:tcW w:w="400" w:type="dxa"/>
            <w:vAlign w:val="bottom"/>
            <w:vMerge w:val="restart"/>
          </w:tcPr>
          <w:p>
            <w:pPr>
              <w:jc w:val="center"/>
              <w:spacing w:after="0"/>
              <w:rPr>
                <w:sz w:val="20"/>
                <w:szCs w:val="20"/>
                <w:color w:val="auto"/>
              </w:rPr>
            </w:pPr>
            <w:r>
              <w:rPr>
                <w:rFonts w:ascii="Arial" w:cs="Arial" w:eastAsia="Arial" w:hAnsi="Arial"/>
                <w:sz w:val="4"/>
                <w:szCs w:val="4"/>
                <w:color w:val="auto"/>
                <w:w w:val="80"/>
              </w:rPr>
              <w:t>●</w:t>
            </w:r>
          </w:p>
        </w:tc>
        <w:tc>
          <w:tcPr>
            <w:tcW w:w="420" w:type="dxa"/>
            <w:vAlign w:val="bottom"/>
          </w:tcPr>
          <w:p>
            <w:pPr>
              <w:spacing w:after="0"/>
              <w:rPr>
                <w:sz w:val="3"/>
                <w:szCs w:val="3"/>
                <w:color w:val="auto"/>
              </w:rPr>
            </w:pPr>
          </w:p>
        </w:tc>
        <w:tc>
          <w:tcPr>
            <w:tcW w:w="340" w:type="dxa"/>
            <w:vAlign w:val="bottom"/>
          </w:tcPr>
          <w:p>
            <w:pPr>
              <w:spacing w:after="0"/>
              <w:rPr>
                <w:sz w:val="3"/>
                <w:szCs w:val="3"/>
                <w:color w:val="auto"/>
              </w:rPr>
            </w:pPr>
          </w:p>
        </w:tc>
        <w:tc>
          <w:tcPr>
            <w:tcW w:w="340" w:type="dxa"/>
            <w:vAlign w:val="bottom"/>
          </w:tcPr>
          <w:p>
            <w:pPr>
              <w:spacing w:after="0"/>
              <w:rPr>
                <w:sz w:val="3"/>
                <w:szCs w:val="3"/>
                <w:color w:val="auto"/>
              </w:rPr>
            </w:pPr>
          </w:p>
        </w:tc>
        <w:tc>
          <w:tcPr>
            <w:tcW w:w="220" w:type="dxa"/>
            <w:vAlign w:val="bottom"/>
          </w:tcPr>
          <w:p>
            <w:pPr>
              <w:spacing w:after="0"/>
              <w:rPr>
                <w:sz w:val="3"/>
                <w:szCs w:val="3"/>
                <w:color w:val="auto"/>
              </w:rPr>
            </w:pPr>
          </w:p>
        </w:tc>
        <w:tc>
          <w:tcPr>
            <w:tcW w:w="340" w:type="dxa"/>
            <w:vAlign w:val="bottom"/>
            <w:vMerge w:val="restart"/>
            <w:textDirection w:val="btLr"/>
          </w:tcPr>
          <w:p>
            <w:pPr>
              <w:ind w:right="217"/>
              <w:spacing w:after="0"/>
              <w:rPr>
                <w:sz w:val="20"/>
                <w:szCs w:val="20"/>
                <w:color w:val="auto"/>
              </w:rPr>
            </w:pPr>
            <w:r>
              <w:rPr>
                <w:rFonts w:ascii="Arial" w:cs="Arial" w:eastAsia="Arial" w:hAnsi="Arial"/>
                <w:sz w:val="5"/>
                <w:szCs w:val="5"/>
                <w:color w:val="auto"/>
                <w:w w:val="70"/>
              </w:rPr>
              <w:t>5</w:t>
            </w:r>
          </w:p>
        </w:tc>
        <w:tc>
          <w:tcPr>
            <w:tcW w:w="460" w:type="dxa"/>
            <w:vAlign w:val="bottom"/>
          </w:tcPr>
          <w:p>
            <w:pPr>
              <w:spacing w:after="0"/>
              <w:rPr>
                <w:sz w:val="3"/>
                <w:szCs w:val="3"/>
                <w:color w:val="auto"/>
              </w:rPr>
            </w:pPr>
          </w:p>
        </w:tc>
        <w:tc>
          <w:tcPr>
            <w:tcW w:w="400" w:type="dxa"/>
            <w:vAlign w:val="bottom"/>
          </w:tcPr>
          <w:p>
            <w:pPr>
              <w:spacing w:after="0"/>
              <w:rPr>
                <w:sz w:val="3"/>
                <w:szCs w:val="3"/>
                <w:color w:val="auto"/>
              </w:rPr>
            </w:pPr>
          </w:p>
        </w:tc>
        <w:tc>
          <w:tcPr>
            <w:tcW w:w="420" w:type="dxa"/>
            <w:vAlign w:val="bottom"/>
          </w:tcPr>
          <w:p>
            <w:pPr>
              <w:spacing w:after="0"/>
              <w:rPr>
                <w:sz w:val="3"/>
                <w:szCs w:val="3"/>
                <w:color w:val="auto"/>
              </w:rPr>
            </w:pPr>
          </w:p>
        </w:tc>
        <w:tc>
          <w:tcPr>
            <w:tcW w:w="260" w:type="dxa"/>
            <w:vAlign w:val="bottom"/>
          </w:tcPr>
          <w:p>
            <w:pPr>
              <w:spacing w:after="0"/>
              <w:rPr>
                <w:sz w:val="3"/>
                <w:szCs w:val="3"/>
                <w:color w:val="auto"/>
              </w:rPr>
            </w:pPr>
          </w:p>
        </w:tc>
        <w:tc>
          <w:tcPr>
            <w:tcW w:w="3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4"/>
        </w:trPr>
        <w:tc>
          <w:tcPr>
            <w:tcW w:w="120" w:type="dxa"/>
            <w:vAlign w:val="bottom"/>
          </w:tcPr>
          <w:p>
            <w:pPr>
              <w:spacing w:after="0"/>
              <w:rPr>
                <w:sz w:val="2"/>
                <w:szCs w:val="2"/>
                <w:color w:val="auto"/>
              </w:rPr>
            </w:pPr>
          </w:p>
        </w:tc>
        <w:tc>
          <w:tcPr>
            <w:tcW w:w="380" w:type="dxa"/>
            <w:vAlign w:val="bottom"/>
            <w:vMerge w:val="continue"/>
          </w:tcPr>
          <w:p>
            <w:pPr>
              <w:spacing w:after="0"/>
              <w:rPr>
                <w:sz w:val="2"/>
                <w:szCs w:val="2"/>
                <w:color w:val="auto"/>
              </w:rPr>
            </w:pPr>
          </w:p>
        </w:tc>
        <w:tc>
          <w:tcPr>
            <w:tcW w:w="420" w:type="dxa"/>
            <w:vAlign w:val="bottom"/>
          </w:tcPr>
          <w:p>
            <w:pPr>
              <w:spacing w:after="0"/>
              <w:rPr>
                <w:sz w:val="2"/>
                <w:szCs w:val="2"/>
                <w:color w:val="auto"/>
              </w:rPr>
            </w:pPr>
          </w:p>
        </w:tc>
        <w:tc>
          <w:tcPr>
            <w:tcW w:w="400" w:type="dxa"/>
            <w:vAlign w:val="bottom"/>
            <w:vMerge w:val="continue"/>
          </w:tcPr>
          <w:p>
            <w:pPr>
              <w:spacing w:after="0"/>
              <w:rPr>
                <w:sz w:val="2"/>
                <w:szCs w:val="2"/>
                <w:color w:val="auto"/>
              </w:rPr>
            </w:pPr>
          </w:p>
        </w:tc>
        <w:tc>
          <w:tcPr>
            <w:tcW w:w="420" w:type="dxa"/>
            <w:vAlign w:val="bottom"/>
          </w:tcPr>
          <w:p>
            <w:pPr>
              <w:spacing w:after="0"/>
              <w:rPr>
                <w:sz w:val="2"/>
                <w:szCs w:val="2"/>
                <w:color w:val="auto"/>
              </w:rPr>
            </w:pPr>
          </w:p>
        </w:tc>
        <w:tc>
          <w:tcPr>
            <w:tcW w:w="340" w:type="dxa"/>
            <w:vAlign w:val="bottom"/>
          </w:tcPr>
          <w:p>
            <w:pPr>
              <w:spacing w:after="0"/>
              <w:rPr>
                <w:sz w:val="2"/>
                <w:szCs w:val="2"/>
                <w:color w:val="auto"/>
              </w:rPr>
            </w:pPr>
          </w:p>
        </w:tc>
        <w:tc>
          <w:tcPr>
            <w:tcW w:w="340" w:type="dxa"/>
            <w:vAlign w:val="bottom"/>
          </w:tcPr>
          <w:p>
            <w:pPr>
              <w:spacing w:after="0"/>
              <w:rPr>
                <w:sz w:val="2"/>
                <w:szCs w:val="2"/>
                <w:color w:val="auto"/>
              </w:rPr>
            </w:pPr>
          </w:p>
        </w:tc>
        <w:tc>
          <w:tcPr>
            <w:tcW w:w="220" w:type="dxa"/>
            <w:vAlign w:val="bottom"/>
          </w:tcPr>
          <w:p>
            <w:pPr>
              <w:spacing w:after="0"/>
              <w:rPr>
                <w:sz w:val="2"/>
                <w:szCs w:val="2"/>
                <w:color w:val="auto"/>
              </w:rPr>
            </w:pPr>
          </w:p>
        </w:tc>
        <w:tc>
          <w:tcPr>
            <w:tcW w:w="340" w:type="dxa"/>
            <w:vAlign w:val="bottom"/>
            <w:vMerge w:val="continue"/>
          </w:tcPr>
          <w:p>
            <w:pPr>
              <w:spacing w:after="0"/>
              <w:rPr>
                <w:sz w:val="2"/>
                <w:szCs w:val="2"/>
                <w:color w:val="auto"/>
              </w:rPr>
            </w:pPr>
          </w:p>
        </w:tc>
        <w:tc>
          <w:tcPr>
            <w:tcW w:w="460" w:type="dxa"/>
            <w:vAlign w:val="bottom"/>
          </w:tcPr>
          <w:p>
            <w:pPr>
              <w:spacing w:after="0"/>
              <w:rPr>
                <w:sz w:val="2"/>
                <w:szCs w:val="2"/>
                <w:color w:val="auto"/>
              </w:rPr>
            </w:pPr>
          </w:p>
        </w:tc>
        <w:tc>
          <w:tcPr>
            <w:tcW w:w="400" w:type="dxa"/>
            <w:vAlign w:val="bottom"/>
          </w:tcPr>
          <w:p>
            <w:pPr>
              <w:spacing w:after="0"/>
              <w:rPr>
                <w:sz w:val="2"/>
                <w:szCs w:val="2"/>
                <w:color w:val="auto"/>
              </w:rPr>
            </w:pPr>
          </w:p>
        </w:tc>
        <w:tc>
          <w:tcPr>
            <w:tcW w:w="420" w:type="dxa"/>
            <w:vAlign w:val="bottom"/>
          </w:tcPr>
          <w:p>
            <w:pPr>
              <w:spacing w:after="0"/>
              <w:rPr>
                <w:sz w:val="2"/>
                <w:szCs w:val="2"/>
                <w:color w:val="auto"/>
              </w:rPr>
            </w:pPr>
          </w:p>
        </w:tc>
        <w:tc>
          <w:tcPr>
            <w:tcW w:w="260" w:type="dxa"/>
            <w:vAlign w:val="bottom"/>
          </w:tcPr>
          <w:p>
            <w:pPr>
              <w:spacing w:after="0"/>
              <w:rPr>
                <w:sz w:val="2"/>
                <w:szCs w:val="2"/>
                <w:color w:val="auto"/>
              </w:rPr>
            </w:pPr>
          </w:p>
        </w:tc>
        <w:tc>
          <w:tcPr>
            <w:tcW w:w="3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76"/>
        </w:trPr>
        <w:tc>
          <w:tcPr>
            <w:tcW w:w="1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460" w:type="dxa"/>
            <w:vAlign w:val="bottom"/>
          </w:tcPr>
          <w:p>
            <w:pPr>
              <w:jc w:val="center"/>
              <w:ind w:left="89"/>
              <w:spacing w:after="0"/>
              <w:rPr>
                <w:sz w:val="20"/>
                <w:szCs w:val="20"/>
                <w:color w:val="auto"/>
              </w:rPr>
            </w:pPr>
            <w:r>
              <w:rPr>
                <w:rFonts w:ascii="Arial" w:cs="Arial" w:eastAsia="Arial" w:hAnsi="Arial"/>
                <w:sz w:val="4"/>
                <w:szCs w:val="4"/>
                <w:color w:val="auto"/>
                <w:w w:val="80"/>
              </w:rPr>
              <w:t>●</w:t>
            </w:r>
          </w:p>
        </w:tc>
        <w:tc>
          <w:tcPr>
            <w:tcW w:w="40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120" w:type="dxa"/>
            <w:vAlign w:val="bottom"/>
          </w:tcPr>
          <w:p>
            <w:pPr>
              <w:spacing w:after="0"/>
              <w:rPr>
                <w:sz w:val="5"/>
                <w:szCs w:val="5"/>
                <w:color w:val="auto"/>
              </w:rPr>
            </w:pPr>
          </w:p>
        </w:tc>
        <w:tc>
          <w:tcPr>
            <w:tcW w:w="380" w:type="dxa"/>
            <w:vAlign w:val="bottom"/>
          </w:tcPr>
          <w:p>
            <w:pPr>
              <w:spacing w:after="0"/>
              <w:rPr>
                <w:sz w:val="5"/>
                <w:szCs w:val="5"/>
                <w:color w:val="auto"/>
              </w:rPr>
            </w:pPr>
          </w:p>
        </w:tc>
        <w:tc>
          <w:tcPr>
            <w:tcW w:w="420" w:type="dxa"/>
            <w:vAlign w:val="bottom"/>
          </w:tcPr>
          <w:p>
            <w:pPr>
              <w:spacing w:after="0"/>
              <w:rPr>
                <w:sz w:val="5"/>
                <w:szCs w:val="5"/>
                <w:color w:val="auto"/>
              </w:rPr>
            </w:pPr>
          </w:p>
        </w:tc>
        <w:tc>
          <w:tcPr>
            <w:tcW w:w="400" w:type="dxa"/>
            <w:vAlign w:val="bottom"/>
          </w:tcPr>
          <w:p>
            <w:pPr>
              <w:spacing w:after="0"/>
              <w:rPr>
                <w:sz w:val="5"/>
                <w:szCs w:val="5"/>
                <w:color w:val="auto"/>
              </w:rPr>
            </w:pPr>
          </w:p>
        </w:tc>
        <w:tc>
          <w:tcPr>
            <w:tcW w:w="420" w:type="dxa"/>
            <w:vAlign w:val="bottom"/>
          </w:tcPr>
          <w:p>
            <w:pPr>
              <w:spacing w:after="0"/>
              <w:rPr>
                <w:sz w:val="5"/>
                <w:szCs w:val="5"/>
                <w:color w:val="auto"/>
              </w:rPr>
            </w:pPr>
          </w:p>
        </w:tc>
        <w:tc>
          <w:tcPr>
            <w:tcW w:w="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220" w:type="dxa"/>
            <w:vAlign w:val="bottom"/>
          </w:tcPr>
          <w:p>
            <w:pPr>
              <w:spacing w:after="0"/>
              <w:rPr>
                <w:sz w:val="5"/>
                <w:szCs w:val="5"/>
                <w:color w:val="auto"/>
              </w:rPr>
            </w:pPr>
          </w:p>
        </w:tc>
        <w:tc>
          <w:tcPr>
            <w:tcW w:w="340" w:type="dxa"/>
            <w:vAlign w:val="bottom"/>
          </w:tcPr>
          <w:p>
            <w:pPr>
              <w:spacing w:after="0"/>
              <w:rPr>
                <w:sz w:val="5"/>
                <w:szCs w:val="5"/>
                <w:color w:val="auto"/>
              </w:rPr>
            </w:pPr>
          </w:p>
        </w:tc>
        <w:tc>
          <w:tcPr>
            <w:tcW w:w="460" w:type="dxa"/>
            <w:vAlign w:val="bottom"/>
          </w:tcPr>
          <w:p>
            <w:pPr>
              <w:spacing w:after="0"/>
              <w:rPr>
                <w:sz w:val="5"/>
                <w:szCs w:val="5"/>
                <w:color w:val="auto"/>
              </w:rPr>
            </w:pPr>
          </w:p>
        </w:tc>
        <w:tc>
          <w:tcPr>
            <w:tcW w:w="400" w:type="dxa"/>
            <w:vAlign w:val="bottom"/>
          </w:tcPr>
          <w:p>
            <w:pPr>
              <w:jc w:val="center"/>
              <w:spacing w:after="0"/>
              <w:rPr>
                <w:sz w:val="20"/>
                <w:szCs w:val="20"/>
                <w:color w:val="auto"/>
              </w:rPr>
            </w:pPr>
            <w:r>
              <w:rPr>
                <w:rFonts w:ascii="Arial" w:cs="Arial" w:eastAsia="Arial" w:hAnsi="Arial"/>
                <w:sz w:val="4"/>
                <w:szCs w:val="4"/>
                <w:color w:val="auto"/>
                <w:w w:val="80"/>
              </w:rPr>
              <w:t>●</w:t>
            </w:r>
          </w:p>
        </w:tc>
        <w:tc>
          <w:tcPr>
            <w:tcW w:w="420" w:type="dxa"/>
            <w:vAlign w:val="bottom"/>
            <w:vMerge w:val="restart"/>
          </w:tcPr>
          <w:p>
            <w:pPr>
              <w:jc w:val="center"/>
              <w:spacing w:after="0"/>
              <w:rPr>
                <w:sz w:val="20"/>
                <w:szCs w:val="20"/>
                <w:color w:val="auto"/>
              </w:rPr>
            </w:pPr>
            <w:r>
              <w:rPr>
                <w:rFonts w:ascii="Arial" w:cs="Arial" w:eastAsia="Arial" w:hAnsi="Arial"/>
                <w:sz w:val="4"/>
                <w:szCs w:val="4"/>
                <w:color w:val="auto"/>
              </w:rPr>
              <w:t>●</w:t>
            </w:r>
          </w:p>
        </w:tc>
        <w:tc>
          <w:tcPr>
            <w:tcW w:w="260" w:type="dxa"/>
            <w:vAlign w:val="bottom"/>
            <w:vMerge w:val="restart"/>
          </w:tcPr>
          <w:p>
            <w:pPr>
              <w:jc w:val="center"/>
              <w:ind w:left="38"/>
              <w:spacing w:after="0"/>
              <w:rPr>
                <w:sz w:val="20"/>
                <w:szCs w:val="20"/>
                <w:color w:val="auto"/>
              </w:rPr>
            </w:pPr>
            <w:r>
              <w:rPr>
                <w:rFonts w:ascii="Arial" w:cs="Arial" w:eastAsia="Arial" w:hAnsi="Arial"/>
                <w:sz w:val="4"/>
                <w:szCs w:val="4"/>
                <w:color w:val="auto"/>
              </w:rPr>
              <w:t>●</w:t>
            </w:r>
          </w:p>
        </w:tc>
        <w:tc>
          <w:tcPr>
            <w:tcW w:w="340" w:type="dxa"/>
            <w:vAlign w:val="bottom"/>
            <w:vMerge w:val="restart"/>
          </w:tcPr>
          <w:p>
            <w:pPr>
              <w:jc w:val="center"/>
              <w:ind w:left="212"/>
              <w:spacing w:after="0"/>
              <w:rPr>
                <w:sz w:val="20"/>
                <w:szCs w:val="20"/>
                <w:color w:val="auto"/>
              </w:rPr>
            </w:pPr>
            <w:r>
              <w:rPr>
                <w:rFonts w:ascii="Arial" w:cs="Arial" w:eastAsia="Arial" w:hAnsi="Arial"/>
                <w:sz w:val="4"/>
                <w:szCs w:val="4"/>
                <w:color w:val="auto"/>
                <w:w w:val="80"/>
              </w:rPr>
              <w:t>●</w:t>
            </w:r>
          </w:p>
        </w:tc>
        <w:tc>
          <w:tcPr>
            <w:tcW w:w="0" w:type="dxa"/>
            <w:vAlign w:val="bottom"/>
          </w:tcPr>
          <w:p>
            <w:pPr>
              <w:spacing w:after="0"/>
              <w:rPr>
                <w:sz w:val="1"/>
                <w:szCs w:val="1"/>
                <w:color w:val="auto"/>
              </w:rPr>
            </w:pPr>
          </w:p>
        </w:tc>
      </w:tr>
      <w:tr>
        <w:trPr>
          <w:trHeight w:val="31"/>
        </w:trPr>
        <w:tc>
          <w:tcPr>
            <w:tcW w:w="120" w:type="dxa"/>
            <w:vAlign w:val="bottom"/>
          </w:tcPr>
          <w:p>
            <w:pPr>
              <w:spacing w:after="0"/>
              <w:rPr>
                <w:sz w:val="2"/>
                <w:szCs w:val="2"/>
                <w:color w:val="auto"/>
              </w:rPr>
            </w:pPr>
          </w:p>
        </w:tc>
        <w:tc>
          <w:tcPr>
            <w:tcW w:w="380" w:type="dxa"/>
            <w:vAlign w:val="bottom"/>
          </w:tcPr>
          <w:p>
            <w:pPr>
              <w:spacing w:after="0"/>
              <w:rPr>
                <w:sz w:val="2"/>
                <w:szCs w:val="2"/>
                <w:color w:val="auto"/>
              </w:rPr>
            </w:pPr>
          </w:p>
        </w:tc>
        <w:tc>
          <w:tcPr>
            <w:tcW w:w="420" w:type="dxa"/>
            <w:vAlign w:val="bottom"/>
          </w:tcPr>
          <w:p>
            <w:pPr>
              <w:spacing w:after="0"/>
              <w:rPr>
                <w:sz w:val="2"/>
                <w:szCs w:val="2"/>
                <w:color w:val="auto"/>
              </w:rPr>
            </w:pPr>
          </w:p>
        </w:tc>
        <w:tc>
          <w:tcPr>
            <w:tcW w:w="400" w:type="dxa"/>
            <w:vAlign w:val="bottom"/>
          </w:tcPr>
          <w:p>
            <w:pPr>
              <w:spacing w:after="0"/>
              <w:rPr>
                <w:sz w:val="2"/>
                <w:szCs w:val="2"/>
                <w:color w:val="auto"/>
              </w:rPr>
            </w:pPr>
          </w:p>
        </w:tc>
        <w:tc>
          <w:tcPr>
            <w:tcW w:w="420" w:type="dxa"/>
            <w:vAlign w:val="bottom"/>
          </w:tcPr>
          <w:p>
            <w:pPr>
              <w:spacing w:after="0"/>
              <w:rPr>
                <w:sz w:val="2"/>
                <w:szCs w:val="2"/>
                <w:color w:val="auto"/>
              </w:rPr>
            </w:pPr>
          </w:p>
        </w:tc>
        <w:tc>
          <w:tcPr>
            <w:tcW w:w="340" w:type="dxa"/>
            <w:vAlign w:val="bottom"/>
          </w:tcPr>
          <w:p>
            <w:pPr>
              <w:spacing w:after="0"/>
              <w:rPr>
                <w:sz w:val="2"/>
                <w:szCs w:val="2"/>
                <w:color w:val="auto"/>
              </w:rPr>
            </w:pPr>
          </w:p>
        </w:tc>
        <w:tc>
          <w:tcPr>
            <w:tcW w:w="340" w:type="dxa"/>
            <w:vAlign w:val="bottom"/>
          </w:tcPr>
          <w:p>
            <w:pPr>
              <w:spacing w:after="0"/>
              <w:rPr>
                <w:sz w:val="2"/>
                <w:szCs w:val="2"/>
                <w:color w:val="auto"/>
              </w:rPr>
            </w:pPr>
          </w:p>
        </w:tc>
        <w:tc>
          <w:tcPr>
            <w:tcW w:w="220" w:type="dxa"/>
            <w:vAlign w:val="bottom"/>
          </w:tcPr>
          <w:p>
            <w:pPr>
              <w:spacing w:after="0"/>
              <w:rPr>
                <w:sz w:val="2"/>
                <w:szCs w:val="2"/>
                <w:color w:val="auto"/>
              </w:rPr>
            </w:pPr>
          </w:p>
        </w:tc>
        <w:tc>
          <w:tcPr>
            <w:tcW w:w="340" w:type="dxa"/>
            <w:vAlign w:val="bottom"/>
          </w:tcPr>
          <w:p>
            <w:pPr>
              <w:spacing w:after="0"/>
              <w:rPr>
                <w:sz w:val="2"/>
                <w:szCs w:val="2"/>
                <w:color w:val="auto"/>
              </w:rPr>
            </w:pPr>
          </w:p>
        </w:tc>
        <w:tc>
          <w:tcPr>
            <w:tcW w:w="460" w:type="dxa"/>
            <w:vAlign w:val="bottom"/>
          </w:tcPr>
          <w:p>
            <w:pPr>
              <w:spacing w:after="0"/>
              <w:rPr>
                <w:sz w:val="2"/>
                <w:szCs w:val="2"/>
                <w:color w:val="auto"/>
              </w:rPr>
            </w:pPr>
          </w:p>
        </w:tc>
        <w:tc>
          <w:tcPr>
            <w:tcW w:w="400" w:type="dxa"/>
            <w:vAlign w:val="bottom"/>
          </w:tcPr>
          <w:p>
            <w:pPr>
              <w:spacing w:after="0"/>
              <w:rPr>
                <w:sz w:val="2"/>
                <w:szCs w:val="2"/>
                <w:color w:val="auto"/>
              </w:rPr>
            </w:pPr>
          </w:p>
        </w:tc>
        <w:tc>
          <w:tcPr>
            <w:tcW w:w="420" w:type="dxa"/>
            <w:vAlign w:val="bottom"/>
            <w:vMerge w:val="continue"/>
          </w:tcPr>
          <w:p>
            <w:pPr>
              <w:spacing w:after="0"/>
              <w:rPr>
                <w:sz w:val="2"/>
                <w:szCs w:val="2"/>
                <w:color w:val="auto"/>
              </w:rPr>
            </w:pPr>
          </w:p>
        </w:tc>
        <w:tc>
          <w:tcPr>
            <w:tcW w:w="260" w:type="dxa"/>
            <w:vAlign w:val="bottom"/>
            <w:vMerge w:val="continue"/>
          </w:tcPr>
          <w:p>
            <w:pPr>
              <w:spacing w:after="0"/>
              <w:rPr>
                <w:sz w:val="2"/>
                <w:szCs w:val="2"/>
                <w:color w:val="auto"/>
              </w:rPr>
            </w:pPr>
          </w:p>
        </w:tc>
        <w:tc>
          <w:tcPr>
            <w:tcW w:w="3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95"/>
        </w:trPr>
        <w:tc>
          <w:tcPr>
            <w:tcW w:w="120" w:type="dxa"/>
            <w:vAlign w:val="bottom"/>
          </w:tcPr>
          <w:p>
            <w:pPr>
              <w:spacing w:after="0"/>
              <w:rPr>
                <w:sz w:val="24"/>
                <w:szCs w:val="24"/>
                <w:color w:val="auto"/>
              </w:rPr>
            </w:pPr>
          </w:p>
        </w:tc>
        <w:tc>
          <w:tcPr>
            <w:tcW w:w="380" w:type="dxa"/>
            <w:vAlign w:val="bottom"/>
            <w:textDirection w:val="btLr"/>
          </w:tcPr>
          <w:p>
            <w:pPr>
              <w:ind w:right="255"/>
              <w:spacing w:after="0"/>
              <w:rPr>
                <w:sz w:val="20"/>
                <w:szCs w:val="20"/>
                <w:color w:val="auto"/>
              </w:rPr>
            </w:pPr>
            <w:r>
              <w:rPr>
                <w:rFonts w:ascii="Arial" w:cs="Arial" w:eastAsia="Arial" w:hAnsi="Arial"/>
                <w:sz w:val="6"/>
                <w:szCs w:val="6"/>
                <w:color w:val="auto"/>
              </w:rPr>
              <w:t>0</w:t>
            </w: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40" w:type="dxa"/>
            <w:vAlign w:val="bottom"/>
            <w:textDirection w:val="btLr"/>
          </w:tcPr>
          <w:p>
            <w:pPr>
              <w:ind w:right="217"/>
              <w:spacing w:after="0" w:line="233" w:lineRule="auto"/>
              <w:rPr>
                <w:sz w:val="20"/>
                <w:szCs w:val="20"/>
                <w:color w:val="auto"/>
              </w:rPr>
            </w:pPr>
            <w:r>
              <w:rPr>
                <w:rFonts w:ascii="Arial" w:cs="Arial" w:eastAsia="Arial" w:hAnsi="Arial"/>
                <w:sz w:val="6"/>
                <w:szCs w:val="6"/>
                <w:color w:val="auto"/>
              </w:rPr>
              <w:t>0</w:t>
            </w:r>
          </w:p>
        </w:tc>
        <w:tc>
          <w:tcPr>
            <w:tcW w:w="4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4"/>
        </w:trPr>
        <w:tc>
          <w:tcPr>
            <w:tcW w:w="120" w:type="dxa"/>
            <w:vAlign w:val="bottom"/>
          </w:tcPr>
          <w:p>
            <w:pPr>
              <w:spacing w:after="0"/>
              <w:rPr>
                <w:sz w:val="16"/>
                <w:szCs w:val="16"/>
                <w:color w:val="auto"/>
              </w:rPr>
            </w:pPr>
          </w:p>
        </w:tc>
        <w:tc>
          <w:tcPr>
            <w:tcW w:w="380" w:type="dxa"/>
            <w:vAlign w:val="bottom"/>
          </w:tcPr>
          <w:p>
            <w:pPr>
              <w:jc w:val="right"/>
              <w:ind w:right="93"/>
              <w:spacing w:after="0"/>
              <w:rPr>
                <w:sz w:val="20"/>
                <w:szCs w:val="20"/>
                <w:color w:val="auto"/>
              </w:rPr>
            </w:pPr>
            <w:r>
              <w:rPr>
                <w:rFonts w:ascii="Arial" w:cs="Arial" w:eastAsia="Arial" w:hAnsi="Arial"/>
                <w:sz w:val="6"/>
                <w:szCs w:val="6"/>
                <w:color w:val="auto"/>
              </w:rPr>
              <w:t>0</w:t>
            </w:r>
          </w:p>
        </w:tc>
        <w:tc>
          <w:tcPr>
            <w:tcW w:w="420" w:type="dxa"/>
            <w:vAlign w:val="bottom"/>
          </w:tcPr>
          <w:p>
            <w:pPr>
              <w:jc w:val="right"/>
              <w:ind w:right="109"/>
              <w:spacing w:after="0"/>
              <w:rPr>
                <w:sz w:val="20"/>
                <w:szCs w:val="20"/>
                <w:color w:val="auto"/>
              </w:rPr>
            </w:pPr>
            <w:r>
              <w:rPr>
                <w:rFonts w:ascii="Arial" w:cs="Arial" w:eastAsia="Arial" w:hAnsi="Arial"/>
                <w:sz w:val="6"/>
                <w:szCs w:val="6"/>
                <w:color w:val="auto"/>
              </w:rPr>
              <w:t>10</w:t>
            </w:r>
          </w:p>
        </w:tc>
        <w:tc>
          <w:tcPr>
            <w:tcW w:w="400" w:type="dxa"/>
            <w:vAlign w:val="bottom"/>
          </w:tcPr>
          <w:p>
            <w:pPr>
              <w:jc w:val="right"/>
              <w:ind w:right="130"/>
              <w:spacing w:after="0"/>
              <w:rPr>
                <w:sz w:val="20"/>
                <w:szCs w:val="20"/>
                <w:color w:val="auto"/>
              </w:rPr>
            </w:pPr>
            <w:r>
              <w:rPr>
                <w:rFonts w:ascii="Arial" w:cs="Arial" w:eastAsia="Arial" w:hAnsi="Arial"/>
                <w:sz w:val="6"/>
                <w:szCs w:val="6"/>
                <w:color w:val="auto"/>
              </w:rPr>
              <w:t>20</w:t>
            </w:r>
          </w:p>
        </w:tc>
        <w:tc>
          <w:tcPr>
            <w:tcW w:w="420" w:type="dxa"/>
            <w:vAlign w:val="bottom"/>
          </w:tcPr>
          <w:p>
            <w:pPr>
              <w:jc w:val="right"/>
              <w:ind w:right="156"/>
              <w:spacing w:after="0"/>
              <w:rPr>
                <w:sz w:val="20"/>
                <w:szCs w:val="20"/>
                <w:color w:val="auto"/>
              </w:rPr>
            </w:pPr>
            <w:r>
              <w:rPr>
                <w:rFonts w:ascii="Arial" w:cs="Arial" w:eastAsia="Arial" w:hAnsi="Arial"/>
                <w:sz w:val="6"/>
                <w:szCs w:val="6"/>
                <w:color w:val="auto"/>
              </w:rPr>
              <w:t>30</w:t>
            </w:r>
          </w:p>
        </w:tc>
        <w:tc>
          <w:tcPr>
            <w:tcW w:w="340" w:type="dxa"/>
            <w:vAlign w:val="bottom"/>
          </w:tcPr>
          <w:p>
            <w:pPr>
              <w:jc w:val="right"/>
              <w:ind w:right="118"/>
              <w:spacing w:after="0"/>
              <w:rPr>
                <w:sz w:val="20"/>
                <w:szCs w:val="20"/>
                <w:color w:val="auto"/>
              </w:rPr>
            </w:pPr>
            <w:r>
              <w:rPr>
                <w:rFonts w:ascii="Arial" w:cs="Arial" w:eastAsia="Arial" w:hAnsi="Arial"/>
                <w:sz w:val="6"/>
                <w:szCs w:val="6"/>
                <w:color w:val="auto"/>
              </w:rPr>
              <w:t>40</w:t>
            </w:r>
          </w:p>
        </w:tc>
        <w:tc>
          <w:tcPr>
            <w:tcW w:w="340" w:type="dxa"/>
            <w:vAlign w:val="bottom"/>
          </w:tcPr>
          <w:p>
            <w:pPr>
              <w:jc w:val="right"/>
              <w:ind w:right="71"/>
              <w:spacing w:after="0"/>
              <w:rPr>
                <w:sz w:val="20"/>
                <w:szCs w:val="20"/>
                <w:color w:val="auto"/>
              </w:rPr>
            </w:pPr>
            <w:r>
              <w:rPr>
                <w:rFonts w:ascii="Arial" w:cs="Arial" w:eastAsia="Arial" w:hAnsi="Arial"/>
                <w:sz w:val="6"/>
                <w:szCs w:val="6"/>
                <w:color w:val="auto"/>
              </w:rPr>
              <w:t>50</w:t>
            </w:r>
          </w:p>
        </w:tc>
        <w:tc>
          <w:tcPr>
            <w:tcW w:w="220" w:type="dxa"/>
            <w:vAlign w:val="bottom"/>
          </w:tcPr>
          <w:p>
            <w:pPr>
              <w:spacing w:after="0"/>
              <w:rPr>
                <w:sz w:val="16"/>
                <w:szCs w:val="16"/>
                <w:color w:val="auto"/>
              </w:rPr>
            </w:pPr>
          </w:p>
        </w:tc>
        <w:tc>
          <w:tcPr>
            <w:tcW w:w="340" w:type="dxa"/>
            <w:vAlign w:val="bottom"/>
          </w:tcPr>
          <w:p>
            <w:pPr>
              <w:jc w:val="right"/>
              <w:ind w:right="53"/>
              <w:spacing w:after="0"/>
              <w:rPr>
                <w:sz w:val="20"/>
                <w:szCs w:val="20"/>
                <w:color w:val="auto"/>
              </w:rPr>
            </w:pPr>
            <w:r>
              <w:rPr>
                <w:rFonts w:ascii="Arial" w:cs="Arial" w:eastAsia="Arial" w:hAnsi="Arial"/>
                <w:sz w:val="6"/>
                <w:szCs w:val="6"/>
                <w:color w:val="auto"/>
              </w:rPr>
              <w:t>0</w:t>
            </w:r>
          </w:p>
        </w:tc>
        <w:tc>
          <w:tcPr>
            <w:tcW w:w="460" w:type="dxa"/>
            <w:vAlign w:val="bottom"/>
          </w:tcPr>
          <w:p>
            <w:pPr>
              <w:jc w:val="right"/>
              <w:ind w:right="109"/>
              <w:spacing w:after="0"/>
              <w:rPr>
                <w:sz w:val="20"/>
                <w:szCs w:val="20"/>
                <w:color w:val="auto"/>
              </w:rPr>
            </w:pPr>
            <w:r>
              <w:rPr>
                <w:rFonts w:ascii="Arial" w:cs="Arial" w:eastAsia="Arial" w:hAnsi="Arial"/>
                <w:sz w:val="6"/>
                <w:szCs w:val="6"/>
                <w:color w:val="auto"/>
              </w:rPr>
              <w:t>10</w:t>
            </w:r>
          </w:p>
        </w:tc>
        <w:tc>
          <w:tcPr>
            <w:tcW w:w="400" w:type="dxa"/>
            <w:vAlign w:val="bottom"/>
          </w:tcPr>
          <w:p>
            <w:pPr>
              <w:jc w:val="right"/>
              <w:ind w:right="130"/>
              <w:spacing w:after="0"/>
              <w:rPr>
                <w:sz w:val="20"/>
                <w:szCs w:val="20"/>
                <w:color w:val="auto"/>
              </w:rPr>
            </w:pPr>
            <w:r>
              <w:rPr>
                <w:rFonts w:ascii="Arial" w:cs="Arial" w:eastAsia="Arial" w:hAnsi="Arial"/>
                <w:sz w:val="6"/>
                <w:szCs w:val="6"/>
                <w:color w:val="auto"/>
              </w:rPr>
              <w:t>20</w:t>
            </w:r>
          </w:p>
        </w:tc>
        <w:tc>
          <w:tcPr>
            <w:tcW w:w="420" w:type="dxa"/>
            <w:vAlign w:val="bottom"/>
          </w:tcPr>
          <w:p>
            <w:pPr>
              <w:jc w:val="right"/>
              <w:ind w:right="156"/>
              <w:spacing w:after="0"/>
              <w:rPr>
                <w:sz w:val="20"/>
                <w:szCs w:val="20"/>
                <w:color w:val="auto"/>
              </w:rPr>
            </w:pPr>
            <w:r>
              <w:rPr>
                <w:rFonts w:ascii="Arial" w:cs="Arial" w:eastAsia="Arial" w:hAnsi="Arial"/>
                <w:sz w:val="6"/>
                <w:szCs w:val="6"/>
                <w:color w:val="auto"/>
              </w:rPr>
              <w:t>30</w:t>
            </w:r>
          </w:p>
        </w:tc>
        <w:tc>
          <w:tcPr>
            <w:tcW w:w="260" w:type="dxa"/>
            <w:vAlign w:val="bottom"/>
          </w:tcPr>
          <w:p>
            <w:pPr>
              <w:jc w:val="right"/>
              <w:ind w:right="38"/>
              <w:spacing w:after="0"/>
              <w:rPr>
                <w:sz w:val="20"/>
                <w:szCs w:val="20"/>
                <w:color w:val="auto"/>
              </w:rPr>
            </w:pPr>
            <w:r>
              <w:rPr>
                <w:rFonts w:ascii="Arial" w:cs="Arial" w:eastAsia="Arial" w:hAnsi="Arial"/>
                <w:sz w:val="6"/>
                <w:szCs w:val="6"/>
                <w:color w:val="auto"/>
              </w:rPr>
              <w:t>40</w:t>
            </w:r>
          </w:p>
        </w:tc>
        <w:tc>
          <w:tcPr>
            <w:tcW w:w="340" w:type="dxa"/>
            <w:vAlign w:val="bottom"/>
          </w:tcPr>
          <w:p>
            <w:pPr>
              <w:jc w:val="right"/>
              <w:spacing w:after="0"/>
              <w:rPr>
                <w:sz w:val="20"/>
                <w:szCs w:val="20"/>
                <w:color w:val="auto"/>
              </w:rPr>
            </w:pPr>
            <w:r>
              <w:rPr>
                <w:rFonts w:ascii="Arial" w:cs="Arial" w:eastAsia="Arial" w:hAnsi="Arial"/>
                <w:sz w:val="6"/>
                <w:szCs w:val="6"/>
                <w:color w:val="auto"/>
              </w:rPr>
              <w:t>50</w:t>
            </w:r>
          </w:p>
        </w:tc>
        <w:tc>
          <w:tcPr>
            <w:tcW w:w="0" w:type="dxa"/>
            <w:vAlign w:val="bottom"/>
          </w:tcPr>
          <w:p>
            <w:pPr>
              <w:spacing w:after="0"/>
              <w:rPr>
                <w:sz w:val="1"/>
                <w:szCs w:val="1"/>
                <w:color w:val="auto"/>
              </w:rPr>
            </w:pPr>
          </w:p>
        </w:tc>
      </w:tr>
      <w:tr>
        <w:trPr>
          <w:trHeight w:val="148"/>
        </w:trPr>
        <w:tc>
          <w:tcPr>
            <w:tcW w:w="12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820" w:type="dxa"/>
            <w:vAlign w:val="bottom"/>
            <w:gridSpan w:val="2"/>
          </w:tcPr>
          <w:p>
            <w:pPr>
              <w:jc w:val="center"/>
              <w:spacing w:after="0"/>
              <w:rPr>
                <w:sz w:val="20"/>
                <w:szCs w:val="20"/>
                <w:color w:val="auto"/>
              </w:rPr>
            </w:pPr>
            <w:r>
              <w:rPr>
                <w:rFonts w:ascii="Arial" w:cs="Arial" w:eastAsia="Arial" w:hAnsi="Arial"/>
                <w:sz w:val="8"/>
                <w:szCs w:val="8"/>
                <w:color w:val="auto"/>
                <w:w w:val="99"/>
              </w:rPr>
              <w:t>% soft obstacles</w:t>
            </w:r>
          </w:p>
        </w:tc>
        <w:tc>
          <w:tcPr>
            <w:tcW w:w="34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820" w:type="dxa"/>
            <w:vAlign w:val="bottom"/>
            <w:gridSpan w:val="2"/>
          </w:tcPr>
          <w:p>
            <w:pPr>
              <w:jc w:val="center"/>
              <w:spacing w:after="0"/>
              <w:rPr>
                <w:sz w:val="20"/>
                <w:szCs w:val="20"/>
                <w:color w:val="auto"/>
              </w:rPr>
            </w:pPr>
            <w:r>
              <w:rPr>
                <w:rFonts w:ascii="Arial" w:cs="Arial" w:eastAsia="Arial" w:hAnsi="Arial"/>
                <w:sz w:val="8"/>
                <w:szCs w:val="8"/>
                <w:color w:val="auto"/>
                <w:w w:val="99"/>
              </w:rPr>
              <w:t>% soft obstacles</w:t>
            </w:r>
          </w:p>
        </w:tc>
        <w:tc>
          <w:tcPr>
            <w:tcW w:w="26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161290</wp:posOffset>
            </wp:positionH>
            <wp:positionV relativeFrom="paragraph">
              <wp:posOffset>-1363980</wp:posOffset>
            </wp:positionV>
            <wp:extent cx="2940685" cy="12033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extLst>
                    </a:blip>
                    <a:srcRect/>
                    <a:stretch>
                      <a:fillRect/>
                    </a:stretch>
                  </pic:blipFill>
                  <pic:spPr bwMode="auto">
                    <a:xfrm>
                      <a:off x="0" y="0"/>
                      <a:ext cx="2940685" cy="1203325"/>
                    </a:xfrm>
                    <a:prstGeom prst="rect">
                      <a:avLst/>
                    </a:prstGeom>
                    <a:noFill/>
                  </pic:spPr>
                </pic:pic>
              </a:graphicData>
            </a:graphic>
          </wp:anchor>
        </w:drawing>
      </w:r>
    </w:p>
    <w:p>
      <w:pPr>
        <w:spacing w:after="0" w:line="32" w:lineRule="exact"/>
        <w:rPr>
          <w:sz w:val="20"/>
          <w:szCs w:val="20"/>
          <w:color w:val="auto"/>
        </w:rPr>
      </w:pPr>
    </w:p>
    <w:p>
      <w:pPr>
        <w:jc w:val="both"/>
        <w:ind w:left="140" w:firstLine="199"/>
        <w:spacing w:after="0" w:line="270" w:lineRule="auto"/>
        <w:rPr>
          <w:sz w:val="20"/>
          <w:szCs w:val="20"/>
          <w:color w:val="auto"/>
        </w:rPr>
      </w:pPr>
      <w:r>
        <w:rPr>
          <w:rFonts w:ascii="Arial" w:cs="Arial" w:eastAsia="Arial" w:hAnsi="Arial"/>
          <w:sz w:val="17"/>
          <w:szCs w:val="17"/>
          <w:color w:val="auto"/>
        </w:rPr>
        <w:t>Figure 6(a) shows the average performance of AHA* with respect to cluster size and soft obstacles. Notice that HQ graphs yield a very low error; in most cases between 3-6%. Perhaps most encouraging however are the results for LQ abstractions, where in most cases AHA* performs within 6-10% of optimal. The highest observed error in both cases occurs on SO 0% and is due to our inter-edge placement strategy. In all situations the pair of nodes with maximal clearance in an entrance, which we choose as our transition point, tends to be towards the beginning of the entrance area which is not an optimal placement. On maps that produce low-complexity clusters of predominately one terrain this re-sults in long entrances that are poorly represented by the sin-gle inter-edge. Increasing the amount of soft obstacles pro-duces shorter entrances and generates more transition points leading to a significant reduction in error. It appears AHA* is so optimised for complex cases that it suffers some minor performance degradation on simpler problems.</w:t>
      </w:r>
    </w:p>
    <w:p>
      <w:pPr>
        <w:spacing w:after="0" w:line="5" w:lineRule="exact"/>
        <w:rPr>
          <w:sz w:val="20"/>
          <w:szCs w:val="20"/>
          <w:color w:val="auto"/>
        </w:rPr>
      </w:pPr>
    </w:p>
    <w:p>
      <w:pPr>
        <w:jc w:val="both"/>
        <w:ind w:left="140" w:firstLine="199"/>
        <w:spacing w:after="0" w:line="261" w:lineRule="auto"/>
        <w:rPr>
          <w:sz w:val="20"/>
          <w:szCs w:val="20"/>
          <w:color w:val="auto"/>
        </w:rPr>
      </w:pPr>
      <w:r>
        <w:rPr>
          <w:rFonts w:ascii="Arial" w:cs="Arial" w:eastAsia="Arial" w:hAnsi="Arial"/>
          <w:sz w:val="18"/>
          <w:szCs w:val="18"/>
          <w:color w:val="auto"/>
        </w:rPr>
        <w:t>Interestingly, the error associated with both HQ and LQ abstractions reaches a minimum on SO 20% before gradu-ally increasing toward SO 50%. To better understand this</w:t>
      </w:r>
    </w:p>
    <w:p>
      <w:pPr>
        <w:sectPr>
          <w:pgSz w:w="12240" w:h="15840" w:orient="portrait"/>
          <w:cols w:equalWidth="0" w:num="2">
            <w:col w:w="4840" w:space="380"/>
            <w:col w:w="4900"/>
          </w:cols>
          <w:pgMar w:left="1040" w:top="1096" w:right="1080" w:bottom="1162" w:gutter="0" w:footer="0" w:header="0"/>
        </w:sectPr>
      </w:pPr>
    </w:p>
    <w:bookmarkStart w:id="7" w:name="page8"/>
    <w:bookmarkEnd w:id="7"/>
    <w:p>
      <w:pPr>
        <w:jc w:val="both"/>
        <w:ind w:left="100"/>
        <w:spacing w:after="0" w:line="271" w:lineRule="auto"/>
        <w:rPr>
          <w:sz w:val="20"/>
          <w:szCs w:val="20"/>
          <w:color w:val="auto"/>
        </w:rPr>
      </w:pPr>
      <w:r>
        <w:rPr>
          <w:rFonts w:ascii="Arial" w:cs="Arial" w:eastAsia="Arial" w:hAnsi="Arial"/>
          <w:sz w:val="17"/>
          <w:szCs w:val="17"/>
          <w:color w:val="auto"/>
        </w:rPr>
        <w:t>phenomenon we present in Figure 6(b) the performance of both small and large agents on HQ and LQ graphs using a fixed cluster-size of 15. Notice that the performance of small agents continues to improve beyond SO 20% while large agents begin to degrade. The observed rise in error stems from the decreasing size of entrances on the problem sets featuring denser clusters. As previously shown in Figure 5, maps with more soft obstacles result in a greater number of smaller entrances. This situation is beneficial for smaller agents (there are more transitions to choose from) but is dis-advantageous for larger agents. As the average entrance size shrinks fewer inter-edges exist with clearance &gt; 1 and the location of such edges along the border area between clus-ters may be quite varied; sometimes we find an entrance to-ward the beginning of the border area, other times in the middle and sometimes toward the end. Consequently, clus-ter traversal by large agents is often not in a straight line; the abstract paths produced frequently feature a zig-zagging effect that is responsible for the observed error and is most pronounced on SO 50%.</w:t>
      </w:r>
    </w:p>
    <w:p>
      <w:pPr>
        <w:spacing w:after="0" w:line="127" w:lineRule="exact"/>
        <w:rPr>
          <w:sz w:val="20"/>
          <w:szCs w:val="20"/>
          <w:color w:val="auto"/>
        </w:rPr>
      </w:pPr>
    </w:p>
    <w:p>
      <w:pPr>
        <w:ind w:left="540"/>
        <w:spacing w:after="0"/>
        <w:rPr>
          <w:sz w:val="20"/>
          <w:szCs w:val="20"/>
          <w:color w:val="auto"/>
        </w:rPr>
      </w:pPr>
      <w:r>
        <w:rPr>
          <w:rFonts w:ascii="Arial" w:cs="Arial" w:eastAsia="Arial" w:hAnsi="Arial"/>
          <w:sz w:val="20"/>
          <w:szCs w:val="20"/>
          <w:color w:val="auto"/>
        </w:rPr>
        <w:t xml:space="preserve">Figure 7: </w:t>
      </w:r>
      <w:r>
        <w:rPr>
          <w:rFonts w:ascii="Arial" w:cs="Arial" w:eastAsia="Arial" w:hAnsi="Arial"/>
          <w:sz w:val="17"/>
          <w:szCs w:val="17"/>
          <w:color w:val="auto"/>
        </w:rPr>
        <w:t>AHA* total search effort (nodes expanded).</w:t>
      </w:r>
    </w:p>
    <w:p>
      <w:pPr>
        <w:spacing w:after="0" w:line="165" w:lineRule="exact"/>
        <w:rPr>
          <w:sz w:val="20"/>
          <w:szCs w:val="20"/>
          <w:color w:val="auto"/>
        </w:rPr>
      </w:pPr>
    </w:p>
    <w:tbl>
      <w:tblPr>
        <w:tblLayout w:type="fixed"/>
        <w:tblInd w:w="0" w:type="dxa"/>
        <w:tblCellMar>
          <w:top w:w="0" w:type="dxa"/>
          <w:left w:w="0" w:type="dxa"/>
          <w:bottom w:w="0" w:type="dxa"/>
          <w:right w:w="0" w:type="dxa"/>
        </w:tblCellMar>
      </w:tblPr>
      <w:tr>
        <w:trPr>
          <w:trHeight w:val="115"/>
        </w:trPr>
        <w:tc>
          <w:tcPr>
            <w:tcW w:w="12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2000" w:type="dxa"/>
            <w:vAlign w:val="bottom"/>
            <w:gridSpan w:val="7"/>
          </w:tcPr>
          <w:p>
            <w:pPr>
              <w:jc w:val="right"/>
              <w:ind w:right="157"/>
              <w:spacing w:after="0"/>
              <w:rPr>
                <w:sz w:val="20"/>
                <w:szCs w:val="20"/>
                <w:color w:val="auto"/>
              </w:rPr>
            </w:pPr>
            <w:r>
              <w:rPr>
                <w:rFonts w:ascii="Arial" w:cs="Arial" w:eastAsia="Arial" w:hAnsi="Arial"/>
                <w:sz w:val="10"/>
                <w:szCs w:val="10"/>
                <w:b w:val="1"/>
                <w:bCs w:val="1"/>
                <w:color w:val="auto"/>
              </w:rPr>
              <w:t>(a) Total search effort (SO 20%, HQ)</w:t>
            </w:r>
          </w:p>
        </w:tc>
        <w:tc>
          <w:tcPr>
            <w:tcW w:w="30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840" w:type="dxa"/>
            <w:vAlign w:val="bottom"/>
            <w:gridSpan w:val="7"/>
          </w:tcPr>
          <w:p>
            <w:pPr>
              <w:jc w:val="right"/>
              <w:spacing w:after="0"/>
              <w:rPr>
                <w:sz w:val="20"/>
                <w:szCs w:val="20"/>
                <w:color w:val="auto"/>
              </w:rPr>
            </w:pPr>
            <w:r>
              <w:rPr>
                <w:rFonts w:ascii="Arial" w:cs="Arial" w:eastAsia="Arial" w:hAnsi="Arial"/>
                <w:sz w:val="10"/>
                <w:szCs w:val="10"/>
                <w:b w:val="1"/>
                <w:bCs w:val="1"/>
                <w:color w:val="auto"/>
              </w:rPr>
              <w:t>(b) Total search effort (SO 20%, LQ)</w:t>
            </w:r>
          </w:p>
        </w:tc>
        <w:tc>
          <w:tcPr>
            <w:tcW w:w="0" w:type="dxa"/>
            <w:vAlign w:val="bottom"/>
          </w:tcPr>
          <w:p>
            <w:pPr>
              <w:spacing w:after="0"/>
              <w:rPr>
                <w:sz w:val="1"/>
                <w:szCs w:val="1"/>
                <w:color w:val="auto"/>
              </w:rPr>
            </w:pPr>
          </w:p>
        </w:tc>
      </w:tr>
      <w:tr>
        <w:trPr>
          <w:trHeight w:val="271"/>
        </w:trPr>
        <w:tc>
          <w:tcPr>
            <w:tcW w:w="120" w:type="dxa"/>
            <w:vAlign w:val="bottom"/>
          </w:tcPr>
          <w:p>
            <w:pPr>
              <w:spacing w:after="0"/>
              <w:rPr>
                <w:sz w:val="23"/>
                <w:szCs w:val="23"/>
                <w:color w:val="auto"/>
              </w:rPr>
            </w:pPr>
          </w:p>
        </w:tc>
        <w:tc>
          <w:tcPr>
            <w:tcW w:w="220" w:type="dxa"/>
            <w:vAlign w:val="bottom"/>
            <w:vMerge w:val="restart"/>
            <w:textDirection w:val="btLr"/>
          </w:tcPr>
          <w:p>
            <w:pPr>
              <w:ind w:right="23"/>
              <w:spacing w:after="0"/>
              <w:rPr>
                <w:sz w:val="20"/>
                <w:szCs w:val="20"/>
                <w:color w:val="auto"/>
              </w:rPr>
            </w:pPr>
            <w:r>
              <w:rPr>
                <w:rFonts w:ascii="Arial" w:cs="Arial" w:eastAsia="Arial" w:hAnsi="Arial"/>
                <w:sz w:val="8"/>
                <w:szCs w:val="8"/>
                <w:color w:val="auto"/>
                <w:w w:val="98"/>
              </w:rPr>
              <w:t>15000</w:t>
            </w:r>
          </w:p>
        </w:tc>
        <w:tc>
          <w:tcPr>
            <w:tcW w:w="200" w:type="dxa"/>
            <w:vAlign w:val="bottom"/>
          </w:tcPr>
          <w:p>
            <w:pPr>
              <w:jc w:val="right"/>
              <w:ind w:right="6"/>
              <w:spacing w:after="0"/>
              <w:rPr>
                <w:sz w:val="20"/>
                <w:szCs w:val="20"/>
                <w:color w:val="auto"/>
              </w:rPr>
            </w:pPr>
            <w:r>
              <w:rPr>
                <w:rFonts w:ascii="Arial" w:cs="Arial" w:eastAsia="Arial" w:hAnsi="Arial"/>
                <w:sz w:val="5"/>
                <w:szCs w:val="5"/>
                <w:color w:val="auto"/>
              </w:rPr>
              <w:t>●</w:t>
            </w:r>
          </w:p>
        </w:tc>
        <w:tc>
          <w:tcPr>
            <w:tcW w:w="80" w:type="dxa"/>
            <w:vAlign w:val="bottom"/>
          </w:tcPr>
          <w:p>
            <w:pPr>
              <w:spacing w:after="0"/>
              <w:rPr>
                <w:sz w:val="23"/>
                <w:szCs w:val="23"/>
                <w:color w:val="auto"/>
              </w:rPr>
            </w:pPr>
          </w:p>
        </w:tc>
        <w:tc>
          <w:tcPr>
            <w:tcW w:w="440" w:type="dxa"/>
            <w:vAlign w:val="bottom"/>
            <w:gridSpan w:val="2"/>
          </w:tcPr>
          <w:p>
            <w:pPr>
              <w:spacing w:after="0"/>
              <w:rPr>
                <w:sz w:val="20"/>
                <w:szCs w:val="20"/>
                <w:color w:val="auto"/>
              </w:rPr>
            </w:pPr>
            <w:r>
              <w:rPr>
                <w:rFonts w:ascii="Arial" w:cs="Arial" w:eastAsia="Arial" w:hAnsi="Arial"/>
                <w:sz w:val="8"/>
                <w:szCs w:val="8"/>
                <w:color w:val="auto"/>
              </w:rPr>
              <w:t>AA*</w:t>
            </w:r>
          </w:p>
        </w:tc>
        <w:tc>
          <w:tcPr>
            <w:tcW w:w="26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600" w:type="dxa"/>
            <w:vAlign w:val="bottom"/>
          </w:tcPr>
          <w:p>
            <w:pPr>
              <w:jc w:val="right"/>
              <w:ind w:right="137"/>
              <w:spacing w:after="0"/>
              <w:rPr>
                <w:sz w:val="20"/>
                <w:szCs w:val="20"/>
                <w:color w:val="auto"/>
              </w:rPr>
            </w:pPr>
            <w:r>
              <w:rPr>
                <w:rFonts w:ascii="Arial" w:cs="Arial" w:eastAsia="Arial" w:hAnsi="Arial"/>
                <w:sz w:val="4"/>
                <w:szCs w:val="4"/>
                <w:color w:val="auto"/>
              </w:rPr>
              <w:t>●</w:t>
            </w:r>
          </w:p>
        </w:tc>
        <w:tc>
          <w:tcPr>
            <w:tcW w:w="300" w:type="dxa"/>
            <w:vAlign w:val="bottom"/>
          </w:tcPr>
          <w:p>
            <w:pPr>
              <w:spacing w:after="0"/>
              <w:rPr>
                <w:sz w:val="23"/>
                <w:szCs w:val="23"/>
                <w:color w:val="auto"/>
              </w:rPr>
            </w:pPr>
          </w:p>
        </w:tc>
        <w:tc>
          <w:tcPr>
            <w:tcW w:w="220" w:type="dxa"/>
            <w:vAlign w:val="bottom"/>
            <w:vMerge w:val="restart"/>
            <w:textDirection w:val="btLr"/>
          </w:tcPr>
          <w:p>
            <w:pPr>
              <w:ind w:right="23"/>
              <w:spacing w:after="0"/>
              <w:rPr>
                <w:sz w:val="20"/>
                <w:szCs w:val="20"/>
                <w:color w:val="auto"/>
              </w:rPr>
            </w:pPr>
            <w:r>
              <w:rPr>
                <w:rFonts w:ascii="Arial" w:cs="Arial" w:eastAsia="Arial" w:hAnsi="Arial"/>
                <w:sz w:val="8"/>
                <w:szCs w:val="8"/>
                <w:color w:val="auto"/>
                <w:w w:val="98"/>
              </w:rPr>
              <w:t>15000</w:t>
            </w:r>
          </w:p>
        </w:tc>
        <w:tc>
          <w:tcPr>
            <w:tcW w:w="200" w:type="dxa"/>
            <w:vAlign w:val="bottom"/>
          </w:tcPr>
          <w:p>
            <w:pPr>
              <w:jc w:val="right"/>
              <w:ind w:right="6"/>
              <w:spacing w:after="0"/>
              <w:rPr>
                <w:sz w:val="20"/>
                <w:szCs w:val="20"/>
                <w:color w:val="auto"/>
              </w:rPr>
            </w:pPr>
            <w:r>
              <w:rPr>
                <w:rFonts w:ascii="Arial" w:cs="Arial" w:eastAsia="Arial" w:hAnsi="Arial"/>
                <w:sz w:val="5"/>
                <w:szCs w:val="5"/>
                <w:color w:val="auto"/>
              </w:rPr>
              <w:t>●</w:t>
            </w:r>
          </w:p>
        </w:tc>
        <w:tc>
          <w:tcPr>
            <w:tcW w:w="80" w:type="dxa"/>
            <w:vAlign w:val="bottom"/>
          </w:tcPr>
          <w:p>
            <w:pPr>
              <w:spacing w:after="0"/>
              <w:rPr>
                <w:sz w:val="23"/>
                <w:szCs w:val="23"/>
                <w:color w:val="auto"/>
              </w:rPr>
            </w:pPr>
          </w:p>
        </w:tc>
        <w:tc>
          <w:tcPr>
            <w:tcW w:w="440" w:type="dxa"/>
            <w:vAlign w:val="bottom"/>
            <w:gridSpan w:val="2"/>
          </w:tcPr>
          <w:p>
            <w:pPr>
              <w:spacing w:after="0"/>
              <w:rPr>
                <w:sz w:val="20"/>
                <w:szCs w:val="20"/>
                <w:color w:val="auto"/>
              </w:rPr>
            </w:pPr>
            <w:r>
              <w:rPr>
                <w:rFonts w:ascii="Arial" w:cs="Arial" w:eastAsia="Arial" w:hAnsi="Arial"/>
                <w:sz w:val="8"/>
                <w:szCs w:val="8"/>
                <w:color w:val="auto"/>
              </w:rPr>
              <w:t>AA*</w:t>
            </w:r>
          </w:p>
        </w:tc>
        <w:tc>
          <w:tcPr>
            <w:tcW w:w="260" w:type="dxa"/>
            <w:vAlign w:val="bottom"/>
          </w:tcPr>
          <w:p>
            <w:pPr>
              <w:spacing w:after="0"/>
              <w:rPr>
                <w:sz w:val="23"/>
                <w:szCs w:val="23"/>
                <w:color w:val="auto"/>
              </w:rPr>
            </w:pPr>
          </w:p>
        </w:tc>
        <w:tc>
          <w:tcPr>
            <w:tcW w:w="420" w:type="dxa"/>
            <w:vAlign w:val="bottom"/>
          </w:tcPr>
          <w:p>
            <w:pPr>
              <w:spacing w:after="0"/>
              <w:rPr>
                <w:sz w:val="23"/>
                <w:szCs w:val="23"/>
                <w:color w:val="auto"/>
              </w:rPr>
            </w:pPr>
          </w:p>
        </w:tc>
        <w:tc>
          <w:tcPr>
            <w:tcW w:w="440" w:type="dxa"/>
            <w:vAlign w:val="bottom"/>
          </w:tcPr>
          <w:p>
            <w:pPr>
              <w:jc w:val="right"/>
              <w:spacing w:after="0"/>
              <w:rPr>
                <w:sz w:val="20"/>
                <w:szCs w:val="20"/>
                <w:color w:val="auto"/>
              </w:rPr>
            </w:pPr>
            <w:r>
              <w:rPr>
                <w:rFonts w:ascii="Arial" w:cs="Arial" w:eastAsia="Arial" w:hAnsi="Arial"/>
                <w:sz w:val="4"/>
                <w:szCs w:val="4"/>
                <w:color w:val="auto"/>
              </w:rPr>
              <w:t>●</w:t>
            </w:r>
          </w:p>
        </w:tc>
        <w:tc>
          <w:tcPr>
            <w:tcW w:w="0" w:type="dxa"/>
            <w:vAlign w:val="bottom"/>
          </w:tcPr>
          <w:p>
            <w:pPr>
              <w:spacing w:after="0"/>
              <w:rPr>
                <w:sz w:val="1"/>
                <w:szCs w:val="1"/>
                <w:color w:val="auto"/>
              </w:rPr>
            </w:pPr>
          </w:p>
        </w:tc>
      </w:tr>
      <w:tr>
        <w:trPr>
          <w:trHeight w:val="49"/>
        </w:trPr>
        <w:tc>
          <w:tcPr>
            <w:tcW w:w="12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440" w:type="dxa"/>
            <w:vAlign w:val="bottom"/>
            <w:gridSpan w:val="2"/>
          </w:tcPr>
          <w:p>
            <w:pPr>
              <w:spacing w:after="0" w:line="50" w:lineRule="exact"/>
              <w:rPr>
                <w:sz w:val="20"/>
                <w:szCs w:val="20"/>
                <w:color w:val="auto"/>
              </w:rPr>
            </w:pPr>
            <w:r>
              <w:rPr>
                <w:rFonts w:ascii="Arial" w:cs="Arial" w:eastAsia="Arial" w:hAnsi="Arial"/>
                <w:sz w:val="5"/>
                <w:szCs w:val="5"/>
                <w:color w:val="auto"/>
              </w:rPr>
              <w:t>AHA* CS15</w:t>
            </w:r>
          </w:p>
        </w:tc>
        <w:tc>
          <w:tcPr>
            <w:tcW w:w="260" w:type="dxa"/>
            <w:vAlign w:val="bottom"/>
          </w:tcPr>
          <w:p>
            <w:pPr>
              <w:spacing w:after="0"/>
              <w:rPr>
                <w:sz w:val="4"/>
                <w:szCs w:val="4"/>
                <w:color w:val="auto"/>
              </w:rPr>
            </w:pPr>
          </w:p>
        </w:tc>
        <w:tc>
          <w:tcPr>
            <w:tcW w:w="420" w:type="dxa"/>
            <w:vAlign w:val="bottom"/>
          </w:tcPr>
          <w:p>
            <w:pPr>
              <w:spacing w:after="0"/>
              <w:rPr>
                <w:sz w:val="4"/>
                <w:szCs w:val="4"/>
                <w:color w:val="auto"/>
              </w:rPr>
            </w:pPr>
          </w:p>
        </w:tc>
        <w:tc>
          <w:tcPr>
            <w:tcW w:w="600" w:type="dxa"/>
            <w:vAlign w:val="bottom"/>
          </w:tcPr>
          <w:p>
            <w:pPr>
              <w:spacing w:after="0"/>
              <w:rPr>
                <w:sz w:val="4"/>
                <w:szCs w:val="4"/>
                <w:color w:val="auto"/>
              </w:rPr>
            </w:pPr>
          </w:p>
        </w:tc>
        <w:tc>
          <w:tcPr>
            <w:tcW w:w="30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440" w:type="dxa"/>
            <w:vAlign w:val="bottom"/>
            <w:gridSpan w:val="2"/>
          </w:tcPr>
          <w:p>
            <w:pPr>
              <w:spacing w:after="0" w:line="50" w:lineRule="exact"/>
              <w:rPr>
                <w:sz w:val="20"/>
                <w:szCs w:val="20"/>
                <w:color w:val="auto"/>
              </w:rPr>
            </w:pPr>
            <w:r>
              <w:rPr>
                <w:rFonts w:ascii="Arial" w:cs="Arial" w:eastAsia="Arial" w:hAnsi="Arial"/>
                <w:sz w:val="5"/>
                <w:szCs w:val="5"/>
                <w:color w:val="auto"/>
              </w:rPr>
              <w:t>AHA* CS15</w:t>
            </w:r>
          </w:p>
        </w:tc>
        <w:tc>
          <w:tcPr>
            <w:tcW w:w="260" w:type="dxa"/>
            <w:vAlign w:val="bottom"/>
          </w:tcPr>
          <w:p>
            <w:pPr>
              <w:spacing w:after="0"/>
              <w:rPr>
                <w:sz w:val="4"/>
                <w:szCs w:val="4"/>
                <w:color w:val="auto"/>
              </w:rPr>
            </w:pPr>
          </w:p>
        </w:tc>
        <w:tc>
          <w:tcPr>
            <w:tcW w:w="420" w:type="dxa"/>
            <w:vAlign w:val="bottom"/>
          </w:tcPr>
          <w:p>
            <w:pPr>
              <w:spacing w:after="0"/>
              <w:rPr>
                <w:sz w:val="4"/>
                <w:szCs w:val="4"/>
                <w:color w:val="auto"/>
              </w:rPr>
            </w:pPr>
          </w:p>
        </w:tc>
        <w:tc>
          <w:tcPr>
            <w:tcW w:w="4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94"/>
        </w:trPr>
        <w:tc>
          <w:tcPr>
            <w:tcW w:w="12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gridSpan w:val="2"/>
          </w:tcPr>
          <w:p>
            <w:pPr>
              <w:spacing w:after="0"/>
              <w:rPr>
                <w:sz w:val="20"/>
                <w:szCs w:val="20"/>
                <w:color w:val="auto"/>
              </w:rPr>
            </w:pPr>
            <w:r>
              <w:rPr>
                <w:rFonts w:ascii="Arial" w:cs="Arial" w:eastAsia="Arial" w:hAnsi="Arial"/>
                <w:sz w:val="8"/>
                <w:szCs w:val="8"/>
                <w:color w:val="auto"/>
              </w:rPr>
              <w:t>AHA* CS10</w:t>
            </w:r>
          </w:p>
        </w:tc>
        <w:tc>
          <w:tcPr>
            <w:tcW w:w="260" w:type="dxa"/>
            <w:vAlign w:val="bottom"/>
          </w:tcPr>
          <w:p>
            <w:pPr>
              <w:spacing w:after="0"/>
              <w:rPr>
                <w:sz w:val="8"/>
                <w:szCs w:val="8"/>
                <w:color w:val="auto"/>
              </w:rPr>
            </w:pPr>
          </w:p>
        </w:tc>
        <w:tc>
          <w:tcPr>
            <w:tcW w:w="420" w:type="dxa"/>
            <w:vAlign w:val="bottom"/>
          </w:tcPr>
          <w:p>
            <w:pPr>
              <w:spacing w:after="0"/>
              <w:rPr>
                <w:sz w:val="8"/>
                <w:szCs w:val="8"/>
                <w:color w:val="auto"/>
              </w:rPr>
            </w:pPr>
          </w:p>
        </w:tc>
        <w:tc>
          <w:tcPr>
            <w:tcW w:w="600" w:type="dxa"/>
            <w:vAlign w:val="bottom"/>
          </w:tcPr>
          <w:p>
            <w:pPr>
              <w:spacing w:after="0"/>
              <w:rPr>
                <w:sz w:val="8"/>
                <w:szCs w:val="8"/>
                <w:color w:val="auto"/>
              </w:rPr>
            </w:pPr>
          </w:p>
        </w:tc>
        <w:tc>
          <w:tcPr>
            <w:tcW w:w="30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tcPr>
          <w:p>
            <w:pPr>
              <w:spacing w:after="0"/>
              <w:rPr>
                <w:sz w:val="8"/>
                <w:szCs w:val="8"/>
                <w:color w:val="auto"/>
              </w:rPr>
            </w:pPr>
          </w:p>
        </w:tc>
        <w:tc>
          <w:tcPr>
            <w:tcW w:w="80" w:type="dxa"/>
            <w:vAlign w:val="bottom"/>
          </w:tcPr>
          <w:p>
            <w:pPr>
              <w:spacing w:after="0"/>
              <w:rPr>
                <w:sz w:val="8"/>
                <w:szCs w:val="8"/>
                <w:color w:val="auto"/>
              </w:rPr>
            </w:pPr>
          </w:p>
        </w:tc>
        <w:tc>
          <w:tcPr>
            <w:tcW w:w="440" w:type="dxa"/>
            <w:vAlign w:val="bottom"/>
            <w:gridSpan w:val="2"/>
          </w:tcPr>
          <w:p>
            <w:pPr>
              <w:spacing w:after="0"/>
              <w:rPr>
                <w:sz w:val="20"/>
                <w:szCs w:val="20"/>
                <w:color w:val="auto"/>
              </w:rPr>
            </w:pPr>
            <w:r>
              <w:rPr>
                <w:rFonts w:ascii="Arial" w:cs="Arial" w:eastAsia="Arial" w:hAnsi="Arial"/>
                <w:sz w:val="8"/>
                <w:szCs w:val="8"/>
                <w:color w:val="auto"/>
              </w:rPr>
              <w:t>AHA* CS10</w:t>
            </w:r>
          </w:p>
        </w:tc>
        <w:tc>
          <w:tcPr>
            <w:tcW w:w="260" w:type="dxa"/>
            <w:vAlign w:val="bottom"/>
          </w:tcPr>
          <w:p>
            <w:pPr>
              <w:spacing w:after="0"/>
              <w:rPr>
                <w:sz w:val="8"/>
                <w:szCs w:val="8"/>
                <w:color w:val="auto"/>
              </w:rPr>
            </w:pPr>
          </w:p>
        </w:tc>
        <w:tc>
          <w:tcPr>
            <w:tcW w:w="420" w:type="dxa"/>
            <w:vAlign w:val="bottom"/>
          </w:tcPr>
          <w:p>
            <w:pPr>
              <w:spacing w:after="0"/>
              <w:rPr>
                <w:sz w:val="8"/>
                <w:szCs w:val="8"/>
                <w:color w:val="auto"/>
              </w:rPr>
            </w:pPr>
          </w:p>
        </w:tc>
        <w:tc>
          <w:tcPr>
            <w:tcW w:w="4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5"/>
        </w:trPr>
        <w:tc>
          <w:tcPr>
            <w:tcW w:w="12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320" w:type="dxa"/>
            <w:vAlign w:val="bottom"/>
          </w:tcPr>
          <w:p>
            <w:pPr>
              <w:spacing w:after="0"/>
              <w:rPr>
                <w:sz w:val="4"/>
                <w:szCs w:val="4"/>
                <w:color w:val="auto"/>
              </w:rPr>
            </w:pPr>
          </w:p>
        </w:tc>
        <w:tc>
          <w:tcPr>
            <w:tcW w:w="260" w:type="dxa"/>
            <w:vAlign w:val="bottom"/>
          </w:tcPr>
          <w:p>
            <w:pPr>
              <w:spacing w:after="0"/>
              <w:rPr>
                <w:sz w:val="4"/>
                <w:szCs w:val="4"/>
                <w:color w:val="auto"/>
              </w:rPr>
            </w:pPr>
          </w:p>
        </w:tc>
        <w:tc>
          <w:tcPr>
            <w:tcW w:w="420" w:type="dxa"/>
            <w:vAlign w:val="bottom"/>
          </w:tcPr>
          <w:p>
            <w:pPr>
              <w:spacing w:after="0"/>
              <w:rPr>
                <w:sz w:val="4"/>
                <w:szCs w:val="4"/>
                <w:color w:val="auto"/>
              </w:rPr>
            </w:pPr>
          </w:p>
        </w:tc>
        <w:tc>
          <w:tcPr>
            <w:tcW w:w="600" w:type="dxa"/>
            <w:vAlign w:val="bottom"/>
          </w:tcPr>
          <w:p>
            <w:pPr>
              <w:jc w:val="right"/>
              <w:ind w:right="237"/>
              <w:spacing w:after="0"/>
              <w:rPr>
                <w:sz w:val="20"/>
                <w:szCs w:val="20"/>
                <w:color w:val="auto"/>
              </w:rPr>
            </w:pPr>
            <w:r>
              <w:rPr>
                <w:rFonts w:ascii="Arial" w:cs="Arial" w:eastAsia="Arial" w:hAnsi="Arial"/>
                <w:sz w:val="4"/>
                <w:szCs w:val="4"/>
                <w:color w:val="auto"/>
              </w:rPr>
              <w:t>●</w:t>
            </w:r>
          </w:p>
        </w:tc>
        <w:tc>
          <w:tcPr>
            <w:tcW w:w="30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320" w:type="dxa"/>
            <w:vAlign w:val="bottom"/>
          </w:tcPr>
          <w:p>
            <w:pPr>
              <w:spacing w:after="0"/>
              <w:rPr>
                <w:sz w:val="4"/>
                <w:szCs w:val="4"/>
                <w:color w:val="auto"/>
              </w:rPr>
            </w:pPr>
          </w:p>
        </w:tc>
        <w:tc>
          <w:tcPr>
            <w:tcW w:w="260" w:type="dxa"/>
            <w:vAlign w:val="bottom"/>
          </w:tcPr>
          <w:p>
            <w:pPr>
              <w:spacing w:after="0"/>
              <w:rPr>
                <w:sz w:val="4"/>
                <w:szCs w:val="4"/>
                <w:color w:val="auto"/>
              </w:rPr>
            </w:pPr>
          </w:p>
        </w:tc>
        <w:tc>
          <w:tcPr>
            <w:tcW w:w="420" w:type="dxa"/>
            <w:vAlign w:val="bottom"/>
          </w:tcPr>
          <w:p>
            <w:pPr>
              <w:spacing w:after="0"/>
              <w:rPr>
                <w:sz w:val="4"/>
                <w:szCs w:val="4"/>
                <w:color w:val="auto"/>
              </w:rPr>
            </w:pPr>
          </w:p>
        </w:tc>
        <w:tc>
          <w:tcPr>
            <w:tcW w:w="440" w:type="dxa"/>
            <w:vAlign w:val="bottom"/>
          </w:tcPr>
          <w:p>
            <w:pPr>
              <w:jc w:val="right"/>
              <w:ind w:right="77"/>
              <w:spacing w:after="0"/>
              <w:rPr>
                <w:sz w:val="20"/>
                <w:szCs w:val="20"/>
                <w:color w:val="auto"/>
              </w:rPr>
            </w:pPr>
            <w:r>
              <w:rPr>
                <w:rFonts w:ascii="Arial" w:cs="Arial" w:eastAsia="Arial" w:hAnsi="Arial"/>
                <w:sz w:val="4"/>
                <w:szCs w:val="4"/>
                <w:color w:val="auto"/>
              </w:rPr>
              <w:t>●</w:t>
            </w:r>
          </w:p>
        </w:tc>
        <w:tc>
          <w:tcPr>
            <w:tcW w:w="0" w:type="dxa"/>
            <w:vAlign w:val="bottom"/>
          </w:tcPr>
          <w:p>
            <w:pPr>
              <w:spacing w:after="0"/>
              <w:rPr>
                <w:sz w:val="1"/>
                <w:szCs w:val="1"/>
                <w:color w:val="auto"/>
              </w:rPr>
            </w:pPr>
          </w:p>
        </w:tc>
      </w:tr>
      <w:tr>
        <w:trPr>
          <w:trHeight w:val="131"/>
        </w:trPr>
        <w:tc>
          <w:tcPr>
            <w:tcW w:w="120" w:type="dxa"/>
            <w:vAlign w:val="bottom"/>
            <w:vMerge w:val="restart"/>
            <w:textDirection w:val="btLr"/>
          </w:tcPr>
          <w:p>
            <w:pPr>
              <w:spacing w:after="0"/>
              <w:rPr>
                <w:sz w:val="20"/>
                <w:szCs w:val="20"/>
                <w:color w:val="auto"/>
              </w:rPr>
            </w:pPr>
            <w:r>
              <w:rPr>
                <w:rFonts w:ascii="Arial" w:cs="Arial" w:eastAsia="Arial" w:hAnsi="Arial"/>
                <w:sz w:val="7"/>
                <w:szCs w:val="7"/>
                <w:color w:val="auto"/>
                <w:w w:val="71"/>
              </w:rPr>
              <w:t>expanded</w:t>
            </w:r>
          </w:p>
        </w:tc>
        <w:tc>
          <w:tcPr>
            <w:tcW w:w="220" w:type="dxa"/>
            <w:vAlign w:val="bottom"/>
            <w:vMerge w:val="restart"/>
            <w:textDirection w:val="btLr"/>
          </w:tcPr>
          <w:p>
            <w:pPr>
              <w:ind w:right="23"/>
              <w:spacing w:after="0"/>
              <w:rPr>
                <w:sz w:val="20"/>
                <w:szCs w:val="20"/>
                <w:color w:val="auto"/>
              </w:rPr>
            </w:pPr>
            <w:r>
              <w:rPr>
                <w:rFonts w:ascii="Arial" w:cs="Arial" w:eastAsia="Arial" w:hAnsi="Arial"/>
                <w:sz w:val="8"/>
                <w:szCs w:val="8"/>
                <w:color w:val="auto"/>
                <w:w w:val="98"/>
              </w:rPr>
              <w:t>10000</w:t>
            </w:r>
          </w:p>
        </w:tc>
        <w:tc>
          <w:tcPr>
            <w:tcW w:w="2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440" w:type="dxa"/>
            <w:vAlign w:val="bottom"/>
            <w:gridSpan w:val="2"/>
          </w:tcPr>
          <w:p>
            <w:pPr>
              <w:spacing w:after="0"/>
              <w:rPr>
                <w:sz w:val="20"/>
                <w:szCs w:val="20"/>
                <w:color w:val="auto"/>
              </w:rPr>
            </w:pPr>
            <w:r>
              <w:rPr>
                <w:rFonts w:ascii="Arial" w:cs="Arial" w:eastAsia="Arial" w:hAnsi="Arial"/>
                <w:sz w:val="8"/>
                <w:szCs w:val="8"/>
                <w:color w:val="auto"/>
              </w:rPr>
              <w:t>AHA* CS20</w:t>
            </w:r>
          </w:p>
        </w:tc>
        <w:tc>
          <w:tcPr>
            <w:tcW w:w="26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300" w:type="dxa"/>
            <w:vAlign w:val="bottom"/>
            <w:vMerge w:val="restart"/>
            <w:textDirection w:val="btLr"/>
          </w:tcPr>
          <w:p>
            <w:pPr>
              <w:ind w:left="173"/>
              <w:spacing w:after="0"/>
              <w:rPr>
                <w:sz w:val="20"/>
                <w:szCs w:val="20"/>
                <w:color w:val="auto"/>
              </w:rPr>
            </w:pPr>
            <w:r>
              <w:rPr>
                <w:rFonts w:ascii="Arial" w:cs="Arial" w:eastAsia="Arial" w:hAnsi="Arial"/>
                <w:sz w:val="7"/>
                <w:szCs w:val="7"/>
                <w:color w:val="auto"/>
                <w:w w:val="71"/>
              </w:rPr>
              <w:t>expanded</w:t>
            </w:r>
          </w:p>
        </w:tc>
        <w:tc>
          <w:tcPr>
            <w:tcW w:w="220" w:type="dxa"/>
            <w:vAlign w:val="bottom"/>
            <w:vMerge w:val="restart"/>
            <w:textDirection w:val="btLr"/>
          </w:tcPr>
          <w:p>
            <w:pPr>
              <w:ind w:right="23"/>
              <w:spacing w:after="0"/>
              <w:rPr>
                <w:sz w:val="20"/>
                <w:szCs w:val="20"/>
                <w:color w:val="auto"/>
              </w:rPr>
            </w:pPr>
            <w:r>
              <w:rPr>
                <w:rFonts w:ascii="Arial" w:cs="Arial" w:eastAsia="Arial" w:hAnsi="Arial"/>
                <w:sz w:val="8"/>
                <w:szCs w:val="8"/>
                <w:color w:val="auto"/>
                <w:w w:val="98"/>
              </w:rPr>
              <w:t>10000</w:t>
            </w:r>
          </w:p>
        </w:tc>
        <w:tc>
          <w:tcPr>
            <w:tcW w:w="2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440" w:type="dxa"/>
            <w:vAlign w:val="bottom"/>
            <w:gridSpan w:val="2"/>
          </w:tcPr>
          <w:p>
            <w:pPr>
              <w:spacing w:after="0"/>
              <w:rPr>
                <w:sz w:val="20"/>
                <w:szCs w:val="20"/>
                <w:color w:val="auto"/>
              </w:rPr>
            </w:pPr>
            <w:r>
              <w:rPr>
                <w:rFonts w:ascii="Arial" w:cs="Arial" w:eastAsia="Arial" w:hAnsi="Arial"/>
                <w:sz w:val="8"/>
                <w:szCs w:val="8"/>
                <w:color w:val="auto"/>
              </w:rPr>
              <w:t>AHA* CS20</w:t>
            </w:r>
          </w:p>
        </w:tc>
        <w:tc>
          <w:tcPr>
            <w:tcW w:w="26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00"/>
        </w:trPr>
        <w:tc>
          <w:tcPr>
            <w:tcW w:w="120" w:type="dxa"/>
            <w:vAlign w:val="bottom"/>
            <w:vMerge w:val="continue"/>
          </w:tcPr>
          <w:p>
            <w:pPr>
              <w:spacing w:after="0"/>
              <w:rPr>
                <w:sz w:val="8"/>
                <w:szCs w:val="8"/>
                <w:color w:val="auto"/>
              </w:rPr>
            </w:pPr>
          </w:p>
        </w:tc>
        <w:tc>
          <w:tcPr>
            <w:tcW w:w="220" w:type="dxa"/>
            <w:vAlign w:val="bottom"/>
            <w:vMerge w:val="continue"/>
          </w:tcPr>
          <w:p>
            <w:pPr>
              <w:spacing w:after="0"/>
              <w:rPr>
                <w:sz w:val="8"/>
                <w:szCs w:val="8"/>
                <w:color w:val="auto"/>
              </w:rPr>
            </w:pPr>
          </w:p>
        </w:tc>
        <w:tc>
          <w:tcPr>
            <w:tcW w:w="20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320" w:type="dxa"/>
            <w:vAlign w:val="bottom"/>
          </w:tcPr>
          <w:p>
            <w:pPr>
              <w:spacing w:after="0"/>
              <w:rPr>
                <w:sz w:val="8"/>
                <w:szCs w:val="8"/>
                <w:color w:val="auto"/>
              </w:rPr>
            </w:pPr>
          </w:p>
        </w:tc>
        <w:tc>
          <w:tcPr>
            <w:tcW w:w="260" w:type="dxa"/>
            <w:vAlign w:val="bottom"/>
          </w:tcPr>
          <w:p>
            <w:pPr>
              <w:spacing w:after="0"/>
              <w:rPr>
                <w:sz w:val="8"/>
                <w:szCs w:val="8"/>
                <w:color w:val="auto"/>
              </w:rPr>
            </w:pPr>
          </w:p>
        </w:tc>
        <w:tc>
          <w:tcPr>
            <w:tcW w:w="420" w:type="dxa"/>
            <w:vAlign w:val="bottom"/>
          </w:tcPr>
          <w:p>
            <w:pPr>
              <w:spacing w:after="0"/>
              <w:rPr>
                <w:sz w:val="8"/>
                <w:szCs w:val="8"/>
                <w:color w:val="auto"/>
              </w:rPr>
            </w:pPr>
          </w:p>
        </w:tc>
        <w:tc>
          <w:tcPr>
            <w:tcW w:w="600" w:type="dxa"/>
            <w:vAlign w:val="bottom"/>
          </w:tcPr>
          <w:p>
            <w:pPr>
              <w:jc w:val="right"/>
              <w:ind w:right="437"/>
              <w:spacing w:after="0"/>
              <w:rPr>
                <w:sz w:val="20"/>
                <w:szCs w:val="20"/>
                <w:color w:val="auto"/>
              </w:rPr>
            </w:pPr>
            <w:r>
              <w:rPr>
                <w:rFonts w:ascii="Arial" w:cs="Arial" w:eastAsia="Arial" w:hAnsi="Arial"/>
                <w:sz w:val="4"/>
                <w:szCs w:val="4"/>
                <w:color w:val="auto"/>
              </w:rPr>
              <w:t>●</w:t>
            </w:r>
          </w:p>
        </w:tc>
        <w:tc>
          <w:tcPr>
            <w:tcW w:w="300" w:type="dxa"/>
            <w:vAlign w:val="bottom"/>
            <w:vMerge w:val="continue"/>
          </w:tcPr>
          <w:p>
            <w:pPr>
              <w:spacing w:after="0"/>
              <w:rPr>
                <w:sz w:val="8"/>
                <w:szCs w:val="8"/>
                <w:color w:val="auto"/>
              </w:rPr>
            </w:pPr>
          </w:p>
        </w:tc>
        <w:tc>
          <w:tcPr>
            <w:tcW w:w="220" w:type="dxa"/>
            <w:vAlign w:val="bottom"/>
            <w:vMerge w:val="continue"/>
          </w:tcPr>
          <w:p>
            <w:pPr>
              <w:spacing w:after="0"/>
              <w:rPr>
                <w:sz w:val="8"/>
                <w:szCs w:val="8"/>
                <w:color w:val="auto"/>
              </w:rPr>
            </w:pPr>
          </w:p>
        </w:tc>
        <w:tc>
          <w:tcPr>
            <w:tcW w:w="20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320" w:type="dxa"/>
            <w:vAlign w:val="bottom"/>
          </w:tcPr>
          <w:p>
            <w:pPr>
              <w:spacing w:after="0"/>
              <w:rPr>
                <w:sz w:val="8"/>
                <w:szCs w:val="8"/>
                <w:color w:val="auto"/>
              </w:rPr>
            </w:pPr>
          </w:p>
        </w:tc>
        <w:tc>
          <w:tcPr>
            <w:tcW w:w="260" w:type="dxa"/>
            <w:vAlign w:val="bottom"/>
          </w:tcPr>
          <w:p>
            <w:pPr>
              <w:spacing w:after="0"/>
              <w:rPr>
                <w:sz w:val="8"/>
                <w:szCs w:val="8"/>
                <w:color w:val="auto"/>
              </w:rPr>
            </w:pPr>
          </w:p>
        </w:tc>
        <w:tc>
          <w:tcPr>
            <w:tcW w:w="420" w:type="dxa"/>
            <w:vAlign w:val="bottom"/>
          </w:tcPr>
          <w:p>
            <w:pPr>
              <w:spacing w:after="0"/>
              <w:rPr>
                <w:sz w:val="8"/>
                <w:szCs w:val="8"/>
                <w:color w:val="auto"/>
              </w:rPr>
            </w:pPr>
          </w:p>
        </w:tc>
        <w:tc>
          <w:tcPr>
            <w:tcW w:w="440" w:type="dxa"/>
            <w:vAlign w:val="bottom"/>
          </w:tcPr>
          <w:p>
            <w:pPr>
              <w:jc w:val="right"/>
              <w:ind w:right="277"/>
              <w:spacing w:after="0"/>
              <w:rPr>
                <w:sz w:val="20"/>
                <w:szCs w:val="20"/>
                <w:color w:val="auto"/>
              </w:rPr>
            </w:pPr>
            <w:r>
              <w:rPr>
                <w:rFonts w:ascii="Arial" w:cs="Arial" w:eastAsia="Arial" w:hAnsi="Arial"/>
                <w:sz w:val="4"/>
                <w:szCs w:val="4"/>
                <w:color w:val="auto"/>
              </w:rPr>
              <w:t>●</w:t>
            </w:r>
          </w:p>
        </w:tc>
        <w:tc>
          <w:tcPr>
            <w:tcW w:w="0" w:type="dxa"/>
            <w:vAlign w:val="bottom"/>
          </w:tcPr>
          <w:p>
            <w:pPr>
              <w:spacing w:after="0"/>
              <w:rPr>
                <w:sz w:val="1"/>
                <w:szCs w:val="1"/>
                <w:color w:val="auto"/>
              </w:rPr>
            </w:pPr>
          </w:p>
        </w:tc>
      </w:tr>
      <w:tr>
        <w:trPr>
          <w:trHeight w:val="95"/>
        </w:trPr>
        <w:tc>
          <w:tcPr>
            <w:tcW w:w="120" w:type="dxa"/>
            <w:vAlign w:val="bottom"/>
            <w:vMerge w:val="restart"/>
            <w:textDirection w:val="btLr"/>
          </w:tcPr>
          <w:p>
            <w:pPr>
              <w:spacing w:after="0"/>
              <w:rPr>
                <w:sz w:val="20"/>
                <w:szCs w:val="20"/>
                <w:color w:val="auto"/>
              </w:rPr>
            </w:pPr>
            <w:r>
              <w:rPr>
                <w:rFonts w:ascii="Arial" w:cs="Arial" w:eastAsia="Arial" w:hAnsi="Arial"/>
                <w:sz w:val="7"/>
                <w:szCs w:val="7"/>
                <w:color w:val="auto"/>
                <w:w w:val="74"/>
              </w:rPr>
              <w:t>avg.nodes</w:t>
            </w:r>
          </w:p>
        </w:tc>
        <w:tc>
          <w:tcPr>
            <w:tcW w:w="220" w:type="dxa"/>
            <w:vAlign w:val="bottom"/>
          </w:tcPr>
          <w:p>
            <w:pPr>
              <w:spacing w:after="0"/>
              <w:rPr>
                <w:sz w:val="8"/>
                <w:szCs w:val="8"/>
                <w:color w:val="auto"/>
              </w:rPr>
            </w:pPr>
          </w:p>
        </w:tc>
        <w:tc>
          <w:tcPr>
            <w:tcW w:w="20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320" w:type="dxa"/>
            <w:vAlign w:val="bottom"/>
          </w:tcPr>
          <w:p>
            <w:pPr>
              <w:spacing w:after="0"/>
              <w:rPr>
                <w:sz w:val="8"/>
                <w:szCs w:val="8"/>
                <w:color w:val="auto"/>
              </w:rPr>
            </w:pPr>
          </w:p>
        </w:tc>
        <w:tc>
          <w:tcPr>
            <w:tcW w:w="260" w:type="dxa"/>
            <w:vAlign w:val="bottom"/>
          </w:tcPr>
          <w:p>
            <w:pPr>
              <w:spacing w:after="0"/>
              <w:rPr>
                <w:sz w:val="8"/>
                <w:szCs w:val="8"/>
                <w:color w:val="auto"/>
              </w:rPr>
            </w:pPr>
          </w:p>
        </w:tc>
        <w:tc>
          <w:tcPr>
            <w:tcW w:w="420" w:type="dxa"/>
            <w:vAlign w:val="bottom"/>
          </w:tcPr>
          <w:p>
            <w:pPr>
              <w:spacing w:after="0"/>
              <w:rPr>
                <w:sz w:val="8"/>
                <w:szCs w:val="8"/>
                <w:color w:val="auto"/>
              </w:rPr>
            </w:pPr>
          </w:p>
        </w:tc>
        <w:tc>
          <w:tcPr>
            <w:tcW w:w="600" w:type="dxa"/>
            <w:vAlign w:val="bottom"/>
          </w:tcPr>
          <w:p>
            <w:pPr>
              <w:jc w:val="right"/>
              <w:ind w:right="337"/>
              <w:spacing w:after="0"/>
              <w:rPr>
                <w:sz w:val="20"/>
                <w:szCs w:val="20"/>
                <w:color w:val="auto"/>
              </w:rPr>
            </w:pPr>
            <w:r>
              <w:rPr>
                <w:rFonts w:ascii="Arial" w:cs="Arial" w:eastAsia="Arial" w:hAnsi="Arial"/>
                <w:sz w:val="4"/>
                <w:szCs w:val="4"/>
                <w:color w:val="auto"/>
              </w:rPr>
              <w:t>●</w:t>
            </w:r>
          </w:p>
        </w:tc>
        <w:tc>
          <w:tcPr>
            <w:tcW w:w="300" w:type="dxa"/>
            <w:vAlign w:val="bottom"/>
            <w:vMerge w:val="restart"/>
            <w:textDirection w:val="btLr"/>
          </w:tcPr>
          <w:p>
            <w:pPr>
              <w:ind w:left="173"/>
              <w:spacing w:after="0"/>
              <w:rPr>
                <w:sz w:val="20"/>
                <w:szCs w:val="20"/>
                <w:color w:val="auto"/>
              </w:rPr>
            </w:pPr>
            <w:r>
              <w:rPr>
                <w:rFonts w:ascii="Arial" w:cs="Arial" w:eastAsia="Arial" w:hAnsi="Arial"/>
                <w:sz w:val="7"/>
                <w:szCs w:val="7"/>
                <w:color w:val="auto"/>
                <w:w w:val="74"/>
              </w:rPr>
              <w:t>avg.nodes</w:t>
            </w:r>
          </w:p>
        </w:tc>
        <w:tc>
          <w:tcPr>
            <w:tcW w:w="220" w:type="dxa"/>
            <w:vAlign w:val="bottom"/>
          </w:tcPr>
          <w:p>
            <w:pPr>
              <w:spacing w:after="0"/>
              <w:rPr>
                <w:sz w:val="8"/>
                <w:szCs w:val="8"/>
                <w:color w:val="auto"/>
              </w:rPr>
            </w:pPr>
          </w:p>
        </w:tc>
        <w:tc>
          <w:tcPr>
            <w:tcW w:w="20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320" w:type="dxa"/>
            <w:vAlign w:val="bottom"/>
          </w:tcPr>
          <w:p>
            <w:pPr>
              <w:spacing w:after="0"/>
              <w:rPr>
                <w:sz w:val="8"/>
                <w:szCs w:val="8"/>
                <w:color w:val="auto"/>
              </w:rPr>
            </w:pPr>
          </w:p>
        </w:tc>
        <w:tc>
          <w:tcPr>
            <w:tcW w:w="260" w:type="dxa"/>
            <w:vAlign w:val="bottom"/>
          </w:tcPr>
          <w:p>
            <w:pPr>
              <w:spacing w:after="0"/>
              <w:rPr>
                <w:sz w:val="8"/>
                <w:szCs w:val="8"/>
                <w:color w:val="auto"/>
              </w:rPr>
            </w:pPr>
          </w:p>
        </w:tc>
        <w:tc>
          <w:tcPr>
            <w:tcW w:w="420" w:type="dxa"/>
            <w:vAlign w:val="bottom"/>
          </w:tcPr>
          <w:p>
            <w:pPr>
              <w:spacing w:after="0"/>
              <w:rPr>
                <w:sz w:val="8"/>
                <w:szCs w:val="8"/>
                <w:color w:val="auto"/>
              </w:rPr>
            </w:pPr>
          </w:p>
        </w:tc>
        <w:tc>
          <w:tcPr>
            <w:tcW w:w="440" w:type="dxa"/>
            <w:vAlign w:val="bottom"/>
          </w:tcPr>
          <w:p>
            <w:pPr>
              <w:jc w:val="right"/>
              <w:ind w:right="177"/>
              <w:spacing w:after="0"/>
              <w:rPr>
                <w:sz w:val="20"/>
                <w:szCs w:val="20"/>
                <w:color w:val="auto"/>
              </w:rPr>
            </w:pPr>
            <w:r>
              <w:rPr>
                <w:rFonts w:ascii="Arial" w:cs="Arial" w:eastAsia="Arial" w:hAnsi="Arial"/>
                <w:sz w:val="4"/>
                <w:szCs w:val="4"/>
                <w:color w:val="auto"/>
              </w:rPr>
              <w:t>●</w:t>
            </w:r>
          </w:p>
        </w:tc>
        <w:tc>
          <w:tcPr>
            <w:tcW w:w="0" w:type="dxa"/>
            <w:vAlign w:val="bottom"/>
          </w:tcPr>
          <w:p>
            <w:pPr>
              <w:spacing w:after="0"/>
              <w:rPr>
                <w:sz w:val="1"/>
                <w:szCs w:val="1"/>
                <w:color w:val="auto"/>
              </w:rPr>
            </w:pPr>
          </w:p>
        </w:tc>
      </w:tr>
      <w:tr>
        <w:trPr>
          <w:trHeight w:val="211"/>
        </w:trPr>
        <w:tc>
          <w:tcPr>
            <w:tcW w:w="120" w:type="dxa"/>
            <w:vAlign w:val="bottom"/>
            <w:vMerge w:val="continue"/>
          </w:tcPr>
          <w:p>
            <w:pPr>
              <w:spacing w:after="0"/>
              <w:rPr>
                <w:sz w:val="18"/>
                <w:szCs w:val="18"/>
                <w:color w:val="auto"/>
              </w:rPr>
            </w:pPr>
          </w:p>
        </w:tc>
        <w:tc>
          <w:tcPr>
            <w:tcW w:w="220" w:type="dxa"/>
            <w:vAlign w:val="bottom"/>
            <w:textDirection w:val="btLr"/>
          </w:tcPr>
          <w:p>
            <w:pPr>
              <w:ind w:right="23"/>
              <w:spacing w:after="0"/>
              <w:rPr>
                <w:sz w:val="20"/>
                <w:szCs w:val="20"/>
                <w:color w:val="auto"/>
              </w:rPr>
            </w:pPr>
            <w:r>
              <w:rPr>
                <w:rFonts w:ascii="Arial" w:cs="Arial" w:eastAsia="Arial" w:hAnsi="Arial"/>
                <w:sz w:val="8"/>
                <w:szCs w:val="8"/>
                <w:color w:val="auto"/>
              </w:rPr>
              <w:t>5000</w:t>
            </w:r>
          </w:p>
        </w:tc>
        <w:tc>
          <w:tcPr>
            <w:tcW w:w="2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420" w:type="dxa"/>
            <w:vAlign w:val="bottom"/>
          </w:tcPr>
          <w:p>
            <w:pPr>
              <w:jc w:val="right"/>
              <w:ind w:right="316"/>
              <w:spacing w:after="0"/>
              <w:rPr>
                <w:sz w:val="20"/>
                <w:szCs w:val="20"/>
                <w:color w:val="auto"/>
              </w:rPr>
            </w:pPr>
            <w:r>
              <w:rPr>
                <w:rFonts w:ascii="Arial" w:cs="Arial" w:eastAsia="Arial" w:hAnsi="Arial"/>
                <w:sz w:val="4"/>
                <w:szCs w:val="4"/>
                <w:color w:val="auto"/>
              </w:rPr>
              <w:t>●</w:t>
            </w:r>
          </w:p>
        </w:tc>
        <w:tc>
          <w:tcPr>
            <w:tcW w:w="600" w:type="dxa"/>
            <w:vAlign w:val="bottom"/>
            <w:vMerge w:val="restart"/>
          </w:tcPr>
          <w:p>
            <w:pPr>
              <w:jc w:val="right"/>
              <w:ind w:right="537"/>
              <w:spacing w:after="0"/>
              <w:rPr>
                <w:sz w:val="20"/>
                <w:szCs w:val="20"/>
                <w:color w:val="auto"/>
              </w:rPr>
            </w:pPr>
            <w:r>
              <w:rPr>
                <w:rFonts w:ascii="Arial" w:cs="Arial" w:eastAsia="Arial" w:hAnsi="Arial"/>
                <w:sz w:val="4"/>
                <w:szCs w:val="4"/>
                <w:color w:val="auto"/>
                <w:w w:val="80"/>
              </w:rPr>
              <w:t>●</w:t>
            </w:r>
          </w:p>
        </w:tc>
        <w:tc>
          <w:tcPr>
            <w:tcW w:w="300" w:type="dxa"/>
            <w:vAlign w:val="bottom"/>
            <w:vMerge w:val="continue"/>
          </w:tcPr>
          <w:p>
            <w:pPr>
              <w:spacing w:after="0"/>
              <w:rPr>
                <w:sz w:val="18"/>
                <w:szCs w:val="18"/>
                <w:color w:val="auto"/>
              </w:rPr>
            </w:pPr>
          </w:p>
        </w:tc>
        <w:tc>
          <w:tcPr>
            <w:tcW w:w="220" w:type="dxa"/>
            <w:vAlign w:val="bottom"/>
            <w:textDirection w:val="btLr"/>
          </w:tcPr>
          <w:p>
            <w:pPr>
              <w:ind w:right="23"/>
              <w:spacing w:after="0"/>
              <w:rPr>
                <w:sz w:val="20"/>
                <w:szCs w:val="20"/>
                <w:color w:val="auto"/>
              </w:rPr>
            </w:pPr>
            <w:r>
              <w:rPr>
                <w:rFonts w:ascii="Arial" w:cs="Arial" w:eastAsia="Arial" w:hAnsi="Arial"/>
                <w:sz w:val="8"/>
                <w:szCs w:val="8"/>
                <w:color w:val="auto"/>
              </w:rPr>
              <w:t>5000</w:t>
            </w:r>
          </w:p>
        </w:tc>
        <w:tc>
          <w:tcPr>
            <w:tcW w:w="2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420" w:type="dxa"/>
            <w:vAlign w:val="bottom"/>
          </w:tcPr>
          <w:p>
            <w:pPr>
              <w:jc w:val="right"/>
              <w:ind w:right="316"/>
              <w:spacing w:after="0"/>
              <w:rPr>
                <w:sz w:val="20"/>
                <w:szCs w:val="20"/>
                <w:color w:val="auto"/>
              </w:rPr>
            </w:pPr>
            <w:r>
              <w:rPr>
                <w:rFonts w:ascii="Arial" w:cs="Arial" w:eastAsia="Arial" w:hAnsi="Arial"/>
                <w:sz w:val="4"/>
                <w:szCs w:val="4"/>
                <w:color w:val="auto"/>
              </w:rPr>
              <w:t>●</w:t>
            </w:r>
          </w:p>
        </w:tc>
        <w:tc>
          <w:tcPr>
            <w:tcW w:w="440" w:type="dxa"/>
            <w:vAlign w:val="bottom"/>
            <w:vMerge w:val="restart"/>
          </w:tcPr>
          <w:p>
            <w:pPr>
              <w:jc w:val="right"/>
              <w:ind w:right="377"/>
              <w:spacing w:after="0"/>
              <w:rPr>
                <w:sz w:val="20"/>
                <w:szCs w:val="20"/>
                <w:color w:val="auto"/>
              </w:rPr>
            </w:pPr>
            <w:r>
              <w:rPr>
                <w:rFonts w:ascii="Arial" w:cs="Arial" w:eastAsia="Arial" w:hAnsi="Arial"/>
                <w:sz w:val="4"/>
                <w:szCs w:val="4"/>
                <w:color w:val="auto"/>
                <w:w w:val="80"/>
              </w:rPr>
              <w:t>●</w:t>
            </w:r>
          </w:p>
        </w:tc>
        <w:tc>
          <w:tcPr>
            <w:tcW w:w="0" w:type="dxa"/>
            <w:vAlign w:val="bottom"/>
          </w:tcPr>
          <w:p>
            <w:pPr>
              <w:spacing w:after="0"/>
              <w:rPr>
                <w:sz w:val="1"/>
                <w:szCs w:val="1"/>
                <w:color w:val="auto"/>
              </w:rPr>
            </w:pPr>
          </w:p>
        </w:tc>
      </w:tr>
      <w:tr>
        <w:trPr>
          <w:trHeight w:val="36"/>
        </w:trPr>
        <w:tc>
          <w:tcPr>
            <w:tcW w:w="12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tcPr>
          <w:p>
            <w:pPr>
              <w:spacing w:after="0"/>
              <w:rPr>
                <w:sz w:val="3"/>
                <w:szCs w:val="3"/>
                <w:color w:val="auto"/>
              </w:rPr>
            </w:pPr>
          </w:p>
        </w:tc>
        <w:tc>
          <w:tcPr>
            <w:tcW w:w="320" w:type="dxa"/>
            <w:vAlign w:val="bottom"/>
          </w:tcPr>
          <w:p>
            <w:pPr>
              <w:spacing w:after="0"/>
              <w:rPr>
                <w:sz w:val="3"/>
                <w:szCs w:val="3"/>
                <w:color w:val="auto"/>
              </w:rPr>
            </w:pPr>
          </w:p>
        </w:tc>
        <w:tc>
          <w:tcPr>
            <w:tcW w:w="260" w:type="dxa"/>
            <w:vAlign w:val="bottom"/>
          </w:tcPr>
          <w:p>
            <w:pPr>
              <w:spacing w:after="0"/>
              <w:rPr>
                <w:sz w:val="3"/>
                <w:szCs w:val="3"/>
                <w:color w:val="auto"/>
              </w:rPr>
            </w:pPr>
          </w:p>
        </w:tc>
        <w:tc>
          <w:tcPr>
            <w:tcW w:w="420" w:type="dxa"/>
            <w:vAlign w:val="bottom"/>
          </w:tcPr>
          <w:p>
            <w:pPr>
              <w:jc w:val="right"/>
              <w:ind w:right="36"/>
              <w:spacing w:after="0" w:line="37" w:lineRule="exact"/>
              <w:rPr>
                <w:sz w:val="20"/>
                <w:szCs w:val="20"/>
                <w:color w:val="auto"/>
              </w:rPr>
            </w:pPr>
            <w:r>
              <w:rPr>
                <w:rFonts w:ascii="Arial" w:cs="Arial" w:eastAsia="Arial" w:hAnsi="Arial"/>
                <w:sz w:val="4"/>
                <w:szCs w:val="4"/>
                <w:color w:val="auto"/>
              </w:rPr>
              <w:t>●</w:t>
            </w:r>
          </w:p>
        </w:tc>
        <w:tc>
          <w:tcPr>
            <w:tcW w:w="600" w:type="dxa"/>
            <w:vAlign w:val="bottom"/>
            <w:vMerge w:val="continue"/>
          </w:tcPr>
          <w:p>
            <w:pPr>
              <w:spacing w:after="0"/>
              <w:rPr>
                <w:sz w:val="3"/>
                <w:szCs w:val="3"/>
                <w:color w:val="auto"/>
              </w:rPr>
            </w:pPr>
          </w:p>
        </w:tc>
        <w:tc>
          <w:tcPr>
            <w:tcW w:w="30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tcPr>
          <w:p>
            <w:pPr>
              <w:spacing w:after="0"/>
              <w:rPr>
                <w:sz w:val="3"/>
                <w:szCs w:val="3"/>
                <w:color w:val="auto"/>
              </w:rPr>
            </w:pPr>
          </w:p>
        </w:tc>
        <w:tc>
          <w:tcPr>
            <w:tcW w:w="320" w:type="dxa"/>
            <w:vAlign w:val="bottom"/>
          </w:tcPr>
          <w:p>
            <w:pPr>
              <w:spacing w:after="0"/>
              <w:rPr>
                <w:sz w:val="3"/>
                <w:szCs w:val="3"/>
                <w:color w:val="auto"/>
              </w:rPr>
            </w:pPr>
          </w:p>
        </w:tc>
        <w:tc>
          <w:tcPr>
            <w:tcW w:w="260" w:type="dxa"/>
            <w:vAlign w:val="bottom"/>
          </w:tcPr>
          <w:p>
            <w:pPr>
              <w:spacing w:after="0"/>
              <w:rPr>
                <w:sz w:val="3"/>
                <w:szCs w:val="3"/>
                <w:color w:val="auto"/>
              </w:rPr>
            </w:pPr>
          </w:p>
        </w:tc>
        <w:tc>
          <w:tcPr>
            <w:tcW w:w="420" w:type="dxa"/>
            <w:vAlign w:val="bottom"/>
          </w:tcPr>
          <w:p>
            <w:pPr>
              <w:jc w:val="right"/>
              <w:ind w:right="36"/>
              <w:spacing w:after="0" w:line="37" w:lineRule="exact"/>
              <w:rPr>
                <w:sz w:val="20"/>
                <w:szCs w:val="20"/>
                <w:color w:val="auto"/>
              </w:rPr>
            </w:pPr>
            <w:r>
              <w:rPr>
                <w:rFonts w:ascii="Arial" w:cs="Arial" w:eastAsia="Arial" w:hAnsi="Arial"/>
                <w:sz w:val="4"/>
                <w:szCs w:val="4"/>
                <w:color w:val="auto"/>
              </w:rPr>
              <w:t>●</w:t>
            </w:r>
          </w:p>
        </w:tc>
        <w:tc>
          <w:tcPr>
            <w:tcW w:w="44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4"/>
        </w:trPr>
        <w:tc>
          <w:tcPr>
            <w:tcW w:w="12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tcPr>
          <w:p>
            <w:pPr>
              <w:spacing w:after="0"/>
              <w:rPr>
                <w:sz w:val="3"/>
                <w:szCs w:val="3"/>
                <w:color w:val="auto"/>
              </w:rPr>
            </w:pPr>
          </w:p>
        </w:tc>
        <w:tc>
          <w:tcPr>
            <w:tcW w:w="320" w:type="dxa"/>
            <w:vAlign w:val="bottom"/>
          </w:tcPr>
          <w:p>
            <w:pPr>
              <w:spacing w:after="0"/>
              <w:rPr>
                <w:sz w:val="3"/>
                <w:szCs w:val="3"/>
                <w:color w:val="auto"/>
              </w:rPr>
            </w:pPr>
          </w:p>
        </w:tc>
        <w:tc>
          <w:tcPr>
            <w:tcW w:w="260" w:type="dxa"/>
            <w:vAlign w:val="bottom"/>
          </w:tcPr>
          <w:p>
            <w:pPr>
              <w:spacing w:after="0"/>
              <w:rPr>
                <w:sz w:val="3"/>
                <w:szCs w:val="3"/>
                <w:color w:val="auto"/>
              </w:rPr>
            </w:pPr>
          </w:p>
        </w:tc>
        <w:tc>
          <w:tcPr>
            <w:tcW w:w="420" w:type="dxa"/>
            <w:vAlign w:val="bottom"/>
          </w:tcPr>
          <w:p>
            <w:pPr>
              <w:jc w:val="right"/>
              <w:ind w:right="136"/>
              <w:spacing w:after="0" w:line="44" w:lineRule="exact"/>
              <w:rPr>
                <w:sz w:val="20"/>
                <w:szCs w:val="20"/>
                <w:color w:val="auto"/>
              </w:rPr>
            </w:pPr>
            <w:r>
              <w:rPr>
                <w:rFonts w:ascii="Arial" w:cs="Arial" w:eastAsia="Arial" w:hAnsi="Arial"/>
                <w:sz w:val="4"/>
                <w:szCs w:val="4"/>
                <w:color w:val="auto"/>
              </w:rPr>
              <w:t>●</w:t>
            </w:r>
          </w:p>
        </w:tc>
        <w:tc>
          <w:tcPr>
            <w:tcW w:w="600" w:type="dxa"/>
            <w:vAlign w:val="bottom"/>
          </w:tcPr>
          <w:p>
            <w:pPr>
              <w:spacing w:after="0"/>
              <w:rPr>
                <w:sz w:val="3"/>
                <w:szCs w:val="3"/>
                <w:color w:val="auto"/>
              </w:rPr>
            </w:pPr>
          </w:p>
        </w:tc>
        <w:tc>
          <w:tcPr>
            <w:tcW w:w="30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tcPr>
          <w:p>
            <w:pPr>
              <w:spacing w:after="0"/>
              <w:rPr>
                <w:sz w:val="3"/>
                <w:szCs w:val="3"/>
                <w:color w:val="auto"/>
              </w:rPr>
            </w:pPr>
          </w:p>
        </w:tc>
        <w:tc>
          <w:tcPr>
            <w:tcW w:w="320" w:type="dxa"/>
            <w:vAlign w:val="bottom"/>
          </w:tcPr>
          <w:p>
            <w:pPr>
              <w:spacing w:after="0"/>
              <w:rPr>
                <w:sz w:val="3"/>
                <w:szCs w:val="3"/>
                <w:color w:val="auto"/>
              </w:rPr>
            </w:pPr>
          </w:p>
        </w:tc>
        <w:tc>
          <w:tcPr>
            <w:tcW w:w="260" w:type="dxa"/>
            <w:vAlign w:val="bottom"/>
          </w:tcPr>
          <w:p>
            <w:pPr>
              <w:spacing w:after="0"/>
              <w:rPr>
                <w:sz w:val="3"/>
                <w:szCs w:val="3"/>
                <w:color w:val="auto"/>
              </w:rPr>
            </w:pPr>
          </w:p>
        </w:tc>
        <w:tc>
          <w:tcPr>
            <w:tcW w:w="420" w:type="dxa"/>
            <w:vAlign w:val="bottom"/>
          </w:tcPr>
          <w:p>
            <w:pPr>
              <w:jc w:val="right"/>
              <w:ind w:right="136"/>
              <w:spacing w:after="0" w:line="44" w:lineRule="exact"/>
              <w:rPr>
                <w:sz w:val="20"/>
                <w:szCs w:val="20"/>
                <w:color w:val="auto"/>
              </w:rPr>
            </w:pPr>
            <w:r>
              <w:rPr>
                <w:rFonts w:ascii="Arial" w:cs="Arial" w:eastAsia="Arial" w:hAnsi="Arial"/>
                <w:sz w:val="4"/>
                <w:szCs w:val="4"/>
                <w:color w:val="auto"/>
              </w:rPr>
              <w:t>●</w:t>
            </w:r>
          </w:p>
        </w:tc>
        <w:tc>
          <w:tcPr>
            <w:tcW w:w="4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48"/>
        </w:trPr>
        <w:tc>
          <w:tcPr>
            <w:tcW w:w="1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420" w:type="dxa"/>
            <w:vAlign w:val="bottom"/>
          </w:tcPr>
          <w:p>
            <w:pPr>
              <w:jc w:val="right"/>
              <w:ind w:right="236"/>
              <w:spacing w:after="0"/>
              <w:rPr>
                <w:sz w:val="20"/>
                <w:szCs w:val="20"/>
                <w:color w:val="auto"/>
              </w:rPr>
            </w:pPr>
            <w:r>
              <w:rPr>
                <w:rFonts w:ascii="Arial" w:cs="Arial" w:eastAsia="Arial" w:hAnsi="Arial"/>
                <w:sz w:val="4"/>
                <w:szCs w:val="4"/>
                <w:color w:val="auto"/>
              </w:rPr>
              <w:t>●</w:t>
            </w:r>
          </w:p>
        </w:tc>
        <w:tc>
          <w:tcPr>
            <w:tcW w:w="60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420" w:type="dxa"/>
            <w:vAlign w:val="bottom"/>
          </w:tcPr>
          <w:p>
            <w:pPr>
              <w:jc w:val="right"/>
              <w:ind w:right="236"/>
              <w:spacing w:after="0"/>
              <w:rPr>
                <w:sz w:val="20"/>
                <w:szCs w:val="20"/>
                <w:color w:val="auto"/>
              </w:rPr>
            </w:pPr>
            <w:r>
              <w:rPr>
                <w:rFonts w:ascii="Arial" w:cs="Arial" w:eastAsia="Arial" w:hAnsi="Arial"/>
                <w:sz w:val="4"/>
                <w:szCs w:val="4"/>
                <w:color w:val="auto"/>
              </w:rPr>
              <w:t>●</w:t>
            </w:r>
          </w:p>
        </w:tc>
        <w:tc>
          <w:tcPr>
            <w:tcW w:w="4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78"/>
        </w:trPr>
        <w:tc>
          <w:tcPr>
            <w:tcW w:w="12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260" w:type="dxa"/>
            <w:vAlign w:val="bottom"/>
          </w:tcPr>
          <w:p>
            <w:pPr>
              <w:jc w:val="right"/>
              <w:spacing w:after="0"/>
              <w:rPr>
                <w:sz w:val="20"/>
                <w:szCs w:val="20"/>
                <w:color w:val="auto"/>
              </w:rPr>
            </w:pPr>
            <w:r>
              <w:rPr>
                <w:rFonts w:ascii="Arial" w:cs="Arial" w:eastAsia="Arial" w:hAnsi="Arial"/>
                <w:sz w:val="4"/>
                <w:szCs w:val="4"/>
                <w:color w:val="auto"/>
              </w:rPr>
              <w:t>●</w:t>
            </w:r>
          </w:p>
        </w:tc>
        <w:tc>
          <w:tcPr>
            <w:tcW w:w="42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260" w:type="dxa"/>
            <w:vAlign w:val="bottom"/>
          </w:tcPr>
          <w:p>
            <w:pPr>
              <w:jc w:val="right"/>
              <w:spacing w:after="0"/>
              <w:rPr>
                <w:sz w:val="20"/>
                <w:szCs w:val="20"/>
                <w:color w:val="auto"/>
              </w:rPr>
            </w:pPr>
            <w:r>
              <w:rPr>
                <w:rFonts w:ascii="Arial" w:cs="Arial" w:eastAsia="Arial" w:hAnsi="Arial"/>
                <w:sz w:val="4"/>
                <w:szCs w:val="4"/>
                <w:color w:val="auto"/>
              </w:rPr>
              <w:t>●</w:t>
            </w:r>
          </w:p>
        </w:tc>
        <w:tc>
          <w:tcPr>
            <w:tcW w:w="42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8"/>
        </w:trPr>
        <w:tc>
          <w:tcPr>
            <w:tcW w:w="12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320" w:type="dxa"/>
            <w:vAlign w:val="bottom"/>
          </w:tcPr>
          <w:p>
            <w:pPr>
              <w:spacing w:after="0"/>
              <w:rPr>
                <w:sz w:val="4"/>
                <w:szCs w:val="4"/>
                <w:color w:val="auto"/>
              </w:rPr>
            </w:pPr>
          </w:p>
        </w:tc>
        <w:tc>
          <w:tcPr>
            <w:tcW w:w="260" w:type="dxa"/>
            <w:vAlign w:val="bottom"/>
          </w:tcPr>
          <w:p>
            <w:pPr>
              <w:jc w:val="right"/>
              <w:ind w:right="95"/>
              <w:spacing w:after="0"/>
              <w:rPr>
                <w:sz w:val="20"/>
                <w:szCs w:val="20"/>
                <w:color w:val="auto"/>
              </w:rPr>
            </w:pPr>
            <w:r>
              <w:rPr>
                <w:rFonts w:ascii="Arial" w:cs="Arial" w:eastAsia="Arial" w:hAnsi="Arial"/>
                <w:sz w:val="4"/>
                <w:szCs w:val="4"/>
                <w:color w:val="auto"/>
              </w:rPr>
              <w:t>●</w:t>
            </w:r>
          </w:p>
        </w:tc>
        <w:tc>
          <w:tcPr>
            <w:tcW w:w="420" w:type="dxa"/>
            <w:vAlign w:val="bottom"/>
          </w:tcPr>
          <w:p>
            <w:pPr>
              <w:spacing w:after="0"/>
              <w:rPr>
                <w:sz w:val="4"/>
                <w:szCs w:val="4"/>
                <w:color w:val="auto"/>
              </w:rPr>
            </w:pPr>
          </w:p>
        </w:tc>
        <w:tc>
          <w:tcPr>
            <w:tcW w:w="600" w:type="dxa"/>
            <w:vAlign w:val="bottom"/>
          </w:tcPr>
          <w:p>
            <w:pPr>
              <w:spacing w:after="0"/>
              <w:rPr>
                <w:sz w:val="4"/>
                <w:szCs w:val="4"/>
                <w:color w:val="auto"/>
              </w:rPr>
            </w:pPr>
          </w:p>
        </w:tc>
        <w:tc>
          <w:tcPr>
            <w:tcW w:w="30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320" w:type="dxa"/>
            <w:vAlign w:val="bottom"/>
          </w:tcPr>
          <w:p>
            <w:pPr>
              <w:spacing w:after="0"/>
              <w:rPr>
                <w:sz w:val="4"/>
                <w:szCs w:val="4"/>
                <w:color w:val="auto"/>
              </w:rPr>
            </w:pPr>
          </w:p>
        </w:tc>
        <w:tc>
          <w:tcPr>
            <w:tcW w:w="260" w:type="dxa"/>
            <w:vAlign w:val="bottom"/>
          </w:tcPr>
          <w:p>
            <w:pPr>
              <w:jc w:val="right"/>
              <w:ind w:right="95"/>
              <w:spacing w:after="0"/>
              <w:rPr>
                <w:sz w:val="20"/>
                <w:szCs w:val="20"/>
                <w:color w:val="auto"/>
              </w:rPr>
            </w:pPr>
            <w:r>
              <w:rPr>
                <w:rFonts w:ascii="Arial" w:cs="Arial" w:eastAsia="Arial" w:hAnsi="Arial"/>
                <w:sz w:val="4"/>
                <w:szCs w:val="4"/>
                <w:color w:val="auto"/>
              </w:rPr>
              <w:t>●</w:t>
            </w:r>
          </w:p>
        </w:tc>
        <w:tc>
          <w:tcPr>
            <w:tcW w:w="420" w:type="dxa"/>
            <w:vAlign w:val="bottom"/>
          </w:tcPr>
          <w:p>
            <w:pPr>
              <w:spacing w:after="0"/>
              <w:rPr>
                <w:sz w:val="4"/>
                <w:szCs w:val="4"/>
                <w:color w:val="auto"/>
              </w:rPr>
            </w:pPr>
          </w:p>
        </w:tc>
        <w:tc>
          <w:tcPr>
            <w:tcW w:w="4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5"/>
        </w:trPr>
        <w:tc>
          <w:tcPr>
            <w:tcW w:w="12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320" w:type="dxa"/>
            <w:vAlign w:val="bottom"/>
          </w:tcPr>
          <w:p>
            <w:pPr>
              <w:spacing w:after="0"/>
              <w:rPr>
                <w:sz w:val="4"/>
                <w:szCs w:val="4"/>
                <w:color w:val="auto"/>
              </w:rPr>
            </w:pPr>
          </w:p>
        </w:tc>
        <w:tc>
          <w:tcPr>
            <w:tcW w:w="260" w:type="dxa"/>
            <w:vAlign w:val="bottom"/>
          </w:tcPr>
          <w:p>
            <w:pPr>
              <w:jc w:val="right"/>
              <w:ind w:right="195"/>
              <w:spacing w:after="0"/>
              <w:rPr>
                <w:sz w:val="20"/>
                <w:szCs w:val="20"/>
                <w:color w:val="auto"/>
              </w:rPr>
            </w:pPr>
            <w:r>
              <w:rPr>
                <w:rFonts w:ascii="Arial" w:cs="Arial" w:eastAsia="Arial" w:hAnsi="Arial"/>
                <w:sz w:val="4"/>
                <w:szCs w:val="4"/>
                <w:color w:val="auto"/>
                <w:w w:val="80"/>
              </w:rPr>
              <w:t>●</w:t>
            </w:r>
          </w:p>
        </w:tc>
        <w:tc>
          <w:tcPr>
            <w:tcW w:w="420" w:type="dxa"/>
            <w:vAlign w:val="bottom"/>
          </w:tcPr>
          <w:p>
            <w:pPr>
              <w:spacing w:after="0"/>
              <w:rPr>
                <w:sz w:val="4"/>
                <w:szCs w:val="4"/>
                <w:color w:val="auto"/>
              </w:rPr>
            </w:pPr>
          </w:p>
        </w:tc>
        <w:tc>
          <w:tcPr>
            <w:tcW w:w="600" w:type="dxa"/>
            <w:vAlign w:val="bottom"/>
          </w:tcPr>
          <w:p>
            <w:pPr>
              <w:spacing w:after="0"/>
              <w:rPr>
                <w:sz w:val="4"/>
                <w:szCs w:val="4"/>
                <w:color w:val="auto"/>
              </w:rPr>
            </w:pPr>
          </w:p>
        </w:tc>
        <w:tc>
          <w:tcPr>
            <w:tcW w:w="30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320" w:type="dxa"/>
            <w:vAlign w:val="bottom"/>
          </w:tcPr>
          <w:p>
            <w:pPr>
              <w:spacing w:after="0"/>
              <w:rPr>
                <w:sz w:val="4"/>
                <w:szCs w:val="4"/>
                <w:color w:val="auto"/>
              </w:rPr>
            </w:pPr>
          </w:p>
        </w:tc>
        <w:tc>
          <w:tcPr>
            <w:tcW w:w="260" w:type="dxa"/>
            <w:vAlign w:val="bottom"/>
          </w:tcPr>
          <w:p>
            <w:pPr>
              <w:jc w:val="right"/>
              <w:ind w:right="195"/>
              <w:spacing w:after="0"/>
              <w:rPr>
                <w:sz w:val="20"/>
                <w:szCs w:val="20"/>
                <w:color w:val="auto"/>
              </w:rPr>
            </w:pPr>
            <w:r>
              <w:rPr>
                <w:rFonts w:ascii="Arial" w:cs="Arial" w:eastAsia="Arial" w:hAnsi="Arial"/>
                <w:sz w:val="4"/>
                <w:szCs w:val="4"/>
                <w:color w:val="auto"/>
                <w:highlight w:val="black"/>
                <w:w w:val="80"/>
              </w:rPr>
              <w:t>●</w:t>
            </w:r>
          </w:p>
        </w:tc>
        <w:tc>
          <w:tcPr>
            <w:tcW w:w="420" w:type="dxa"/>
            <w:vAlign w:val="bottom"/>
          </w:tcPr>
          <w:p>
            <w:pPr>
              <w:spacing w:after="0"/>
              <w:rPr>
                <w:sz w:val="4"/>
                <w:szCs w:val="4"/>
                <w:color w:val="auto"/>
              </w:rPr>
            </w:pPr>
          </w:p>
        </w:tc>
        <w:tc>
          <w:tcPr>
            <w:tcW w:w="4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1"/>
        </w:trPr>
        <w:tc>
          <w:tcPr>
            <w:tcW w:w="12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tcPr>
          <w:p>
            <w:pPr>
              <w:spacing w:after="0"/>
              <w:rPr>
                <w:sz w:val="3"/>
                <w:szCs w:val="3"/>
                <w:color w:val="auto"/>
              </w:rPr>
            </w:pPr>
          </w:p>
        </w:tc>
        <w:tc>
          <w:tcPr>
            <w:tcW w:w="320" w:type="dxa"/>
            <w:vAlign w:val="bottom"/>
          </w:tcPr>
          <w:p>
            <w:pPr>
              <w:jc w:val="right"/>
              <w:ind w:right="31"/>
              <w:spacing w:after="0" w:line="41" w:lineRule="exact"/>
              <w:rPr>
                <w:sz w:val="20"/>
                <w:szCs w:val="20"/>
                <w:color w:val="auto"/>
              </w:rPr>
            </w:pPr>
            <w:r>
              <w:rPr>
                <w:rFonts w:ascii="Arial" w:cs="Arial" w:eastAsia="Arial" w:hAnsi="Arial"/>
                <w:sz w:val="4"/>
                <w:szCs w:val="4"/>
                <w:color w:val="auto"/>
              </w:rPr>
              <w:t>●</w:t>
            </w:r>
          </w:p>
        </w:tc>
        <w:tc>
          <w:tcPr>
            <w:tcW w:w="260" w:type="dxa"/>
            <w:vAlign w:val="bottom"/>
          </w:tcPr>
          <w:p>
            <w:pPr>
              <w:spacing w:after="0"/>
              <w:rPr>
                <w:sz w:val="3"/>
                <w:szCs w:val="3"/>
                <w:color w:val="auto"/>
              </w:rPr>
            </w:pPr>
          </w:p>
        </w:tc>
        <w:tc>
          <w:tcPr>
            <w:tcW w:w="420" w:type="dxa"/>
            <w:vAlign w:val="bottom"/>
          </w:tcPr>
          <w:p>
            <w:pPr>
              <w:spacing w:after="0"/>
              <w:rPr>
                <w:sz w:val="3"/>
                <w:szCs w:val="3"/>
                <w:color w:val="auto"/>
              </w:rPr>
            </w:pPr>
          </w:p>
        </w:tc>
        <w:tc>
          <w:tcPr>
            <w:tcW w:w="600" w:type="dxa"/>
            <w:vAlign w:val="bottom"/>
          </w:tcPr>
          <w:p>
            <w:pPr>
              <w:spacing w:after="0"/>
              <w:rPr>
                <w:sz w:val="3"/>
                <w:szCs w:val="3"/>
                <w:color w:val="auto"/>
              </w:rPr>
            </w:pPr>
          </w:p>
        </w:tc>
        <w:tc>
          <w:tcPr>
            <w:tcW w:w="30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tcPr>
          <w:p>
            <w:pPr>
              <w:spacing w:after="0"/>
              <w:rPr>
                <w:sz w:val="3"/>
                <w:szCs w:val="3"/>
                <w:color w:val="auto"/>
              </w:rPr>
            </w:pPr>
          </w:p>
        </w:tc>
        <w:tc>
          <w:tcPr>
            <w:tcW w:w="320" w:type="dxa"/>
            <w:vAlign w:val="bottom"/>
          </w:tcPr>
          <w:p>
            <w:pPr>
              <w:jc w:val="right"/>
              <w:ind w:right="31"/>
              <w:spacing w:after="0" w:line="41" w:lineRule="exact"/>
              <w:rPr>
                <w:sz w:val="20"/>
                <w:szCs w:val="20"/>
                <w:color w:val="auto"/>
              </w:rPr>
            </w:pPr>
            <w:r>
              <w:rPr>
                <w:rFonts w:ascii="Arial" w:cs="Arial" w:eastAsia="Arial" w:hAnsi="Arial"/>
                <w:sz w:val="4"/>
                <w:szCs w:val="4"/>
                <w:color w:val="auto"/>
              </w:rPr>
              <w:t>●</w:t>
            </w:r>
          </w:p>
        </w:tc>
        <w:tc>
          <w:tcPr>
            <w:tcW w:w="260" w:type="dxa"/>
            <w:vAlign w:val="bottom"/>
          </w:tcPr>
          <w:p>
            <w:pPr>
              <w:spacing w:after="0"/>
              <w:rPr>
                <w:sz w:val="3"/>
                <w:szCs w:val="3"/>
                <w:color w:val="auto"/>
              </w:rPr>
            </w:pPr>
          </w:p>
        </w:tc>
        <w:tc>
          <w:tcPr>
            <w:tcW w:w="420" w:type="dxa"/>
            <w:vAlign w:val="bottom"/>
          </w:tcPr>
          <w:p>
            <w:pPr>
              <w:spacing w:after="0"/>
              <w:rPr>
                <w:sz w:val="3"/>
                <w:szCs w:val="3"/>
                <w:color w:val="auto"/>
              </w:rPr>
            </w:pPr>
          </w:p>
        </w:tc>
        <w:tc>
          <w:tcPr>
            <w:tcW w:w="4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12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320" w:type="dxa"/>
            <w:vAlign w:val="bottom"/>
          </w:tcPr>
          <w:p>
            <w:pPr>
              <w:jc w:val="right"/>
              <w:ind w:right="131"/>
              <w:spacing w:after="0"/>
              <w:rPr>
                <w:sz w:val="20"/>
                <w:szCs w:val="20"/>
                <w:color w:val="auto"/>
              </w:rPr>
            </w:pPr>
            <w:r>
              <w:rPr>
                <w:rFonts w:ascii="Arial" w:cs="Arial" w:eastAsia="Arial" w:hAnsi="Arial"/>
                <w:sz w:val="4"/>
                <w:szCs w:val="4"/>
                <w:color w:val="auto"/>
              </w:rPr>
              <w:t>●</w:t>
            </w:r>
          </w:p>
        </w:tc>
        <w:tc>
          <w:tcPr>
            <w:tcW w:w="260" w:type="dxa"/>
            <w:vAlign w:val="bottom"/>
          </w:tcPr>
          <w:p>
            <w:pPr>
              <w:spacing w:after="0"/>
              <w:rPr>
                <w:sz w:val="4"/>
                <w:szCs w:val="4"/>
                <w:color w:val="auto"/>
              </w:rPr>
            </w:pPr>
          </w:p>
        </w:tc>
        <w:tc>
          <w:tcPr>
            <w:tcW w:w="420" w:type="dxa"/>
            <w:vAlign w:val="bottom"/>
          </w:tcPr>
          <w:p>
            <w:pPr>
              <w:spacing w:after="0"/>
              <w:rPr>
                <w:sz w:val="4"/>
                <w:szCs w:val="4"/>
                <w:color w:val="auto"/>
              </w:rPr>
            </w:pPr>
          </w:p>
        </w:tc>
        <w:tc>
          <w:tcPr>
            <w:tcW w:w="600" w:type="dxa"/>
            <w:vAlign w:val="bottom"/>
          </w:tcPr>
          <w:p>
            <w:pPr>
              <w:spacing w:after="0"/>
              <w:rPr>
                <w:sz w:val="4"/>
                <w:szCs w:val="4"/>
                <w:color w:val="auto"/>
              </w:rPr>
            </w:pPr>
          </w:p>
        </w:tc>
        <w:tc>
          <w:tcPr>
            <w:tcW w:w="30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tcPr>
          <w:p>
            <w:pPr>
              <w:spacing w:after="0"/>
              <w:rPr>
                <w:sz w:val="4"/>
                <w:szCs w:val="4"/>
                <w:color w:val="auto"/>
              </w:rPr>
            </w:pPr>
          </w:p>
        </w:tc>
        <w:tc>
          <w:tcPr>
            <w:tcW w:w="320" w:type="dxa"/>
            <w:vAlign w:val="bottom"/>
          </w:tcPr>
          <w:p>
            <w:pPr>
              <w:jc w:val="right"/>
              <w:ind w:right="131"/>
              <w:spacing w:after="0"/>
              <w:rPr>
                <w:sz w:val="20"/>
                <w:szCs w:val="20"/>
                <w:color w:val="auto"/>
              </w:rPr>
            </w:pPr>
            <w:r>
              <w:rPr>
                <w:rFonts w:ascii="Arial" w:cs="Arial" w:eastAsia="Arial" w:hAnsi="Arial"/>
                <w:sz w:val="4"/>
                <w:szCs w:val="4"/>
                <w:color w:val="auto"/>
              </w:rPr>
              <w:t>●</w:t>
            </w:r>
          </w:p>
        </w:tc>
        <w:tc>
          <w:tcPr>
            <w:tcW w:w="260" w:type="dxa"/>
            <w:vAlign w:val="bottom"/>
          </w:tcPr>
          <w:p>
            <w:pPr>
              <w:spacing w:after="0"/>
              <w:rPr>
                <w:sz w:val="4"/>
                <w:szCs w:val="4"/>
                <w:color w:val="auto"/>
              </w:rPr>
            </w:pPr>
          </w:p>
        </w:tc>
        <w:tc>
          <w:tcPr>
            <w:tcW w:w="420" w:type="dxa"/>
            <w:vAlign w:val="bottom"/>
          </w:tcPr>
          <w:p>
            <w:pPr>
              <w:spacing w:after="0"/>
              <w:rPr>
                <w:sz w:val="4"/>
                <w:szCs w:val="4"/>
                <w:color w:val="auto"/>
              </w:rPr>
            </w:pPr>
          </w:p>
        </w:tc>
        <w:tc>
          <w:tcPr>
            <w:tcW w:w="4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6"/>
        </w:trPr>
        <w:tc>
          <w:tcPr>
            <w:tcW w:w="12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vMerge w:val="restart"/>
          </w:tcPr>
          <w:p>
            <w:pPr>
              <w:ind w:left="60"/>
              <w:spacing w:after="0"/>
              <w:rPr>
                <w:sz w:val="20"/>
                <w:szCs w:val="20"/>
                <w:color w:val="auto"/>
              </w:rPr>
            </w:pPr>
            <w:r>
              <w:rPr>
                <w:rFonts w:ascii="Arial" w:cs="Arial" w:eastAsia="Arial" w:hAnsi="Arial"/>
                <w:sz w:val="4"/>
                <w:szCs w:val="4"/>
                <w:color w:val="auto"/>
              </w:rPr>
              <w:t>●</w:t>
            </w:r>
          </w:p>
        </w:tc>
        <w:tc>
          <w:tcPr>
            <w:tcW w:w="320" w:type="dxa"/>
            <w:vAlign w:val="bottom"/>
          </w:tcPr>
          <w:p>
            <w:pPr>
              <w:jc w:val="right"/>
              <w:ind w:right="231"/>
              <w:spacing w:after="0" w:line="37" w:lineRule="exact"/>
              <w:rPr>
                <w:sz w:val="20"/>
                <w:szCs w:val="20"/>
                <w:color w:val="auto"/>
              </w:rPr>
            </w:pPr>
            <w:r>
              <w:rPr>
                <w:rFonts w:ascii="Arial" w:cs="Arial" w:eastAsia="Arial" w:hAnsi="Arial"/>
                <w:sz w:val="4"/>
                <w:szCs w:val="4"/>
                <w:color w:val="auto"/>
              </w:rPr>
              <w:t>●</w:t>
            </w:r>
          </w:p>
        </w:tc>
        <w:tc>
          <w:tcPr>
            <w:tcW w:w="260" w:type="dxa"/>
            <w:vAlign w:val="bottom"/>
          </w:tcPr>
          <w:p>
            <w:pPr>
              <w:spacing w:after="0"/>
              <w:rPr>
                <w:sz w:val="3"/>
                <w:szCs w:val="3"/>
                <w:color w:val="auto"/>
              </w:rPr>
            </w:pPr>
          </w:p>
        </w:tc>
        <w:tc>
          <w:tcPr>
            <w:tcW w:w="420" w:type="dxa"/>
            <w:vAlign w:val="bottom"/>
          </w:tcPr>
          <w:p>
            <w:pPr>
              <w:spacing w:after="0"/>
              <w:rPr>
                <w:sz w:val="3"/>
                <w:szCs w:val="3"/>
                <w:color w:val="auto"/>
              </w:rPr>
            </w:pPr>
          </w:p>
        </w:tc>
        <w:tc>
          <w:tcPr>
            <w:tcW w:w="600" w:type="dxa"/>
            <w:vAlign w:val="bottom"/>
          </w:tcPr>
          <w:p>
            <w:pPr>
              <w:spacing w:after="0"/>
              <w:rPr>
                <w:sz w:val="3"/>
                <w:szCs w:val="3"/>
                <w:color w:val="auto"/>
              </w:rPr>
            </w:pPr>
          </w:p>
        </w:tc>
        <w:tc>
          <w:tcPr>
            <w:tcW w:w="30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vMerge w:val="restart"/>
          </w:tcPr>
          <w:p>
            <w:pPr>
              <w:ind w:left="60"/>
              <w:spacing w:after="0"/>
              <w:rPr>
                <w:sz w:val="20"/>
                <w:szCs w:val="20"/>
                <w:color w:val="auto"/>
              </w:rPr>
            </w:pPr>
            <w:r>
              <w:rPr>
                <w:rFonts w:ascii="Arial" w:cs="Arial" w:eastAsia="Arial" w:hAnsi="Arial"/>
                <w:sz w:val="4"/>
                <w:szCs w:val="4"/>
                <w:color w:val="auto"/>
              </w:rPr>
              <w:t>●</w:t>
            </w:r>
          </w:p>
        </w:tc>
        <w:tc>
          <w:tcPr>
            <w:tcW w:w="320" w:type="dxa"/>
            <w:vAlign w:val="bottom"/>
          </w:tcPr>
          <w:p>
            <w:pPr>
              <w:jc w:val="right"/>
              <w:ind w:right="231"/>
              <w:spacing w:after="0" w:line="37" w:lineRule="exact"/>
              <w:rPr>
                <w:sz w:val="20"/>
                <w:szCs w:val="20"/>
                <w:color w:val="auto"/>
              </w:rPr>
            </w:pPr>
            <w:r>
              <w:rPr>
                <w:rFonts w:ascii="Arial" w:cs="Arial" w:eastAsia="Arial" w:hAnsi="Arial"/>
                <w:sz w:val="4"/>
                <w:szCs w:val="4"/>
                <w:color w:val="auto"/>
              </w:rPr>
              <w:t>●</w:t>
            </w:r>
          </w:p>
        </w:tc>
        <w:tc>
          <w:tcPr>
            <w:tcW w:w="260" w:type="dxa"/>
            <w:vAlign w:val="bottom"/>
          </w:tcPr>
          <w:p>
            <w:pPr>
              <w:spacing w:after="0"/>
              <w:rPr>
                <w:sz w:val="3"/>
                <w:szCs w:val="3"/>
                <w:color w:val="auto"/>
              </w:rPr>
            </w:pPr>
          </w:p>
        </w:tc>
        <w:tc>
          <w:tcPr>
            <w:tcW w:w="420" w:type="dxa"/>
            <w:vAlign w:val="bottom"/>
          </w:tcPr>
          <w:p>
            <w:pPr>
              <w:spacing w:after="0"/>
              <w:rPr>
                <w:sz w:val="3"/>
                <w:szCs w:val="3"/>
                <w:color w:val="auto"/>
              </w:rPr>
            </w:pPr>
          </w:p>
        </w:tc>
        <w:tc>
          <w:tcPr>
            <w:tcW w:w="4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7"/>
        </w:trPr>
        <w:tc>
          <w:tcPr>
            <w:tcW w:w="120" w:type="dxa"/>
            <w:vAlign w:val="bottom"/>
          </w:tcPr>
          <w:p>
            <w:pPr>
              <w:spacing w:after="0"/>
              <w:rPr>
                <w:sz w:val="2"/>
                <w:szCs w:val="2"/>
                <w:color w:val="auto"/>
              </w:rPr>
            </w:pPr>
          </w:p>
        </w:tc>
        <w:tc>
          <w:tcPr>
            <w:tcW w:w="220" w:type="dxa"/>
            <w:vAlign w:val="bottom"/>
            <w:vMerge w:val="restart"/>
            <w:textDirection w:val="btLr"/>
          </w:tcPr>
          <w:p>
            <w:pPr>
              <w:ind w:right="23"/>
              <w:spacing w:after="0"/>
              <w:rPr>
                <w:sz w:val="20"/>
                <w:szCs w:val="20"/>
                <w:color w:val="auto"/>
              </w:rPr>
            </w:pPr>
            <w:r>
              <w:rPr>
                <w:rFonts w:ascii="Arial" w:cs="Arial" w:eastAsia="Arial" w:hAnsi="Arial"/>
                <w:sz w:val="8"/>
                <w:szCs w:val="8"/>
                <w:color w:val="auto"/>
              </w:rPr>
              <w:t>0</w:t>
            </w:r>
          </w:p>
        </w:tc>
        <w:tc>
          <w:tcPr>
            <w:tcW w:w="200" w:type="dxa"/>
            <w:vAlign w:val="bottom"/>
            <w:vMerge w:val="restart"/>
          </w:tcPr>
          <w:p>
            <w:pPr>
              <w:jc w:val="right"/>
              <w:spacing w:after="0"/>
              <w:rPr>
                <w:sz w:val="20"/>
                <w:szCs w:val="20"/>
                <w:color w:val="auto"/>
              </w:rPr>
            </w:pPr>
            <w:r>
              <w:rPr>
                <w:rFonts w:ascii="Arial" w:cs="Arial" w:eastAsia="Arial" w:hAnsi="Arial"/>
                <w:sz w:val="4"/>
                <w:szCs w:val="4"/>
                <w:color w:val="auto"/>
              </w:rPr>
              <w:t>●</w:t>
            </w:r>
          </w:p>
        </w:tc>
        <w:tc>
          <w:tcPr>
            <w:tcW w:w="80" w:type="dxa"/>
            <w:vAlign w:val="bottom"/>
            <w:vMerge w:val="restart"/>
          </w:tcPr>
          <w:p>
            <w:pPr>
              <w:ind w:left="40"/>
              <w:spacing w:after="0"/>
              <w:rPr>
                <w:sz w:val="20"/>
                <w:szCs w:val="20"/>
                <w:color w:val="auto"/>
              </w:rPr>
            </w:pPr>
            <w:r>
              <w:rPr>
                <w:rFonts w:ascii="Arial" w:cs="Arial" w:eastAsia="Arial" w:hAnsi="Arial"/>
                <w:sz w:val="4"/>
                <w:szCs w:val="4"/>
                <w:color w:val="auto"/>
                <w:w w:val="80"/>
              </w:rPr>
              <w:t>●</w:t>
            </w:r>
          </w:p>
        </w:tc>
        <w:tc>
          <w:tcPr>
            <w:tcW w:w="120" w:type="dxa"/>
            <w:vAlign w:val="bottom"/>
            <w:vMerge w:val="continue"/>
          </w:tcPr>
          <w:p>
            <w:pPr>
              <w:spacing w:after="0"/>
              <w:rPr>
                <w:sz w:val="2"/>
                <w:szCs w:val="2"/>
                <w:color w:val="auto"/>
              </w:rPr>
            </w:pPr>
          </w:p>
        </w:tc>
        <w:tc>
          <w:tcPr>
            <w:tcW w:w="320" w:type="dxa"/>
            <w:vAlign w:val="bottom"/>
          </w:tcPr>
          <w:p>
            <w:pPr>
              <w:spacing w:after="0"/>
              <w:rPr>
                <w:sz w:val="2"/>
                <w:szCs w:val="2"/>
                <w:color w:val="auto"/>
              </w:rPr>
            </w:pPr>
          </w:p>
        </w:tc>
        <w:tc>
          <w:tcPr>
            <w:tcW w:w="260" w:type="dxa"/>
            <w:vAlign w:val="bottom"/>
          </w:tcPr>
          <w:p>
            <w:pPr>
              <w:spacing w:after="0"/>
              <w:rPr>
                <w:sz w:val="2"/>
                <w:szCs w:val="2"/>
                <w:color w:val="auto"/>
              </w:rPr>
            </w:pPr>
          </w:p>
        </w:tc>
        <w:tc>
          <w:tcPr>
            <w:tcW w:w="420" w:type="dxa"/>
            <w:vAlign w:val="bottom"/>
          </w:tcPr>
          <w:p>
            <w:pPr>
              <w:spacing w:after="0"/>
              <w:rPr>
                <w:sz w:val="2"/>
                <w:szCs w:val="2"/>
                <w:color w:val="auto"/>
              </w:rPr>
            </w:pPr>
          </w:p>
        </w:tc>
        <w:tc>
          <w:tcPr>
            <w:tcW w:w="600" w:type="dxa"/>
            <w:vAlign w:val="bottom"/>
          </w:tcPr>
          <w:p>
            <w:pPr>
              <w:spacing w:after="0"/>
              <w:rPr>
                <w:sz w:val="2"/>
                <w:szCs w:val="2"/>
                <w:color w:val="auto"/>
              </w:rPr>
            </w:pPr>
          </w:p>
        </w:tc>
        <w:tc>
          <w:tcPr>
            <w:tcW w:w="300" w:type="dxa"/>
            <w:vAlign w:val="bottom"/>
          </w:tcPr>
          <w:p>
            <w:pPr>
              <w:spacing w:after="0"/>
              <w:rPr>
                <w:sz w:val="2"/>
                <w:szCs w:val="2"/>
                <w:color w:val="auto"/>
              </w:rPr>
            </w:pPr>
          </w:p>
        </w:tc>
        <w:tc>
          <w:tcPr>
            <w:tcW w:w="220" w:type="dxa"/>
            <w:vAlign w:val="bottom"/>
            <w:vMerge w:val="restart"/>
            <w:textDirection w:val="btLr"/>
          </w:tcPr>
          <w:p>
            <w:pPr>
              <w:ind w:right="23"/>
              <w:spacing w:after="0"/>
              <w:rPr>
                <w:sz w:val="20"/>
                <w:szCs w:val="20"/>
                <w:color w:val="auto"/>
              </w:rPr>
            </w:pPr>
            <w:r>
              <w:rPr>
                <w:rFonts w:ascii="Arial" w:cs="Arial" w:eastAsia="Arial" w:hAnsi="Arial"/>
                <w:sz w:val="8"/>
                <w:szCs w:val="8"/>
                <w:color w:val="auto"/>
              </w:rPr>
              <w:t>0</w:t>
            </w:r>
          </w:p>
        </w:tc>
        <w:tc>
          <w:tcPr>
            <w:tcW w:w="200" w:type="dxa"/>
            <w:vAlign w:val="bottom"/>
            <w:vMerge w:val="restart"/>
          </w:tcPr>
          <w:p>
            <w:pPr>
              <w:jc w:val="right"/>
              <w:spacing w:after="0"/>
              <w:rPr>
                <w:sz w:val="20"/>
                <w:szCs w:val="20"/>
                <w:color w:val="auto"/>
              </w:rPr>
            </w:pPr>
            <w:r>
              <w:rPr>
                <w:rFonts w:ascii="Arial" w:cs="Arial" w:eastAsia="Arial" w:hAnsi="Arial"/>
                <w:sz w:val="4"/>
                <w:szCs w:val="4"/>
                <w:color w:val="auto"/>
              </w:rPr>
              <w:t>●</w:t>
            </w:r>
          </w:p>
        </w:tc>
        <w:tc>
          <w:tcPr>
            <w:tcW w:w="80" w:type="dxa"/>
            <w:vAlign w:val="bottom"/>
            <w:vMerge w:val="restart"/>
          </w:tcPr>
          <w:p>
            <w:pPr>
              <w:ind w:left="40"/>
              <w:spacing w:after="0"/>
              <w:rPr>
                <w:sz w:val="20"/>
                <w:szCs w:val="20"/>
                <w:color w:val="auto"/>
              </w:rPr>
            </w:pPr>
            <w:r>
              <w:rPr>
                <w:rFonts w:ascii="Arial" w:cs="Arial" w:eastAsia="Arial" w:hAnsi="Arial"/>
                <w:sz w:val="4"/>
                <w:szCs w:val="4"/>
                <w:color w:val="auto"/>
                <w:w w:val="80"/>
              </w:rPr>
              <w:t>●</w:t>
            </w:r>
          </w:p>
        </w:tc>
        <w:tc>
          <w:tcPr>
            <w:tcW w:w="120" w:type="dxa"/>
            <w:vAlign w:val="bottom"/>
            <w:vMerge w:val="continue"/>
          </w:tcPr>
          <w:p>
            <w:pPr>
              <w:spacing w:after="0"/>
              <w:rPr>
                <w:sz w:val="2"/>
                <w:szCs w:val="2"/>
                <w:color w:val="auto"/>
              </w:rPr>
            </w:pPr>
          </w:p>
        </w:tc>
        <w:tc>
          <w:tcPr>
            <w:tcW w:w="320" w:type="dxa"/>
            <w:vAlign w:val="bottom"/>
          </w:tcPr>
          <w:p>
            <w:pPr>
              <w:spacing w:after="0"/>
              <w:rPr>
                <w:sz w:val="2"/>
                <w:szCs w:val="2"/>
                <w:color w:val="auto"/>
              </w:rPr>
            </w:pPr>
          </w:p>
        </w:tc>
        <w:tc>
          <w:tcPr>
            <w:tcW w:w="260" w:type="dxa"/>
            <w:vAlign w:val="bottom"/>
          </w:tcPr>
          <w:p>
            <w:pPr>
              <w:spacing w:after="0"/>
              <w:rPr>
                <w:sz w:val="2"/>
                <w:szCs w:val="2"/>
                <w:color w:val="auto"/>
              </w:rPr>
            </w:pPr>
          </w:p>
        </w:tc>
        <w:tc>
          <w:tcPr>
            <w:tcW w:w="420" w:type="dxa"/>
            <w:vAlign w:val="bottom"/>
          </w:tcPr>
          <w:p>
            <w:pPr>
              <w:spacing w:after="0"/>
              <w:rPr>
                <w:sz w:val="2"/>
                <w:szCs w:val="2"/>
                <w:color w:val="auto"/>
              </w:rPr>
            </w:pPr>
          </w:p>
        </w:tc>
        <w:tc>
          <w:tcPr>
            <w:tcW w:w="4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9"/>
        </w:trPr>
        <w:tc>
          <w:tcPr>
            <w:tcW w:w="12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200" w:type="dxa"/>
            <w:vAlign w:val="bottom"/>
            <w:vMerge w:val="continue"/>
          </w:tcPr>
          <w:p>
            <w:pPr>
              <w:spacing w:after="0"/>
              <w:rPr>
                <w:sz w:val="3"/>
                <w:szCs w:val="3"/>
                <w:color w:val="auto"/>
              </w:rPr>
            </w:pPr>
          </w:p>
        </w:tc>
        <w:tc>
          <w:tcPr>
            <w:tcW w:w="8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320" w:type="dxa"/>
            <w:vAlign w:val="bottom"/>
          </w:tcPr>
          <w:p>
            <w:pPr>
              <w:spacing w:after="0"/>
              <w:rPr>
                <w:sz w:val="3"/>
                <w:szCs w:val="3"/>
                <w:color w:val="auto"/>
              </w:rPr>
            </w:pPr>
          </w:p>
        </w:tc>
        <w:tc>
          <w:tcPr>
            <w:tcW w:w="260" w:type="dxa"/>
            <w:vAlign w:val="bottom"/>
          </w:tcPr>
          <w:p>
            <w:pPr>
              <w:spacing w:after="0"/>
              <w:rPr>
                <w:sz w:val="3"/>
                <w:szCs w:val="3"/>
                <w:color w:val="auto"/>
              </w:rPr>
            </w:pPr>
          </w:p>
        </w:tc>
        <w:tc>
          <w:tcPr>
            <w:tcW w:w="420" w:type="dxa"/>
            <w:vAlign w:val="bottom"/>
          </w:tcPr>
          <w:p>
            <w:pPr>
              <w:spacing w:after="0"/>
              <w:rPr>
                <w:sz w:val="3"/>
                <w:szCs w:val="3"/>
                <w:color w:val="auto"/>
              </w:rPr>
            </w:pPr>
          </w:p>
        </w:tc>
        <w:tc>
          <w:tcPr>
            <w:tcW w:w="600" w:type="dxa"/>
            <w:vAlign w:val="bottom"/>
          </w:tcPr>
          <w:p>
            <w:pPr>
              <w:spacing w:after="0"/>
              <w:rPr>
                <w:sz w:val="3"/>
                <w:szCs w:val="3"/>
                <w:color w:val="auto"/>
              </w:rPr>
            </w:pPr>
          </w:p>
        </w:tc>
        <w:tc>
          <w:tcPr>
            <w:tcW w:w="30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200" w:type="dxa"/>
            <w:vAlign w:val="bottom"/>
            <w:vMerge w:val="continue"/>
          </w:tcPr>
          <w:p>
            <w:pPr>
              <w:spacing w:after="0"/>
              <w:rPr>
                <w:sz w:val="3"/>
                <w:szCs w:val="3"/>
                <w:color w:val="auto"/>
              </w:rPr>
            </w:pPr>
          </w:p>
        </w:tc>
        <w:tc>
          <w:tcPr>
            <w:tcW w:w="8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320" w:type="dxa"/>
            <w:vAlign w:val="bottom"/>
          </w:tcPr>
          <w:p>
            <w:pPr>
              <w:spacing w:after="0"/>
              <w:rPr>
                <w:sz w:val="3"/>
                <w:szCs w:val="3"/>
                <w:color w:val="auto"/>
              </w:rPr>
            </w:pPr>
          </w:p>
        </w:tc>
        <w:tc>
          <w:tcPr>
            <w:tcW w:w="260" w:type="dxa"/>
            <w:vAlign w:val="bottom"/>
          </w:tcPr>
          <w:p>
            <w:pPr>
              <w:spacing w:after="0"/>
              <w:rPr>
                <w:sz w:val="3"/>
                <w:szCs w:val="3"/>
                <w:color w:val="auto"/>
              </w:rPr>
            </w:pPr>
          </w:p>
        </w:tc>
        <w:tc>
          <w:tcPr>
            <w:tcW w:w="420" w:type="dxa"/>
            <w:vAlign w:val="bottom"/>
          </w:tcPr>
          <w:p>
            <w:pPr>
              <w:spacing w:after="0"/>
              <w:rPr>
                <w:sz w:val="3"/>
                <w:szCs w:val="3"/>
                <w:color w:val="auto"/>
              </w:rPr>
            </w:pPr>
          </w:p>
        </w:tc>
        <w:tc>
          <w:tcPr>
            <w:tcW w:w="4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35"/>
        </w:trPr>
        <w:tc>
          <w:tcPr>
            <w:tcW w:w="1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00" w:type="dxa"/>
            <w:vAlign w:val="bottom"/>
          </w:tcPr>
          <w:p>
            <w:pPr>
              <w:jc w:val="right"/>
              <w:ind w:right="46"/>
              <w:spacing w:after="0"/>
              <w:rPr>
                <w:sz w:val="20"/>
                <w:szCs w:val="20"/>
                <w:color w:val="auto"/>
              </w:rPr>
            </w:pPr>
            <w:r>
              <w:rPr>
                <w:rFonts w:ascii="Arial" w:cs="Arial" w:eastAsia="Arial" w:hAnsi="Arial"/>
                <w:sz w:val="8"/>
                <w:szCs w:val="8"/>
                <w:color w:val="auto"/>
              </w:rPr>
              <w:t>0</w:t>
            </w: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20" w:type="dxa"/>
            <w:vAlign w:val="bottom"/>
          </w:tcPr>
          <w:p>
            <w:pPr>
              <w:jc w:val="right"/>
              <w:ind w:right="131"/>
              <w:spacing w:after="0"/>
              <w:rPr>
                <w:sz w:val="20"/>
                <w:szCs w:val="20"/>
                <w:color w:val="auto"/>
              </w:rPr>
            </w:pPr>
            <w:r>
              <w:rPr>
                <w:rFonts w:ascii="Arial" w:cs="Arial" w:eastAsia="Arial" w:hAnsi="Arial"/>
                <w:sz w:val="8"/>
                <w:szCs w:val="8"/>
                <w:color w:val="auto"/>
              </w:rPr>
              <w:t>100</w:t>
            </w:r>
          </w:p>
        </w:tc>
        <w:tc>
          <w:tcPr>
            <w:tcW w:w="260" w:type="dxa"/>
            <w:vAlign w:val="bottom"/>
          </w:tcPr>
          <w:p>
            <w:pPr>
              <w:jc w:val="right"/>
              <w:spacing w:after="0"/>
              <w:rPr>
                <w:sz w:val="20"/>
                <w:szCs w:val="20"/>
                <w:color w:val="auto"/>
              </w:rPr>
            </w:pPr>
            <w:r>
              <w:rPr>
                <w:rFonts w:ascii="Arial" w:cs="Arial" w:eastAsia="Arial" w:hAnsi="Arial"/>
                <w:sz w:val="8"/>
                <w:szCs w:val="8"/>
                <w:color w:val="auto"/>
              </w:rPr>
              <w:t>200</w:t>
            </w:r>
          </w:p>
        </w:tc>
        <w:tc>
          <w:tcPr>
            <w:tcW w:w="420" w:type="dxa"/>
            <w:vAlign w:val="bottom"/>
          </w:tcPr>
          <w:p>
            <w:pPr>
              <w:jc w:val="right"/>
              <w:ind w:right="36"/>
              <w:spacing w:after="0"/>
              <w:rPr>
                <w:sz w:val="20"/>
                <w:szCs w:val="20"/>
                <w:color w:val="auto"/>
              </w:rPr>
            </w:pPr>
            <w:r>
              <w:rPr>
                <w:rFonts w:ascii="Arial" w:cs="Arial" w:eastAsia="Arial" w:hAnsi="Arial"/>
                <w:sz w:val="8"/>
                <w:szCs w:val="8"/>
                <w:color w:val="auto"/>
              </w:rPr>
              <w:t>300</w:t>
            </w:r>
          </w:p>
        </w:tc>
        <w:tc>
          <w:tcPr>
            <w:tcW w:w="600" w:type="dxa"/>
            <w:vAlign w:val="bottom"/>
          </w:tcPr>
          <w:p>
            <w:pPr>
              <w:jc w:val="right"/>
              <w:ind w:right="237"/>
              <w:spacing w:after="0"/>
              <w:rPr>
                <w:sz w:val="20"/>
                <w:szCs w:val="20"/>
                <w:color w:val="auto"/>
              </w:rPr>
            </w:pPr>
            <w:r>
              <w:rPr>
                <w:rFonts w:ascii="Arial" w:cs="Arial" w:eastAsia="Arial" w:hAnsi="Arial"/>
                <w:sz w:val="8"/>
                <w:szCs w:val="8"/>
                <w:color w:val="auto"/>
              </w:rPr>
              <w:t>400</w:t>
            </w:r>
          </w:p>
        </w:tc>
        <w:tc>
          <w:tcPr>
            <w:tcW w:w="3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00" w:type="dxa"/>
            <w:vAlign w:val="bottom"/>
          </w:tcPr>
          <w:p>
            <w:pPr>
              <w:jc w:val="right"/>
              <w:ind w:right="46"/>
              <w:spacing w:after="0"/>
              <w:rPr>
                <w:sz w:val="20"/>
                <w:szCs w:val="20"/>
                <w:color w:val="auto"/>
              </w:rPr>
            </w:pPr>
            <w:r>
              <w:rPr>
                <w:rFonts w:ascii="Arial" w:cs="Arial" w:eastAsia="Arial" w:hAnsi="Arial"/>
                <w:sz w:val="8"/>
                <w:szCs w:val="8"/>
                <w:color w:val="auto"/>
              </w:rPr>
              <w:t>0</w:t>
            </w: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20" w:type="dxa"/>
            <w:vAlign w:val="bottom"/>
          </w:tcPr>
          <w:p>
            <w:pPr>
              <w:jc w:val="right"/>
              <w:ind w:right="131"/>
              <w:spacing w:after="0"/>
              <w:rPr>
                <w:sz w:val="20"/>
                <w:szCs w:val="20"/>
                <w:color w:val="auto"/>
              </w:rPr>
            </w:pPr>
            <w:r>
              <w:rPr>
                <w:rFonts w:ascii="Arial" w:cs="Arial" w:eastAsia="Arial" w:hAnsi="Arial"/>
                <w:sz w:val="8"/>
                <w:szCs w:val="8"/>
                <w:color w:val="auto"/>
              </w:rPr>
              <w:t>100</w:t>
            </w:r>
          </w:p>
        </w:tc>
        <w:tc>
          <w:tcPr>
            <w:tcW w:w="260" w:type="dxa"/>
            <w:vAlign w:val="bottom"/>
          </w:tcPr>
          <w:p>
            <w:pPr>
              <w:jc w:val="right"/>
              <w:spacing w:after="0"/>
              <w:rPr>
                <w:sz w:val="20"/>
                <w:szCs w:val="20"/>
                <w:color w:val="auto"/>
              </w:rPr>
            </w:pPr>
            <w:r>
              <w:rPr>
                <w:rFonts w:ascii="Arial" w:cs="Arial" w:eastAsia="Arial" w:hAnsi="Arial"/>
                <w:sz w:val="8"/>
                <w:szCs w:val="8"/>
                <w:color w:val="auto"/>
              </w:rPr>
              <w:t>200</w:t>
            </w:r>
          </w:p>
        </w:tc>
        <w:tc>
          <w:tcPr>
            <w:tcW w:w="420" w:type="dxa"/>
            <w:vAlign w:val="bottom"/>
          </w:tcPr>
          <w:p>
            <w:pPr>
              <w:jc w:val="right"/>
              <w:ind w:right="36"/>
              <w:spacing w:after="0"/>
              <w:rPr>
                <w:sz w:val="20"/>
                <w:szCs w:val="20"/>
                <w:color w:val="auto"/>
              </w:rPr>
            </w:pPr>
            <w:r>
              <w:rPr>
                <w:rFonts w:ascii="Arial" w:cs="Arial" w:eastAsia="Arial" w:hAnsi="Arial"/>
                <w:sz w:val="8"/>
                <w:szCs w:val="8"/>
                <w:color w:val="auto"/>
              </w:rPr>
              <w:t>300</w:t>
            </w:r>
          </w:p>
        </w:tc>
        <w:tc>
          <w:tcPr>
            <w:tcW w:w="440" w:type="dxa"/>
            <w:vAlign w:val="bottom"/>
          </w:tcPr>
          <w:p>
            <w:pPr>
              <w:jc w:val="right"/>
              <w:ind w:right="77"/>
              <w:spacing w:after="0"/>
              <w:rPr>
                <w:sz w:val="20"/>
                <w:szCs w:val="20"/>
                <w:color w:val="auto"/>
              </w:rPr>
            </w:pPr>
            <w:r>
              <w:rPr>
                <w:rFonts w:ascii="Arial" w:cs="Arial" w:eastAsia="Arial" w:hAnsi="Arial"/>
                <w:sz w:val="8"/>
                <w:szCs w:val="8"/>
                <w:color w:val="auto"/>
              </w:rPr>
              <w:t>400</w:t>
            </w:r>
          </w:p>
        </w:tc>
        <w:tc>
          <w:tcPr>
            <w:tcW w:w="0" w:type="dxa"/>
            <w:vAlign w:val="bottom"/>
          </w:tcPr>
          <w:p>
            <w:pPr>
              <w:spacing w:after="0"/>
              <w:rPr>
                <w:sz w:val="1"/>
                <w:szCs w:val="1"/>
                <w:color w:val="auto"/>
              </w:rPr>
            </w:pPr>
          </w:p>
        </w:tc>
      </w:tr>
      <w:tr>
        <w:trPr>
          <w:trHeight w:val="202"/>
        </w:trPr>
        <w:tc>
          <w:tcPr>
            <w:tcW w:w="12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000" w:type="dxa"/>
            <w:vAlign w:val="bottom"/>
            <w:gridSpan w:val="3"/>
          </w:tcPr>
          <w:p>
            <w:pPr>
              <w:jc w:val="right"/>
              <w:spacing w:after="0"/>
              <w:rPr>
                <w:sz w:val="20"/>
                <w:szCs w:val="20"/>
                <w:color w:val="auto"/>
              </w:rPr>
            </w:pPr>
            <w:r>
              <w:rPr>
                <w:rFonts w:ascii="Arial" w:cs="Arial" w:eastAsia="Arial" w:hAnsi="Arial"/>
                <w:sz w:val="8"/>
                <w:szCs w:val="8"/>
                <w:color w:val="auto"/>
              </w:rPr>
              <w:t>optimal solution length</w:t>
            </w:r>
          </w:p>
        </w:tc>
        <w:tc>
          <w:tcPr>
            <w:tcW w:w="60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000" w:type="dxa"/>
            <w:vAlign w:val="bottom"/>
            <w:gridSpan w:val="3"/>
          </w:tcPr>
          <w:p>
            <w:pPr>
              <w:jc w:val="right"/>
              <w:spacing w:after="0"/>
              <w:rPr>
                <w:sz w:val="20"/>
                <w:szCs w:val="20"/>
                <w:color w:val="auto"/>
              </w:rPr>
            </w:pPr>
            <w:r>
              <w:rPr>
                <w:rFonts w:ascii="Arial" w:cs="Arial" w:eastAsia="Arial" w:hAnsi="Arial"/>
                <w:sz w:val="8"/>
                <w:szCs w:val="8"/>
                <w:color w:val="auto"/>
              </w:rPr>
              <w:t>optimal solution length</w:t>
            </w:r>
          </w:p>
        </w:tc>
        <w:tc>
          <w:tcPr>
            <w:tcW w:w="44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208280</wp:posOffset>
            </wp:positionH>
            <wp:positionV relativeFrom="paragraph">
              <wp:posOffset>-1266825</wp:posOffset>
            </wp:positionV>
            <wp:extent cx="2837180" cy="10452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extLst>
                    </a:blip>
                    <a:srcRect/>
                    <a:stretch>
                      <a:fillRect/>
                    </a:stretch>
                  </pic:blipFill>
                  <pic:spPr bwMode="auto">
                    <a:xfrm>
                      <a:off x="0" y="0"/>
                      <a:ext cx="2837180" cy="1045210"/>
                    </a:xfrm>
                    <a:prstGeom prst="rect">
                      <a:avLst/>
                    </a:prstGeom>
                    <a:noFill/>
                  </pic:spPr>
                </pic:pic>
              </a:graphicData>
            </a:graphic>
          </wp:anchor>
        </w:drawing>
      </w:r>
    </w:p>
    <w:p>
      <w:pPr>
        <w:jc w:val="both"/>
        <w:ind w:left="100" w:firstLine="199"/>
        <w:spacing w:after="0" w:line="243" w:lineRule="auto"/>
        <w:rPr>
          <w:sz w:val="20"/>
          <w:szCs w:val="20"/>
          <w:color w:val="auto"/>
        </w:rPr>
      </w:pPr>
      <w:r>
        <w:rPr>
          <w:rFonts w:ascii="Arial" w:cs="Arial" w:eastAsia="Arial" w:hAnsi="Arial"/>
          <w:sz w:val="19"/>
          <w:szCs w:val="19"/>
          <w:color w:val="auto"/>
        </w:rPr>
        <w:t>Finally, we turn our attention to Figure 7 where we eval-uate AHA* using a search effort metric. Here we contrast the total number of nodes expanded by AHA* (during inser-tion, hierarchical search and refinement phases) with AA* on both HQ and LQ graphs. We focus on the SO 20% prob-lem set in order to analyse the effect on search effort as path length increases but note that similar trends hold for the other problem sets.</w:t>
      </w:r>
    </w:p>
    <w:p>
      <w:pPr>
        <w:spacing w:after="0" w:line="2" w:lineRule="exact"/>
        <w:rPr>
          <w:sz w:val="20"/>
          <w:szCs w:val="20"/>
          <w:color w:val="auto"/>
        </w:rPr>
      </w:pPr>
    </w:p>
    <w:p>
      <w:pPr>
        <w:jc w:val="both"/>
        <w:ind w:left="100" w:firstLine="199"/>
        <w:spacing w:after="0" w:line="255" w:lineRule="auto"/>
        <w:rPr>
          <w:sz w:val="20"/>
          <w:szCs w:val="20"/>
          <w:color w:val="auto"/>
        </w:rPr>
      </w:pPr>
      <w:r>
        <w:rPr>
          <w:rFonts w:ascii="Arial" w:cs="Arial" w:eastAsia="Arial" w:hAnsi="Arial"/>
          <w:sz w:val="18"/>
          <w:szCs w:val="18"/>
          <w:color w:val="auto"/>
        </w:rPr>
        <w:t>Looking at Figure 7(a) we observe that agents using HQ graphs featuring large cluster-sizes are disadvantaged in this test. The insertion effort required to connect start and goal to each abstract node in their local clusters heavily domi-nates the total effort causing AHA* CS20 to trail AA* for problems up to length 250. We can see the gap between CS20 and the smaller cluster sizes decrease as problem size grows but our benchmark set of experiments are not hard enough for such coarse-grain map decompositions to be ad-vantageous. By comparison, in Figure 7(b) we see that the difference is less pronounced using LQ graphs (there are less abstract nodes per cluster) however it appears CS10 or CS15 are more suitable choices for problems up to our maximum length, 450.</w:t>
      </w:r>
    </w:p>
    <w:p>
      <w:pPr>
        <w:spacing w:after="0" w:line="165" w:lineRule="exact"/>
        <w:rPr>
          <w:sz w:val="20"/>
          <w:szCs w:val="20"/>
          <w:color w:val="auto"/>
        </w:rPr>
      </w:pPr>
    </w:p>
    <w:p>
      <w:pPr>
        <w:ind w:left="1920"/>
        <w:spacing w:after="0"/>
        <w:rPr>
          <w:sz w:val="20"/>
          <w:szCs w:val="20"/>
          <w:color w:val="auto"/>
        </w:rPr>
      </w:pPr>
      <w:r>
        <w:rPr>
          <w:rFonts w:ascii="Arial" w:cs="Arial" w:eastAsia="Arial" w:hAnsi="Arial"/>
          <w:sz w:val="24"/>
          <w:szCs w:val="24"/>
          <w:color w:val="auto"/>
        </w:rPr>
        <w:t>Conclusion</w:t>
      </w:r>
    </w:p>
    <w:p>
      <w:pPr>
        <w:spacing w:after="0" w:line="20" w:lineRule="exact"/>
        <w:rPr>
          <w:sz w:val="20"/>
          <w:szCs w:val="20"/>
          <w:color w:val="auto"/>
        </w:rPr>
      </w:pPr>
      <w:r>
        <w:rPr>
          <w:sz w:val="20"/>
          <w:szCs w:val="20"/>
          <w:color w:val="auto"/>
        </w:rPr>
        <w:br w:type="column"/>
      </w:r>
    </w:p>
    <w:p>
      <w:pPr>
        <w:jc w:val="both"/>
        <w:spacing w:after="0" w:line="270" w:lineRule="auto"/>
        <w:rPr>
          <w:sz w:val="20"/>
          <w:szCs w:val="20"/>
          <w:color w:val="auto"/>
        </w:rPr>
      </w:pPr>
      <w:r>
        <w:rPr>
          <w:rFonts w:ascii="Arial" w:cs="Arial" w:eastAsia="Arial" w:hAnsi="Arial"/>
          <w:sz w:val="17"/>
          <w:szCs w:val="17"/>
          <w:color w:val="auto"/>
        </w:rPr>
        <w:t>date. In this paper we have addressed this issue by show-ing how clearance-based obstacle distances can be computed and leveraged to improve path planning for multi-size agents in heterogenous-terrain grid-world environments. Our ap-proach reduces complex problems involving agents of dif-ferent sizes and multi-terrain traversal capabilities to much simpler single-size, single-terrain search problems. Build-ing on these new insights, we have introduced a new planner, Annotated Hierarchical A*, and have shown through com-parative analysis that AHA* is able to find near-optimal so-lutions to problems in a wide range of environments yet still maintain exponentially lower search effort over standard A*. Our hierarchical abstraction technique is simple to apply but very effective; we have shown that in most cases the over-head for storing the abstract graph is a small fraction of that associated with non-abstract graphs.</w:t>
      </w:r>
    </w:p>
    <w:p>
      <w:pPr>
        <w:spacing w:after="0" w:line="6" w:lineRule="exact"/>
        <w:rPr>
          <w:sz w:val="20"/>
          <w:szCs w:val="20"/>
          <w:color w:val="auto"/>
        </w:rPr>
      </w:pPr>
    </w:p>
    <w:p>
      <w:pPr>
        <w:jc w:val="both"/>
        <w:ind w:firstLine="199"/>
        <w:spacing w:after="0"/>
        <w:rPr>
          <w:sz w:val="20"/>
          <w:szCs w:val="20"/>
          <w:color w:val="auto"/>
        </w:rPr>
      </w:pPr>
      <w:r>
        <w:rPr>
          <w:rFonts w:ascii="Arial" w:cs="Arial" w:eastAsia="Arial" w:hAnsi="Arial"/>
          <w:sz w:val="19"/>
          <w:szCs w:val="19"/>
          <w:color w:val="auto"/>
        </w:rPr>
        <w:t>Future work could involve looking at computing annota-tions to deal with elevation and other common terrain fea-tures. We are also interested in finding a better inter-edge placement approach and reducing the effort to insert the start and goal into the abstract graph. Finally, we believe AHA* could be usefully applied to solving heterogenous multi-agent problems.</w:t>
      </w:r>
    </w:p>
    <w:p>
      <w:pPr>
        <w:spacing w:after="0" w:line="180"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Acknowledgements</w:t>
      </w:r>
    </w:p>
    <w:p>
      <w:pPr>
        <w:spacing w:after="0" w:line="49" w:lineRule="exact"/>
        <w:rPr>
          <w:sz w:val="20"/>
          <w:szCs w:val="20"/>
          <w:color w:val="auto"/>
        </w:rPr>
      </w:pPr>
    </w:p>
    <w:p>
      <w:pPr>
        <w:jc w:val="both"/>
        <w:spacing w:after="0" w:line="259" w:lineRule="auto"/>
        <w:rPr>
          <w:sz w:val="20"/>
          <w:szCs w:val="20"/>
          <w:color w:val="auto"/>
        </w:rPr>
      </w:pPr>
      <w:r>
        <w:rPr>
          <w:rFonts w:ascii="Arial" w:cs="Arial" w:eastAsia="Arial" w:hAnsi="Arial"/>
          <w:sz w:val="18"/>
          <w:szCs w:val="18"/>
          <w:color w:val="auto"/>
        </w:rPr>
        <w:t>NICTA is funded by the Australian Government as repre-sented by the Department of Broadband, Communications and the Digital Economy and the Australian Research Coun-cil through the ICT Centre of Excellence program.</w:t>
      </w:r>
    </w:p>
    <w:p>
      <w:pPr>
        <w:spacing w:after="0" w:line="1" w:lineRule="exact"/>
        <w:rPr>
          <w:sz w:val="20"/>
          <w:szCs w:val="20"/>
          <w:color w:val="auto"/>
        </w:rPr>
      </w:pPr>
    </w:p>
    <w:p>
      <w:pPr>
        <w:jc w:val="both"/>
        <w:ind w:firstLine="199"/>
        <w:spacing w:after="0" w:line="228" w:lineRule="auto"/>
        <w:rPr>
          <w:sz w:val="20"/>
          <w:szCs w:val="20"/>
          <w:color w:val="auto"/>
        </w:rPr>
      </w:pPr>
      <w:r>
        <w:rPr>
          <w:rFonts w:ascii="Arial" w:cs="Arial" w:eastAsia="Arial" w:hAnsi="Arial"/>
          <w:sz w:val="20"/>
          <w:szCs w:val="20"/>
          <w:color w:val="auto"/>
        </w:rPr>
        <w:t>We would like to thank Philip Kilby and Eric McCreath for their help and insightful comments during the develop-ment of this work.</w:t>
      </w:r>
    </w:p>
    <w:p>
      <w:pPr>
        <w:spacing w:after="0" w:line="177"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References</w:t>
      </w:r>
    </w:p>
    <w:p>
      <w:pPr>
        <w:spacing w:after="0" w:line="48" w:lineRule="exact"/>
        <w:rPr>
          <w:sz w:val="20"/>
          <w:szCs w:val="20"/>
          <w:color w:val="auto"/>
        </w:rPr>
      </w:pPr>
    </w:p>
    <w:p>
      <w:pPr>
        <w:jc w:val="both"/>
        <w:ind w:left="80"/>
        <w:spacing w:after="0" w:line="235" w:lineRule="auto"/>
        <w:rPr>
          <w:sz w:val="20"/>
          <w:szCs w:val="20"/>
          <w:color w:val="auto"/>
        </w:rPr>
      </w:pPr>
      <w:r>
        <w:rPr>
          <w:rFonts w:ascii="Arial" w:cs="Arial" w:eastAsia="Arial" w:hAnsi="Arial"/>
          <w:sz w:val="20"/>
          <w:szCs w:val="20"/>
          <w:color w:val="auto"/>
        </w:rPr>
        <w:t>Botea, A.; Muller,¨ M.; and Schaeffer, J. 2004. Near optimal hierarchical path-finding. Journal of Game Development 1(1):7–28.</w:t>
      </w:r>
    </w:p>
    <w:p>
      <w:pPr>
        <w:spacing w:after="0" w:line="37" w:lineRule="exact"/>
        <w:rPr>
          <w:sz w:val="20"/>
          <w:szCs w:val="20"/>
          <w:color w:val="auto"/>
        </w:rPr>
      </w:pPr>
    </w:p>
    <w:p>
      <w:pPr>
        <w:jc w:val="both"/>
        <w:ind w:left="80"/>
        <w:spacing w:after="0" w:line="238" w:lineRule="auto"/>
        <w:rPr>
          <w:sz w:val="20"/>
          <w:szCs w:val="20"/>
          <w:color w:val="auto"/>
        </w:rPr>
      </w:pPr>
      <w:r>
        <w:rPr>
          <w:rFonts w:ascii="Arial" w:cs="Arial" w:eastAsia="Arial" w:hAnsi="Arial"/>
          <w:sz w:val="20"/>
          <w:szCs w:val="20"/>
          <w:color w:val="auto"/>
        </w:rPr>
        <w:t>Demyen, D., and Buro, M. 2006. Efficient triangulation-based pathfinding. In AAAI, 942–947.</w:t>
      </w:r>
    </w:p>
    <w:p>
      <w:pPr>
        <w:spacing w:after="0" w:line="36" w:lineRule="exact"/>
        <w:rPr>
          <w:sz w:val="20"/>
          <w:szCs w:val="20"/>
          <w:color w:val="auto"/>
        </w:rPr>
      </w:pPr>
    </w:p>
    <w:p>
      <w:pPr>
        <w:jc w:val="both"/>
        <w:ind w:left="80"/>
        <w:spacing w:after="0" w:line="233" w:lineRule="auto"/>
        <w:rPr>
          <w:sz w:val="20"/>
          <w:szCs w:val="20"/>
          <w:color w:val="auto"/>
        </w:rPr>
      </w:pPr>
      <w:r>
        <w:rPr>
          <w:rFonts w:ascii="Arial" w:cs="Arial" w:eastAsia="Arial" w:hAnsi="Arial"/>
          <w:sz w:val="20"/>
          <w:szCs w:val="20"/>
          <w:color w:val="auto"/>
        </w:rPr>
        <w:t>Geraerts, R., and Overmars, M. 2007. The corridor map method: a general framework for real-time high-quality path planning. Computer Animation and Virtual Worlds 107–119.</w:t>
      </w:r>
    </w:p>
    <w:p>
      <w:pPr>
        <w:spacing w:after="0" w:line="38" w:lineRule="exact"/>
        <w:rPr>
          <w:sz w:val="20"/>
          <w:szCs w:val="20"/>
          <w:color w:val="auto"/>
        </w:rPr>
      </w:pPr>
    </w:p>
    <w:p>
      <w:pPr>
        <w:jc w:val="both"/>
        <w:ind w:left="80"/>
        <w:spacing w:after="0" w:line="233" w:lineRule="auto"/>
        <w:rPr>
          <w:sz w:val="20"/>
          <w:szCs w:val="20"/>
          <w:color w:val="auto"/>
        </w:rPr>
      </w:pPr>
      <w:r>
        <w:rPr>
          <w:rFonts w:ascii="Arial" w:cs="Arial" w:eastAsia="Arial" w:hAnsi="Arial"/>
          <w:sz w:val="20"/>
          <w:szCs w:val="20"/>
          <w:color w:val="auto"/>
        </w:rPr>
        <w:t>Hart, P. E.; Nilsson, N. J.; and Raphael, B. 1968. A for-mal basis for the heuristic determination of minimum cost paths. IEEE Transactions on Systems Science and Cyber-netics (4):100–107.</w:t>
      </w:r>
    </w:p>
    <w:p>
      <w:pPr>
        <w:spacing w:after="0" w:line="38" w:lineRule="exact"/>
        <w:rPr>
          <w:sz w:val="20"/>
          <w:szCs w:val="20"/>
          <w:color w:val="auto"/>
        </w:rPr>
      </w:pPr>
    </w:p>
    <w:p>
      <w:pPr>
        <w:jc w:val="both"/>
        <w:ind w:left="80"/>
        <w:spacing w:after="0" w:line="238" w:lineRule="auto"/>
        <w:rPr>
          <w:sz w:val="20"/>
          <w:szCs w:val="20"/>
          <w:color w:val="auto"/>
        </w:rPr>
      </w:pPr>
      <w:r>
        <w:rPr>
          <w:rFonts w:ascii="Arial" w:cs="Arial" w:eastAsia="Arial" w:hAnsi="Arial"/>
          <w:sz w:val="20"/>
          <w:szCs w:val="20"/>
          <w:color w:val="auto"/>
        </w:rPr>
        <w:t>Latombe, J. 1991. Robot Motion Planning. Kulwer Aca-demic Publishers.</w:t>
      </w:r>
    </w:p>
    <w:p>
      <w:pPr>
        <w:spacing w:after="0" w:line="37" w:lineRule="exact"/>
        <w:rPr>
          <w:sz w:val="20"/>
          <w:szCs w:val="20"/>
          <w:color w:val="auto"/>
        </w:rPr>
      </w:pPr>
    </w:p>
    <w:p>
      <w:pPr>
        <w:jc w:val="both"/>
        <w:ind w:left="80"/>
        <w:spacing w:after="0" w:line="234" w:lineRule="auto"/>
        <w:rPr>
          <w:sz w:val="20"/>
          <w:szCs w:val="20"/>
          <w:color w:val="auto"/>
        </w:rPr>
      </w:pPr>
      <w:r>
        <w:rPr>
          <w:rFonts w:ascii="Arial" w:cs="Arial" w:eastAsia="Arial" w:hAnsi="Arial"/>
          <w:sz w:val="20"/>
          <w:szCs w:val="20"/>
          <w:color w:val="auto"/>
        </w:rPr>
        <w:t>Sturtevant, N. R., and Buro, M. 2005. Partial pathfind-ing using map abstraction and refinement. In AAAI, 1392– 1397.</w:t>
      </w:r>
    </w:p>
    <w:p>
      <w:pPr>
        <w:spacing w:after="0" w:line="698" w:lineRule="exact"/>
        <w:rPr>
          <w:sz w:val="20"/>
          <w:szCs w:val="20"/>
          <w:color w:val="auto"/>
        </w:rPr>
      </w:pPr>
    </w:p>
    <w:p>
      <w:pPr>
        <w:sectPr>
          <w:pgSz w:w="12240" w:h="15840" w:orient="portrait"/>
          <w:cols w:equalWidth="0" w:num="2">
            <w:col w:w="4880" w:space="540"/>
            <w:col w:w="4760"/>
          </w:cols>
          <w:pgMar w:left="980" w:top="1096" w:right="1080" w:bottom="1440" w:gutter="0" w:footer="0" w:header="0"/>
        </w:sectPr>
      </w:pPr>
    </w:p>
    <w:p>
      <w:pPr>
        <w:ind w:left="100"/>
        <w:spacing w:after="0"/>
        <w:rPr>
          <w:sz w:val="20"/>
          <w:szCs w:val="20"/>
          <w:color w:val="auto"/>
        </w:rPr>
      </w:pPr>
      <w:r>
        <w:rPr>
          <w:rFonts w:ascii="Arial" w:cs="Arial" w:eastAsia="Arial" w:hAnsi="Arial"/>
          <w:sz w:val="19"/>
          <w:szCs w:val="19"/>
          <w:color w:val="auto"/>
        </w:rPr>
        <w:t>Heterogeneity in path planning is characteristic of many</w:t>
      </w:r>
    </w:p>
    <w:p>
      <w:pPr>
        <w:spacing w:after="0" w:line="19" w:lineRule="exact"/>
        <w:rPr>
          <w:sz w:val="20"/>
          <w:szCs w:val="20"/>
          <w:color w:val="auto"/>
        </w:rPr>
      </w:pPr>
    </w:p>
    <w:p>
      <w:pPr>
        <w:ind w:left="100"/>
        <w:spacing w:after="0"/>
        <w:rPr>
          <w:sz w:val="20"/>
          <w:szCs w:val="20"/>
          <w:color w:val="auto"/>
        </w:rPr>
      </w:pPr>
      <w:r>
        <w:rPr>
          <w:rFonts w:ascii="Arial" w:cs="Arial" w:eastAsia="Arial" w:hAnsi="Arial"/>
          <w:sz w:val="18"/>
          <w:szCs w:val="18"/>
          <w:color w:val="auto"/>
        </w:rPr>
        <w:t>real-world problems but has received very little attention to</w:t>
      </w:r>
    </w:p>
    <w:sectPr>
      <w:pgSz w:w="12240" w:h="15840" w:orient="portrait"/>
      <w:cols w:equalWidth="0" w:num="1">
        <w:col w:w="10180"/>
      </w:cols>
      <w:pgMar w:left="980" w:top="1096" w:right="108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C"/>
      <w:numFmt w:val="bullet"/>
      <w:start w:val="1"/>
    </w:lvl>
  </w:abstractNum>
  <w:abstractNum w:abstractNumId="1">
    <w:nsid w:val="2AE8944A"/>
    <w:multiLevelType w:val="hybridMultilevel"/>
    <w:lvl w:ilvl="0">
      <w:lvlJc w:val="left"/>
      <w:lvlText w:val="c"/>
      <w:numFmt w:val="bullet"/>
      <w:start w:val="1"/>
    </w:lvl>
  </w:abstractNum>
  <w:abstractNum w:abstractNumId="2">
    <w:nsid w:val="625558EC"/>
    <w:multiLevelType w:val="hybridMultilevel"/>
    <w:lvl w:ilvl="0">
      <w:lvlJc w:val="left"/>
      <w:lvlText w:val="1"/>
      <w:numFmt w:val="bullet"/>
      <w:start w:val="1"/>
    </w:lvl>
  </w:abstractNum>
  <w:abstractNum w:abstractNumId="3">
    <w:nsid w:val="238E1F29"/>
    <w:multiLevelType w:val="hybridMultilevel"/>
    <w:lvl w:ilvl="0">
      <w:lvlJc w:val="left"/>
      <w:lvlText w:val="%1."/>
      <w:numFmt w:val="decimal"/>
      <w:start w:val="1"/>
    </w:lvl>
  </w:abstractNum>
  <w:abstractNum w:abstractNumId="4">
    <w:nsid w:val="46E87CCD"/>
    <w:multiLevelType w:val="hybridMultilevel"/>
    <w:lvl w:ilvl="0">
      <w:lvlJc w:val="left"/>
      <w:lvlText w:val="%1."/>
      <w:numFmt w:val="decimal"/>
      <w:start w:val="7"/>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2018-10-15T08:20:22Z</dcterms:created>
  <dcterms:modified xsi:type="dcterms:W3CDTF">2018-10-15T08:20:22Z</dcterms:modified>
</cp:coreProperties>
</file>