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업무 자동화 PoC 계획서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color w:val="7F7F7F"/>
          <w:sz w:val="20"/>
          <w:szCs w:val="20"/>
        </w:rPr>
        <w:t xml:space="preserve">Proof of Concept</w:t>
      </w:r>
    </w:p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기본 정보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과제명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소속 / 직무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작성자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PoC 한 줄 요약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현재 업무 현황 (As-Is)</w:t>
      </w:r>
    </w:p>
    <w:p>
      <w:pPr>
        <w:spacing w:after="100" w:before="60"/>
      </w:pPr>
      <w:r>
        <w:rPr>
          <w:rFonts w:ascii="맑은 고딕" w:cs="맑은 고딕" w:eastAsia="맑은 고딕" w:hAnsi="맑은 고딕"/>
          <w:i/>
          <w:iCs/>
          <w:color w:val="7F7F7F"/>
          <w:sz w:val="18"/>
          <w:szCs w:val="18"/>
        </w:rPr>
        <w:t xml:space="preserve">자동화하려는 업무를 지금 어떻게 처리하고 있는지 있는 그대로 적습니다.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rHeight w:val="9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업무 내용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수행 주기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매일 / 매주 / 매월 / 수시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1회 소요 시간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담당 인원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사용 도구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Excel, 메일, 사내 시스템</w:t>
            </w:r>
          </w:p>
        </w:tc>
      </w:tr>
      <w:tr>
        <w:trPr>
          <w:trHeight w:val="9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불편한 점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100" w:before="60"/>
      </w:pPr>
      <w:r>
        <w:rPr>
          <w:rFonts w:ascii="맑은 고딕" w:cs="맑은 고딕" w:eastAsia="맑은 고딕" w:hAnsi="맑은 고딕"/>
          <w:i/>
          <w:iCs/>
          <w:color w:val="7F7F7F"/>
          <w:sz w:val="18"/>
          <w:szCs w:val="18"/>
        </w:rPr>
        <w:t xml:space="preserve">현재 처리 순서를 단계별로 적습니다.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638"/>
        <w:gridCol w:w="2300"/>
        <w:gridCol w:w="18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작업 내용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사용 도구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소요 시간</w:t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1</w:t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자동화 목표 (To-Be)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rHeight w:val="9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자동화 목표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자동화 범위 (포함)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자동화 범위 (제외)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기대 효과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1회 40분 → 5분, 입력 오류 감소</w:t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입력 / 출력 정의</w:t>
      </w:r>
    </w:p>
    <w:p>
      <w:pPr>
        <w:spacing w:after="100" w:before="60"/>
      </w:pPr>
      <w:r>
        <w:rPr>
          <w:rFonts w:ascii="맑은 고딕" w:cs="맑은 고딕" w:eastAsia="맑은 고딕" w:hAnsi="맑은 고딕"/>
          <w:i/>
          <w:iCs/>
          <w:color w:val="7F7F7F"/>
          <w:sz w:val="18"/>
          <w:szCs w:val="18"/>
        </w:rPr>
        <w:t xml:space="preserve">프로그램이 받을 데이터와 만들어낼 결과물을 구체적으로 적습니다. 실제 데이터는 문서에 붙이지 않고, 항목 이름과 예시 값만 적습니다.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입력 데이터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2000"/>
        <w:gridCol w:w="39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데이터 이름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형식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출처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항목 / 예시</w:t>
            </w:r>
          </w:p>
        </w:tc>
      </w:tr>
      <w:tr>
        <w:trPr>
          <w:trHeight w:val="48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예) 월별 매출 파일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xlsx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팀 공유 폴더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일자, 거래처, 금액</w:t>
            </w:r>
          </w:p>
        </w:tc>
      </w:tr>
      <w:tr>
        <w:trPr>
          <w:trHeight w:val="48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결과물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2000"/>
        <w:gridCol w:w="39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결과물 이름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형식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전달 방식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항목 / 예시</w:t>
            </w:r>
          </w:p>
        </w:tc>
      </w:tr>
      <w:tr>
        <w:trPr>
          <w:trHeight w:val="48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예) 취합 결과표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xlsx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PC 폴더 저장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거래처별 합계</w:t>
            </w:r>
          </w:p>
        </w:tc>
      </w:tr>
      <w:tr>
        <w:trPr>
          <w:trHeight w:val="48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5. 처리 흐름</w:t>
      </w:r>
    </w:p>
    <w:p>
      <w:pPr>
        <w:spacing w:after="100" w:before="60"/>
      </w:pPr>
      <w:r>
        <w:rPr>
          <w:rFonts w:ascii="맑은 고딕" w:cs="맑은 고딕" w:eastAsia="맑은 고딕" w:hAnsi="맑은 고딕"/>
          <w:i/>
          <w:iCs/>
          <w:color w:val="7F7F7F"/>
          <w:sz w:val="18"/>
          <w:szCs w:val="18"/>
        </w:rPr>
        <w:t xml:space="preserve">입력부터 출력까지 프로그램이 수행할 단계를 순서대로 적습니다.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638"/>
        <w:gridCol w:w="41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 내용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규칙 / 조건</w:t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1</w:t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6. 구현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실행 환경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내 PC에서 Node.js로 실행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사용 도구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Gemini 채팅(계획), Antigravity(코드 작성)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필요한 계정 / API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Gemini API 키, 메일 앱 비밀번호</w:t>
            </w:r>
          </w:p>
        </w:tc>
      </w:tr>
      <w:tr>
        <w:trPr>
          <w:trHeight w:val="7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실행 방법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명령어 한 줄로 실행 / 파일 더블클릭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실행 주기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필요할 때 수동 실행</w:t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7. 보안 및 데이터 취급</w:t>
      </w:r>
    </w:p>
    <w:p>
      <w:pPr>
        <w:spacing w:after="100" w:before="60"/>
      </w:pPr>
      <w:r>
        <w:rPr>
          <w:rFonts w:ascii="맑은 고딕" w:cs="맑은 고딕" w:eastAsia="맑은 고딕" w:hAnsi="맑은 고딕"/>
          <w:i/>
          <w:iCs/>
          <w:color w:val="7F7F7F"/>
          <w:sz w:val="18"/>
          <w:szCs w:val="18"/>
        </w:rPr>
        <w:t xml:space="preserve">개인정보, 거래처 정보 등 외부에 노출되면 안 되는 데이터가 있는지 점검합니다.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4138"/>
      </w:tblGrid>
      <w:tr>
        <w:trPr>
          <w:tblHeader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해당 여부</w:t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 방법</w:t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개인정보 또는 고객 정보를 포함하는가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예   ☐ 아니오</w:t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사내 기밀 문서를 포함하는가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예   ☐ 아니오</w:t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계정 정보 / API 키 / 앱 비밀번호가 필요한가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예   ☐ 아니오</w:t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외부 서비스(AI, 메일 등)로 데이터가 전송되는가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예   ☐ 아니오</w:t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rHeight w:val="9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데이터 보호 방안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예) 실제 데이터는 PC에서만 처리, 키는 .env에 저장하고 .gitignore로 제외</w:t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8. PoC 성공 기준 및 검증 방법</w:t>
      </w:r>
    </w:p>
    <w:p>
      <w:pPr>
        <w:spacing w:after="100" w:before="60"/>
      </w:pPr>
      <w:r>
        <w:rPr>
          <w:rFonts w:ascii="맑은 고딕" w:cs="맑은 고딕" w:eastAsia="맑은 고딕" w:hAnsi="맑은 고딕"/>
          <w:i/>
          <w:iCs/>
          <w:color w:val="7F7F7F"/>
          <w:sz w:val="18"/>
          <w:szCs w:val="18"/>
        </w:rPr>
        <w:t xml:space="preserve">PoC가 성공했는지 판단할 기준을 숫자나 확인 가능한 상태로 적습니다.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638"/>
        <w:gridCol w:w="2000"/>
      </w:tblGrid>
      <w:tr>
        <w:trPr>
          <w:tblHeader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성공 기준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측정 방법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목표 값</w:t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예) 취합 결과가 수작업 결과와 일치</w:t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수작업 결과와 건수·합계 비교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100% 일치</w:t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3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9. 예상 리스크 및 한계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4138"/>
      </w:tblGrid>
      <w:tr>
        <w:trPr>
          <w:tblHeader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리스크 / 한계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발생 가능성</w:t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대응 방안</w:t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예) 파일마다 컬럼 구성이 다름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i/>
                <w:iCs/>
                <w:color w:val="A6A6A6"/>
                <w:sz w:val="20"/>
                <w:szCs w:val="20"/>
              </w:rPr>
              <w:t xml:space="preserve">상 / 중 / 하</w:t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4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10. 결과 (실습 후 작성)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rHeight w:val="12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구현 결과 요약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성공 기준 달성 여부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달성   ☐ 부분 달성   ☐ 미달성</w:t>
            </w:r>
          </w:p>
        </w:tc>
      </w:tr>
      <w:t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 소요 시간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수작업 ____ 분 → 자동화 ____ 분</w:t>
            </w:r>
          </w:p>
        </w:tc>
      </w:tr>
      <w:tr>
        <w:trPr>
          <w:trHeight w:val="15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실행 화면 / 결과물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화면 캡처 또는 결과 파일명을 첨부</w:t>
            </w:r>
          </w:p>
        </w:tc>
      </w:tr>
      <w:tr>
        <w:trPr>
          <w:trHeight w:val="1000" w:hRule="atLeast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한계 및 개선할 점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1F3864" w:sz="8" w:space="2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11. 업무 적용 방안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rHeight w:val="900" w:hRule="atLeast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 업무 적용 시 필요한 것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적용 시 우선 확인할 사항 (보안 / 승인 등)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확장 아이디어</w:t>
            </w:r>
          </w:p>
        </w:tc>
        <w:tc>
          <w:tcPr>
            <w:tcW w:type="dxa" w:w="6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2026-10-15T14:34:16.772Z</dcterms:created>
  <dcterms:modified xsi:type="dcterms:W3CDTF">2026-10-15T14:34:16.782Z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