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6D2A" w14:textId="38CAFECF" w:rsidR="000F228D" w:rsidRDefault="00300137">
      <w:r>
        <w:fldChar w:fldCharType="begin"/>
      </w:r>
      <w:r>
        <w:instrText xml:space="preserve"> MACROBUTTON MTEditEquationSection2 </w:instrText>
      </w:r>
      <w:r w:rsidRPr="0030013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4175B">
        <w:t>Для запуска модели необходимы подготовленные</w:t>
      </w:r>
      <w:r w:rsidR="0064175B" w:rsidRPr="0064175B">
        <w:t xml:space="preserve"> </w:t>
      </w:r>
      <w:r w:rsidR="0064175B">
        <w:t>данные, а именно</w:t>
      </w:r>
      <w:r w:rsidR="0064175B" w:rsidRPr="0064175B">
        <w:t>:</w:t>
      </w:r>
    </w:p>
    <w:p w14:paraId="6BB60BB8" w14:textId="1CCC3F6F" w:rsidR="0064175B" w:rsidRPr="0064175B" w:rsidRDefault="0064175B" w:rsidP="0064175B">
      <w:pPr>
        <w:pStyle w:val="a"/>
      </w:pPr>
      <w:r w:rsidRPr="0064175B">
        <w:t>ток центрального соленоида;</w:t>
      </w:r>
    </w:p>
    <w:p w14:paraId="62AA4B9B" w14:textId="592EA55B" w:rsidR="0064175B" w:rsidRPr="0064175B" w:rsidRDefault="0064175B" w:rsidP="0064175B">
      <w:pPr>
        <w:pStyle w:val="a"/>
      </w:pPr>
      <w:r w:rsidRPr="0064175B">
        <w:t>длина хорда измерения;</w:t>
      </w:r>
    </w:p>
    <w:p w14:paraId="6D8A7025" w14:textId="6FE76E8F" w:rsidR="0064175B" w:rsidRPr="0064175B" w:rsidRDefault="0064175B" w:rsidP="0064175B">
      <w:pPr>
        <w:pStyle w:val="a"/>
      </w:pPr>
      <w:r w:rsidRPr="0064175B">
        <w:t>данные с канала измерения плотности плазмы;</w:t>
      </w:r>
    </w:p>
    <w:p w14:paraId="00CD8A7C" w14:textId="437E0EED" w:rsidR="0064175B" w:rsidRPr="0064175B" w:rsidRDefault="0064175B" w:rsidP="0064175B">
      <w:pPr>
        <w:pStyle w:val="a"/>
      </w:pPr>
      <w:r w:rsidRPr="0064175B">
        <w:t xml:space="preserve">диаграмма дополнительного </w:t>
      </w:r>
      <w:proofErr w:type="spellStart"/>
      <w:r w:rsidRPr="0064175B">
        <w:t>газонапуска</w:t>
      </w:r>
      <w:proofErr w:type="spellEnd"/>
      <w:r w:rsidRPr="0064175B">
        <w:t>;</w:t>
      </w:r>
    </w:p>
    <w:p w14:paraId="63A4F51A" w14:textId="2FCD507A" w:rsidR="0064175B" w:rsidRPr="0064175B" w:rsidRDefault="0064175B" w:rsidP="0064175B">
      <w:pPr>
        <w:pStyle w:val="a"/>
      </w:pPr>
      <w:r w:rsidRPr="0064175B">
        <w:t>начальное давление в камере;</w:t>
      </w:r>
    </w:p>
    <w:p w14:paraId="729514B6" w14:textId="1920C2D0" w:rsidR="0064175B" w:rsidRPr="0064175B" w:rsidRDefault="0064175B" w:rsidP="0064175B">
      <w:pPr>
        <w:pStyle w:val="a"/>
      </w:pPr>
      <w:r w:rsidRPr="0064175B">
        <w:t>начальное количество частиц на стенке;</w:t>
      </w:r>
    </w:p>
    <w:p w14:paraId="2FC29518" w14:textId="3EA0CE57" w:rsidR="0064175B" w:rsidRDefault="0064175B" w:rsidP="0064175B">
      <w:pPr>
        <w:pStyle w:val="a"/>
      </w:pPr>
      <w:r w:rsidRPr="0064175B">
        <w:t>значения параметров модели;</w:t>
      </w:r>
    </w:p>
    <w:p w14:paraId="3A18B8EC" w14:textId="34F3FD66" w:rsidR="009B50CB" w:rsidRPr="00D2082C" w:rsidRDefault="009B50CB" w:rsidP="009B50CB">
      <w:r>
        <w:t>Данные взяты из файлов разряда 5468</w:t>
      </w:r>
      <w:r w:rsidR="00D2082C" w:rsidRPr="00D2082C">
        <w:t>;</w:t>
      </w:r>
    </w:p>
    <w:p w14:paraId="65EC83BC" w14:textId="77777777" w:rsidR="009B50CB" w:rsidRPr="001E3C47" w:rsidRDefault="009B50CB" w:rsidP="001E3C47">
      <w:pPr>
        <w:pStyle w:val="a6"/>
      </w:pPr>
      <w:r w:rsidRPr="001E3C47">
        <w:rPr>
          <w:noProof/>
        </w:rPr>
        <w:drawing>
          <wp:inline distT="0" distB="0" distL="0" distR="0" wp14:anchorId="219B71FC" wp14:editId="21558E67">
            <wp:extent cx="5740215" cy="537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317" cy="53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DA5C" w14:textId="49C925CA" w:rsidR="006547F9" w:rsidRPr="001E3C47" w:rsidRDefault="009B50CB" w:rsidP="001E3C47">
      <w:pPr>
        <w:pStyle w:val="a6"/>
      </w:pPr>
      <w:r w:rsidRPr="001E3C47"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1</w:t>
      </w:r>
      <w:r w:rsidR="00E81CBA">
        <w:rPr>
          <w:noProof/>
        </w:rPr>
        <w:fldChar w:fldCharType="end"/>
      </w:r>
      <w:r w:rsidRPr="001E3C47">
        <w:t xml:space="preserve"> - Ток центрального соленоида</w:t>
      </w:r>
    </w:p>
    <w:p w14:paraId="1E00A1BF" w14:textId="1949DC14" w:rsidR="001E3C47" w:rsidRDefault="001E3C47" w:rsidP="001E3C47">
      <w:pPr>
        <w:pStyle w:val="a6"/>
      </w:pPr>
    </w:p>
    <w:p w14:paraId="128E74D9" w14:textId="77777777" w:rsidR="005B7B75" w:rsidRPr="005C084F" w:rsidRDefault="001E3C47" w:rsidP="005B7B75">
      <w:pPr>
        <w:pStyle w:val="a6"/>
        <w:rPr>
          <w:lang w:val="en-AU"/>
        </w:rPr>
      </w:pPr>
      <w:r w:rsidRPr="001E3C47">
        <w:rPr>
          <w:noProof/>
        </w:rPr>
        <w:lastRenderedPageBreak/>
        <w:drawing>
          <wp:inline distT="0" distB="0" distL="0" distR="0" wp14:anchorId="38C63D14" wp14:editId="15755E13">
            <wp:extent cx="4983922" cy="3916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305" cy="39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ADE1" w14:textId="0BEE20E7" w:rsidR="001E3C47" w:rsidRDefault="005B7B75" w:rsidP="005B7B75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2</w:t>
      </w:r>
      <w:r w:rsidR="00E81CBA">
        <w:rPr>
          <w:noProof/>
        </w:rPr>
        <w:fldChar w:fldCharType="end"/>
      </w:r>
      <w:r>
        <w:rPr>
          <w:lang w:val="en-AU"/>
        </w:rPr>
        <w:t xml:space="preserve"> - </w:t>
      </w:r>
      <w:r>
        <w:t>Длина хорды измерения</w:t>
      </w:r>
    </w:p>
    <w:p w14:paraId="69A79069" w14:textId="5C5BFAE3" w:rsidR="005C084F" w:rsidRDefault="005C084F" w:rsidP="005B7B75">
      <w:pPr>
        <w:pStyle w:val="a6"/>
      </w:pPr>
    </w:p>
    <w:p w14:paraId="0BB0054F" w14:textId="77777777" w:rsidR="005C084F" w:rsidRDefault="005C084F" w:rsidP="005C084F">
      <w:pPr>
        <w:pStyle w:val="a6"/>
      </w:pPr>
      <w:r w:rsidRPr="005C084F">
        <w:rPr>
          <w:noProof/>
        </w:rPr>
        <w:drawing>
          <wp:inline distT="0" distB="0" distL="0" distR="0" wp14:anchorId="4FB33812" wp14:editId="59A62914">
            <wp:extent cx="48973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101" cy="38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C223" w14:textId="5DD77D64" w:rsidR="005C084F" w:rsidRDefault="005C084F" w:rsidP="005C084F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3</w:t>
      </w:r>
      <w:r w:rsidR="00E81CBA">
        <w:rPr>
          <w:noProof/>
        </w:rPr>
        <w:fldChar w:fldCharType="end"/>
      </w:r>
      <w:r w:rsidRPr="005C084F">
        <w:t xml:space="preserve"> - </w:t>
      </w:r>
      <w:r>
        <w:t>Сигнал с четвертого канала измерения плотности плазмы</w:t>
      </w:r>
    </w:p>
    <w:p w14:paraId="6FEC4240" w14:textId="55B690DA" w:rsidR="00473DA8" w:rsidRDefault="00473DA8" w:rsidP="005C084F">
      <w:pPr>
        <w:pStyle w:val="a6"/>
      </w:pPr>
    </w:p>
    <w:p w14:paraId="08D7D940" w14:textId="77777777" w:rsidR="00473DA8" w:rsidRPr="00473DA8" w:rsidRDefault="00473DA8" w:rsidP="00473DA8">
      <w:pPr>
        <w:pStyle w:val="a6"/>
        <w:rPr>
          <w:lang w:val="en-AU"/>
        </w:rPr>
      </w:pPr>
      <w:r w:rsidRPr="00473DA8">
        <w:rPr>
          <w:noProof/>
          <w:lang w:val="en-AU"/>
        </w:rPr>
        <w:lastRenderedPageBreak/>
        <w:drawing>
          <wp:inline distT="0" distB="0" distL="0" distR="0" wp14:anchorId="03B713D8" wp14:editId="3A7B6276">
            <wp:extent cx="4488180" cy="3690494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732" cy="36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E1EC" w14:textId="0E838DE5" w:rsidR="00473DA8" w:rsidRDefault="00473DA8" w:rsidP="00473DA8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4</w:t>
      </w:r>
      <w:r w:rsidR="00E81CBA">
        <w:rPr>
          <w:noProof/>
        </w:rPr>
        <w:fldChar w:fldCharType="end"/>
      </w:r>
      <w:r w:rsidRPr="00B55A8D">
        <w:t xml:space="preserve"> – </w:t>
      </w:r>
      <w:r>
        <w:t>Полученный график плотности плазмы</w:t>
      </w:r>
    </w:p>
    <w:p w14:paraId="64DEC346" w14:textId="50F6487E" w:rsidR="00473DA8" w:rsidRDefault="00473DA8" w:rsidP="00473DA8">
      <w:pPr>
        <w:pStyle w:val="a6"/>
      </w:pPr>
    </w:p>
    <w:p w14:paraId="56B531A0" w14:textId="77777777" w:rsidR="00473DA8" w:rsidRDefault="00473DA8" w:rsidP="00473DA8">
      <w:pPr>
        <w:pStyle w:val="a6"/>
      </w:pPr>
      <w:r w:rsidRPr="00473DA8">
        <w:rPr>
          <w:noProof/>
          <w:lang w:val="en-AU"/>
        </w:rPr>
        <w:drawing>
          <wp:inline distT="0" distB="0" distL="0" distR="0" wp14:anchorId="760472C2" wp14:editId="23B3744A">
            <wp:extent cx="4582164" cy="3639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17A" w14:textId="3CA9AD40" w:rsidR="00473DA8" w:rsidRDefault="00473DA8" w:rsidP="00473DA8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5</w:t>
      </w:r>
      <w:r w:rsidR="00E81CBA">
        <w:rPr>
          <w:noProof/>
        </w:rPr>
        <w:fldChar w:fldCharType="end"/>
      </w:r>
      <w:r w:rsidRPr="00300137">
        <w:t xml:space="preserve"> - </w:t>
      </w:r>
      <w:r>
        <w:t xml:space="preserve">Диаграмма дополнительного </w:t>
      </w:r>
      <w:proofErr w:type="spellStart"/>
      <w:r>
        <w:t>газонапуска</w:t>
      </w:r>
      <w:proofErr w:type="spellEnd"/>
    </w:p>
    <w:p w14:paraId="182F569B" w14:textId="6B1A28A3" w:rsidR="003B4D52" w:rsidRDefault="003B4D52" w:rsidP="00473DA8">
      <w:pPr>
        <w:pStyle w:val="a6"/>
      </w:pPr>
    </w:p>
    <w:p w14:paraId="6595D51F" w14:textId="0EA52401" w:rsidR="003B4D52" w:rsidRDefault="003B4D52" w:rsidP="003B4D52">
      <w:r>
        <w:lastRenderedPageBreak/>
        <w:t xml:space="preserve">Начальное количество водорода рассчитывается исходя из давления в камере по уравнению </w:t>
      </w:r>
      <w:proofErr w:type="spellStart"/>
      <w:r>
        <w:t>Клайперона</w:t>
      </w:r>
      <w:proofErr w:type="spellEnd"/>
      <w:r>
        <w:t>-Менделеева. Начальное количество водорода на стенке рассчитывается при условии нулевого суммарного обмена между стенкой и объемом.</w:t>
      </w:r>
    </w:p>
    <w:p w14:paraId="7062F9AD" w14:textId="17A77407" w:rsidR="003B4D52" w:rsidRDefault="00300137" w:rsidP="00300137">
      <w:pPr>
        <w:pStyle w:val="MTDisplayEquation"/>
      </w:pPr>
      <w:r>
        <w:tab/>
      </w:r>
      <w:r w:rsidRPr="00300137">
        <w:rPr>
          <w:position w:val="-56"/>
        </w:rPr>
        <w:object w:dxaOrig="1800" w:dyaOrig="1640" w14:anchorId="58938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82.2pt" o:ole="">
            <v:imagedata r:id="rId10" o:title=""/>
          </v:shape>
          <o:OLEObject Type="Embed" ProgID="Equation.DSMT4" ShapeID="_x0000_i1025" DrawAspect="Content" ObjectID="_1795790716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81CBA">
        <w:fldChar w:fldCharType="begin"/>
      </w:r>
      <w:r w:rsidR="00E81CBA">
        <w:instrText xml:space="preserve"> SEQ MTEqn \c \* Arabic \* MERGEFORMAT </w:instrText>
      </w:r>
      <w:r w:rsidR="00E81CBA">
        <w:fldChar w:fldCharType="separate"/>
      </w:r>
      <w:r>
        <w:rPr>
          <w:noProof/>
        </w:rPr>
        <w:instrText>1</w:instrText>
      </w:r>
      <w:r w:rsidR="00E81CBA">
        <w:rPr>
          <w:noProof/>
        </w:rPr>
        <w:fldChar w:fldCharType="end"/>
      </w:r>
      <w:r>
        <w:instrText>)</w:instrText>
      </w:r>
      <w:r>
        <w:fldChar w:fldCharType="end"/>
      </w:r>
    </w:p>
    <w:p w14:paraId="623F6A84" w14:textId="0505ECD5" w:rsidR="0039146E" w:rsidRDefault="00300137" w:rsidP="003B4D52">
      <w:r>
        <w:t>Значения постоянных времени определялись в прошлой части работы.</w:t>
      </w:r>
    </w:p>
    <w:p w14:paraId="4F5B4E6A" w14:textId="0D8A171F" w:rsidR="004B53C9" w:rsidRDefault="004B53C9" w:rsidP="003B4D52">
      <w:r>
        <w:t>Начальные значения параметров модели представлены в таблице ниже.</w:t>
      </w:r>
    </w:p>
    <w:p w14:paraId="05A5B730" w14:textId="77777777" w:rsidR="00B55A8D" w:rsidRDefault="00B55A8D" w:rsidP="003B4D5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3C9" w14:paraId="6D422AD0" w14:textId="77777777" w:rsidTr="004B53C9">
        <w:tc>
          <w:tcPr>
            <w:tcW w:w="3115" w:type="dxa"/>
          </w:tcPr>
          <w:p w14:paraId="6412DDDD" w14:textId="3C3C6066" w:rsidR="004B53C9" w:rsidRPr="0063226D" w:rsidRDefault="004B53C9" w:rsidP="003B4D52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Параметр</w:t>
            </w:r>
          </w:p>
        </w:tc>
        <w:tc>
          <w:tcPr>
            <w:tcW w:w="3115" w:type="dxa"/>
          </w:tcPr>
          <w:p w14:paraId="42D66384" w14:textId="32B1FF53" w:rsidR="004B53C9" w:rsidRPr="0063226D" w:rsidRDefault="004B53C9" w:rsidP="003B4D52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Пояснение</w:t>
            </w:r>
          </w:p>
        </w:tc>
        <w:tc>
          <w:tcPr>
            <w:tcW w:w="3115" w:type="dxa"/>
          </w:tcPr>
          <w:p w14:paraId="35B49EF0" w14:textId="3C62AB0B" w:rsidR="004B53C9" w:rsidRPr="0063226D" w:rsidRDefault="004B53C9" w:rsidP="003B4D52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Значение</w:t>
            </w:r>
          </w:p>
        </w:tc>
      </w:tr>
      <w:tr w:rsidR="004B53C9" w14:paraId="1FAE809E" w14:textId="77777777" w:rsidTr="004B53C9">
        <w:tc>
          <w:tcPr>
            <w:tcW w:w="3115" w:type="dxa"/>
          </w:tcPr>
          <w:p w14:paraId="0861B611" w14:textId="64ACC231" w:rsidR="004B53C9" w:rsidRPr="0063226D" w:rsidRDefault="000B4419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</w:rPr>
              <w:t>а_</w:t>
            </w:r>
            <w:r w:rsidRPr="0063226D">
              <w:rPr>
                <w:sz w:val="24"/>
                <w:szCs w:val="22"/>
                <w:lang w:val="en-AU"/>
              </w:rPr>
              <w:t>CS</w:t>
            </w:r>
          </w:p>
        </w:tc>
        <w:tc>
          <w:tcPr>
            <w:tcW w:w="3115" w:type="dxa"/>
          </w:tcPr>
          <w:p w14:paraId="27925244" w14:textId="760B5777" w:rsidR="004B53C9" w:rsidRPr="0063226D" w:rsidRDefault="0063226D" w:rsidP="003B4D52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К</w:t>
            </w:r>
            <w:r w:rsidR="000B4419" w:rsidRPr="0063226D">
              <w:rPr>
                <w:sz w:val="24"/>
                <w:szCs w:val="22"/>
              </w:rPr>
              <w:t xml:space="preserve">оэффициент </w:t>
            </w:r>
            <w:proofErr w:type="spellStart"/>
            <w:r w:rsidR="000B4419" w:rsidRPr="0063226D">
              <w:rPr>
                <w:sz w:val="24"/>
                <w:szCs w:val="22"/>
              </w:rPr>
              <w:t>своободного</w:t>
            </w:r>
            <w:proofErr w:type="spellEnd"/>
            <w:r w:rsidR="000B4419" w:rsidRPr="0063226D">
              <w:rPr>
                <w:sz w:val="24"/>
                <w:szCs w:val="22"/>
              </w:rPr>
              <w:t xml:space="preserve"> пробега </w:t>
            </w:r>
          </w:p>
        </w:tc>
        <w:tc>
          <w:tcPr>
            <w:tcW w:w="3115" w:type="dxa"/>
          </w:tcPr>
          <w:p w14:paraId="336AB500" w14:textId="50851931" w:rsidR="004B53C9" w:rsidRPr="0063226D" w:rsidRDefault="006514B7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</w:rPr>
              <w:t>5*10</w:t>
            </w:r>
            <w:r w:rsidRPr="0063226D">
              <w:rPr>
                <w:sz w:val="24"/>
                <w:szCs w:val="22"/>
                <w:vertAlign w:val="superscript"/>
                <w:lang w:val="en-AU"/>
              </w:rPr>
              <w:t>19</w:t>
            </w:r>
          </w:p>
        </w:tc>
      </w:tr>
      <w:tr w:rsidR="004B53C9" w14:paraId="39C4554F" w14:textId="77777777" w:rsidTr="004B53C9">
        <w:tc>
          <w:tcPr>
            <w:tcW w:w="3115" w:type="dxa"/>
          </w:tcPr>
          <w:p w14:paraId="1E714E4C" w14:textId="75E194ED" w:rsidR="004B53C9" w:rsidRPr="0063226D" w:rsidRDefault="0063226D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  <w:lang w:val="en-AU"/>
              </w:rPr>
              <w:t>betta</w:t>
            </w:r>
          </w:p>
        </w:tc>
        <w:tc>
          <w:tcPr>
            <w:tcW w:w="3115" w:type="dxa"/>
          </w:tcPr>
          <w:p w14:paraId="7BD58043" w14:textId="734B6BF7" w:rsidR="004B53C9" w:rsidRPr="0063226D" w:rsidRDefault="0063226D" w:rsidP="003B4D52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Бета-параметр плазмы</w:t>
            </w:r>
          </w:p>
        </w:tc>
        <w:tc>
          <w:tcPr>
            <w:tcW w:w="3115" w:type="dxa"/>
          </w:tcPr>
          <w:p w14:paraId="48A6958E" w14:textId="5AD8F6E8" w:rsidR="004B53C9" w:rsidRPr="0063226D" w:rsidRDefault="0063226D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</w:rPr>
              <w:t>9*10</w:t>
            </w:r>
            <w:r w:rsidRPr="0063226D">
              <w:rPr>
                <w:sz w:val="24"/>
                <w:szCs w:val="22"/>
                <w:vertAlign w:val="superscript"/>
              </w:rPr>
              <w:t>-6</w:t>
            </w:r>
          </w:p>
        </w:tc>
      </w:tr>
      <w:tr w:rsidR="004B53C9" w14:paraId="02BC65AD" w14:textId="77777777" w:rsidTr="004B53C9">
        <w:tc>
          <w:tcPr>
            <w:tcW w:w="3115" w:type="dxa"/>
          </w:tcPr>
          <w:p w14:paraId="3C0980AE" w14:textId="1D2450C2" w:rsidR="004B53C9" w:rsidRPr="0063226D" w:rsidRDefault="0063226D" w:rsidP="00B55A8D">
            <w:pPr>
              <w:ind w:firstLine="0"/>
              <w:jc w:val="center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  <w:lang w:val="en-AU"/>
              </w:rPr>
              <w:t>L</w:t>
            </w:r>
          </w:p>
        </w:tc>
        <w:tc>
          <w:tcPr>
            <w:tcW w:w="3115" w:type="dxa"/>
          </w:tcPr>
          <w:p w14:paraId="539A69E7" w14:textId="1D822ADA" w:rsidR="004B53C9" w:rsidRPr="0063226D" w:rsidRDefault="0063226D" w:rsidP="003B4D52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Индуктивность плазмы</w:t>
            </w:r>
          </w:p>
        </w:tc>
        <w:tc>
          <w:tcPr>
            <w:tcW w:w="3115" w:type="dxa"/>
          </w:tcPr>
          <w:p w14:paraId="65DDA2D3" w14:textId="626103EC" w:rsidR="004B53C9" w:rsidRPr="0063226D" w:rsidRDefault="0063226D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</w:rPr>
              <w:t>1*</w:t>
            </w:r>
            <w:r w:rsidRPr="0063226D">
              <w:rPr>
                <w:sz w:val="24"/>
                <w:szCs w:val="22"/>
                <w:lang w:val="en-AU"/>
              </w:rPr>
              <w:t>10</w:t>
            </w:r>
            <w:r w:rsidRPr="0063226D">
              <w:rPr>
                <w:sz w:val="24"/>
                <w:szCs w:val="22"/>
                <w:vertAlign w:val="superscript"/>
                <w:lang w:val="en-AU"/>
              </w:rPr>
              <w:t>-11</w:t>
            </w:r>
          </w:p>
        </w:tc>
      </w:tr>
      <w:tr w:rsidR="004B53C9" w14:paraId="244E3054" w14:textId="77777777" w:rsidTr="004B53C9">
        <w:tc>
          <w:tcPr>
            <w:tcW w:w="3115" w:type="dxa"/>
          </w:tcPr>
          <w:p w14:paraId="10955C57" w14:textId="5BF278C1" w:rsidR="004B53C9" w:rsidRPr="0063226D" w:rsidRDefault="0063226D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proofErr w:type="spellStart"/>
            <w:r w:rsidRPr="0063226D">
              <w:rPr>
                <w:sz w:val="24"/>
                <w:szCs w:val="22"/>
                <w:lang w:val="en-AU"/>
              </w:rPr>
              <w:t>t_e</w:t>
            </w:r>
            <w:proofErr w:type="spellEnd"/>
          </w:p>
        </w:tc>
        <w:tc>
          <w:tcPr>
            <w:tcW w:w="3115" w:type="dxa"/>
          </w:tcPr>
          <w:p w14:paraId="4D043BD1" w14:textId="0BE390FB" w:rsidR="004B53C9" w:rsidRPr="0063226D" w:rsidRDefault="0063226D" w:rsidP="003B4D52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Энергетическое время жизни плазмы</w:t>
            </w:r>
          </w:p>
        </w:tc>
        <w:tc>
          <w:tcPr>
            <w:tcW w:w="3115" w:type="dxa"/>
          </w:tcPr>
          <w:p w14:paraId="367792F9" w14:textId="343D9652" w:rsidR="004B53C9" w:rsidRPr="009066B6" w:rsidRDefault="0063226D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</w:rPr>
              <w:t>1</w:t>
            </w:r>
          </w:p>
        </w:tc>
      </w:tr>
      <w:tr w:rsidR="0063226D" w14:paraId="2B6AFE31" w14:textId="77777777" w:rsidTr="004B53C9">
        <w:tc>
          <w:tcPr>
            <w:tcW w:w="3115" w:type="dxa"/>
          </w:tcPr>
          <w:p w14:paraId="66A0C022" w14:textId="22C88DCF" w:rsidR="0063226D" w:rsidRPr="0063226D" w:rsidRDefault="0063226D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  <w:lang w:val="en-AU"/>
              </w:rPr>
              <w:t>k1</w:t>
            </w:r>
          </w:p>
        </w:tc>
        <w:tc>
          <w:tcPr>
            <w:tcW w:w="3115" w:type="dxa"/>
          </w:tcPr>
          <w:p w14:paraId="3FF7CC57" w14:textId="02F50084" w:rsidR="0063226D" w:rsidRPr="0063226D" w:rsidRDefault="0063226D" w:rsidP="0063226D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Коэффициент потерь</w:t>
            </w:r>
          </w:p>
        </w:tc>
        <w:tc>
          <w:tcPr>
            <w:tcW w:w="3115" w:type="dxa"/>
          </w:tcPr>
          <w:p w14:paraId="20670657" w14:textId="0C2171EB" w:rsidR="0063226D" w:rsidRPr="0063226D" w:rsidRDefault="0063226D" w:rsidP="00B55A8D">
            <w:pPr>
              <w:ind w:firstLine="0"/>
              <w:jc w:val="center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10</w:t>
            </w:r>
            <w:r w:rsidRPr="0063226D">
              <w:rPr>
                <w:sz w:val="24"/>
                <w:szCs w:val="22"/>
                <w:vertAlign w:val="superscript"/>
              </w:rPr>
              <w:t>8</w:t>
            </w:r>
          </w:p>
        </w:tc>
      </w:tr>
      <w:tr w:rsidR="0063226D" w14:paraId="168A34F1" w14:textId="77777777" w:rsidTr="004B53C9">
        <w:tc>
          <w:tcPr>
            <w:tcW w:w="3115" w:type="dxa"/>
          </w:tcPr>
          <w:p w14:paraId="42A65553" w14:textId="7A1BED0E" w:rsidR="0063226D" w:rsidRPr="0063226D" w:rsidRDefault="0063226D" w:rsidP="00B55A8D">
            <w:pPr>
              <w:ind w:firstLine="0"/>
              <w:jc w:val="center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  <w:lang w:val="en-AU"/>
              </w:rPr>
              <w:t>k2</w:t>
            </w:r>
          </w:p>
        </w:tc>
        <w:tc>
          <w:tcPr>
            <w:tcW w:w="3115" w:type="dxa"/>
          </w:tcPr>
          <w:p w14:paraId="02241B7C" w14:textId="57D3F8D1" w:rsidR="0063226D" w:rsidRPr="0063226D" w:rsidRDefault="0063226D" w:rsidP="0063226D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 xml:space="preserve">Коэффициент потерь </w:t>
            </w:r>
          </w:p>
        </w:tc>
        <w:tc>
          <w:tcPr>
            <w:tcW w:w="3115" w:type="dxa"/>
          </w:tcPr>
          <w:p w14:paraId="3E3F1EB7" w14:textId="64B6E9E4" w:rsidR="0063226D" w:rsidRPr="0063226D" w:rsidRDefault="0063226D" w:rsidP="00B55A8D">
            <w:pPr>
              <w:ind w:firstLine="0"/>
              <w:jc w:val="center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10</w:t>
            </w:r>
            <w:r w:rsidRPr="0063226D">
              <w:rPr>
                <w:sz w:val="24"/>
                <w:szCs w:val="22"/>
                <w:vertAlign w:val="superscript"/>
              </w:rPr>
              <w:t>-9</w:t>
            </w:r>
          </w:p>
        </w:tc>
      </w:tr>
      <w:tr w:rsidR="0063226D" w14:paraId="70FC6953" w14:textId="77777777" w:rsidTr="004B53C9">
        <w:tc>
          <w:tcPr>
            <w:tcW w:w="3115" w:type="dxa"/>
          </w:tcPr>
          <w:p w14:paraId="4F1DBF97" w14:textId="26801EF7" w:rsidR="0063226D" w:rsidRPr="0063226D" w:rsidRDefault="0063226D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  <w:lang w:val="en-AU"/>
              </w:rPr>
              <w:t>a</w:t>
            </w:r>
          </w:p>
        </w:tc>
        <w:tc>
          <w:tcPr>
            <w:tcW w:w="3115" w:type="dxa"/>
          </w:tcPr>
          <w:p w14:paraId="434BECFB" w14:textId="22DBA5C1" w:rsidR="0063226D" w:rsidRPr="0063226D" w:rsidRDefault="0063226D" w:rsidP="0063226D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Коэффициент чувствительности прибора</w:t>
            </w:r>
          </w:p>
        </w:tc>
        <w:tc>
          <w:tcPr>
            <w:tcW w:w="3115" w:type="dxa"/>
          </w:tcPr>
          <w:p w14:paraId="52CF2CF4" w14:textId="2CCD35F1" w:rsidR="0063226D" w:rsidRPr="0063226D" w:rsidRDefault="0063226D" w:rsidP="00B55A8D">
            <w:pPr>
              <w:ind w:firstLine="0"/>
              <w:jc w:val="center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1</w:t>
            </w:r>
          </w:p>
        </w:tc>
      </w:tr>
      <w:tr w:rsidR="0063226D" w14:paraId="7C5F6E22" w14:textId="77777777" w:rsidTr="004B53C9">
        <w:tc>
          <w:tcPr>
            <w:tcW w:w="3115" w:type="dxa"/>
          </w:tcPr>
          <w:p w14:paraId="1E618972" w14:textId="1C30B5EF" w:rsidR="0063226D" w:rsidRPr="0063226D" w:rsidRDefault="0063226D" w:rsidP="00B55A8D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  <w:lang w:val="en-AU"/>
              </w:rPr>
              <w:t>b</w:t>
            </w:r>
          </w:p>
        </w:tc>
        <w:tc>
          <w:tcPr>
            <w:tcW w:w="3115" w:type="dxa"/>
          </w:tcPr>
          <w:p w14:paraId="1EE28A4C" w14:textId="4BA5A58F" w:rsidR="0063226D" w:rsidRPr="0063226D" w:rsidRDefault="0063226D" w:rsidP="0063226D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Коэффициент чувствительности прибора</w:t>
            </w:r>
          </w:p>
        </w:tc>
        <w:tc>
          <w:tcPr>
            <w:tcW w:w="3115" w:type="dxa"/>
          </w:tcPr>
          <w:p w14:paraId="73E03BB4" w14:textId="53B73FD7" w:rsidR="0063226D" w:rsidRPr="0063226D" w:rsidRDefault="0063226D" w:rsidP="00B55A8D">
            <w:pPr>
              <w:ind w:firstLine="0"/>
              <w:jc w:val="center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100</w:t>
            </w:r>
          </w:p>
        </w:tc>
      </w:tr>
    </w:tbl>
    <w:p w14:paraId="6D105DB4" w14:textId="41716562" w:rsidR="004B53C9" w:rsidRDefault="004B53C9" w:rsidP="003B4D52"/>
    <w:p w14:paraId="364B3C3D" w14:textId="04481222" w:rsidR="00B55A8D" w:rsidRDefault="00B55A8D" w:rsidP="003B4D52">
      <w:r>
        <w:t>Результаты моделирования представлены ниже.</w:t>
      </w:r>
    </w:p>
    <w:p w14:paraId="412BE6BF" w14:textId="77777777" w:rsidR="009066B6" w:rsidRDefault="009066B6" w:rsidP="009066B6">
      <w:pPr>
        <w:pStyle w:val="a6"/>
      </w:pPr>
      <w:r w:rsidRPr="009066B6">
        <w:rPr>
          <w:noProof/>
        </w:rPr>
        <w:lastRenderedPageBreak/>
        <w:drawing>
          <wp:inline distT="0" distB="0" distL="0" distR="0" wp14:anchorId="4E86C36A" wp14:editId="23038842">
            <wp:extent cx="4467849" cy="371526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7DA2" w14:textId="67B44B48" w:rsidR="009066B6" w:rsidRDefault="009066B6" w:rsidP="009066B6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6</w:t>
      </w:r>
      <w:r w:rsidR="00E81CBA">
        <w:rPr>
          <w:noProof/>
        </w:rPr>
        <w:fldChar w:fldCharType="end"/>
      </w:r>
      <w:r w:rsidRPr="00B55A8D">
        <w:t xml:space="preserve"> - </w:t>
      </w:r>
      <w:r>
        <w:t>Результаты моделирования</w:t>
      </w:r>
      <w:r w:rsidR="00B55A8D">
        <w:t>. График плотности плазмы</w:t>
      </w:r>
      <w:r w:rsidR="00615F81">
        <w:t>.</w:t>
      </w:r>
    </w:p>
    <w:p w14:paraId="6E26F2BA" w14:textId="673AC50D" w:rsidR="00D34DDC" w:rsidRDefault="00D34DDC" w:rsidP="00ED55ED">
      <w:pPr>
        <w:pStyle w:val="a6"/>
        <w:jc w:val="both"/>
      </w:pPr>
    </w:p>
    <w:p w14:paraId="476172A6" w14:textId="77777777" w:rsidR="00D34DDC" w:rsidRDefault="00D34DDC" w:rsidP="00D34DDC">
      <w:pPr>
        <w:pStyle w:val="a6"/>
      </w:pPr>
      <w:r w:rsidRPr="00D34DDC">
        <w:rPr>
          <w:noProof/>
        </w:rPr>
        <w:drawing>
          <wp:inline distT="0" distB="0" distL="0" distR="0" wp14:anchorId="707C8BFA" wp14:editId="38B4A9F9">
            <wp:extent cx="4640580" cy="358745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615" cy="35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6AC0" w14:textId="7BC63084" w:rsidR="00D34DDC" w:rsidRDefault="00D34DDC" w:rsidP="00D34DDC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7</w:t>
      </w:r>
      <w:r w:rsidR="00E81CBA">
        <w:rPr>
          <w:noProof/>
        </w:rPr>
        <w:fldChar w:fldCharType="end"/>
      </w:r>
      <w:r>
        <w:t xml:space="preserve"> - Результаты моделирования. Поток ионизированного</w:t>
      </w:r>
      <w:r w:rsidRPr="00D34DDC">
        <w:t xml:space="preserve"> </w:t>
      </w:r>
      <w:r>
        <w:rPr>
          <w:lang w:val="en-AU"/>
        </w:rPr>
        <w:t>CS</w:t>
      </w:r>
      <w:r>
        <w:t xml:space="preserve"> газа</w:t>
      </w:r>
    </w:p>
    <w:p w14:paraId="39E0A902" w14:textId="2F50526E" w:rsidR="00D34DDC" w:rsidRDefault="00D34DDC" w:rsidP="00D34DDC">
      <w:pPr>
        <w:pStyle w:val="a6"/>
      </w:pPr>
    </w:p>
    <w:p w14:paraId="32B6C39B" w14:textId="77777777" w:rsidR="00ED55ED" w:rsidRDefault="00ED55ED" w:rsidP="00ED55ED">
      <w:pPr>
        <w:pStyle w:val="a6"/>
      </w:pPr>
      <w:r w:rsidRPr="00ED55ED">
        <w:rPr>
          <w:noProof/>
        </w:rPr>
        <w:lastRenderedPageBreak/>
        <w:drawing>
          <wp:inline distT="0" distB="0" distL="0" distR="0" wp14:anchorId="56B075DA" wp14:editId="4AA61804">
            <wp:extent cx="4782217" cy="3334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3C6" w14:textId="142A4A33" w:rsidR="00ED55ED" w:rsidRDefault="00ED55ED" w:rsidP="00ED55ED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8</w:t>
      </w:r>
      <w:r w:rsidR="00E81CBA">
        <w:rPr>
          <w:noProof/>
        </w:rPr>
        <w:fldChar w:fldCharType="end"/>
      </w:r>
      <w:r w:rsidRPr="00114DA9">
        <w:t xml:space="preserve"> – </w:t>
      </w:r>
      <w:r>
        <w:t>Результаты моделирования. Объем плазмы</w:t>
      </w:r>
    </w:p>
    <w:p w14:paraId="57ABD2D6" w14:textId="75C43D85" w:rsidR="00ED55ED" w:rsidRDefault="00ED55ED" w:rsidP="00ED55ED">
      <w:pPr>
        <w:pStyle w:val="a6"/>
      </w:pPr>
    </w:p>
    <w:p w14:paraId="3460CD48" w14:textId="77777777" w:rsidR="00ED55ED" w:rsidRDefault="00ED55ED" w:rsidP="00ED55ED">
      <w:pPr>
        <w:pStyle w:val="a6"/>
      </w:pPr>
      <w:r w:rsidRPr="00ED55ED">
        <w:rPr>
          <w:noProof/>
        </w:rPr>
        <w:drawing>
          <wp:inline distT="0" distB="0" distL="0" distR="0" wp14:anchorId="46BBA8E0" wp14:editId="24A2D65C">
            <wp:extent cx="4939033" cy="3246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310" cy="32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1919" w14:textId="5DC35987" w:rsidR="00ED55ED" w:rsidRDefault="00ED55ED" w:rsidP="00ED55ED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9</w:t>
      </w:r>
      <w:r w:rsidR="00E81CBA">
        <w:rPr>
          <w:noProof/>
        </w:rPr>
        <w:fldChar w:fldCharType="end"/>
      </w:r>
      <w:r>
        <w:t xml:space="preserve"> - Результаты моделирования. Ток плазмы</w:t>
      </w:r>
    </w:p>
    <w:p w14:paraId="7613B057" w14:textId="6C60FB27" w:rsidR="00745000" w:rsidRDefault="00745000" w:rsidP="00ED55ED">
      <w:pPr>
        <w:pStyle w:val="a6"/>
      </w:pPr>
    </w:p>
    <w:p w14:paraId="53229311" w14:textId="77777777" w:rsidR="00114DA9" w:rsidRDefault="00114DA9" w:rsidP="00114DA9">
      <w:pPr>
        <w:pStyle w:val="a6"/>
      </w:pPr>
      <w:r w:rsidRPr="00114DA9">
        <w:rPr>
          <w:noProof/>
        </w:rPr>
        <w:lastRenderedPageBreak/>
        <w:drawing>
          <wp:inline distT="0" distB="0" distL="0" distR="0" wp14:anchorId="47EA490A" wp14:editId="6C4CB409">
            <wp:extent cx="4800600" cy="30357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5800" cy="30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99E" w14:textId="29F92ACE" w:rsidR="00745000" w:rsidRDefault="00114DA9" w:rsidP="00114DA9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10</w:t>
      </w:r>
      <w:r w:rsidR="00E81CBA">
        <w:rPr>
          <w:noProof/>
        </w:rPr>
        <w:fldChar w:fldCharType="end"/>
      </w:r>
      <w:r>
        <w:t xml:space="preserve"> - Результаты моделирования. Температура плазмы</w:t>
      </w:r>
    </w:p>
    <w:p w14:paraId="758ADF3D" w14:textId="6BA30F16" w:rsidR="006766EE" w:rsidRDefault="006766EE" w:rsidP="006766EE"/>
    <w:p w14:paraId="6986A1F8" w14:textId="7074EDB1" w:rsidR="006766EE" w:rsidRDefault="006766EE" w:rsidP="006766EE">
      <w:r>
        <w:t xml:space="preserve">Как видно из представленных выше значений и </w:t>
      </w:r>
      <w:r w:rsidR="00C01347">
        <w:t>графиков несмотря на то, что</w:t>
      </w:r>
      <w:r>
        <w:t xml:space="preserve"> выход модели в виде плотности плазмы имеет вид, приближенный к экспериментальным данным (порядок величины и временные диапазоны), многие графики и значения параметров не соответствуют реальности</w:t>
      </w:r>
      <w:r w:rsidR="000444C1" w:rsidRPr="000444C1">
        <w:t xml:space="preserve">: </w:t>
      </w:r>
      <w:r w:rsidR="000444C1">
        <w:t>значения тока больше, чем в экспериментах, при этом температура</w:t>
      </w:r>
      <w:r w:rsidR="00DF62CC">
        <w:t xml:space="preserve"> плазмы</w:t>
      </w:r>
      <w:r w:rsidR="000444C1">
        <w:t xml:space="preserve"> слишком мала.</w:t>
      </w:r>
    </w:p>
    <w:p w14:paraId="3D9324CB" w14:textId="77777777" w:rsidR="005302E3" w:rsidRDefault="00A946A2" w:rsidP="006766EE">
      <w:r>
        <w:t>Попробуем объяснить поведение модели, для чего рассмотрим временную диаграмму тип</w:t>
      </w:r>
      <w:r w:rsidR="00102EC0">
        <w:t>ового</w:t>
      </w:r>
      <w:r>
        <w:t xml:space="preserve"> разряда</w:t>
      </w:r>
      <w:r w:rsidR="00102EC0">
        <w:t xml:space="preserve"> в токамаке</w:t>
      </w:r>
      <w:r w:rsidR="002B2276">
        <w:t>, представленную на рисунке 11.</w:t>
      </w:r>
      <w:r w:rsidR="008933CF">
        <w:t xml:space="preserve"> </w:t>
      </w:r>
    </w:p>
    <w:p w14:paraId="1E047E9E" w14:textId="35F2C71D" w:rsidR="00164E5D" w:rsidRDefault="008933CF" w:rsidP="006766EE">
      <w:r>
        <w:t>Наибольший интерес представляет график изменения параметра бета, который в модели был постоянным.</w:t>
      </w:r>
      <w:r w:rsidR="00995948">
        <w:t xml:space="preserve"> В начале разряда небольшое значение параметре позволяет быстро получить значительный объем плазмы, как следствие возрастает ток, увеличивается нагрев плазмы. За счет увеличившейся температуры увеличение параметра бета не приводит к уменьшению объема.</w:t>
      </w:r>
    </w:p>
    <w:p w14:paraId="7667B5A1" w14:textId="31DB9975" w:rsidR="00A4648C" w:rsidRDefault="001C7B05" w:rsidP="001C7B05">
      <w:r>
        <w:t xml:space="preserve">В модели же параметр задан постоянным, что не позволяет инициировать разряд как описано выше. Большое значение параметра не позволяет получать необходимый объем плазмы при больших температурах. </w:t>
      </w:r>
      <w:r>
        <w:lastRenderedPageBreak/>
        <w:t>Малое значение не позволяет получить необходимую температуру, так как значение объема станет неадекватно большим. Так же стоит отметить, что в модели параметр бета используется некорректно</w:t>
      </w:r>
      <w:r w:rsidRPr="001C7B05">
        <w:t>:</w:t>
      </w:r>
      <w:r>
        <w:t xml:space="preserve"> в реальности он является следствием взаимодействия давления магнитного поля и давлении плазмы. В модели же значение параметра используется для расчета объема плазмы, то есть является причиной, а не следствием.</w:t>
      </w:r>
    </w:p>
    <w:p w14:paraId="6B184493" w14:textId="77777777" w:rsidR="002B2276" w:rsidRDefault="002B2276" w:rsidP="002B2276">
      <w:pPr>
        <w:pStyle w:val="a6"/>
      </w:pPr>
      <w:r w:rsidRPr="002B2276">
        <w:rPr>
          <w:noProof/>
        </w:rPr>
        <w:drawing>
          <wp:inline distT="0" distB="0" distL="0" distR="0" wp14:anchorId="7B617FD1" wp14:editId="7AA7EB47">
            <wp:extent cx="5940425" cy="64814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487" cy="64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7BB1" w14:textId="183589B8" w:rsidR="002B2276" w:rsidRDefault="002B2276" w:rsidP="002B2276">
      <w:pPr>
        <w:pStyle w:val="a6"/>
      </w:pPr>
      <w:r>
        <w:t xml:space="preserve">Рисунок </w:t>
      </w:r>
      <w:r w:rsidR="00E81CBA">
        <w:fldChar w:fldCharType="begin"/>
      </w:r>
      <w:r w:rsidR="00E81CBA">
        <w:instrText xml:space="preserve"> SEQ Рисунок \* ARABIC </w:instrText>
      </w:r>
      <w:r w:rsidR="00E81CBA">
        <w:fldChar w:fldCharType="separate"/>
      </w:r>
      <w:r w:rsidR="00E81CBA">
        <w:rPr>
          <w:noProof/>
        </w:rPr>
        <w:t>11</w:t>
      </w:r>
      <w:r w:rsidR="00E81CBA">
        <w:rPr>
          <w:noProof/>
        </w:rPr>
        <w:fldChar w:fldCharType="end"/>
      </w:r>
      <w:r>
        <w:t xml:space="preserve"> - Временная диаграмма типового разряда в токамаке</w:t>
      </w:r>
    </w:p>
    <w:p w14:paraId="63019FCC" w14:textId="505C4F8B" w:rsidR="001C7B05" w:rsidRDefault="001C7B05" w:rsidP="002B2276">
      <w:pPr>
        <w:pStyle w:val="a6"/>
      </w:pPr>
    </w:p>
    <w:p w14:paraId="006459B2" w14:textId="327C1661" w:rsidR="001C7B05" w:rsidRPr="007B7F62" w:rsidRDefault="001C7B05" w:rsidP="00F60E3C">
      <w:r>
        <w:lastRenderedPageBreak/>
        <w:t>Однако, если модернизировать данную модель для описания разряда после его инициирования, то можно будет принять это допущени</w:t>
      </w:r>
      <w:r w:rsidR="007B7F62">
        <w:t>е</w:t>
      </w:r>
      <w:r>
        <w:t xml:space="preserve">, так как во время разряда значение параметра приблизительно постоянно. </w:t>
      </w:r>
      <w:r w:rsidR="00007C48">
        <w:t>Однако получаем несколько проблем</w:t>
      </w:r>
      <w:r w:rsidR="00007C48" w:rsidRPr="007B7F62">
        <w:t>:</w:t>
      </w:r>
    </w:p>
    <w:p w14:paraId="30296A07" w14:textId="70AF2106" w:rsidR="00007C48" w:rsidRDefault="00007C48" w:rsidP="00007C48">
      <w:pPr>
        <w:pStyle w:val="a"/>
      </w:pPr>
      <w:r>
        <w:t>проблема воспроизведения, так как значение параметра может отличаться от разряда к разряду, что приведет к необходимости каждый раз перенастраивать модель</w:t>
      </w:r>
      <w:r w:rsidRPr="00007C48">
        <w:t>;</w:t>
      </w:r>
    </w:p>
    <w:p w14:paraId="4DAE1E2B" w14:textId="7D28A786" w:rsidR="00871B39" w:rsidRDefault="00007C48" w:rsidP="00AD1637">
      <w:pPr>
        <w:pStyle w:val="a"/>
      </w:pPr>
      <w:r>
        <w:t>трудность определения начальных значений всех величин и их производных.</w:t>
      </w:r>
    </w:p>
    <w:p w14:paraId="1BAFC0C9" w14:textId="4083914C" w:rsidR="001B6209" w:rsidRDefault="001B6209" w:rsidP="001B6209">
      <w:pPr>
        <w:pStyle w:val="a"/>
        <w:numPr>
          <w:ilvl w:val="0"/>
          <w:numId w:val="0"/>
        </w:numPr>
        <w:ind w:firstLine="851"/>
      </w:pPr>
    </w:p>
    <w:p w14:paraId="1269E5E2" w14:textId="5A0EDF8F" w:rsidR="001B6209" w:rsidRDefault="001B6209" w:rsidP="001B6209">
      <w:r>
        <w:t xml:space="preserve">Также в работе применялся алгоритм </w:t>
      </w:r>
      <w:proofErr w:type="spellStart"/>
      <w:r>
        <w:t>Левенберга-Марквардта</w:t>
      </w:r>
      <w:proofErr w:type="spellEnd"/>
      <w:r>
        <w:t>, используемых для поиска значений параметров, получение значения представлены ниже.</w:t>
      </w:r>
    </w:p>
    <w:p w14:paraId="07A34DCA" w14:textId="7B5BF008" w:rsidR="001B6209" w:rsidRDefault="001B6209" w:rsidP="001B620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6209" w14:paraId="566FAECA" w14:textId="77777777" w:rsidTr="00EB5CF7">
        <w:tc>
          <w:tcPr>
            <w:tcW w:w="3115" w:type="dxa"/>
          </w:tcPr>
          <w:p w14:paraId="54DAAA20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Параметр</w:t>
            </w:r>
          </w:p>
        </w:tc>
        <w:tc>
          <w:tcPr>
            <w:tcW w:w="3115" w:type="dxa"/>
          </w:tcPr>
          <w:p w14:paraId="63BD6464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Пояснение</w:t>
            </w:r>
          </w:p>
        </w:tc>
        <w:tc>
          <w:tcPr>
            <w:tcW w:w="3115" w:type="dxa"/>
          </w:tcPr>
          <w:p w14:paraId="73C13734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Значение</w:t>
            </w:r>
          </w:p>
        </w:tc>
      </w:tr>
      <w:tr w:rsidR="001B6209" w14:paraId="2BE30C89" w14:textId="77777777" w:rsidTr="00EB5CF7">
        <w:tc>
          <w:tcPr>
            <w:tcW w:w="3115" w:type="dxa"/>
          </w:tcPr>
          <w:p w14:paraId="1591609D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</w:rPr>
              <w:t>а_</w:t>
            </w:r>
            <w:r w:rsidRPr="0063226D">
              <w:rPr>
                <w:sz w:val="24"/>
                <w:szCs w:val="22"/>
                <w:lang w:val="en-AU"/>
              </w:rPr>
              <w:t>CS</w:t>
            </w:r>
          </w:p>
        </w:tc>
        <w:tc>
          <w:tcPr>
            <w:tcW w:w="3115" w:type="dxa"/>
          </w:tcPr>
          <w:p w14:paraId="053429BA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 xml:space="preserve">Коэффициент </w:t>
            </w:r>
            <w:proofErr w:type="spellStart"/>
            <w:r w:rsidRPr="0063226D">
              <w:rPr>
                <w:sz w:val="24"/>
                <w:szCs w:val="22"/>
              </w:rPr>
              <w:t>своободного</w:t>
            </w:r>
            <w:proofErr w:type="spellEnd"/>
            <w:r w:rsidRPr="0063226D">
              <w:rPr>
                <w:sz w:val="24"/>
                <w:szCs w:val="22"/>
              </w:rPr>
              <w:t xml:space="preserve"> пробега </w:t>
            </w:r>
          </w:p>
        </w:tc>
        <w:tc>
          <w:tcPr>
            <w:tcW w:w="3115" w:type="dxa"/>
          </w:tcPr>
          <w:p w14:paraId="3D316B02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</w:rPr>
              <w:t>5*10</w:t>
            </w:r>
            <w:r w:rsidRPr="0063226D">
              <w:rPr>
                <w:sz w:val="24"/>
                <w:szCs w:val="22"/>
                <w:vertAlign w:val="superscript"/>
                <w:lang w:val="en-AU"/>
              </w:rPr>
              <w:t>19</w:t>
            </w:r>
          </w:p>
        </w:tc>
      </w:tr>
      <w:tr w:rsidR="001B6209" w14:paraId="46F76E78" w14:textId="77777777" w:rsidTr="00EB5CF7">
        <w:tc>
          <w:tcPr>
            <w:tcW w:w="3115" w:type="dxa"/>
          </w:tcPr>
          <w:p w14:paraId="4064B152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  <w:lang w:val="en-AU"/>
              </w:rPr>
              <w:t>betta</w:t>
            </w:r>
          </w:p>
        </w:tc>
        <w:tc>
          <w:tcPr>
            <w:tcW w:w="3115" w:type="dxa"/>
          </w:tcPr>
          <w:p w14:paraId="71F3708D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Бета-параметр плазмы</w:t>
            </w:r>
          </w:p>
        </w:tc>
        <w:tc>
          <w:tcPr>
            <w:tcW w:w="3115" w:type="dxa"/>
          </w:tcPr>
          <w:p w14:paraId="2331C24B" w14:textId="7BBF42BB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</w:rPr>
              <w:t>9</w:t>
            </w:r>
            <w:r w:rsidR="001556D8">
              <w:rPr>
                <w:sz w:val="24"/>
                <w:szCs w:val="22"/>
              </w:rPr>
              <w:t>,6883</w:t>
            </w:r>
            <w:r w:rsidRPr="0063226D">
              <w:rPr>
                <w:sz w:val="24"/>
                <w:szCs w:val="22"/>
              </w:rPr>
              <w:t>*10</w:t>
            </w:r>
            <w:r w:rsidRPr="0063226D">
              <w:rPr>
                <w:sz w:val="24"/>
                <w:szCs w:val="22"/>
                <w:vertAlign w:val="superscript"/>
              </w:rPr>
              <w:t>-</w:t>
            </w:r>
            <w:r w:rsidR="001556D8">
              <w:rPr>
                <w:sz w:val="24"/>
                <w:szCs w:val="22"/>
                <w:vertAlign w:val="superscript"/>
              </w:rPr>
              <w:t>7</w:t>
            </w:r>
          </w:p>
        </w:tc>
      </w:tr>
      <w:tr w:rsidR="001B6209" w14:paraId="734CEF54" w14:textId="77777777" w:rsidTr="00EB5CF7">
        <w:tc>
          <w:tcPr>
            <w:tcW w:w="3115" w:type="dxa"/>
          </w:tcPr>
          <w:p w14:paraId="1D55C66A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  <w:lang w:val="en-AU"/>
              </w:rPr>
              <w:t>L</w:t>
            </w:r>
          </w:p>
        </w:tc>
        <w:tc>
          <w:tcPr>
            <w:tcW w:w="3115" w:type="dxa"/>
          </w:tcPr>
          <w:p w14:paraId="7EA99BA8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Индуктивность плазмы</w:t>
            </w:r>
          </w:p>
        </w:tc>
        <w:tc>
          <w:tcPr>
            <w:tcW w:w="3115" w:type="dxa"/>
          </w:tcPr>
          <w:p w14:paraId="4BC5835A" w14:textId="67B29CE6" w:rsidR="001B6209" w:rsidRPr="0063226D" w:rsidRDefault="001556D8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>
              <w:rPr>
                <w:sz w:val="24"/>
                <w:szCs w:val="22"/>
              </w:rPr>
              <w:t>8,4687</w:t>
            </w:r>
            <w:r w:rsidR="001B6209" w:rsidRPr="0063226D">
              <w:rPr>
                <w:sz w:val="24"/>
                <w:szCs w:val="22"/>
              </w:rPr>
              <w:t>*</w:t>
            </w:r>
            <w:r w:rsidR="001B6209" w:rsidRPr="0063226D">
              <w:rPr>
                <w:sz w:val="24"/>
                <w:szCs w:val="22"/>
                <w:lang w:val="en-AU"/>
              </w:rPr>
              <w:t>10</w:t>
            </w:r>
            <w:r w:rsidR="001B6209" w:rsidRPr="0063226D">
              <w:rPr>
                <w:sz w:val="24"/>
                <w:szCs w:val="22"/>
                <w:vertAlign w:val="superscript"/>
                <w:lang w:val="en-AU"/>
              </w:rPr>
              <w:t>-11</w:t>
            </w:r>
          </w:p>
        </w:tc>
      </w:tr>
      <w:tr w:rsidR="001B6209" w14:paraId="7EF55F2E" w14:textId="77777777" w:rsidTr="00EB5CF7">
        <w:tc>
          <w:tcPr>
            <w:tcW w:w="3115" w:type="dxa"/>
          </w:tcPr>
          <w:p w14:paraId="69866F56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proofErr w:type="spellStart"/>
            <w:r w:rsidRPr="0063226D">
              <w:rPr>
                <w:sz w:val="24"/>
                <w:szCs w:val="22"/>
                <w:lang w:val="en-AU"/>
              </w:rPr>
              <w:t>t_e</w:t>
            </w:r>
            <w:proofErr w:type="spellEnd"/>
          </w:p>
        </w:tc>
        <w:tc>
          <w:tcPr>
            <w:tcW w:w="3115" w:type="dxa"/>
          </w:tcPr>
          <w:p w14:paraId="656A1FF7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Энергетическое время жизни плазмы</w:t>
            </w:r>
          </w:p>
        </w:tc>
        <w:tc>
          <w:tcPr>
            <w:tcW w:w="3115" w:type="dxa"/>
          </w:tcPr>
          <w:p w14:paraId="33592BE2" w14:textId="7F8A3CA3" w:rsidR="001B6209" w:rsidRPr="009066B6" w:rsidRDefault="001B6209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</w:rPr>
              <w:t>1</w:t>
            </w:r>
            <w:r w:rsidR="001556D8">
              <w:rPr>
                <w:sz w:val="24"/>
                <w:szCs w:val="22"/>
              </w:rPr>
              <w:t>,1631</w:t>
            </w:r>
          </w:p>
        </w:tc>
      </w:tr>
      <w:tr w:rsidR="001B6209" w14:paraId="4457CB0B" w14:textId="77777777" w:rsidTr="00EB5CF7">
        <w:tc>
          <w:tcPr>
            <w:tcW w:w="3115" w:type="dxa"/>
          </w:tcPr>
          <w:p w14:paraId="26515F00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  <w:lang w:val="en-AU"/>
              </w:rPr>
              <w:t>k1</w:t>
            </w:r>
          </w:p>
        </w:tc>
        <w:tc>
          <w:tcPr>
            <w:tcW w:w="3115" w:type="dxa"/>
          </w:tcPr>
          <w:p w14:paraId="1AB63D12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Коэффициент потерь</w:t>
            </w:r>
          </w:p>
        </w:tc>
        <w:tc>
          <w:tcPr>
            <w:tcW w:w="3115" w:type="dxa"/>
          </w:tcPr>
          <w:p w14:paraId="5C51AC9C" w14:textId="3E2E22C3" w:rsidR="001B6209" w:rsidRPr="0063226D" w:rsidRDefault="001556D8" w:rsidP="00EB5CF7">
            <w:pPr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3,481*</w:t>
            </w:r>
            <w:r w:rsidR="001B6209" w:rsidRPr="0063226D">
              <w:rPr>
                <w:sz w:val="24"/>
                <w:szCs w:val="22"/>
              </w:rPr>
              <w:t>10</w:t>
            </w:r>
            <w:r>
              <w:rPr>
                <w:sz w:val="24"/>
                <w:szCs w:val="22"/>
                <w:vertAlign w:val="superscript"/>
              </w:rPr>
              <w:t>7</w:t>
            </w:r>
          </w:p>
        </w:tc>
      </w:tr>
      <w:tr w:rsidR="001B6209" w14:paraId="286867A0" w14:textId="77777777" w:rsidTr="00EB5CF7">
        <w:tc>
          <w:tcPr>
            <w:tcW w:w="3115" w:type="dxa"/>
          </w:tcPr>
          <w:p w14:paraId="77152DD3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  <w:lang w:val="en-AU"/>
              </w:rPr>
              <w:t>k2</w:t>
            </w:r>
          </w:p>
        </w:tc>
        <w:tc>
          <w:tcPr>
            <w:tcW w:w="3115" w:type="dxa"/>
          </w:tcPr>
          <w:p w14:paraId="028BE6C6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 xml:space="preserve">Коэффициент потерь </w:t>
            </w:r>
          </w:p>
        </w:tc>
        <w:tc>
          <w:tcPr>
            <w:tcW w:w="3115" w:type="dxa"/>
          </w:tcPr>
          <w:p w14:paraId="4C20FBCB" w14:textId="440D5745" w:rsidR="001B6209" w:rsidRPr="0063226D" w:rsidRDefault="001556D8" w:rsidP="00EB5CF7">
            <w:pPr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1,2019*</w:t>
            </w:r>
            <w:r w:rsidR="001B6209" w:rsidRPr="0063226D">
              <w:rPr>
                <w:sz w:val="24"/>
                <w:szCs w:val="22"/>
              </w:rPr>
              <w:t>10</w:t>
            </w:r>
            <w:r w:rsidR="001B6209" w:rsidRPr="0063226D">
              <w:rPr>
                <w:sz w:val="24"/>
                <w:szCs w:val="22"/>
                <w:vertAlign w:val="superscript"/>
              </w:rPr>
              <w:t>-</w:t>
            </w:r>
            <w:r>
              <w:rPr>
                <w:sz w:val="24"/>
                <w:szCs w:val="22"/>
                <w:vertAlign w:val="superscript"/>
              </w:rPr>
              <w:t>10</w:t>
            </w:r>
          </w:p>
        </w:tc>
      </w:tr>
      <w:tr w:rsidR="001B6209" w14:paraId="0C167A93" w14:textId="77777777" w:rsidTr="00EB5CF7">
        <w:tc>
          <w:tcPr>
            <w:tcW w:w="3115" w:type="dxa"/>
          </w:tcPr>
          <w:p w14:paraId="485C3D8A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  <w:lang w:val="en-AU"/>
              </w:rPr>
              <w:t>a</w:t>
            </w:r>
          </w:p>
        </w:tc>
        <w:tc>
          <w:tcPr>
            <w:tcW w:w="3115" w:type="dxa"/>
          </w:tcPr>
          <w:p w14:paraId="15B1BDDD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Коэффициент чувствительности прибора</w:t>
            </w:r>
          </w:p>
        </w:tc>
        <w:tc>
          <w:tcPr>
            <w:tcW w:w="3115" w:type="dxa"/>
          </w:tcPr>
          <w:p w14:paraId="5ECD7BE2" w14:textId="5BA8980E" w:rsidR="001B6209" w:rsidRPr="0063226D" w:rsidRDefault="001556D8" w:rsidP="00EB5CF7">
            <w:pPr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0,4</w:t>
            </w:r>
          </w:p>
        </w:tc>
      </w:tr>
      <w:tr w:rsidR="001B6209" w14:paraId="3945BB21" w14:textId="77777777" w:rsidTr="00EB5CF7">
        <w:tc>
          <w:tcPr>
            <w:tcW w:w="3115" w:type="dxa"/>
          </w:tcPr>
          <w:p w14:paraId="55691B57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  <w:lang w:val="en-AU"/>
              </w:rPr>
            </w:pPr>
            <w:r w:rsidRPr="0063226D">
              <w:rPr>
                <w:sz w:val="24"/>
                <w:szCs w:val="22"/>
                <w:lang w:val="en-AU"/>
              </w:rPr>
              <w:t>b</w:t>
            </w:r>
          </w:p>
        </w:tc>
        <w:tc>
          <w:tcPr>
            <w:tcW w:w="3115" w:type="dxa"/>
          </w:tcPr>
          <w:p w14:paraId="3C4AAC73" w14:textId="77777777" w:rsidR="001B6209" w:rsidRPr="0063226D" w:rsidRDefault="001B6209" w:rsidP="00EB5CF7">
            <w:pPr>
              <w:ind w:firstLine="0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Коэффициент чувствительности прибора</w:t>
            </w:r>
          </w:p>
        </w:tc>
        <w:tc>
          <w:tcPr>
            <w:tcW w:w="3115" w:type="dxa"/>
          </w:tcPr>
          <w:p w14:paraId="17C69B6F" w14:textId="77777777" w:rsidR="001B6209" w:rsidRPr="0063226D" w:rsidRDefault="001B6209" w:rsidP="00EB5CF7">
            <w:pPr>
              <w:ind w:firstLine="0"/>
              <w:jc w:val="center"/>
              <w:rPr>
                <w:sz w:val="24"/>
                <w:szCs w:val="22"/>
              </w:rPr>
            </w:pPr>
            <w:r w:rsidRPr="0063226D">
              <w:rPr>
                <w:sz w:val="24"/>
                <w:szCs w:val="22"/>
              </w:rPr>
              <w:t>100</w:t>
            </w:r>
          </w:p>
        </w:tc>
      </w:tr>
    </w:tbl>
    <w:p w14:paraId="11145A58" w14:textId="6DDE278D" w:rsidR="001B6209" w:rsidRDefault="001B6209" w:rsidP="001B6209"/>
    <w:p w14:paraId="3A8CAF98" w14:textId="77777777" w:rsidR="00E81CBA" w:rsidRDefault="00E81CBA" w:rsidP="00E81CBA">
      <w:pPr>
        <w:pStyle w:val="a6"/>
      </w:pPr>
      <w:r w:rsidRPr="00E81CBA">
        <w:lastRenderedPageBreak/>
        <w:drawing>
          <wp:inline distT="0" distB="0" distL="0" distR="0" wp14:anchorId="4779EECE" wp14:editId="2BCB2E74">
            <wp:extent cx="4525006" cy="377242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3D96" w14:textId="5E0C6096" w:rsidR="001556D8" w:rsidRDefault="00E81CBA" w:rsidP="00E81CB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Результаты моделирования. Плотность плазмы</w:t>
      </w:r>
    </w:p>
    <w:p w14:paraId="6A809374" w14:textId="61A5B6AF" w:rsidR="00E81CBA" w:rsidRDefault="00E81CBA" w:rsidP="00E81CBA">
      <w:pPr>
        <w:pStyle w:val="a6"/>
      </w:pPr>
    </w:p>
    <w:p w14:paraId="4DB5788F" w14:textId="77777777" w:rsidR="00E81CBA" w:rsidRDefault="00E81CBA" w:rsidP="00E81CBA">
      <w:pPr>
        <w:pStyle w:val="a6"/>
      </w:pPr>
      <w:r w:rsidRPr="00E81CBA">
        <w:drawing>
          <wp:inline distT="0" distB="0" distL="0" distR="0" wp14:anchorId="09563F4C" wp14:editId="4CC6ED46">
            <wp:extent cx="4734586" cy="330563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46D8" w14:textId="5FC6FA5E" w:rsidR="00E81CBA" w:rsidRDefault="00E81CBA" w:rsidP="00E81CB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Результаты моделирования. Объем плазмы</w:t>
      </w:r>
    </w:p>
    <w:p w14:paraId="31AEE25B" w14:textId="1D2E7808" w:rsidR="00E81CBA" w:rsidRDefault="00E81CBA" w:rsidP="00E81CBA">
      <w:pPr>
        <w:pStyle w:val="a6"/>
      </w:pPr>
    </w:p>
    <w:p w14:paraId="0B8DE804" w14:textId="77777777" w:rsidR="00E81CBA" w:rsidRDefault="00E81CBA" w:rsidP="00E81CBA">
      <w:pPr>
        <w:pStyle w:val="a6"/>
      </w:pPr>
      <w:r w:rsidRPr="00E81CBA">
        <w:lastRenderedPageBreak/>
        <w:drawing>
          <wp:inline distT="0" distB="0" distL="0" distR="0" wp14:anchorId="79E842A4" wp14:editId="5E5175E0">
            <wp:extent cx="5763429" cy="374384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7C83" w14:textId="01A8A45E" w:rsidR="00E81CBA" w:rsidRDefault="00E81CBA" w:rsidP="00E81CB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Результаты моделирования. Ток плазмы</w:t>
      </w:r>
    </w:p>
    <w:p w14:paraId="478F89E2" w14:textId="68A975D2" w:rsidR="00E81CBA" w:rsidRDefault="00E81CBA" w:rsidP="00E81CBA">
      <w:pPr>
        <w:pStyle w:val="a6"/>
      </w:pPr>
    </w:p>
    <w:p w14:paraId="51CA614A" w14:textId="77777777" w:rsidR="00E81CBA" w:rsidRDefault="00E81CBA" w:rsidP="00E81CBA">
      <w:pPr>
        <w:pStyle w:val="a6"/>
      </w:pPr>
      <w:r w:rsidRPr="00E81CBA">
        <w:drawing>
          <wp:inline distT="0" distB="0" distL="0" distR="0" wp14:anchorId="1FBD2C6B" wp14:editId="375DB61A">
            <wp:extent cx="5630061" cy="354379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E782" w14:textId="564D5616" w:rsidR="00E81CBA" w:rsidRDefault="00E81CBA" w:rsidP="00E81CB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Результаты моделирования. Температура плазмы</w:t>
      </w:r>
    </w:p>
    <w:p w14:paraId="6FEC6135" w14:textId="5A5A1893" w:rsidR="00E81CBA" w:rsidRDefault="00E81CBA" w:rsidP="00E81CBA">
      <w:pPr>
        <w:pStyle w:val="a6"/>
      </w:pPr>
    </w:p>
    <w:p w14:paraId="4D6DB603" w14:textId="65EB1146" w:rsidR="00E81CBA" w:rsidRDefault="00E81CBA" w:rsidP="00E81CBA">
      <w:r>
        <w:t>Для результатов моделирования при данных значениях параметров также справедливо все сказанное выше.</w:t>
      </w:r>
    </w:p>
    <w:sectPr w:rsidR="00E81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3B62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64C66B2C"/>
    <w:lvl w:ilvl="0" w:tplc="FC54C0F4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043A6B"/>
    <w:multiLevelType w:val="multilevel"/>
    <w:tmpl w:val="93720628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F4C61F8"/>
    <w:multiLevelType w:val="hybridMultilevel"/>
    <w:tmpl w:val="00063872"/>
    <w:lvl w:ilvl="0" w:tplc="D034FBF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FA"/>
    <w:rsid w:val="00003AC2"/>
    <w:rsid w:val="00007C48"/>
    <w:rsid w:val="000402C2"/>
    <w:rsid w:val="000444C1"/>
    <w:rsid w:val="000B4419"/>
    <w:rsid w:val="000C3814"/>
    <w:rsid w:val="000F228D"/>
    <w:rsid w:val="000F789F"/>
    <w:rsid w:val="00102EC0"/>
    <w:rsid w:val="00114DA9"/>
    <w:rsid w:val="001556D8"/>
    <w:rsid w:val="00164E5D"/>
    <w:rsid w:val="001B6209"/>
    <w:rsid w:val="001C7B05"/>
    <w:rsid w:val="001E3C47"/>
    <w:rsid w:val="002B2276"/>
    <w:rsid w:val="00300137"/>
    <w:rsid w:val="0039146E"/>
    <w:rsid w:val="003B4D52"/>
    <w:rsid w:val="00473DA8"/>
    <w:rsid w:val="004B53C9"/>
    <w:rsid w:val="004B7A58"/>
    <w:rsid w:val="005302E3"/>
    <w:rsid w:val="005B7B75"/>
    <w:rsid w:val="005C084F"/>
    <w:rsid w:val="00615F81"/>
    <w:rsid w:val="0063226D"/>
    <w:rsid w:val="0064175B"/>
    <w:rsid w:val="006514B7"/>
    <w:rsid w:val="006547F9"/>
    <w:rsid w:val="006766EE"/>
    <w:rsid w:val="00745000"/>
    <w:rsid w:val="007B7F62"/>
    <w:rsid w:val="007C17F3"/>
    <w:rsid w:val="007C2D88"/>
    <w:rsid w:val="00871B39"/>
    <w:rsid w:val="008933CF"/>
    <w:rsid w:val="009066B6"/>
    <w:rsid w:val="00995948"/>
    <w:rsid w:val="009B50CB"/>
    <w:rsid w:val="00A17EF1"/>
    <w:rsid w:val="00A339C9"/>
    <w:rsid w:val="00A4648C"/>
    <w:rsid w:val="00A809FA"/>
    <w:rsid w:val="00A946A2"/>
    <w:rsid w:val="00AD1637"/>
    <w:rsid w:val="00B55A8D"/>
    <w:rsid w:val="00B948D0"/>
    <w:rsid w:val="00C01347"/>
    <w:rsid w:val="00C2477C"/>
    <w:rsid w:val="00D2082C"/>
    <w:rsid w:val="00D34DDC"/>
    <w:rsid w:val="00DC32D0"/>
    <w:rsid w:val="00DF62CC"/>
    <w:rsid w:val="00E51C68"/>
    <w:rsid w:val="00E81567"/>
    <w:rsid w:val="00E81CBA"/>
    <w:rsid w:val="00ED55ED"/>
    <w:rsid w:val="00F60E3C"/>
    <w:rsid w:val="00F7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03E3"/>
  <w15:chartTrackingRefBased/>
  <w15:docId w15:val="{5C1198A3-49CC-4DE4-98A0-C25FBAD5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Для работы"/>
    <w:qFormat/>
    <w:rsid w:val="00003AC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1"/>
    <w:next w:val="a1"/>
    <w:link w:val="20"/>
    <w:autoRedefine/>
    <w:qFormat/>
    <w:rsid w:val="007C2D88"/>
    <w:pPr>
      <w:numPr>
        <w:ilvl w:val="1"/>
        <w:numId w:val="2"/>
      </w:numPr>
      <w:tabs>
        <w:tab w:val="clear" w:pos="1440"/>
        <w:tab w:val="num" w:pos="851"/>
      </w:tabs>
      <w:spacing w:before="240" w:after="60"/>
      <w:ind w:left="0" w:firstLine="851"/>
      <w:outlineLvl w:val="1"/>
    </w:pPr>
    <w:rPr>
      <w:rFonts w:cs="Arial"/>
      <w:b/>
      <w:bCs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C2D88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">
    <w:name w:val="No Spacing"/>
    <w:basedOn w:val="a5"/>
    <w:autoRedefine/>
    <w:uiPriority w:val="1"/>
    <w:qFormat/>
    <w:rsid w:val="0064175B"/>
    <w:pPr>
      <w:numPr>
        <w:numId w:val="8"/>
      </w:numPr>
      <w:tabs>
        <w:tab w:val="left" w:pos="1134"/>
      </w:tabs>
      <w:ind w:left="0" w:firstLine="851"/>
    </w:pPr>
  </w:style>
  <w:style w:type="paragraph" w:styleId="a5">
    <w:name w:val="List Paragraph"/>
    <w:basedOn w:val="a1"/>
    <w:uiPriority w:val="34"/>
    <w:qFormat/>
    <w:rsid w:val="00C2477C"/>
    <w:pPr>
      <w:ind w:left="720"/>
      <w:contextualSpacing/>
    </w:pPr>
  </w:style>
  <w:style w:type="paragraph" w:customStyle="1" w:styleId="a6">
    <w:name w:val="Рисунок"/>
    <w:basedOn w:val="a1"/>
    <w:link w:val="a7"/>
    <w:autoRedefine/>
    <w:qFormat/>
    <w:rsid w:val="001E3C47"/>
    <w:pPr>
      <w:ind w:firstLine="0"/>
      <w:jc w:val="center"/>
    </w:pPr>
  </w:style>
  <w:style w:type="character" w:customStyle="1" w:styleId="a7">
    <w:name w:val="Рисунок Знак"/>
    <w:basedOn w:val="a2"/>
    <w:link w:val="a6"/>
    <w:rsid w:val="001E3C47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0">
    <w:name w:val="Источники"/>
    <w:basedOn w:val="a5"/>
    <w:link w:val="a8"/>
    <w:qFormat/>
    <w:rsid w:val="00E51C68"/>
    <w:pPr>
      <w:numPr>
        <w:numId w:val="7"/>
      </w:numPr>
      <w:ind w:left="0"/>
    </w:pPr>
  </w:style>
  <w:style w:type="character" w:customStyle="1" w:styleId="a8">
    <w:name w:val="Источники Знак"/>
    <w:basedOn w:val="a2"/>
    <w:link w:val="a0"/>
    <w:rsid w:val="00E51C68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1"/>
    <w:next w:val="a1"/>
    <w:uiPriority w:val="35"/>
    <w:unhideWhenUsed/>
    <w:qFormat/>
    <w:rsid w:val="009B50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TEquationSection">
    <w:name w:val="MTEquationSection"/>
    <w:basedOn w:val="a2"/>
    <w:rsid w:val="00300137"/>
    <w:rPr>
      <w:vanish/>
      <w:color w:val="FF0000"/>
    </w:rPr>
  </w:style>
  <w:style w:type="paragraph" w:customStyle="1" w:styleId="MTDisplayEquation">
    <w:name w:val="MTDisplayEquation"/>
    <w:basedOn w:val="a1"/>
    <w:next w:val="a1"/>
    <w:link w:val="MTDisplayEquation0"/>
    <w:rsid w:val="00300137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2"/>
    <w:link w:val="MTDisplayEquation"/>
    <w:rsid w:val="00300137"/>
    <w:rPr>
      <w:rFonts w:ascii="Times New Roman" w:hAnsi="Times New Roman" w:cs="Times New Roman"/>
      <w:sz w:val="28"/>
      <w:szCs w:val="24"/>
      <w:lang w:eastAsia="ru-RU"/>
    </w:rPr>
  </w:style>
  <w:style w:type="table" w:styleId="aa">
    <w:name w:val="Table Grid"/>
    <w:basedOn w:val="a3"/>
    <w:uiPriority w:val="39"/>
    <w:rsid w:val="004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48</cp:revision>
  <dcterms:created xsi:type="dcterms:W3CDTF">2024-12-15T09:40:00Z</dcterms:created>
  <dcterms:modified xsi:type="dcterms:W3CDTF">2024-12-15T10:59:00Z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