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CCC1" w14:textId="57DB2FA2" w:rsidR="002F0E05" w:rsidRDefault="00C47EED">
      <w:bookmarkStart w:id="0" w:name="_GoBack"/>
      <w:bookmarkEnd w:id="0"/>
      <w:r>
        <w:t xml:space="preserve"> 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998"/>
        <w:gridCol w:w="521"/>
        <w:gridCol w:w="817"/>
        <w:gridCol w:w="686"/>
        <w:gridCol w:w="2729"/>
        <w:gridCol w:w="1248"/>
        <w:gridCol w:w="1540"/>
        <w:gridCol w:w="1337"/>
      </w:tblGrid>
      <w:tr w:rsidR="00D344BE" w:rsidRPr="006C4A7B" w14:paraId="7B705AC1" w14:textId="77777777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37BC46F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Arduino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E2B9245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ATMEL Chip pins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8972088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8C7D57A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14:paraId="45557B84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Max Current</w:t>
            </w:r>
          </w:p>
        </w:tc>
      </w:tr>
      <w:tr w:rsidR="00D344BE" w:rsidRPr="006C4A7B" w14:paraId="25F742B7" w14:textId="77777777" w:rsidTr="00D344BE">
        <w:trPr>
          <w:trHeight w:val="300"/>
        </w:trPr>
        <w:tc>
          <w:tcPr>
            <w:tcW w:w="914" w:type="dxa"/>
            <w:tcBorders>
              <w:bottom w:val="triple" w:sz="4" w:space="0" w:color="auto"/>
            </w:tcBorders>
            <w:shd w:val="clear" w:color="auto" w:fill="auto"/>
            <w:noWrap/>
            <w:vAlign w:val="bottom"/>
          </w:tcPr>
          <w:p w14:paraId="20569C38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bottom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5B3DECB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  <w:bottom w:val="triple" w:sz="4" w:space="0" w:color="auto"/>
            </w:tcBorders>
            <w:shd w:val="clear" w:color="auto" w:fill="auto"/>
            <w:noWrap/>
            <w:vAlign w:val="bottom"/>
          </w:tcPr>
          <w:p w14:paraId="5076F267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tcBorders>
              <w:bottom w:val="triple" w:sz="4" w:space="0" w:color="auto"/>
            </w:tcBorders>
            <w:vAlign w:val="bottom"/>
          </w:tcPr>
          <w:p w14:paraId="7E3E3F64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686" w:type="dxa"/>
            <w:tcBorders>
              <w:bottom w:val="triple" w:sz="4" w:space="0" w:color="auto"/>
              <w:right w:val="triple" w:sz="4" w:space="0" w:color="auto"/>
            </w:tcBorders>
            <w:vAlign w:val="bottom"/>
          </w:tcPr>
          <w:p w14:paraId="3512E7B3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TQFP</w:t>
            </w:r>
          </w:p>
        </w:tc>
        <w:tc>
          <w:tcPr>
            <w:tcW w:w="2729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14F87FC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External Function</w:t>
            </w:r>
          </w:p>
        </w:tc>
        <w:tc>
          <w:tcPr>
            <w:tcW w:w="1248" w:type="dxa"/>
            <w:tcBorders>
              <w:left w:val="triple" w:sz="4" w:space="0" w:color="auto"/>
              <w:bottom w:val="triple" w:sz="4" w:space="0" w:color="auto"/>
            </w:tcBorders>
            <w:shd w:val="clear" w:color="auto" w:fill="auto"/>
            <w:noWrap/>
            <w:vAlign w:val="bottom"/>
          </w:tcPr>
          <w:p w14:paraId="53208CBD" w14:textId="77777777" w:rsidR="00D344BE" w:rsidRPr="006C4A7B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 Board</w:t>
            </w:r>
          </w:p>
        </w:tc>
        <w:tc>
          <w:tcPr>
            <w:tcW w:w="1540" w:type="dxa"/>
            <w:tcBorders>
              <w:bottom w:val="triple" w:sz="4" w:space="0" w:color="auto"/>
            </w:tcBorders>
            <w:vAlign w:val="bottom"/>
          </w:tcPr>
          <w:p w14:paraId="22C3FF5C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SMD Board </w:t>
            </w:r>
          </w:p>
        </w:tc>
        <w:tc>
          <w:tcPr>
            <w:tcW w:w="1395" w:type="dxa"/>
            <w:tcBorders>
              <w:bottom w:val="triple" w:sz="4" w:space="0" w:color="auto"/>
            </w:tcBorders>
          </w:tcPr>
          <w:p w14:paraId="542837F3" w14:textId="77777777" w:rsidR="00D344BE" w:rsidRDefault="00D344BE" w:rsidP="000366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6C4A7B" w14:paraId="6566586F" w14:textId="77777777" w:rsidTr="00D344BE">
        <w:trPr>
          <w:trHeight w:val="300"/>
        </w:trPr>
        <w:tc>
          <w:tcPr>
            <w:tcW w:w="914" w:type="dxa"/>
            <w:tcBorders>
              <w:top w:val="trip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14:paraId="19C72D5E" w14:textId="77777777" w:rsidR="00D344BE" w:rsidRPr="006C4A7B" w:rsidRDefault="00D344BE" w:rsidP="00D628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998" w:type="dxa"/>
            <w:tcBorders>
              <w:top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9241C2F" w14:textId="77777777" w:rsidR="00D344BE" w:rsidRPr="009F5628" w:rsidRDefault="009F5628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top w:val="triple" w:sz="4" w:space="0" w:color="auto"/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959F0EB" w14:textId="77777777"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</w:t>
            </w:r>
          </w:p>
        </w:tc>
        <w:tc>
          <w:tcPr>
            <w:tcW w:w="759" w:type="dxa"/>
            <w:tcBorders>
              <w:top w:val="triple" w:sz="4" w:space="0" w:color="auto"/>
            </w:tcBorders>
            <w:vAlign w:val="bottom"/>
          </w:tcPr>
          <w:p w14:paraId="1A7C49E8" w14:textId="77777777"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PD0</w:t>
            </w:r>
          </w:p>
        </w:tc>
        <w:tc>
          <w:tcPr>
            <w:tcW w:w="686" w:type="dxa"/>
            <w:tcBorders>
              <w:top w:val="triple" w:sz="4" w:space="0" w:color="auto"/>
              <w:right w:val="triple" w:sz="4" w:space="0" w:color="auto"/>
            </w:tcBorders>
            <w:vAlign w:val="bottom"/>
          </w:tcPr>
          <w:p w14:paraId="2D2BF74A" w14:textId="77777777" w:rsidR="00D344BE" w:rsidRPr="009F5628" w:rsidRDefault="00D344BE" w:rsidP="00D62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30</w:t>
            </w:r>
          </w:p>
        </w:tc>
        <w:tc>
          <w:tcPr>
            <w:tcW w:w="2729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ABA9998" w14:textId="77777777" w:rsidR="00D344BE" w:rsidRPr="009F5628" w:rsidRDefault="009F5628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UART</w:t>
            </w:r>
            <w:r w:rsidR="00E972D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 xml:space="preserve"> (FTDI TX)</w:t>
            </w:r>
          </w:p>
        </w:tc>
        <w:tc>
          <w:tcPr>
            <w:tcW w:w="1248" w:type="dxa"/>
            <w:tcBorders>
              <w:top w:val="triple" w:sz="4" w:space="0" w:color="auto"/>
              <w:left w:val="triple" w:sz="4" w:space="0" w:color="auto"/>
            </w:tcBorders>
            <w:shd w:val="clear" w:color="auto" w:fill="auto"/>
            <w:noWrap/>
            <w:vAlign w:val="bottom"/>
          </w:tcPr>
          <w:p w14:paraId="33A3092D" w14:textId="77777777"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  <w:tcBorders>
              <w:top w:val="triple" w:sz="4" w:space="0" w:color="auto"/>
            </w:tcBorders>
            <w:vAlign w:val="bottom"/>
          </w:tcPr>
          <w:p w14:paraId="10A3DC97" w14:textId="77777777"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  <w:tcBorders>
              <w:top w:val="triple" w:sz="4" w:space="0" w:color="auto"/>
            </w:tcBorders>
          </w:tcPr>
          <w:p w14:paraId="79524D24" w14:textId="77777777" w:rsidR="00D344BE" w:rsidRPr="006C4A7B" w:rsidRDefault="00D344BE" w:rsidP="00D62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414FC70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225B8BFE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D1657CE" w14:textId="77777777" w:rsidR="00D344BE" w:rsidRPr="009F5628" w:rsidRDefault="009F5628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D334D15" w14:textId="77777777"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</w:t>
            </w:r>
          </w:p>
        </w:tc>
        <w:tc>
          <w:tcPr>
            <w:tcW w:w="759" w:type="dxa"/>
            <w:vAlign w:val="bottom"/>
          </w:tcPr>
          <w:p w14:paraId="4420F0E6" w14:textId="77777777"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PD1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EC69254" w14:textId="77777777" w:rsidR="00D344BE" w:rsidRPr="009F5628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31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2E87422" w14:textId="77777777" w:rsidR="00D344BE" w:rsidRPr="009F5628" w:rsidRDefault="009F5628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UART</w:t>
            </w:r>
            <w:r w:rsidR="00E972D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 xml:space="preserve"> (FTDI RX)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ABC3178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  <w:vAlign w:val="bottom"/>
          </w:tcPr>
          <w:p w14:paraId="70C27865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F91B68C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50BEE619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74253DF5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2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3C6E813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C1F55A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4</w:t>
            </w:r>
          </w:p>
        </w:tc>
        <w:tc>
          <w:tcPr>
            <w:tcW w:w="759" w:type="dxa"/>
            <w:vAlign w:val="bottom"/>
          </w:tcPr>
          <w:p w14:paraId="7BEE2601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A34E9EC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32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AFF02C9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3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41AC332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1BF1767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AF193C5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32CD77EF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468E3EE6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3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A0FD405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C45B52F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5</w:t>
            </w:r>
          </w:p>
        </w:tc>
        <w:tc>
          <w:tcPr>
            <w:tcW w:w="759" w:type="dxa"/>
            <w:vAlign w:val="bottom"/>
          </w:tcPr>
          <w:p w14:paraId="09449F19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8983F73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3C6EF8C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4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1E0C6B8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7345A3C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4E767E05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2568A4BC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0F7ED7CE" w14:textId="77777777" w:rsidR="00D344BE" w:rsidRPr="006C4A7B" w:rsidRDefault="00D344BE" w:rsidP="000A58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4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29B45C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AF8DB94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14:paraId="280C9269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559913A" w14:textId="77777777" w:rsidR="00D344BE" w:rsidRPr="00526502" w:rsidRDefault="00D344BE" w:rsidP="000A58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82511B2" w14:textId="77777777" w:rsidR="00D344BE" w:rsidRPr="00526502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5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124B946" w14:textId="77777777" w:rsidR="00D344BE" w:rsidRPr="006C4A7B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8E48394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119893BE" w14:textId="77777777" w:rsidR="00D344BE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6640DF6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3A84896D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998FF3B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D842BB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14:paraId="628EB911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85E9EFD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1061346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6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11E2338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5C39FD6D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37BC1AFC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3540F854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07787D19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6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463DCAF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7615ECAE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14:paraId="4225B783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FDF06F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7FDB5FB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7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B3B27FC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779EB87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B4D72FD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556A4093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18836CA2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7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4EB4C96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1E5BFC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14:paraId="75FB125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PD7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FBF77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C5151F1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8 O2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6C16FDA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5ECEE37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D7B7CAA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775D9ED3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683C37CB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8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69355244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DA1EDA5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14:paraId="08269ED9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CA89E62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BD0EE3D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9 Inspire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95095CB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438F5B7F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DB5ED4D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1C3D775D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DA30E98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9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373C67E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B92B17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15</w:t>
            </w:r>
          </w:p>
        </w:tc>
        <w:tc>
          <w:tcPr>
            <w:tcW w:w="759" w:type="dxa"/>
            <w:vAlign w:val="bottom"/>
          </w:tcPr>
          <w:p w14:paraId="65AF9020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B3910A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74118F4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10 Expire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767489F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7059B887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3D08F8CC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7B5BF6CC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7D18E8AC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FA31009" w14:textId="77777777" w:rsidR="00D344BE" w:rsidRPr="00526502" w:rsidRDefault="00D344BE" w:rsidP="00526502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6DAB055B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16</w:t>
            </w:r>
          </w:p>
        </w:tc>
        <w:tc>
          <w:tcPr>
            <w:tcW w:w="759" w:type="dxa"/>
            <w:vAlign w:val="bottom"/>
          </w:tcPr>
          <w:p w14:paraId="54F956F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PB2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C8A1293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14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7F7913B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11 Assist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F8B59C7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FFFFCDD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A946E66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81C93C4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1217F5B6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11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C39F580" w14:textId="77777777" w:rsidR="00D344BE" w:rsidRPr="00EF0D51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68BF3B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17</w:t>
            </w:r>
          </w:p>
        </w:tc>
        <w:tc>
          <w:tcPr>
            <w:tcW w:w="759" w:type="dxa"/>
            <w:vAlign w:val="bottom"/>
          </w:tcPr>
          <w:p w14:paraId="121065A8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PB3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A1892C9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 w:rsidRPr="00EF0D51">
              <w:rPr>
                <w:rFonts w:ascii="Calibri" w:eastAsia="Times New Roman" w:hAnsi="Calibri" w:cs="Times New Roman"/>
                <w:color w:val="7030A0"/>
                <w:lang w:eastAsia="en-CA"/>
              </w:rPr>
              <w:t>15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BC3D7B3" w14:textId="77777777" w:rsidR="00D344BE" w:rsidRPr="00EF0D51" w:rsidRDefault="00D344BE" w:rsidP="000A5822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7030A0"/>
                <w:lang w:eastAsia="en-CA"/>
              </w:rPr>
              <w:t>Start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336CE15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488CF696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2DCB51A" w14:textId="77777777" w:rsidR="00D344BE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9F5628" w:rsidRPr="006C4A7B" w14:paraId="28979961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0B5DA092" w14:textId="77777777" w:rsidR="009F5628" w:rsidRPr="006C4A7B" w:rsidRDefault="009F5628" w:rsidP="009F5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12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1E5B6C4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4A139C0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18</w:t>
            </w:r>
          </w:p>
        </w:tc>
        <w:tc>
          <w:tcPr>
            <w:tcW w:w="759" w:type="dxa"/>
            <w:vAlign w:val="bottom"/>
          </w:tcPr>
          <w:p w14:paraId="3831253C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PB4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06E4843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16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1D70789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1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148DA67" w14:textId="77777777" w:rsidR="009F5628" w:rsidRPr="00913A66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02EF6DC6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3652FBEE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9F5628" w:rsidRPr="006C4A7B" w14:paraId="030A9667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AE3E665" w14:textId="77777777" w:rsidR="009F5628" w:rsidRPr="006C4A7B" w:rsidRDefault="009F5628" w:rsidP="009F5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13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740A8775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2FB7A61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19</w:t>
            </w:r>
          </w:p>
        </w:tc>
        <w:tc>
          <w:tcPr>
            <w:tcW w:w="759" w:type="dxa"/>
            <w:vAlign w:val="bottom"/>
          </w:tcPr>
          <w:p w14:paraId="1492C437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PB5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D7E37D0" w14:textId="77777777" w:rsidR="009F5628" w:rsidRPr="009F5628" w:rsidRDefault="009F5628" w:rsidP="009F5628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9F5628">
              <w:rPr>
                <w:rFonts w:eastAsia="Times New Roman" w:cs="Times New Roman"/>
                <w:color w:val="0070C0"/>
                <w:lang w:eastAsia="en-CA"/>
              </w:rPr>
              <w:t>17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E300B7E" w14:textId="77777777" w:rsidR="009F5628" w:rsidRPr="009F5628" w:rsidRDefault="009F5628" w:rsidP="009F5628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n-CA"/>
              </w:rPr>
            </w:pPr>
            <w:r w:rsidRPr="009F5628">
              <w:rPr>
                <w:rFonts w:ascii="Calibri" w:eastAsia="Times New Roman" w:hAnsi="Calibri" w:cs="Times New Roman"/>
                <w:color w:val="0070C0"/>
                <w:lang w:eastAsia="en-CA"/>
              </w:rPr>
              <w:t>Solenoid Valve 2 MA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435ADF4" w14:textId="77777777" w:rsidR="009F5628" w:rsidRPr="00913A66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3A5F2090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6E71139E" w14:textId="77777777" w:rsidR="009F5628" w:rsidRDefault="009F5628" w:rsidP="009F5628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40 mA</w:t>
            </w:r>
          </w:p>
        </w:tc>
      </w:tr>
      <w:tr w:rsidR="00D344BE" w:rsidRPr="006C4A7B" w14:paraId="4CF0F02A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4838A697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14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05BB90A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9D6785F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23</w:t>
            </w:r>
          </w:p>
        </w:tc>
        <w:tc>
          <w:tcPr>
            <w:tcW w:w="759" w:type="dxa"/>
            <w:vAlign w:val="bottom"/>
          </w:tcPr>
          <w:p w14:paraId="53D48FC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C9CB922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3772026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Inspire Time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C1920A1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7B059D9F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17CD480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2D9D1C62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23A67E7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15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5B0F14C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25A510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24</w:t>
            </w:r>
          </w:p>
        </w:tc>
        <w:tc>
          <w:tcPr>
            <w:tcW w:w="759" w:type="dxa"/>
            <w:vAlign w:val="bottom"/>
          </w:tcPr>
          <w:p w14:paraId="0F3A0FF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18400B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01CB2AC" w14:textId="77777777" w:rsidR="00D344BE" w:rsidRPr="00526502" w:rsidRDefault="00D344BE" w:rsidP="00110EF9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Expire Time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7FF0E74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EDA6B28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C4DBEC9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4EA9506A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7F569CA3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16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8C40C88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42185DC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25</w:t>
            </w:r>
          </w:p>
        </w:tc>
        <w:tc>
          <w:tcPr>
            <w:tcW w:w="759" w:type="dxa"/>
            <w:vAlign w:val="bottom"/>
          </w:tcPr>
          <w:p w14:paraId="25193B90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40ED9B4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8C2B8CA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Inspire Pressure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137F486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AAC9C0A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AEAD990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13BCCED0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507EC9F3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17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B164825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AI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0DA7741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833C0B" w:themeColor="accent2" w:themeShade="80"/>
                <w:lang w:eastAsia="en-CA"/>
              </w:rPr>
              <w:t>26</w:t>
            </w:r>
          </w:p>
        </w:tc>
        <w:tc>
          <w:tcPr>
            <w:tcW w:w="759" w:type="dxa"/>
            <w:vAlign w:val="bottom"/>
          </w:tcPr>
          <w:p w14:paraId="281DBAD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PC3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796068E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833C0B" w:themeColor="accent2" w:themeShade="80"/>
                <w:lang w:eastAsia="en-CA"/>
              </w:rPr>
              <w:t>26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1862264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833C0B" w:themeColor="accent2" w:themeShade="80"/>
                <w:lang w:eastAsia="en-CA"/>
              </w:rPr>
            </w:pPr>
            <w:r>
              <w:rPr>
                <w:rFonts w:eastAsia="Times New Roman" w:cs="Times New Roman"/>
                <w:color w:val="833C0B" w:themeColor="accent2" w:themeShade="80"/>
                <w:lang w:eastAsia="en-CA"/>
              </w:rPr>
              <w:t>Expire Pressure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1E247FF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0F0CA3F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08B86BD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11362C62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4D56C659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18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504146F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890A078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27</w:t>
            </w:r>
          </w:p>
        </w:tc>
        <w:tc>
          <w:tcPr>
            <w:tcW w:w="759" w:type="dxa"/>
            <w:vAlign w:val="bottom"/>
          </w:tcPr>
          <w:p w14:paraId="3F68F3A3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PC4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857781A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27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EA746A7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24E39E7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E102676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CA06B03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42789266" w14:textId="77777777" w:rsidTr="00D344BE">
        <w:trPr>
          <w:trHeight w:val="300"/>
        </w:trPr>
        <w:tc>
          <w:tcPr>
            <w:tcW w:w="914" w:type="dxa"/>
            <w:shd w:val="clear" w:color="auto" w:fill="FFE599" w:themeFill="accent4" w:themeFillTint="66"/>
            <w:noWrap/>
            <w:vAlign w:val="bottom"/>
            <w:hideMark/>
          </w:tcPr>
          <w:p w14:paraId="66515A5B" w14:textId="77777777" w:rsidR="00D344BE" w:rsidRPr="006C4A7B" w:rsidRDefault="00D344BE" w:rsidP="006C4A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19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5A043C15" w14:textId="77777777" w:rsidR="00D344BE" w:rsidRPr="0052650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6F81E876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ascii="Calibri" w:eastAsia="Times New Roman" w:hAnsi="Calibri" w:cs="Times New Roman"/>
                <w:color w:val="385623" w:themeColor="accent6" w:themeShade="80"/>
                <w:lang w:eastAsia="en-CA"/>
              </w:rPr>
              <w:t>28</w:t>
            </w:r>
          </w:p>
        </w:tc>
        <w:tc>
          <w:tcPr>
            <w:tcW w:w="759" w:type="dxa"/>
            <w:vAlign w:val="bottom"/>
          </w:tcPr>
          <w:p w14:paraId="65BFFA37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PC5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0EEF9DB" w14:textId="77777777" w:rsidR="00D344BE" w:rsidRPr="00526502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28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AF41349" w14:textId="77777777" w:rsidR="00D344BE" w:rsidRPr="00526502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526502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094B15C" w14:textId="77777777" w:rsidR="00D344BE" w:rsidRPr="00913A66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64E819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128BA1B" w14:textId="77777777" w:rsidR="00D344BE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6C4A7B" w14:paraId="01143D6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26951ECF" w14:textId="77777777" w:rsidR="00D344BE" w:rsidRPr="006C4A7B" w:rsidRDefault="00D344BE" w:rsidP="006C4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41CBB72D" w14:textId="77777777" w:rsidR="00D344BE" w:rsidRPr="006C4A7B" w:rsidRDefault="00D344BE" w:rsidP="006C4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F3F1A3B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7</w:t>
            </w:r>
          </w:p>
          <w:p w14:paraId="72DE1DF3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20</w:t>
            </w:r>
          </w:p>
        </w:tc>
        <w:tc>
          <w:tcPr>
            <w:tcW w:w="759" w:type="dxa"/>
            <w:vAlign w:val="bottom"/>
          </w:tcPr>
          <w:p w14:paraId="4E2FEF48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  <w:p w14:paraId="1FFB8EAD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  <w:p w14:paraId="109D3D72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AVCC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B4AF389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4</w:t>
            </w:r>
          </w:p>
          <w:p w14:paraId="056DC6A9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6</w:t>
            </w:r>
          </w:p>
          <w:p w14:paraId="5F6AE67C" w14:textId="77777777" w:rsidR="00D344BE" w:rsidRPr="000A5822" w:rsidRDefault="00D344BE" w:rsidP="008102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18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318F984" w14:textId="77777777" w:rsidR="00D344BE" w:rsidRPr="000A5822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0A5822">
              <w:rPr>
                <w:rFonts w:ascii="Calibri" w:eastAsia="Times New Roman" w:hAnsi="Calibri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02907F6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11231507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09EA6AEA" w14:textId="77777777" w:rsidR="00D344BE" w:rsidRPr="006C4A7B" w:rsidRDefault="00D344BE" w:rsidP="006C4A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14:paraId="6543F0DF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0085045F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A05637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BC59EFD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8</w:t>
            </w:r>
          </w:p>
          <w:p w14:paraId="3771177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22</w:t>
            </w:r>
          </w:p>
        </w:tc>
        <w:tc>
          <w:tcPr>
            <w:tcW w:w="759" w:type="dxa"/>
            <w:vAlign w:val="bottom"/>
          </w:tcPr>
          <w:p w14:paraId="089D0808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  <w:p w14:paraId="0B49BFA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  <w:p w14:paraId="274910C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914755C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3</w:t>
            </w:r>
          </w:p>
          <w:p w14:paraId="60E71B9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5</w:t>
            </w:r>
          </w:p>
          <w:p w14:paraId="1D197F04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762A8129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D62898">
              <w:rPr>
                <w:rFonts w:eastAsia="Times New Roman" w:cs="Times New Roman"/>
                <w:color w:val="000000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7A9F16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540" w:type="dxa"/>
          </w:tcPr>
          <w:p w14:paraId="2D9E479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1395" w:type="dxa"/>
          </w:tcPr>
          <w:p w14:paraId="2C2D69E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</w:tr>
      <w:tr w:rsidR="00D344BE" w:rsidRPr="00D62898" w14:paraId="555AA0B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7A7C78D2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433FA04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90B2A52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9</w:t>
            </w:r>
          </w:p>
          <w:p w14:paraId="2C634E7A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14:paraId="78C66B1E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PB6</w:t>
            </w:r>
          </w:p>
          <w:p w14:paraId="6F08651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PB7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01A3117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7</w:t>
            </w:r>
          </w:p>
          <w:p w14:paraId="77DA1931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050564D7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eastAsia="Times New Roman" w:cs="Times New Roman"/>
                <w:color w:val="000000"/>
                <w:lang w:eastAsia="en-CA"/>
              </w:rPr>
              <w:t>Oscillator circuit (XTAL)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AFA3F4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D5A8952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552D24E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320ABAA1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  <w:hideMark/>
          </w:tcPr>
          <w:p w14:paraId="10D3CCDF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28673252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A024D2E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14:paraId="6557ABEF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PC6</w:t>
            </w:r>
          </w:p>
          <w:p w14:paraId="6F6BE1F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8C7A688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3E4C6A1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D62898">
              <w:rPr>
                <w:rFonts w:eastAsia="Times New Roman" w:cs="Times New Roman"/>
                <w:color w:val="000000"/>
                <w:lang w:eastAsia="en-CA"/>
              </w:rPr>
              <w:t>Reset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  <w:hideMark/>
          </w:tcPr>
          <w:p w14:paraId="148E3D5C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FD4BFD3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FCFCD7C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411C8EF8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0A68F3F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0D25F24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198E090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21</w:t>
            </w:r>
          </w:p>
        </w:tc>
        <w:tc>
          <w:tcPr>
            <w:tcW w:w="759" w:type="dxa"/>
            <w:vAlign w:val="bottom"/>
          </w:tcPr>
          <w:p w14:paraId="70EBD125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AREF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1C37AAB" w14:textId="77777777" w:rsidR="00D344BE" w:rsidRPr="00D62898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 w:rsidRPr="00D62898">
              <w:rPr>
                <w:rFonts w:eastAsia="Times New Roman" w:cs="Times New Roman"/>
                <w:lang w:eastAsia="en-CA"/>
              </w:rPr>
              <w:t>20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345C04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rFonts w:eastAsia="Times New Roman" w:cs="Times New Roman"/>
                <w:color w:val="000000"/>
                <w:lang w:eastAsia="en-CA"/>
              </w:rPr>
              <w:t>Analog Ref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5EE023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6D7C81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F2387C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03EE388F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7FA5AA6A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1879B0C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A53DCA0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>--</w:t>
            </w:r>
          </w:p>
        </w:tc>
        <w:tc>
          <w:tcPr>
            <w:tcW w:w="759" w:type="dxa"/>
            <w:vAlign w:val="bottom"/>
          </w:tcPr>
          <w:p w14:paraId="1E43A19F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ADC6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39C0CC8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19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4A31B17" w14:textId="77777777" w:rsidR="00D344BE" w:rsidRPr="008F256D" w:rsidRDefault="00D344BE" w:rsidP="006C4A7B">
            <w:pPr>
              <w:spacing w:after="0" w:line="240" w:lineRule="auto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913A66">
              <w:rPr>
                <w:rFonts w:eastAsia="Times New Roman" w:cs="Times New Roman"/>
                <w:color w:val="C45911" w:themeColor="accent2" w:themeShade="BF"/>
                <w:lang w:eastAsia="en-CA"/>
              </w:rPr>
              <w:t>Unusable</w:t>
            </w: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 xml:space="preserve"> via Arduino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053114D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DCBAFE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A2837B7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1D953DD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4FC6797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21EFB0D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991EA7B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>--</w:t>
            </w:r>
          </w:p>
        </w:tc>
        <w:tc>
          <w:tcPr>
            <w:tcW w:w="759" w:type="dxa"/>
            <w:vAlign w:val="bottom"/>
          </w:tcPr>
          <w:p w14:paraId="2DDD3279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ADC7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9E611DE" w14:textId="77777777" w:rsidR="00D344BE" w:rsidRPr="008F256D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8F256D">
              <w:rPr>
                <w:rFonts w:eastAsia="Times New Roman" w:cs="Times New Roman"/>
                <w:color w:val="C45911" w:themeColor="accent2" w:themeShade="BF"/>
                <w:lang w:eastAsia="en-CA"/>
              </w:rPr>
              <w:t>22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A48372F" w14:textId="77777777" w:rsidR="00D344BE" w:rsidRPr="008F256D" w:rsidRDefault="00D344BE" w:rsidP="006C4A7B">
            <w:pPr>
              <w:spacing w:after="0" w:line="240" w:lineRule="auto"/>
              <w:rPr>
                <w:rFonts w:eastAsia="Times New Roman" w:cs="Times New Roman"/>
                <w:color w:val="C45911" w:themeColor="accent2" w:themeShade="BF"/>
                <w:lang w:eastAsia="en-CA"/>
              </w:rPr>
            </w:pPr>
            <w:r w:rsidRPr="00913A66">
              <w:rPr>
                <w:rFonts w:eastAsia="Times New Roman" w:cs="Times New Roman"/>
                <w:color w:val="C45911" w:themeColor="accent2" w:themeShade="BF"/>
                <w:lang w:eastAsia="en-CA"/>
              </w:rPr>
              <w:t>Unusable</w:t>
            </w:r>
            <w:r>
              <w:rPr>
                <w:rFonts w:eastAsia="Times New Roman" w:cs="Times New Roman"/>
                <w:color w:val="C45911" w:themeColor="accent2" w:themeShade="BF"/>
                <w:lang w:eastAsia="en-CA"/>
              </w:rPr>
              <w:t xml:space="preserve"> via Arduino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F79CF21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F0C02A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ACE7618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725E33B3" w14:textId="77777777" w:rsidTr="00D344BE">
        <w:trPr>
          <w:trHeight w:val="300"/>
        </w:trPr>
        <w:tc>
          <w:tcPr>
            <w:tcW w:w="9395" w:type="dxa"/>
            <w:gridSpan w:val="8"/>
            <w:shd w:val="clear" w:color="auto" w:fill="auto"/>
            <w:noWrap/>
            <w:vAlign w:val="bottom"/>
          </w:tcPr>
          <w:p w14:paraId="0171AFF5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177F77D" w14:textId="77777777" w:rsidR="00D344BE" w:rsidRPr="00D62898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755A2756" w14:textId="77777777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2F255B2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MCP23008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5CE5BF7" w14:textId="77777777" w:rsidR="00D344BE" w:rsidRPr="006C4A7B" w:rsidRDefault="001207D1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0x21 Address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8AAE574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F315AFF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14:paraId="537CC9E5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14:paraId="446E0D00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EA40395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52A2FFE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E7FD3FB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vAlign w:val="bottom"/>
          </w:tcPr>
          <w:p w14:paraId="58F3FA35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Desig</w:t>
            </w:r>
            <w:r w:rsidR="0028674E">
              <w:rPr>
                <w:rFonts w:ascii="Calibri" w:eastAsia="Times New Roman" w:hAnsi="Calibri" w:cs="Times New Roman"/>
                <w:color w:val="000000"/>
                <w:lang w:eastAsia="en-CA"/>
              </w:rPr>
              <w:t>n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2D29BAC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4AAD5DA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8DAC0CC" w14:textId="77777777" w:rsidR="00D344BE" w:rsidRPr="006C4A7B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1540" w:type="dxa"/>
            <w:vAlign w:val="bottom"/>
          </w:tcPr>
          <w:p w14:paraId="6B231937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1395" w:type="dxa"/>
          </w:tcPr>
          <w:p w14:paraId="3C8B3B48" w14:textId="77777777" w:rsidR="00D344BE" w:rsidRDefault="00D344BE" w:rsidP="00E63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D62898" w14:paraId="476F00A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CF59CA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587A2D7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7EC25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14:paraId="7CF31C5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GP</w:t>
            </w:r>
            <w:r w:rsidRPr="00EF0D51">
              <w:rPr>
                <w:rFonts w:eastAsia="Times New Roman" w:cs="Times New Roman"/>
                <w:color w:val="7030A0"/>
                <w:lang w:eastAsia="en-CA"/>
              </w:rPr>
              <w:t>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593E691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60106F0" w14:textId="77777777" w:rsidR="00D344BE" w:rsidRPr="00EF0D51" w:rsidRDefault="009F5628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526502">
              <w:rPr>
                <w:rFonts w:eastAsia="Times New Roman" w:cs="Times New Roman"/>
                <w:color w:val="7030A0"/>
                <w:lang w:eastAsia="en-CA"/>
              </w:rPr>
              <w:t>Mask Vacuum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074233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277E2C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C42BD9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4565A7E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879ABA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EBA6E4C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1262A89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14:paraId="003A83D8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FE0A02D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76DCCB8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35%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A53860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14AD7C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F44971A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663DABBE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7E7DCA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508DD4A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01E4BEF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14:paraId="2553C074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90AF79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4C813DF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45%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AAF339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E5A2E8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4B887C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46B8B1C1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6F278C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0F710E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E712A56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14:paraId="2671EFA6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C0374F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BAA1FE3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55%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896155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70BC93B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D7B1A9D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74F4BBFE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688263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02EAB14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965E05A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14:paraId="145CBE7B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50429B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BC1DBDA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65%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71C09C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9AFA0A9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1B341E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3763DC86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BDD077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9754F4F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47037C8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15</w:t>
            </w:r>
          </w:p>
        </w:tc>
        <w:tc>
          <w:tcPr>
            <w:tcW w:w="759" w:type="dxa"/>
            <w:vAlign w:val="bottom"/>
          </w:tcPr>
          <w:p w14:paraId="2018C255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0E40613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6CA06E0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75%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76C8D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B04D27A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30B6665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01B5B326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D0FE47D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5BD40CA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86B53C2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16</w:t>
            </w:r>
          </w:p>
        </w:tc>
        <w:tc>
          <w:tcPr>
            <w:tcW w:w="759" w:type="dxa"/>
            <w:vAlign w:val="bottom"/>
          </w:tcPr>
          <w:p w14:paraId="0879132B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7E11C5C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209B0B2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85%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8CC43C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F50FC1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0E3E42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4A8F94FA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2A664A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46FA506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A1A9F90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17</w:t>
            </w:r>
          </w:p>
        </w:tc>
        <w:tc>
          <w:tcPr>
            <w:tcW w:w="759" w:type="dxa"/>
            <w:vAlign w:val="bottom"/>
          </w:tcPr>
          <w:p w14:paraId="2A681C9F" w14:textId="77777777" w:rsidR="00D344BE" w:rsidRPr="00EF0D51" w:rsidRDefault="00D344BE" w:rsidP="00DA1E18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71EDA46" w14:textId="77777777" w:rsidR="00D344BE" w:rsidRPr="00EF0D51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5A89973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100% Oxygen select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013D1E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73677D6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441C78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D62898" w14:paraId="5D4B7788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15310F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ABF8F67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1ED45EC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>
              <w:rPr>
                <w:rFonts w:eastAsia="Times New Roman" w:cs="Times New Roman"/>
                <w:color w:val="385623" w:themeColor="accent6" w:themeShade="80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14:paraId="16A05C6F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SCL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106BECE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AD2AC5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F298435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6C1A47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DD05B4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3FB9794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3357F1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659514D" w14:textId="77777777" w:rsidR="00D344BE" w:rsidRPr="00EF0D51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B90B670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>
              <w:rPr>
                <w:rFonts w:eastAsia="Times New Roman" w:cs="Times New Roman"/>
                <w:color w:val="385623" w:themeColor="accent6" w:themeShade="80"/>
                <w:lang w:eastAsia="en-CA"/>
              </w:rPr>
              <w:t>2</w:t>
            </w:r>
          </w:p>
        </w:tc>
        <w:tc>
          <w:tcPr>
            <w:tcW w:w="759" w:type="dxa"/>
            <w:vAlign w:val="bottom"/>
          </w:tcPr>
          <w:p w14:paraId="09B3BAC3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SDA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F1076AC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5A5884A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A6A569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C8A068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628365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66E96322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96E722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D1F434D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365ACBA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5</w:t>
            </w:r>
          </w:p>
          <w:p w14:paraId="0EA0278D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18</w:t>
            </w:r>
          </w:p>
          <w:p w14:paraId="311A06BE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14:paraId="4E817B8B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A0</w:t>
            </w:r>
          </w:p>
          <w:p w14:paraId="586D5923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VDD</w:t>
            </w:r>
          </w:p>
          <w:p w14:paraId="76018527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35E2985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E6BB30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4BEDF1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9824CC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6C74D3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6595D001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28D05BE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721FD3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DFB69B1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4</w:t>
            </w:r>
          </w:p>
          <w:p w14:paraId="01126ED1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3</w:t>
            </w:r>
          </w:p>
          <w:p w14:paraId="3B31EE4A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9</w:t>
            </w:r>
          </w:p>
        </w:tc>
        <w:tc>
          <w:tcPr>
            <w:tcW w:w="759" w:type="dxa"/>
            <w:vAlign w:val="bottom"/>
          </w:tcPr>
          <w:p w14:paraId="058F66BA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A1</w:t>
            </w:r>
          </w:p>
          <w:p w14:paraId="6964A457" w14:textId="77777777" w:rsidR="00D344BE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A2</w:t>
            </w:r>
          </w:p>
          <w:p w14:paraId="55019557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VSS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8CB0E7C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0F789C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36CA1B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9855CF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C4D8937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4E2E7F1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F59AC1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E2B3C7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BBB0908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8</w:t>
            </w:r>
          </w:p>
        </w:tc>
        <w:tc>
          <w:tcPr>
            <w:tcW w:w="759" w:type="dxa"/>
            <w:vAlign w:val="bottom"/>
          </w:tcPr>
          <w:p w14:paraId="2156381F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3B3CA4B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364483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933E6F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7312C70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48284D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19136A8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8CDCF72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A9C368F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5E5E63E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7</w:t>
            </w:r>
          </w:p>
        </w:tc>
        <w:tc>
          <w:tcPr>
            <w:tcW w:w="759" w:type="dxa"/>
            <w:vAlign w:val="bottom"/>
          </w:tcPr>
          <w:p w14:paraId="2FBE8748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5895D2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07869C3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67E3AD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A39A7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66919E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7E3CC0E5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8EA1B41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8244329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2315EB9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759" w:type="dxa"/>
            <w:vAlign w:val="bottom"/>
          </w:tcPr>
          <w:p w14:paraId="4B0BCF73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F224C5D" w14:textId="77777777" w:rsidR="00D344BE" w:rsidRPr="000F5253" w:rsidRDefault="00D344BE" w:rsidP="0081028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1D8609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4FEE576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1B5C0D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4B3512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D62898" w14:paraId="05DAA7C9" w14:textId="77777777" w:rsidTr="00D344BE">
        <w:trPr>
          <w:trHeight w:val="300"/>
        </w:trPr>
        <w:tc>
          <w:tcPr>
            <w:tcW w:w="9395" w:type="dxa"/>
            <w:gridSpan w:val="8"/>
            <w:shd w:val="clear" w:color="auto" w:fill="auto"/>
            <w:noWrap/>
            <w:vAlign w:val="bottom"/>
          </w:tcPr>
          <w:p w14:paraId="7BC103D4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6BCD8EC" w14:textId="77777777" w:rsidR="00D344BE" w:rsidRPr="000F5253" w:rsidRDefault="00D344BE" w:rsidP="006C4A7B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14:paraId="47C68D8A" w14:textId="77777777" w:rsidTr="00D344BE">
        <w:trPr>
          <w:trHeight w:val="300"/>
        </w:trPr>
        <w:tc>
          <w:tcPr>
            <w:tcW w:w="1912" w:type="dxa"/>
            <w:gridSpan w:val="2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0637986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MCP23017</w:t>
            </w:r>
          </w:p>
        </w:tc>
        <w:tc>
          <w:tcPr>
            <w:tcW w:w="1966" w:type="dxa"/>
            <w:gridSpan w:val="3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339E9A9" w14:textId="77777777" w:rsidR="00D344BE" w:rsidRPr="006C4A7B" w:rsidRDefault="001207D1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0x22 Address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FC5EC63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Project </w:t>
            </w: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2788" w:type="dxa"/>
            <w:gridSpan w:val="2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70A4C56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Board Connectors</w:t>
            </w:r>
          </w:p>
        </w:tc>
        <w:tc>
          <w:tcPr>
            <w:tcW w:w="1395" w:type="dxa"/>
            <w:tcBorders>
              <w:left w:val="triple" w:sz="4" w:space="0" w:color="auto"/>
            </w:tcBorders>
          </w:tcPr>
          <w:p w14:paraId="211F45D4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14:paraId="3B390FD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730B177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214DCE7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56B4603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759" w:type="dxa"/>
            <w:vAlign w:val="bottom"/>
          </w:tcPr>
          <w:p w14:paraId="3F69AE7E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Desig</w:t>
            </w:r>
            <w:r w:rsidR="0028674E">
              <w:rPr>
                <w:rFonts w:ascii="Calibri" w:eastAsia="Times New Roman" w:hAnsi="Calibri" w:cs="Times New Roman"/>
                <w:color w:val="000000"/>
                <w:lang w:eastAsia="en-CA"/>
              </w:rPr>
              <w:t>n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457E39A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Pin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AC35DE4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6C4A7B">
              <w:rPr>
                <w:rFonts w:ascii="Calibri" w:eastAsia="Times New Roman" w:hAnsi="Calibri" w:cs="Times New Roman"/>
                <w:color w:val="000000"/>
                <w:lang w:eastAsia="en-CA"/>
              </w:rPr>
              <w:t>Function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3F5D097" w14:textId="77777777" w:rsidR="00D344BE" w:rsidRPr="006C4A7B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DIP</w:t>
            </w:r>
          </w:p>
        </w:tc>
        <w:tc>
          <w:tcPr>
            <w:tcW w:w="1540" w:type="dxa"/>
            <w:vAlign w:val="bottom"/>
          </w:tcPr>
          <w:p w14:paraId="485005C0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AVR</w:t>
            </w:r>
          </w:p>
        </w:tc>
        <w:tc>
          <w:tcPr>
            <w:tcW w:w="1395" w:type="dxa"/>
          </w:tcPr>
          <w:p w14:paraId="40F968DF" w14:textId="77777777" w:rsidR="00D344BE" w:rsidRDefault="00D344BE" w:rsidP="00D344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D344BE" w:rsidRPr="000F5253" w14:paraId="6486CF5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721D3B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7C321AB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3EF53F7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21</w:t>
            </w:r>
          </w:p>
        </w:tc>
        <w:tc>
          <w:tcPr>
            <w:tcW w:w="759" w:type="dxa"/>
            <w:vAlign w:val="bottom"/>
          </w:tcPr>
          <w:p w14:paraId="6F75296E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CC36714" w14:textId="42EE9D35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F566FDC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Differential Pressure Switch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20E460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8A1652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2B2E84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DEF42F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2CC9EF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EFA135D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AC596C5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22</w:t>
            </w:r>
          </w:p>
        </w:tc>
        <w:tc>
          <w:tcPr>
            <w:tcW w:w="759" w:type="dxa"/>
            <w:vAlign w:val="bottom"/>
          </w:tcPr>
          <w:p w14:paraId="0936086B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8EDA64B" w14:textId="5711E1E1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01178A4" w14:textId="77777777" w:rsidR="00D344BE" w:rsidRPr="00EF0D51" w:rsidRDefault="009F5628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Select</w:t>
            </w:r>
            <w:r w:rsidRPr="00526502">
              <w:rPr>
                <w:rFonts w:eastAsia="Times New Roman" w:cs="Times New Roman"/>
                <w:color w:val="7030A0"/>
                <w:lang w:eastAsia="en-CA"/>
              </w:rPr>
              <w:t xml:space="preserve"> – Timer/Patient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94E0CE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2521E9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36D29F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2CAF4ED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EE8E8F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83DAFC9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18D6F02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23</w:t>
            </w:r>
          </w:p>
        </w:tc>
        <w:tc>
          <w:tcPr>
            <w:tcW w:w="759" w:type="dxa"/>
            <w:vAlign w:val="bottom"/>
          </w:tcPr>
          <w:p w14:paraId="09E89A63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7788B4" w14:textId="64135698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3C438D4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Charging power sensor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9C51C3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9D960D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365350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5016FC7C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C70620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E6D6ACD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6A72685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24</w:t>
            </w:r>
          </w:p>
        </w:tc>
        <w:tc>
          <w:tcPr>
            <w:tcW w:w="759" w:type="dxa"/>
            <w:vAlign w:val="bottom"/>
          </w:tcPr>
          <w:p w14:paraId="757D934E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D89131D" w14:textId="54EDE799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EAF426F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Up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49482C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068E53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432DD37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524F54AA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CE102F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3C1A2A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C4CC4C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25</w:t>
            </w:r>
          </w:p>
        </w:tc>
        <w:tc>
          <w:tcPr>
            <w:tcW w:w="759" w:type="dxa"/>
            <w:vAlign w:val="bottom"/>
          </w:tcPr>
          <w:p w14:paraId="7BDE5001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AB032BF" w14:textId="45DAC561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49790F1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Down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5A0594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8E9A3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0C00A1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6EDAE54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86FEED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929F22B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93C031C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26</w:t>
            </w:r>
          </w:p>
        </w:tc>
        <w:tc>
          <w:tcPr>
            <w:tcW w:w="759" w:type="dxa"/>
            <w:vAlign w:val="bottom"/>
          </w:tcPr>
          <w:p w14:paraId="7E501871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1C6ADFF" w14:textId="74D2EA2F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E0DEEB9" w14:textId="77777777" w:rsidR="00D344BE" w:rsidRPr="00DF3BD1" w:rsidRDefault="00D344BE" w:rsidP="00D344BE">
            <w:pPr>
              <w:spacing w:after="0" w:line="240" w:lineRule="auto"/>
            </w:pPr>
            <w:r>
              <w:rPr>
                <w:rFonts w:eastAsia="Times New Roman" w:cs="Times New Roman"/>
                <w:color w:val="7030A0"/>
                <w:lang w:eastAsia="en-CA"/>
              </w:rPr>
              <w:t>Left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78BF5F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F66E40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946092D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31CFAF00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E9ABE2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17D53E6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008A32D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27</w:t>
            </w:r>
          </w:p>
        </w:tc>
        <w:tc>
          <w:tcPr>
            <w:tcW w:w="759" w:type="dxa"/>
            <w:vAlign w:val="bottom"/>
          </w:tcPr>
          <w:p w14:paraId="1668E2AC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0CC948F" w14:textId="5A6F0602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6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36C1501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Right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46EA62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3E8D10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5A7CF7D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11590205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7795C8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5DEA1F8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DI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8F89084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28</w:t>
            </w:r>
          </w:p>
        </w:tc>
        <w:tc>
          <w:tcPr>
            <w:tcW w:w="759" w:type="dxa"/>
            <w:vAlign w:val="bottom"/>
          </w:tcPr>
          <w:p w14:paraId="52CD0798" w14:textId="77777777" w:rsidR="00D344BE" w:rsidRPr="00EF0D51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 w:rsidRPr="00EF0D51">
              <w:rPr>
                <w:rFonts w:eastAsia="Times New Roman" w:cs="Times New Roman"/>
                <w:color w:val="7030A0"/>
                <w:lang w:eastAsia="en-CA"/>
              </w:rPr>
              <w:t>GPA7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EA944C9" w14:textId="70465B28" w:rsidR="00D344BE" w:rsidRPr="00EF0D51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7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EC0A271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7030A0"/>
                <w:lang w:eastAsia="en-CA"/>
              </w:rPr>
            </w:pPr>
            <w:r>
              <w:rPr>
                <w:rFonts w:eastAsia="Times New Roman" w:cs="Times New Roman"/>
                <w:color w:val="7030A0"/>
                <w:lang w:eastAsia="en-CA"/>
              </w:rPr>
              <w:t>Enter (Button)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F24B79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EA332C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5E0EFB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1B1F02F8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EAF38AF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31E5443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D935B23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1</w:t>
            </w:r>
          </w:p>
        </w:tc>
        <w:tc>
          <w:tcPr>
            <w:tcW w:w="759" w:type="dxa"/>
            <w:vAlign w:val="bottom"/>
          </w:tcPr>
          <w:p w14:paraId="191C54E3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GPB0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EF15603" w14:textId="562404F7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8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B7DB138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Power Failure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0047C32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71D759D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035CDA5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4FAD50F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FC19746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0D50E3B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88FB0F1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2</w:t>
            </w:r>
          </w:p>
        </w:tc>
        <w:tc>
          <w:tcPr>
            <w:tcW w:w="759" w:type="dxa"/>
            <w:vAlign w:val="bottom"/>
          </w:tcPr>
          <w:p w14:paraId="1B8400A5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GPB1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2196D6B" w14:textId="3EDF6640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9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487738C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Battery Low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B6874E3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158F6B0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CFCB00E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68EAE8B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5CCA7B2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74A2C43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390BC96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3</w:t>
            </w:r>
          </w:p>
        </w:tc>
        <w:tc>
          <w:tcPr>
            <w:tcW w:w="759" w:type="dxa"/>
            <w:vAlign w:val="bottom"/>
          </w:tcPr>
          <w:p w14:paraId="429FB3D0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GPB2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3C20CEE" w14:textId="1F1FD6BD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10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676BC2F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Expire Pressure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41E39FB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6A32308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B83C35F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8529EA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6EE2F63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A9CB551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8E4C1C9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4</w:t>
            </w:r>
          </w:p>
        </w:tc>
        <w:tc>
          <w:tcPr>
            <w:tcW w:w="759" w:type="dxa"/>
            <w:vAlign w:val="bottom"/>
          </w:tcPr>
          <w:p w14:paraId="7AEB224B" w14:textId="77777777" w:rsidR="00D344BE" w:rsidRPr="00DF43EA" w:rsidRDefault="00D344BE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GPB3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98F9534" w14:textId="2D21CA23" w:rsidR="00D344BE" w:rsidRPr="00DF43EA" w:rsidRDefault="00E67094" w:rsidP="00961E86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11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45BAC68" w14:textId="77777777" w:rsidR="00D344BE" w:rsidRPr="00DF43EA" w:rsidRDefault="00D344BE" w:rsidP="00961E86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Inspire Pressure Alarm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BF1D451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76B0CA8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0D14BB9" w14:textId="77777777" w:rsidR="00D344BE" w:rsidRPr="000F5253" w:rsidRDefault="00D344BE" w:rsidP="00961E86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3B66906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49D00C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66329ED6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F0476D2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5</w:t>
            </w:r>
          </w:p>
        </w:tc>
        <w:tc>
          <w:tcPr>
            <w:tcW w:w="759" w:type="dxa"/>
            <w:vAlign w:val="bottom"/>
          </w:tcPr>
          <w:p w14:paraId="294F3287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GPB4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5E522F85" w14:textId="44B630AB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12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1F5F04A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230FFAB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712CC7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73A1C8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1449D75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8BEECA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899AB5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D00FC00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6</w:t>
            </w:r>
          </w:p>
        </w:tc>
        <w:tc>
          <w:tcPr>
            <w:tcW w:w="759" w:type="dxa"/>
            <w:vAlign w:val="bottom"/>
          </w:tcPr>
          <w:p w14:paraId="09D07BB9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GPB5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E271504" w14:textId="71080645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13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C5E05C1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E0FAC0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A469BF8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61DA71B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79F7974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FD71E9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ABD559B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C89F18D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7</w:t>
            </w:r>
          </w:p>
        </w:tc>
        <w:tc>
          <w:tcPr>
            <w:tcW w:w="759" w:type="dxa"/>
            <w:vAlign w:val="bottom"/>
          </w:tcPr>
          <w:p w14:paraId="13048AB0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GPB6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0493AF6" w14:textId="0FFCD0D1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14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467AB9D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82F5B0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6BC345A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D54D18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5BDFDCC7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2A73CAE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73BAB4D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DO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7278956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8</w:t>
            </w:r>
          </w:p>
        </w:tc>
        <w:tc>
          <w:tcPr>
            <w:tcW w:w="759" w:type="dxa"/>
            <w:vAlign w:val="bottom"/>
          </w:tcPr>
          <w:p w14:paraId="12CC4BFC" w14:textId="77777777" w:rsidR="00D344BE" w:rsidRPr="00DF43EA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 w:rsidRPr="00DF43EA">
              <w:rPr>
                <w:rFonts w:eastAsia="Times New Roman" w:cs="Times New Roman"/>
                <w:color w:val="0070C0"/>
                <w:lang w:eastAsia="en-CA"/>
              </w:rPr>
              <w:t>GPB7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428BCEAD" w14:textId="69375BF0" w:rsidR="00D344BE" w:rsidRPr="00DF43EA" w:rsidRDefault="00E67094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lang w:eastAsia="en-CA"/>
              </w:rPr>
            </w:pPr>
            <w:r>
              <w:rPr>
                <w:rFonts w:eastAsia="Times New Roman" w:cs="Times New Roman"/>
                <w:color w:val="0070C0"/>
                <w:lang w:eastAsia="en-CA"/>
              </w:rPr>
              <w:t>15</w:t>
            </w: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8848B4F" w14:textId="77777777" w:rsidR="00D344BE" w:rsidRPr="00DF43EA" w:rsidRDefault="00D344BE" w:rsidP="00D344BE">
            <w:pPr>
              <w:spacing w:after="0" w:line="240" w:lineRule="auto"/>
              <w:rPr>
                <w:rFonts w:eastAsia="Times New Roman" w:cs="Times New Roman"/>
                <w:color w:val="0070C0"/>
                <w:lang w:eastAsia="en-CA"/>
              </w:rPr>
            </w:pP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5FE0FB9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55218C6D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03151C0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 mA</w:t>
            </w:r>
          </w:p>
        </w:tc>
      </w:tr>
      <w:tr w:rsidR="00D344BE" w:rsidRPr="000F5253" w14:paraId="4052C405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3625A1A7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CB7489A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E6919FA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12</w:t>
            </w:r>
          </w:p>
        </w:tc>
        <w:tc>
          <w:tcPr>
            <w:tcW w:w="759" w:type="dxa"/>
            <w:vAlign w:val="bottom"/>
          </w:tcPr>
          <w:p w14:paraId="21168A74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SCL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78CA36B7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0A1FBA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SCL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13EE76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53FBEF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98F0F8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7EC2B67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4236CCD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4B5CD920" w14:textId="77777777" w:rsidR="00D344BE" w:rsidRPr="00EF0D51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EF0D51">
              <w:rPr>
                <w:rFonts w:eastAsia="Times New Roman" w:cs="Times New Roman"/>
                <w:color w:val="385623" w:themeColor="accent6" w:themeShade="80"/>
                <w:lang w:eastAsia="en-CA"/>
              </w:rPr>
              <w:t>COM</w:t>
            </w: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40280F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13</w:t>
            </w:r>
          </w:p>
        </w:tc>
        <w:tc>
          <w:tcPr>
            <w:tcW w:w="759" w:type="dxa"/>
            <w:vAlign w:val="bottom"/>
          </w:tcPr>
          <w:p w14:paraId="2F1B0DA7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SDA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3BE78BC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CEAD99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color w:val="385623" w:themeColor="accent6" w:themeShade="80"/>
                <w:lang w:eastAsia="en-CA"/>
              </w:rPr>
            </w:pPr>
            <w:r w:rsidRPr="000F5253">
              <w:rPr>
                <w:rFonts w:eastAsia="Times New Roman" w:cs="Times New Roman"/>
                <w:color w:val="385623" w:themeColor="accent6" w:themeShade="80"/>
                <w:lang w:eastAsia="en-CA"/>
              </w:rPr>
              <w:t>I2C SDA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8A95BF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3439760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B71FB4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02039C8B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EDF49A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71A464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60779EC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16</w:t>
            </w:r>
          </w:p>
          <w:p w14:paraId="57DD21EF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9</w:t>
            </w:r>
          </w:p>
          <w:p w14:paraId="596BA770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18</w:t>
            </w:r>
          </w:p>
        </w:tc>
        <w:tc>
          <w:tcPr>
            <w:tcW w:w="759" w:type="dxa"/>
            <w:vAlign w:val="bottom"/>
          </w:tcPr>
          <w:p w14:paraId="120356D2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A1</w:t>
            </w:r>
          </w:p>
          <w:p w14:paraId="252675AE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VDD</w:t>
            </w:r>
          </w:p>
          <w:p w14:paraId="4F7D6150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RESET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80B1062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B803CA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VCC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01A4476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6535DB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73FB4B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304516EE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5F993F19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51685E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1C1CB41C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15</w:t>
            </w:r>
          </w:p>
          <w:p w14:paraId="143655F0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17</w:t>
            </w:r>
          </w:p>
          <w:p w14:paraId="038BA1C5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10</w:t>
            </w:r>
          </w:p>
        </w:tc>
        <w:tc>
          <w:tcPr>
            <w:tcW w:w="759" w:type="dxa"/>
            <w:vAlign w:val="bottom"/>
          </w:tcPr>
          <w:p w14:paraId="1EC9C448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A0</w:t>
            </w:r>
          </w:p>
          <w:p w14:paraId="3D7BBD19" w14:textId="77777777" w:rsidR="00D344BE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A2</w:t>
            </w:r>
          </w:p>
          <w:p w14:paraId="4F1231B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VSS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080AE858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258032C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GND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229396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428C5CA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1DCBD8B3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4B802B34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658D825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00CF7585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1DC1E39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20</w:t>
            </w:r>
          </w:p>
        </w:tc>
        <w:tc>
          <w:tcPr>
            <w:tcW w:w="759" w:type="dxa"/>
            <w:vAlign w:val="bottom"/>
          </w:tcPr>
          <w:p w14:paraId="64803F4E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INTA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7098D6F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483A14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8D0203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23702FD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21E78FB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26FEAF39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0F0642AF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E38F06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696BFF3A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19</w:t>
            </w:r>
          </w:p>
        </w:tc>
        <w:tc>
          <w:tcPr>
            <w:tcW w:w="759" w:type="dxa"/>
            <w:vAlign w:val="bottom"/>
          </w:tcPr>
          <w:p w14:paraId="6F2B437C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INTB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69C8F011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CAEBE7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6CE234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D2CA6F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550E772C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71D79693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1394E83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529C420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4F9E7A36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11</w:t>
            </w:r>
          </w:p>
        </w:tc>
        <w:tc>
          <w:tcPr>
            <w:tcW w:w="759" w:type="dxa"/>
            <w:vAlign w:val="bottom"/>
          </w:tcPr>
          <w:p w14:paraId="0DC337C5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153F455B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37545DCB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A9F1541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03FF36A8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70E08EEA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  <w:tr w:rsidR="00D344BE" w:rsidRPr="000F5253" w14:paraId="1AE6BBB6" w14:textId="77777777" w:rsidTr="00D344BE">
        <w:trPr>
          <w:trHeight w:val="300"/>
        </w:trPr>
        <w:tc>
          <w:tcPr>
            <w:tcW w:w="914" w:type="dxa"/>
            <w:shd w:val="clear" w:color="auto" w:fill="auto"/>
            <w:noWrap/>
            <w:vAlign w:val="bottom"/>
          </w:tcPr>
          <w:p w14:paraId="76B87112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998" w:type="dxa"/>
            <w:tcBorders>
              <w:right w:val="triple" w:sz="4" w:space="0" w:color="auto"/>
            </w:tcBorders>
            <w:shd w:val="clear" w:color="auto" w:fill="auto"/>
            <w:noWrap/>
            <w:vAlign w:val="bottom"/>
          </w:tcPr>
          <w:p w14:paraId="1CD6C07E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521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75A36C79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14</w:t>
            </w:r>
          </w:p>
        </w:tc>
        <w:tc>
          <w:tcPr>
            <w:tcW w:w="759" w:type="dxa"/>
            <w:vAlign w:val="bottom"/>
          </w:tcPr>
          <w:p w14:paraId="198561D5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NC</w:t>
            </w:r>
          </w:p>
        </w:tc>
        <w:tc>
          <w:tcPr>
            <w:tcW w:w="686" w:type="dxa"/>
            <w:tcBorders>
              <w:right w:val="triple" w:sz="4" w:space="0" w:color="auto"/>
            </w:tcBorders>
            <w:vAlign w:val="bottom"/>
          </w:tcPr>
          <w:p w14:paraId="2D06F63B" w14:textId="77777777" w:rsidR="00D344BE" w:rsidRPr="000F5253" w:rsidRDefault="00D344BE" w:rsidP="00D344BE">
            <w:pPr>
              <w:spacing w:after="0" w:line="240" w:lineRule="auto"/>
              <w:jc w:val="center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2729" w:type="dxa"/>
            <w:tcBorders>
              <w:left w:val="triple" w:sz="4" w:space="0" w:color="auto"/>
              <w:right w:val="triple" w:sz="4" w:space="0" w:color="auto"/>
            </w:tcBorders>
            <w:shd w:val="clear" w:color="auto" w:fill="auto"/>
            <w:noWrap/>
            <w:vAlign w:val="bottom"/>
          </w:tcPr>
          <w:p w14:paraId="7F2104B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  <w:r>
              <w:rPr>
                <w:rFonts w:eastAsia="Times New Roman" w:cs="Times New Roman"/>
                <w:lang w:eastAsia="en-CA"/>
              </w:rPr>
              <w:t>Unused</w:t>
            </w:r>
          </w:p>
        </w:tc>
        <w:tc>
          <w:tcPr>
            <w:tcW w:w="1248" w:type="dxa"/>
            <w:tcBorders>
              <w:left w:val="triple" w:sz="4" w:space="0" w:color="auto"/>
            </w:tcBorders>
            <w:shd w:val="clear" w:color="auto" w:fill="auto"/>
            <w:noWrap/>
            <w:vAlign w:val="bottom"/>
          </w:tcPr>
          <w:p w14:paraId="30BE7456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540" w:type="dxa"/>
          </w:tcPr>
          <w:p w14:paraId="1581E654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  <w:tc>
          <w:tcPr>
            <w:tcW w:w="1395" w:type="dxa"/>
          </w:tcPr>
          <w:p w14:paraId="336DEB40" w14:textId="77777777" w:rsidR="00D344BE" w:rsidRPr="000F5253" w:rsidRDefault="00D344BE" w:rsidP="00D344BE">
            <w:pPr>
              <w:spacing w:after="0" w:line="240" w:lineRule="auto"/>
              <w:rPr>
                <w:rFonts w:eastAsia="Times New Roman" w:cs="Times New Roman"/>
                <w:lang w:eastAsia="en-CA"/>
              </w:rPr>
            </w:pPr>
          </w:p>
        </w:tc>
      </w:tr>
    </w:tbl>
    <w:p w14:paraId="20BBF735" w14:textId="77777777" w:rsidR="00315707" w:rsidRPr="00D62898" w:rsidRDefault="00315707"/>
    <w:p w14:paraId="660767AC" w14:textId="77777777" w:rsidR="003814B8" w:rsidRDefault="003814B8"/>
    <w:sectPr w:rsidR="003814B8" w:rsidSect="00632B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25A3"/>
    <w:multiLevelType w:val="hybridMultilevel"/>
    <w:tmpl w:val="5126A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IzMzQ3MjWzNDZS0lEKTi0uzszPAykwrgUAOmI2dywAAAA="/>
  </w:docVars>
  <w:rsids>
    <w:rsidRoot w:val="00315707"/>
    <w:rsid w:val="000366EE"/>
    <w:rsid w:val="00066FDD"/>
    <w:rsid w:val="00082A2B"/>
    <w:rsid w:val="000864BA"/>
    <w:rsid w:val="000A5473"/>
    <w:rsid w:val="000A5822"/>
    <w:rsid w:val="000C48FF"/>
    <w:rsid w:val="000E0537"/>
    <w:rsid w:val="000F5253"/>
    <w:rsid w:val="00110EF9"/>
    <w:rsid w:val="001207D1"/>
    <w:rsid w:val="00150B19"/>
    <w:rsid w:val="00170309"/>
    <w:rsid w:val="001A545C"/>
    <w:rsid w:val="001C560C"/>
    <w:rsid w:val="001D675B"/>
    <w:rsid w:val="001F12ED"/>
    <w:rsid w:val="00212AB0"/>
    <w:rsid w:val="0028674E"/>
    <w:rsid w:val="00292EA8"/>
    <w:rsid w:val="002F0E05"/>
    <w:rsid w:val="00315707"/>
    <w:rsid w:val="00351CED"/>
    <w:rsid w:val="003814B8"/>
    <w:rsid w:val="003973C8"/>
    <w:rsid w:val="003B25EA"/>
    <w:rsid w:val="003B505E"/>
    <w:rsid w:val="003E696E"/>
    <w:rsid w:val="00422303"/>
    <w:rsid w:val="005147AA"/>
    <w:rsid w:val="00526502"/>
    <w:rsid w:val="00572FFD"/>
    <w:rsid w:val="00632BA4"/>
    <w:rsid w:val="006C3986"/>
    <w:rsid w:val="006C4A7B"/>
    <w:rsid w:val="007D3DE0"/>
    <w:rsid w:val="0081028E"/>
    <w:rsid w:val="00877318"/>
    <w:rsid w:val="008F256D"/>
    <w:rsid w:val="0090333F"/>
    <w:rsid w:val="00913A66"/>
    <w:rsid w:val="00961E86"/>
    <w:rsid w:val="00971EF5"/>
    <w:rsid w:val="009756AC"/>
    <w:rsid w:val="00976C75"/>
    <w:rsid w:val="009C66C4"/>
    <w:rsid w:val="009E6E4D"/>
    <w:rsid w:val="009F5628"/>
    <w:rsid w:val="00A315EC"/>
    <w:rsid w:val="00A437AC"/>
    <w:rsid w:val="00A64F52"/>
    <w:rsid w:val="00AA3952"/>
    <w:rsid w:val="00AF11E2"/>
    <w:rsid w:val="00AF6581"/>
    <w:rsid w:val="00B973B2"/>
    <w:rsid w:val="00C47EED"/>
    <w:rsid w:val="00C85E0C"/>
    <w:rsid w:val="00C90DED"/>
    <w:rsid w:val="00CD310E"/>
    <w:rsid w:val="00CE3F7E"/>
    <w:rsid w:val="00D344BE"/>
    <w:rsid w:val="00D62898"/>
    <w:rsid w:val="00DA1E18"/>
    <w:rsid w:val="00DA3AB0"/>
    <w:rsid w:val="00DD3B2A"/>
    <w:rsid w:val="00DF3BD1"/>
    <w:rsid w:val="00DF43EA"/>
    <w:rsid w:val="00E21AED"/>
    <w:rsid w:val="00E639E1"/>
    <w:rsid w:val="00E67094"/>
    <w:rsid w:val="00E720B1"/>
    <w:rsid w:val="00E85C83"/>
    <w:rsid w:val="00E972D2"/>
    <w:rsid w:val="00EF0D51"/>
    <w:rsid w:val="00F31B81"/>
    <w:rsid w:val="00F41315"/>
    <w:rsid w:val="00F634CE"/>
    <w:rsid w:val="00FB222D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9E1C"/>
  <w15:chartTrackingRefBased/>
  <w15:docId w15:val="{5501B3C4-9A59-47B8-A058-3D67A8F3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1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Feenstra</dc:creator>
  <cp:keywords/>
  <dc:description/>
  <cp:lastModifiedBy>Hans-Georg Worms</cp:lastModifiedBy>
  <cp:revision>9</cp:revision>
  <dcterms:created xsi:type="dcterms:W3CDTF">2020-06-16T01:00:00Z</dcterms:created>
  <dcterms:modified xsi:type="dcterms:W3CDTF">2020-07-01T06:27:00Z</dcterms:modified>
</cp:coreProperties>
</file>