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셀트리온 '인프라 엔지니어' 지원자 맞춤형 심층 분석 보고서</w:t>
      </w:r>
    </w:p>
    <w:p>
      <w:r>
        <w:t>작성일: 2025년 08월 15일</w:t>
      </w:r>
    </w:p>
    <w:p/>
    <w:p>
      <w:pPr>
        <w:pStyle w:val="Heading1"/>
      </w:pPr>
      <w:r>
        <w:t>기업의 기술적 Legacy 분석</w:t>
      </w:r>
    </w:p>
    <w:p>
      <w:r>
        <w:t>셀트리온은 2002년에 설립된 이후로 바이오 제약 분야에서 주목할만한 기술적 변곡점을 겪어왔습니다. 이 회사는 주로 바이오시밀러와 항체의약품 개발에 집중해 왔으며, 그 과정에서 몇 가지 중요한 기술적 결정을 내렸습니다.</w:t>
        <w:br/>
        <w:br/>
        <w:t xml:space="preserve">1. </w:t>
      </w:r>
      <w:r>
        <w:rPr>
          <w:b/>
        </w:rPr>
        <w:t>바이오시밀러 개발</w:t>
      </w:r>
      <w:r>
        <w:t xml:space="preserve">: 셀트리온은 초기에 바이오시밀러 시장에 집중하겠다는 전략적 결정을 내렸습니다. 이는 당시로서는 비교적 새로운 개념이었으며, 고도로 복잡한 생물학적 프로세스를 복제해야 하는 높은 기술적 난이도를 수반했습니다. 이로 인해 셀트리온은 </w:t>
      </w:r>
      <w:r>
        <w:rPr>
          <w:b/>
        </w:rPr>
        <w:t>대규모 바이오 배양 및 정제 기술</w:t>
      </w:r>
      <w:r>
        <w:t>을 개발하는 데 집중하게 되었습니다.</w:t>
        <w:br/>
        <w:br/>
        <w:t xml:space="preserve">2. </w:t>
      </w:r>
      <w:r>
        <w:rPr>
          <w:b/>
        </w:rPr>
        <w:t>글로벌 품질 기준 충족</w:t>
      </w:r>
      <w:r>
        <w:t xml:space="preserve">: 셀트리온은 글로벌 시장을 타겟으로 했기 때문에 미국 FDA와 유럽 EMA의 규제 기준을 충족할 수 있는 </w:t>
      </w:r>
      <w:r>
        <w:rPr>
          <w:b/>
        </w:rPr>
        <w:t>엄격한 품질 관리 시스템</w:t>
      </w:r>
      <w:r>
        <w:t>을 구축해야 했습니다. 이는 초기에는 기술적 장벽으로 작용했으나, 결과적으로는 셀트리온의 제품이 세계 시장에서 신뢰를 얻는 데 중요한 역할을 했습니다.</w:t>
        <w:br/>
        <w:br/>
        <w:t xml:space="preserve">3. </w:t>
      </w:r>
      <w:r>
        <w:rPr>
          <w:b/>
        </w:rPr>
        <w:t>생산 자동화 및 디지털화</w:t>
      </w:r>
      <w:r>
        <w:t xml:space="preserve">: 셀트리온은 생산 공정의 자동화와 디지털화를 통해 효율성을 높였습니다. </w:t>
      </w:r>
      <w:r>
        <w:rPr>
          <w:b/>
        </w:rPr>
        <w:t>데이터 기반의 생산 관리 시스템</w:t>
      </w:r>
      <w:r>
        <w:t>을 도입함으로써, 생산의 효율성과 품질을 극대화할 수 있었습니다.</w:t>
        <w:br/>
        <w:br/>
        <w:t>이러한 기술적 결정들은 셀트리온의 현재 시스템에 다양한 형태의 기술 부채와 유산을 남겼습니다.</w:t>
        <w:br/>
        <w:br/>
        <w:t xml:space="preserve">- </w:t>
      </w:r>
      <w:r>
        <w:rPr>
          <w:b/>
        </w:rPr>
        <w:t>기술 부채</w:t>
      </w:r>
      <w:r>
        <w:t xml:space="preserve">: 초기 바이오시밀러 개발 과정에서 사용된 일부 기술은 현재의 기술 발전 속도를 따라잡지 못하고 있습니다. 예를 들어, 초기 구축된 데이터 관리 시스템은 최근의 빅 데이터 분석 요구를 충족하기에는 한계가 있을 수 있습니다. 따라서, </w:t>
      </w:r>
      <w:r>
        <w:rPr>
          <w:b/>
        </w:rPr>
        <w:t>시스템을 현대화하고 최신 기술로 업데이트하는 데 추가적인 리소스가 필요</w:t>
      </w:r>
      <w:r>
        <w:t>하게 됩니다.</w:t>
        <w:br/>
        <w:br/>
        <w:t xml:space="preserve">- </w:t>
      </w:r>
      <w:r>
        <w:rPr>
          <w:b/>
        </w:rPr>
        <w:t>유산</w:t>
      </w:r>
      <w:r>
        <w:t>: 셀트리온의 엄격한 품질 관리 시스템과 글로벌 기준 충족 경험은 여전히 회사의 강력한 자산으로 남아 있습니다. 이는 새로운 제품 개발 시에도 신뢰성을 구축하는 중요한 기반이 됩니다.</w:t>
        <w:br/>
        <w:br/>
        <w:t xml:space="preserve">셀트리온이 얻은 교훈은, </w:t>
      </w:r>
      <w:r>
        <w:rPr>
          <w:b/>
        </w:rPr>
        <w:t>기술 투자는 장기적인 관점에서 이루어져야 한다는 점</w:t>
      </w:r>
      <w:r>
        <w:t>입니다. 초기의 기술적 결정이 현재의 시스템과 프로세스에 어떤 영향을 미치는지를 이해하고, 지속적인 업데이트와 혁신이 필요하다는 것을 인식하는 것이 중요합니다. 또한, 글로벌 시장을 목표로 하는 경우, 현지 규제를 철저히 분석하고 대비하는 것이 필수적이라는 점도 배웠습니다. 이러한 교훈들은 셀트리온이 향후 기술적 결정을 내릴 때 중요한 지침이 될 것입니다.</w:t>
      </w:r>
    </w:p>
    <w:p/>
    <w:p>
      <w:pPr>
        <w:pStyle w:val="Heading1"/>
      </w:pPr>
      <w:r>
        <w:t>현재의 주력 사업 및 기술 스택 분석</w:t>
      </w:r>
    </w:p>
    <w:p>
      <w:r>
        <w:t xml:space="preserve">셀트리온은 주로 </w:t>
      </w:r>
      <w:r>
        <w:rPr>
          <w:b/>
        </w:rPr>
        <w:t>바이오의약품</w:t>
      </w:r>
      <w:r>
        <w:t xml:space="preserve"> 개발 및 생산에 집중하는 글로벌 바이오제약 회사입니다. 그들의 핵심 비즈니스 모델은 바이오시밀러, 즉 특허가 만료된 바이오의약품의 복제약을 개발하여 생산하는 것입니다. 이를 통해 기존의 고가 바이오의약품을 대체할 수 있는 저렴한 대안을 제공함으로써 시장 점유율을 높이고 있습니다. </w:t>
        <w:br/>
        <w:br/>
        <w:t xml:space="preserve">주력 서비스로는 항체 기반의 치료제 개발 및 생산이 있으며, 특히 자가면역질환, 암, 감염병 등의 치료제를 중점적으로 개발하고 있습니다. 셀트리온은 공장 자동화 및 대규모 바이오의약품 생산 설비를 통해 </w:t>
      </w:r>
      <w:r>
        <w:rPr>
          <w:b/>
        </w:rPr>
        <w:t>대량 생산 역량</w:t>
      </w:r>
      <w:r>
        <w:t>을 강화하였습니다.</w:t>
        <w:br/>
        <w:br/>
        <w:t xml:space="preserve">기술 스택 측면에서는, 셀트리온은 주로 </w:t>
      </w:r>
      <w:r>
        <w:rPr>
          <w:b/>
        </w:rPr>
        <w:t>생명공학과 관련된 연구개발(R&amp;D)</w:t>
      </w:r>
      <w:r>
        <w:t>에 필요한 다양한 기술을 활용하고 있습니다. 이에는 다음과 같은 요소가 포함됩니다:</w:t>
        <w:br/>
        <w:br/>
        <w:t xml:space="preserve">1. </w:t>
      </w:r>
      <w:r>
        <w:rPr>
          <w:b/>
        </w:rPr>
        <w:t>언어 및 프레임워크</w:t>
      </w:r>
      <w:r>
        <w:t>: 생명공학 데이터 분석에는 Python과 R이 주로 사용되며, TensorFlow 및 PyTorch 같은 머신러닝 프레임워크가 연구개발에 활용됩니다.</w:t>
        <w:br/>
        <w:br/>
        <w:t xml:space="preserve">2. </w:t>
      </w:r>
      <w:r>
        <w:rPr>
          <w:b/>
        </w:rPr>
        <w:t>데이터베이스</w:t>
      </w:r>
      <w:r>
        <w:t>: 연구 데이터 관리에 PostgreSQL과 같은 관계형 데이터베이스와 함께, 실험 데이터의 비정형 속성을 처리하기 위해 MongoDB 같은 NoSQL 데이터베이스도 사용될 수 있습니다.</w:t>
        <w:br/>
        <w:br/>
        <w:t xml:space="preserve">3. </w:t>
      </w:r>
      <w:r>
        <w:rPr>
          <w:b/>
        </w:rPr>
        <w:t>클라우드 및 DevOps</w:t>
      </w:r>
      <w:r>
        <w:t>: AWS와 Azure 같은 클라우드 플랫폼은 데이터 저장 및 처리, 분석 작업에 활용됩니다. 지속적인 통합과 배포(CI/CD)를 지원하기 위해 Jenkins 및 Docker와 같은 DevOps 도구가 사용되고 있습니다.</w:t>
        <w:br/>
        <w:br/>
        <w:t xml:space="preserve">최근 기술 블로그나 컨퍼런스에서 강조되는 기술 트렌드로는 </w:t>
      </w:r>
      <w:r>
        <w:rPr>
          <w:b/>
        </w:rPr>
        <w:t>AI와 머신러닝을 이용한 신약 개발</w:t>
      </w:r>
      <w:r>
        <w:t xml:space="preserve">이 있습니다. AI를 활용하여 신약 후보물질 발굴 및 임상 시험 디자인을 최적화하는 연구가 활발히 진행 중입니다. 또한, </w:t>
      </w:r>
      <w:r>
        <w:rPr>
          <w:b/>
        </w:rPr>
        <w:t>디지털 헬스케어</w:t>
      </w:r>
      <w:r>
        <w:t>의 중요성이 증가하면서 환자 모니터링 및 치료 효과 분석에 디지털 솔루션을 통합하는 경향도 나타나고 있습니다.</w:t>
        <w:br/>
        <w:br/>
        <w:t xml:space="preserve">결론적으로, 셀트리온은 대규모 바이오의약품 생산 능력과 혁신적인 R&amp;D 활동을 통해 </w:t>
      </w:r>
      <w:r>
        <w:rPr>
          <w:b/>
        </w:rPr>
        <w:t>시장 경쟁력을 지속적으로 강화</w:t>
      </w:r>
      <w:r>
        <w:t>하고 있으며, 최신 기술 트렌드를 적극적으로 반영하여 미래 성장 동력을 확보하고 있습니다.</w:t>
      </w:r>
    </w:p>
    <w:p/>
    <w:p>
      <w:pPr>
        <w:pStyle w:val="Heading1"/>
      </w:pPr>
      <w:r>
        <w:t>최근 집중하고 있는 신규 IT 사업 및 투자 분야</w:t>
      </w:r>
    </w:p>
    <w:p>
      <w:r>
        <w:t xml:space="preserve">셀트리온은 전통적으로 바이오의약품 분야에서 강력한 입지를 구축하고 있는 기업입니다. 최근 들어 셀트리온은 </w:t>
      </w:r>
      <w:r>
        <w:rPr>
          <w:b/>
        </w:rPr>
        <w:t>디지털 헬스케어</w:t>
      </w:r>
      <w:r>
        <w:t xml:space="preserve"> 분야에서의 성장을 미래 성장 동력으로 삼고 있습니다. 디지털 헬스케어는 AI, 빅데이터, IoT와 같은 첨단 기술을 활용하여 의료 서비스를 혁신하는 분야입니다.</w:t>
        <w:br/>
        <w:br/>
        <w:t xml:space="preserve">셀트리온은 이러한 디지털 헬스케어 분야에서의 경쟁력을 강화하기 위해 여러 가지 전략적 움직임을 보이고 있습니다. 특히 </w:t>
      </w:r>
      <w:r>
        <w:rPr>
          <w:b/>
        </w:rPr>
        <w:t>AI 기반의 진단 솔루션 개발</w:t>
      </w:r>
      <w:r>
        <w:t>에 집중하고 있으며, 이를 위한 R&amp;D 투자를 확대하고 있습니다. AI 기술은 의료 데이터 분석과 진단의 정확성을 높이는 데 큰 역할을 할 수 있습니다. 셀트리온은 이러한 AI 기술을 통해 의료 서비스의 질을 향상시키려는 목표를 가지고 있습니다.</w:t>
        <w:br/>
        <w:br/>
        <w:t xml:space="preserve">또한 셀트리온은 </w:t>
      </w:r>
      <w:r>
        <w:rPr>
          <w:b/>
        </w:rPr>
        <w:t>데이터 플랫폼 구축</w:t>
      </w:r>
      <w:r>
        <w:t>을 통해 환자 데이터를 효과적으로 관리하고 분석할 수 있는 인프라를 마련하고자 합니다. 이를 통해 맞춤형 치료 솔루션을 제공할 수 있는 기반을 구축하려는 전략입니다.</w:t>
        <w:br/>
        <w:br/>
        <w:t xml:space="preserve">구체적인 움직임으로는, 셀트리온이 </w:t>
      </w:r>
      <w:r>
        <w:rPr>
          <w:b/>
        </w:rPr>
        <w:t>스타트업과의 협력</w:t>
      </w:r>
      <w:r>
        <w:t xml:space="preserve">을 통해 디지털 헬스케어 솔루션을 공동 개발하거나, 관련 기술을 보유한 기업의 </w:t>
      </w:r>
      <w:r>
        <w:rPr>
          <w:b/>
        </w:rPr>
        <w:t>M&amp;A를 추진</w:t>
      </w:r>
      <w:r>
        <w:t>하는 등의 방식으로 기술 역량을 빠르게 강화하고 있습니다. 이를 통해 회사는 디지털 헬스케어 시장에서의 경쟁력을 확보하고자 합니다.</w:t>
        <w:br/>
        <w:br/>
        <w:t xml:space="preserve">셀트리온의 이러한 전략적 움직임은 미래 헬스케어 산업에서의 경쟁 우위를 점하기 위한 것으로, 디지털 헬스케어 분야에서의 기술 혁신이 회사의 장기적인 성장에 중요한 역할을 할 것으로 예상됩니다. </w:t>
      </w:r>
      <w:r>
        <w:rPr>
          <w:b/>
        </w:rPr>
        <w:t>디지털 헬스케어</w:t>
      </w:r>
      <w:r>
        <w:t>는 단순한 기술 혁신을 넘어, 의료의 새로운 패러다임을 제시하는 분야이기 때문에 셀트리온의 이러한 투자와 연구개발은 매우 의미 있는 방향으로 평가됩니다.</w:t>
      </w:r>
    </w:p>
    <w:p/>
    <w:p>
      <w:pPr>
        <w:pStyle w:val="Heading1"/>
      </w:pPr>
      <w:r>
        <w:t>Legacy와 현재, 그리고 미래로의 기회</w:t>
      </w:r>
    </w:p>
    <w:p>
      <w:r>
        <w:t xml:space="preserve">셀트리온은 한국의 대표적인 바이오 제약 기업으로, 2002년에 설립되어 바이오시밀러 개발 및 생산에 주력해 왔습니다. </w:t>
      </w:r>
      <w:r>
        <w:rPr>
          <w:b/>
        </w:rPr>
        <w:t>셀트리온의 Legacy</w:t>
      </w:r>
      <w:r>
        <w:t>는 주로 항체 기반 바이오시밀러 의약품 개발에 기반을 두고 있습니다. 이는 비용 효율적인 치료 옵션을 제공하면서 전 세계 바이오 의약품 시장에서 셀트리온의 입지를 강화하는 데 기여했습니다.</w:t>
        <w:br/>
        <w:br/>
      </w:r>
      <w:r>
        <w:rPr>
          <w:b/>
        </w:rPr>
        <w:t>현재 주력 사업</w:t>
      </w:r>
      <w:r>
        <w:t xml:space="preserve">에서는 셀트리온이 이미 성공적으로 출시한 바이오시밀러 제품들을 통해 안정적인 수익을 창출하고 있습니다. 특히, 유럽 및 미국 시장에서의 성공적인 제품 출시와 시장 점유율 확대가 주요한 성과로, 이는 셀트리온의 강력한 글로벌 네트워크와 품질 관리 역량에 기인합니다. </w:t>
        <w:br/>
        <w:br/>
      </w:r>
      <w:r>
        <w:rPr>
          <w:b/>
        </w:rPr>
        <w:t>미래 신사업</w:t>
      </w:r>
      <w:r>
        <w:t>으로는 디지털 헬스케어 솔루션, 새로운 바이오 의약품 개발, 그리고 글로벌 시장 확장을 통한 포트폴리오 다각화가 있습니다. 셀트리온은 인공지능과 빅데이터를 활용한 신약 개발 가속화와 같은 혁신적인 기술을 도입하려 하고 있으며, 이는 R&amp;D 효율성을 높이고 시장 적시성을 개선하는 데 기여할 것입니다.</w:t>
        <w:br/>
        <w:br/>
        <w:t xml:space="preserve">기술 부채를 해결하고 미래 성장을 위한 기반을 다지기 위해 셀트리온은 </w:t>
      </w:r>
      <w:r>
        <w:rPr>
          <w:b/>
        </w:rPr>
        <w:t>기술 인프라의 현대화</w:t>
      </w:r>
      <w:r>
        <w:t>에 집중하고 있습니다. 이는 최신 IT 인프라 도입, 클라우드 기반 시스템 전환, 데이터 보안 및 규제 준수 강화와 같은 다양한 노력을 포함합니다.</w:t>
        <w:br/>
        <w:br/>
        <w:t xml:space="preserve">신입 </w:t>
      </w:r>
      <w:r>
        <w:rPr>
          <w:b/>
        </w:rPr>
        <w:t>'인프라 엔지니어'</w:t>
      </w:r>
      <w:r>
        <w:t xml:space="preserve"> 개발자로서 기여할 수 있는 기회는 다음과 같습니다:</w:t>
        <w:br/>
        <w:br/>
        <w:t xml:space="preserve">1. </w:t>
      </w:r>
      <w:r>
        <w:rPr>
          <w:b/>
        </w:rPr>
        <w:t>IT 인프라 현대화</w:t>
      </w:r>
      <w:r>
        <w:t>: 클라우드 기술과 가상화 인프라 구축에 참여하여 셀트리온의 IT 시스템을 더욱 유연하고 확장 가능하게 만드는 데 기여할 수 있습니다.</w:t>
        <w:br/>
        <w:br/>
        <w:t xml:space="preserve">2. </w:t>
      </w:r>
      <w:r>
        <w:rPr>
          <w:b/>
        </w:rPr>
        <w:t>데이터 관리 및 보안</w:t>
      </w:r>
      <w:r>
        <w:t>: 데이터 분석 및 보안 시스템을 최적화하여 셀트리온의 데이터 자산을 보호하고 연구 개발의 효율성을 높일 수 있습니다.</w:t>
        <w:br/>
        <w:br/>
        <w:t xml:space="preserve">3. </w:t>
      </w:r>
      <w:r>
        <w:rPr>
          <w:b/>
        </w:rPr>
        <w:t>자동화 및 효율성</w:t>
      </w:r>
      <w:r>
        <w:t>: DevOps 및 자동화 도구를 활용하여 개발 및 운영 프로세스를 최적화하고, 신속한 제품 출시 및 서비스 제공을 지원할 수 있습니다.</w:t>
        <w:br/>
        <w:br/>
        <w:t xml:space="preserve">4. </w:t>
      </w:r>
      <w:r>
        <w:rPr>
          <w:b/>
        </w:rPr>
        <w:t>지속적 학습 및 성장</w:t>
      </w:r>
      <w:r>
        <w:t>: 최신 기술 트렌드와 도구에 대한 지속적인 학습을 통해 셀트리온의 혁신적 프로젝트에 기여하고 개인 역량을 강화할 수 있습니다.</w:t>
        <w:br/>
        <w:br/>
        <w:t xml:space="preserve">셀트리온은 기술 혁신을 통해 글로벌 바이오 제약 시장에서의 입지를 더욱 강화하려 하고 있으며, 이러한 변화를 지원하는 인프라 엔지니어의 역할은 매우 중요합니다. </w:t>
      </w:r>
      <w:r>
        <w:rPr>
          <w:b/>
        </w:rPr>
        <w:t>지원자는 셀트리온의 성장과 혁신에 중요한 기여를 할 수 있는 기회를 가질 것입니다.</w:t>
      </w: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